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65CC6">
      <w:pPr>
        <w:keepNext/>
        <w:keepLines/>
        <w:snapToGrid w:val="0"/>
        <w:spacing w:before="312" w:beforeLines="100" w:after="312" w:afterLines="100" w:line="360" w:lineRule="auto"/>
        <w:jc w:val="center"/>
        <w:outlineLvl w:val="0"/>
        <w:rPr>
          <w:rFonts w:ascii="Times New Roman" w:hAnsi="Times New Roman" w:eastAsia="宋体" w:cs="Times New Roman"/>
          <w:b/>
          <w:kern w:val="44"/>
          <w:sz w:val="32"/>
          <w:szCs w:val="20"/>
          <w:lang w:bidi="ar-SA"/>
        </w:rPr>
      </w:pPr>
      <w:bookmarkStart w:id="0" w:name="_Toc15122"/>
      <w:bookmarkStart w:id="1" w:name="_Toc1170"/>
      <w:r>
        <w:rPr>
          <w:rFonts w:hint="eastAsia" w:ascii="Times New Roman" w:hAnsi="Times New Roman" w:eastAsia="宋体" w:cs="Times New Roman"/>
          <w:b/>
          <w:kern w:val="44"/>
          <w:sz w:val="32"/>
          <w:szCs w:val="20"/>
          <w:lang w:bidi="ar-SA"/>
        </w:rPr>
        <w:t>四川省机电安装工程质量评价办法</w:t>
      </w:r>
      <w:bookmarkEnd w:id="0"/>
      <w:bookmarkEnd w:id="1"/>
    </w:p>
    <w:p w14:paraId="3A4B9FEA">
      <w:pPr>
        <w:pStyle w:val="2"/>
        <w:jc w:val="center"/>
        <w:rPr>
          <w:sz w:val="32"/>
          <w:szCs w:val="32"/>
          <w:lang w:bidi="ar-SA"/>
        </w:rPr>
      </w:pPr>
      <w:r>
        <w:rPr>
          <w:rFonts w:hint="eastAsia"/>
          <w:sz w:val="32"/>
          <w:szCs w:val="32"/>
          <w:lang w:bidi="ar-SA"/>
        </w:rPr>
        <w:t>第一章  总  则</w:t>
      </w:r>
    </w:p>
    <w:p w14:paraId="7A35B52E">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第一条  为贯彻落实中共中央、国务院《质量强国建设纲要》及四川省委、省政府《关于加快建设质量强省的实施意见》的战略部署，强化质量意识，树立精品工程理念，发挥优质工程的示范引领作用，进一步提升机电安装工程质量水平，助力四川省安装企业新质生产力和安装行业的高质量发展，实现四川由建筑业大省向建筑业强省跨越，根据全国评比达标表彰工作协调小组印发《社会组织评比达标表彰活动管理办法》（国评组发〔2022〕3号）及《四川省机电安装工程质量评价标准》（T/SCIA 001—2024），四川省建筑业协会决定，自2024年起开展四川省机电安装工程质量评价活动，特制定本办法。</w:t>
      </w:r>
    </w:p>
    <w:p w14:paraId="5F410574">
      <w:pPr>
        <w:adjustRightInd w:val="0"/>
        <w:snapToGrid w:val="0"/>
        <w:spacing w:line="360" w:lineRule="auto"/>
        <w:ind w:firstLine="560" w:firstLineChars="200"/>
        <w:rPr>
          <w:rFonts w:ascii="宋体" w:hAnsi="宋体" w:eastAsia="宋体" w:cs="Times New Roman"/>
          <w:strike/>
          <w:sz w:val="28"/>
          <w:szCs w:val="28"/>
          <w:lang w:bidi="ar-SA"/>
        </w:rPr>
      </w:pPr>
      <w:r>
        <w:rPr>
          <w:rFonts w:hint="eastAsia" w:ascii="宋体" w:hAnsi="宋体" w:eastAsia="宋体" w:cs="Times New Roman"/>
          <w:sz w:val="28"/>
          <w:szCs w:val="28"/>
          <w:lang w:bidi="ar-SA"/>
        </w:rPr>
        <w:t>第二条  四川省机电安装工程质量评价依据为《四川省机电安装工程质量评价标准》和国家有关政策、标准以及本办法。</w:t>
      </w:r>
    </w:p>
    <w:p w14:paraId="5BD227F9">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第三条  四川省机电安装工程质量评价活动由四川省建筑业协会组织开展，评价的具体工作由四川省建筑业协会安装分会负责实施。</w:t>
      </w:r>
    </w:p>
    <w:p w14:paraId="0D8C9275">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第四条   四川省机电安装工程质量评价采取专家组现场评价和评价审定委员会审定的方式进行。</w:t>
      </w:r>
    </w:p>
    <w:p w14:paraId="7A17ABC8">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第五条   四川省机电安装工程质量评价活动每年度开展一次，由企业自愿提出申请、四川省建筑业协会安装分会审查；对审查符合要求的，安排专家组进行现场评价。</w:t>
      </w:r>
    </w:p>
    <w:p w14:paraId="20F38433">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第六条   评价活动不收取任何费用。</w:t>
      </w:r>
    </w:p>
    <w:p w14:paraId="75AFF869">
      <w:pPr>
        <w:pStyle w:val="2"/>
        <w:jc w:val="center"/>
        <w:rPr>
          <w:sz w:val="32"/>
          <w:szCs w:val="32"/>
          <w:lang w:bidi="ar-SA"/>
        </w:rPr>
      </w:pPr>
      <w:r>
        <w:rPr>
          <w:rFonts w:hint="eastAsia"/>
          <w:sz w:val="32"/>
          <w:szCs w:val="32"/>
          <w:lang w:bidi="ar-SA"/>
        </w:rPr>
        <w:t>第二章  评价工程范围</w:t>
      </w:r>
    </w:p>
    <w:p w14:paraId="554703AB">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第七条  申请评价的工程应为四川省范围内或省内注册企业（含在川备案企业）在四川省以外（包括境外）施工的各类机电安装工程。</w:t>
      </w:r>
    </w:p>
    <w:p w14:paraId="64657BC4">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第八条  下列工程不列入参评工程范围：</w:t>
      </w:r>
    </w:p>
    <w:p w14:paraId="1E2A5D13">
      <w:pPr>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1、发生过一般及以上质量、安全责任事故或重大环境污染、重大不良社会影响事件的工程；</w:t>
      </w:r>
    </w:p>
    <w:p w14:paraId="73DE5F43">
      <w:pPr>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2、不便对工程整体质量进行评价的工程；</w:t>
      </w:r>
    </w:p>
    <w:p w14:paraId="21A8AFF2">
      <w:pPr>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3、不能对现场进行评价的保密工程；</w:t>
      </w:r>
    </w:p>
    <w:p w14:paraId="0CBEE24C">
      <w:pPr>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 xml:space="preserve">4、经评价未通过的工程。 </w:t>
      </w:r>
    </w:p>
    <w:p w14:paraId="1D762C33">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第九条  机电安装工程是指能形成使用功能或生产效能的各类设备、装置、电气、输送管线或系统等工程。</w:t>
      </w:r>
    </w:p>
    <w:p w14:paraId="1D546791">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第十条  申请评价工程应符合本办法规定的规模要求。</w:t>
      </w:r>
    </w:p>
    <w:p w14:paraId="6598C478">
      <w:pPr>
        <w:pStyle w:val="2"/>
        <w:jc w:val="center"/>
        <w:rPr>
          <w:sz w:val="32"/>
          <w:szCs w:val="32"/>
          <w:lang w:bidi="ar-SA"/>
        </w:rPr>
      </w:pPr>
      <w:r>
        <w:rPr>
          <w:rFonts w:hint="eastAsia"/>
          <w:sz w:val="32"/>
          <w:szCs w:val="32"/>
          <w:lang w:bidi="ar-SA"/>
        </w:rPr>
        <w:t>第三章  评价工程规模</w:t>
      </w:r>
    </w:p>
    <w:p w14:paraId="6D13DF74">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第十一条  工业与民用建筑机电安装工程（包括配套工程及其辅助附属工程）：其安装造价1000万元及以上，且含2个及以上分部的机电安装工程。</w:t>
      </w:r>
    </w:p>
    <w:p w14:paraId="1C0F53F4">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第十二条  安装造价2000万元及以上的电力工程及安装造价1500万元及以上的电力配套单项工程；110千伏及以上的变电站工程和输电线路工程。</w:t>
      </w:r>
    </w:p>
    <w:p w14:paraId="68F605D2">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第十三条  安装造价1000万元及以上交通、水利、市政公用、环保等工程的配套机电安装工程。</w:t>
      </w:r>
    </w:p>
    <w:p w14:paraId="7ABDBE4E">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第十四条  单项合同额1500万元及以上的钢结构安装工程。</w:t>
      </w:r>
    </w:p>
    <w:p w14:paraId="7704295E">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第十五条  安装造价在1000万元及以上具有独立使用功能的其他机电安装工程。</w:t>
      </w:r>
    </w:p>
    <w:p w14:paraId="6D1382B6">
      <w:pPr>
        <w:pStyle w:val="2"/>
        <w:jc w:val="center"/>
        <w:rPr>
          <w:sz w:val="32"/>
          <w:szCs w:val="32"/>
          <w:lang w:bidi="ar-SA"/>
        </w:rPr>
      </w:pPr>
      <w:r>
        <w:rPr>
          <w:rFonts w:hint="eastAsia"/>
          <w:sz w:val="32"/>
          <w:szCs w:val="32"/>
          <w:lang w:bidi="ar-SA"/>
        </w:rPr>
        <w:t>第四章  评价申请条件</w:t>
      </w:r>
    </w:p>
    <w:p w14:paraId="268866D8">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第十六条  申请评价工程应符合建设程序、相关标准和消防、安全、节能、环保等的有关规定，工程资料齐全完整、真实有效。</w:t>
      </w:r>
    </w:p>
    <w:p w14:paraId="61391DFB">
      <w:pPr>
        <w:adjustRightInd w:val="0"/>
        <w:snapToGrid w:val="0"/>
        <w:spacing w:line="360" w:lineRule="auto"/>
        <w:ind w:firstLine="560" w:firstLineChars="200"/>
        <w:rPr>
          <w:rFonts w:hint="eastAsia" w:ascii="宋体" w:hAnsi="宋体" w:eastAsia="宋体" w:cs="Times New Roman"/>
          <w:sz w:val="28"/>
          <w:szCs w:val="28"/>
          <w:lang w:bidi="ar-SA"/>
        </w:rPr>
      </w:pPr>
      <w:r>
        <w:rPr>
          <w:rFonts w:hint="eastAsia" w:ascii="宋体" w:hAnsi="宋体" w:eastAsia="宋体" w:cs="Times New Roman"/>
          <w:sz w:val="28"/>
          <w:szCs w:val="28"/>
          <w:lang w:bidi="ar-SA"/>
        </w:rPr>
        <w:t>第十七条  工程符合设计要求，交工（完工）验收合格，投运半年以</w:t>
      </w:r>
      <w:r>
        <w:rPr>
          <w:rFonts w:hint="eastAsia" w:ascii="宋体" w:hAnsi="宋体" w:eastAsia="宋体" w:cs="Times New Roman"/>
          <w:strike w:val="0"/>
          <w:dstrike w:val="0"/>
          <w:sz w:val="28"/>
          <w:szCs w:val="28"/>
          <w:lang w:bidi="ar-SA"/>
        </w:rPr>
        <w:t>上</w:t>
      </w:r>
      <w:r>
        <w:rPr>
          <w:rFonts w:hint="eastAsia" w:ascii="宋体" w:hAnsi="宋体" w:eastAsia="宋体" w:cs="Times New Roman"/>
          <w:sz w:val="28"/>
          <w:szCs w:val="28"/>
          <w:lang w:bidi="ar-SA"/>
        </w:rPr>
        <w:t>，运行良好，用户满意，有较好的经济效益和社会效益。</w:t>
      </w:r>
    </w:p>
    <w:p w14:paraId="2F92D67E">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第十八条  申请评价工程由两家及以上施工单位完成的，可以联合申请，但必须由一个牵头单位统一申请，统一接受评价；每个单位完成的工程造价应不低于申请工程内容总造价的30%。</w:t>
      </w:r>
    </w:p>
    <w:p w14:paraId="210E7E29">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第十九条  参与评价工程的建设、设计、监理及其他相关单位，可列为参建单位，由申请单位统一填表报送（见附件三：《参与评价有关单位申请表》）；参建的施工单位，完成的工程造价应不低于申请工程内容总造价的20%。</w:t>
      </w:r>
    </w:p>
    <w:p w14:paraId="46D4F555">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第二十条  提交的申请资料应真实、可信，证明材料和印章应准确、清晰，容易辨认；装订整齐，按要求时间寄、送至四川省建筑业协会安装分会，逾期不予受理。申请资料包括：</w:t>
      </w:r>
    </w:p>
    <w:p w14:paraId="3BD80DBC">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1、申请资料总目录，并注明各种资料的份数；</w:t>
      </w:r>
    </w:p>
    <w:p w14:paraId="4B62AB6C">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2、四川省机电安装工程质量评价申请书；</w:t>
      </w:r>
    </w:p>
    <w:p w14:paraId="068EFCAF">
      <w:pPr>
        <w:adjustRightInd w:val="0"/>
        <w:snapToGrid w:val="0"/>
        <w:spacing w:line="360" w:lineRule="auto"/>
        <w:ind w:firstLine="560" w:firstLineChars="200"/>
        <w:rPr>
          <w:rFonts w:ascii="宋体" w:hAnsi="宋体" w:eastAsia="宋体" w:cs="Times New Roman"/>
          <w:strike/>
          <w:sz w:val="28"/>
          <w:szCs w:val="28"/>
          <w:lang w:bidi="ar-SA"/>
        </w:rPr>
      </w:pPr>
      <w:r>
        <w:rPr>
          <w:rFonts w:hint="eastAsia" w:ascii="宋体" w:hAnsi="宋体" w:eastAsia="宋体" w:cs="Times New Roman"/>
          <w:sz w:val="28"/>
          <w:szCs w:val="28"/>
          <w:lang w:bidi="ar-SA"/>
        </w:rPr>
        <w:t xml:space="preserve">3、工程交（完）工验收报告或竣工验收备案书； </w:t>
      </w:r>
    </w:p>
    <w:p w14:paraId="178C3660">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4、工程已获荣誉证书或证明文件；</w:t>
      </w:r>
    </w:p>
    <w:p w14:paraId="5C782ED4">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5、申请评价内容含消防的须提供消防验收意见书或消防验收备案手续；</w:t>
      </w:r>
    </w:p>
    <w:p w14:paraId="19CE2005">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6、申请评价内容含特种设备的需提供特种设备告知书和监检证书，电梯还需提供验收合格证或使用许可文件；</w:t>
      </w:r>
    </w:p>
    <w:p w14:paraId="6CB62C72">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7、有环保要求的应出具环保部门认可的文件，有其它规定要求的应出具相关部门的验收认可文件；</w:t>
      </w:r>
    </w:p>
    <w:p w14:paraId="421DFFF3">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8、工程总结：内容主要包括工程概况、工程特点、施工难点、提高工程质量的措施及取得的效果，重点突出各专业工程质量的特色、亮点，科技创新和新技术应用情况；</w:t>
      </w:r>
    </w:p>
    <w:p w14:paraId="6CDC010D">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9、工程合同（分包合同），需有反映工程名称、内容、造价及双方签章的页面；</w:t>
      </w:r>
    </w:p>
    <w:p w14:paraId="7B489E26">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 xml:space="preserve">10、能反映工程概貌和主要部位施工质量的彩色照片5张以上，每张照片都应附文字说明，说明显示的部位及亮点表述（照片贴在A4纸上）； </w:t>
      </w:r>
    </w:p>
    <w:p w14:paraId="55E10708">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11、《建设（使用）、监理单位评价意见表》，必须写明对工程质量和功能效果的具体评价意见；建设（使用）单位必须对工程的满意度按“很满意、满意、不满意”进行明确，并加盖公章，否则，申请书无效；</w:t>
      </w:r>
    </w:p>
    <w:p w14:paraId="438B8D1A">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12、《申请单位承诺书》，其主要承诺内容为本工程未发生过安全、质量责任事故，未拖欠农民工工资，未受过行政处罚，并对所提交资料的真实性负责。</w:t>
      </w:r>
    </w:p>
    <w:p w14:paraId="44F6A49D">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13、所有文件、证书和报告采用纸质文件。</w:t>
      </w:r>
    </w:p>
    <w:p w14:paraId="2782D228">
      <w:pPr>
        <w:pStyle w:val="2"/>
        <w:jc w:val="center"/>
        <w:rPr>
          <w:sz w:val="32"/>
          <w:szCs w:val="32"/>
          <w:lang w:bidi="ar-SA"/>
        </w:rPr>
      </w:pPr>
      <w:r>
        <w:rPr>
          <w:rFonts w:hint="eastAsia"/>
          <w:sz w:val="32"/>
          <w:szCs w:val="32"/>
          <w:lang w:bidi="ar-SA"/>
        </w:rPr>
        <w:t>第五章  评价程序</w:t>
      </w:r>
    </w:p>
    <w:p w14:paraId="58E25880">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第二十一条  评价申请：企业向四川省建筑业协会提出自愿参与四川省机电安装工程质量评价申请。</w:t>
      </w:r>
    </w:p>
    <w:p w14:paraId="341037F6">
      <w:pPr>
        <w:adjustRightInd w:val="0"/>
        <w:snapToGrid w:val="0"/>
        <w:spacing w:line="360" w:lineRule="auto"/>
        <w:ind w:firstLine="560" w:firstLineChars="200"/>
        <w:rPr>
          <w:rFonts w:ascii="宋体" w:hAnsi="宋体" w:eastAsia="宋体" w:cs="Times New Roman"/>
          <w:sz w:val="28"/>
          <w:szCs w:val="28"/>
          <w:lang w:bidi="ar-SA"/>
        </w:rPr>
      </w:pPr>
      <w:bookmarkStart w:id="2" w:name="OLE_LINK1"/>
      <w:bookmarkStart w:id="3" w:name="OLE_LINK2"/>
      <w:r>
        <w:rPr>
          <w:rFonts w:hint="eastAsia" w:ascii="宋体" w:hAnsi="宋体" w:eastAsia="宋体" w:cs="Times New Roman"/>
          <w:sz w:val="28"/>
          <w:szCs w:val="28"/>
          <w:lang w:bidi="ar-SA"/>
        </w:rPr>
        <w:t>第二十二条  申请资料审查</w:t>
      </w:r>
      <w:bookmarkEnd w:id="2"/>
      <w:bookmarkEnd w:id="3"/>
      <w:r>
        <w:rPr>
          <w:rFonts w:hint="eastAsia" w:ascii="宋体" w:hAnsi="宋体" w:eastAsia="宋体" w:cs="Times New Roman"/>
          <w:sz w:val="28"/>
          <w:szCs w:val="28"/>
          <w:lang w:bidi="ar-SA"/>
        </w:rPr>
        <w:t>：四川省建筑业协会安装分会负责申请资料的审查，对符合要求的工程组织专家组进行现场评价。</w:t>
      </w:r>
    </w:p>
    <w:p w14:paraId="4954565E">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第二十三条  现场评价专家组组成：根据评价工程规模和所涉及的专业，在四川省建筑业协会专家库中选取2-4名专家组成，每组设组长1名。专家的选取按照《四川省建筑业协会专家委员会机电安装专业咨询服务专家选用办法（试行）》进行。</w:t>
      </w:r>
    </w:p>
    <w:p w14:paraId="0F298F5D">
      <w:pPr>
        <w:adjustRightInd w:val="0"/>
        <w:snapToGrid w:val="0"/>
        <w:spacing w:line="360" w:lineRule="auto"/>
        <w:ind w:firstLine="560" w:firstLineChars="200"/>
        <w:rPr>
          <w:rFonts w:ascii="宋体" w:hAnsi="宋体" w:eastAsia="宋体" w:cs="Times New Roman"/>
          <w:sz w:val="28"/>
          <w:szCs w:val="28"/>
          <w:lang w:bidi="ar-SA"/>
        </w:rPr>
      </w:pPr>
      <w:bookmarkStart w:id="4" w:name="OLE_LINK6"/>
      <w:bookmarkStart w:id="5" w:name="OLE_LINK5"/>
      <w:r>
        <w:rPr>
          <w:rFonts w:hint="eastAsia" w:ascii="宋体" w:hAnsi="宋体" w:eastAsia="宋体" w:cs="Times New Roman"/>
          <w:sz w:val="28"/>
          <w:szCs w:val="28"/>
          <w:lang w:bidi="ar-SA"/>
        </w:rPr>
        <w:t>第二十四条  现场评价</w:t>
      </w:r>
    </w:p>
    <w:bookmarkEnd w:id="4"/>
    <w:bookmarkEnd w:id="5"/>
    <w:p w14:paraId="4C380F83">
      <w:pPr>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现场评价程序：汇报会、实体质量核查、工程资料核查、功能效果核查、用户意见核查、科技创新和新技术应用成果评价、荣誉评价、总结交流会、形成现场评价报告。</w:t>
      </w:r>
    </w:p>
    <w:p w14:paraId="68274601">
      <w:pPr>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1、汇报会。</w:t>
      </w:r>
      <w:bookmarkStart w:id="6" w:name="OLE_LINK4"/>
      <w:bookmarkStart w:id="7" w:name="OLE_LINK3"/>
      <w:r>
        <w:rPr>
          <w:rFonts w:hint="eastAsia" w:ascii="宋体" w:hAnsi="宋体" w:eastAsia="宋体" w:cs="Times New Roman"/>
          <w:sz w:val="28"/>
          <w:szCs w:val="28"/>
          <w:lang w:bidi="ar-SA"/>
        </w:rPr>
        <w:t>会议由评价专家组组长主持。</w:t>
      </w:r>
      <w:bookmarkEnd w:id="6"/>
      <w:bookmarkEnd w:id="7"/>
      <w:r>
        <w:rPr>
          <w:rFonts w:hint="eastAsia" w:ascii="宋体" w:hAnsi="宋体" w:eastAsia="宋体" w:cs="Times New Roman"/>
          <w:sz w:val="28"/>
          <w:szCs w:val="28"/>
          <w:lang w:bidi="ar-SA"/>
        </w:rPr>
        <w:t>申报单位用PPT（15分钟左右）汇报工程情况，评价组专家对汇报情况进行质询、讲评。汇报主要内容包括：</w:t>
      </w:r>
    </w:p>
    <w:p w14:paraId="3D4292B0">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(1) 工程概况；</w:t>
      </w:r>
    </w:p>
    <w:p w14:paraId="309CA7F3">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(2) 工程特点与施工难点；</w:t>
      </w:r>
    </w:p>
    <w:p w14:paraId="76B46B04">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(3) 质量目标和质量管理及过程控制措施；</w:t>
      </w:r>
    </w:p>
    <w:p w14:paraId="630C46C6">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(4) 科技创新和新技术应用；</w:t>
      </w:r>
    </w:p>
    <w:p w14:paraId="4BF74569">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(5) 工程质量特色及亮点；</w:t>
      </w:r>
    </w:p>
    <w:p w14:paraId="65B3D64D">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(6) 工程资料；</w:t>
      </w:r>
    </w:p>
    <w:p w14:paraId="4C46E37D">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(7) 综合效益、工程荣誉及建设(使用)单位对工程质量评价意</w:t>
      </w:r>
    </w:p>
    <w:p w14:paraId="5E883B7F">
      <w:pPr>
        <w:adjustRightInd w:val="0"/>
        <w:snapToGrid w:val="0"/>
        <w:spacing w:line="360" w:lineRule="auto"/>
        <w:rPr>
          <w:rFonts w:ascii="宋体" w:hAnsi="宋体" w:eastAsia="宋体" w:cs="Times New Roman"/>
          <w:sz w:val="28"/>
          <w:szCs w:val="28"/>
          <w:lang w:bidi="ar-SA"/>
        </w:rPr>
      </w:pPr>
      <w:r>
        <w:rPr>
          <w:rFonts w:hint="eastAsia" w:ascii="宋体" w:hAnsi="宋体" w:eastAsia="宋体" w:cs="Times New Roman"/>
          <w:sz w:val="28"/>
          <w:szCs w:val="28"/>
          <w:lang w:bidi="ar-SA"/>
        </w:rPr>
        <w:t>见等。</w:t>
      </w:r>
    </w:p>
    <w:p w14:paraId="6A50F502">
      <w:pPr>
        <w:snapToGrid w:val="0"/>
        <w:spacing w:line="360" w:lineRule="auto"/>
        <w:ind w:firstLine="599" w:firstLineChars="214"/>
        <w:rPr>
          <w:rFonts w:ascii="宋体" w:hAnsi="宋体" w:eastAsia="宋体" w:cs="Times New Roman"/>
          <w:sz w:val="28"/>
          <w:szCs w:val="28"/>
          <w:lang w:bidi="ar-SA"/>
        </w:rPr>
      </w:pPr>
      <w:r>
        <w:rPr>
          <w:rFonts w:hint="eastAsia" w:ascii="宋体" w:hAnsi="宋体" w:eastAsia="宋体" w:cs="Times New Roman"/>
          <w:sz w:val="28"/>
          <w:szCs w:val="28"/>
          <w:lang w:bidi="ar-SA"/>
        </w:rPr>
        <w:t>2、实体质量核查。现场核查采取抽查的方式进行，主要查看屋面、顶层、设备层、避难层、标准层、首层、地下室、设备用房、管井、电井、卫生间、公共区域及厂房（车间）、生产线（装置）、管廊和室外等相关机电安装内容，所有设备机房均为必查项。评价组按专业工程进行实体质量评价，凡是评价组要求查看的内容和部位，应予以满足，不得以任何理由回避或拒绝；处于偏远地区的工程、境外工程或遇特殊情况时可采用现场视频的方式进行核查。</w:t>
      </w:r>
    </w:p>
    <w:p w14:paraId="516A7083">
      <w:pPr>
        <w:snapToGrid w:val="0"/>
        <w:spacing w:line="360" w:lineRule="auto"/>
        <w:ind w:firstLine="599" w:firstLineChars="214"/>
        <w:rPr>
          <w:rFonts w:ascii="宋体" w:hAnsi="宋体" w:eastAsia="宋体" w:cs="Times New Roman"/>
          <w:sz w:val="28"/>
          <w:szCs w:val="28"/>
          <w:lang w:bidi="ar-SA"/>
        </w:rPr>
      </w:pPr>
      <w:r>
        <w:rPr>
          <w:rFonts w:hint="eastAsia" w:ascii="宋体" w:hAnsi="宋体" w:eastAsia="宋体" w:cs="Times New Roman"/>
          <w:sz w:val="28"/>
          <w:szCs w:val="28"/>
          <w:lang w:bidi="ar-SA"/>
        </w:rPr>
        <w:t>3、工程资料核查。资料核查采取抽查的方式进行，主要查阅的资料包括但不限于施工管理文件、施工技术文件、工程物资资料文件、施工记录文件、施工质量验收文件、竣工图等。</w:t>
      </w:r>
    </w:p>
    <w:p w14:paraId="2002DD53">
      <w:pPr>
        <w:snapToGrid w:val="0"/>
        <w:spacing w:line="360" w:lineRule="auto"/>
        <w:ind w:firstLine="599" w:firstLineChars="214"/>
        <w:rPr>
          <w:rFonts w:ascii="宋体" w:hAnsi="宋体" w:eastAsia="宋体" w:cs="Times New Roman"/>
          <w:sz w:val="28"/>
          <w:szCs w:val="28"/>
          <w:lang w:bidi="ar-SA"/>
        </w:rPr>
      </w:pPr>
      <w:r>
        <w:rPr>
          <w:rFonts w:hint="eastAsia" w:ascii="宋体" w:hAnsi="宋体" w:eastAsia="宋体" w:cs="Times New Roman"/>
          <w:sz w:val="28"/>
          <w:szCs w:val="28"/>
          <w:lang w:bidi="ar-SA"/>
        </w:rPr>
        <w:t>4、功能效果核查。主要采用现场观察、询问、资料验证的方式进行，确认工程产能、系统功能等各项指标是否达到设计、工艺和规定的要求，以及设计产能、功能等参数记录是否真实有效。</w:t>
      </w:r>
    </w:p>
    <w:p w14:paraId="79FE4936">
      <w:pPr>
        <w:snapToGrid w:val="0"/>
        <w:spacing w:line="360" w:lineRule="auto"/>
        <w:ind w:firstLine="599" w:firstLineChars="214"/>
        <w:rPr>
          <w:rFonts w:ascii="宋体" w:hAnsi="宋体" w:eastAsia="宋体" w:cs="Times New Roman"/>
          <w:sz w:val="28"/>
          <w:szCs w:val="28"/>
          <w:lang w:bidi="ar-SA"/>
        </w:rPr>
      </w:pPr>
      <w:r>
        <w:rPr>
          <w:rFonts w:hint="eastAsia" w:ascii="宋体" w:hAnsi="宋体" w:eastAsia="宋体" w:cs="Times New Roman"/>
          <w:sz w:val="28"/>
          <w:szCs w:val="28"/>
          <w:lang w:bidi="ar-SA"/>
        </w:rPr>
        <w:t>5、用户意见评价。以建设（使用）单位出具的书面《建设（使用）、监理单位评价意见表》为依据，按照满意度进行评价。</w:t>
      </w:r>
    </w:p>
    <w:p w14:paraId="5AD9CEF7">
      <w:pPr>
        <w:snapToGrid w:val="0"/>
        <w:spacing w:line="360" w:lineRule="auto"/>
        <w:ind w:firstLine="599" w:firstLineChars="214"/>
        <w:rPr>
          <w:rFonts w:ascii="宋体" w:hAnsi="宋体" w:eastAsia="宋体" w:cs="Times New Roman"/>
          <w:sz w:val="28"/>
          <w:szCs w:val="28"/>
          <w:lang w:bidi="ar-SA"/>
        </w:rPr>
      </w:pPr>
      <w:r>
        <w:rPr>
          <w:rFonts w:hint="eastAsia" w:ascii="宋体" w:hAnsi="宋体" w:eastAsia="宋体" w:cs="Times New Roman"/>
          <w:sz w:val="28"/>
          <w:szCs w:val="28"/>
          <w:lang w:bidi="ar-SA"/>
        </w:rPr>
        <w:t>6、科技创新和新技术应用评价。按照已取得的科学技术进步奖，授权的发明专利、实用新型专利、软件著作权和住房城乡建设部推广应用的现行《建筑业10项新技术》机电项进行评价。</w:t>
      </w:r>
    </w:p>
    <w:p w14:paraId="66F7593B">
      <w:pPr>
        <w:snapToGrid w:val="0"/>
        <w:spacing w:line="360" w:lineRule="auto"/>
        <w:ind w:firstLine="599" w:firstLineChars="214"/>
        <w:rPr>
          <w:rFonts w:ascii="宋体" w:hAnsi="宋体" w:eastAsia="宋体" w:cs="Times New Roman"/>
          <w:sz w:val="28"/>
          <w:szCs w:val="28"/>
          <w:lang w:bidi="ar-SA"/>
        </w:rPr>
      </w:pPr>
      <w:r>
        <w:rPr>
          <w:rFonts w:hint="eastAsia" w:ascii="宋体" w:hAnsi="宋体" w:eastAsia="宋体" w:cs="Times New Roman"/>
          <w:sz w:val="28"/>
          <w:szCs w:val="28"/>
          <w:lang w:bidi="ar-SA"/>
        </w:rPr>
        <w:t>7、荣誉评价。按照已取得的QC、BIM成果及工法进行评价。</w:t>
      </w:r>
    </w:p>
    <w:p w14:paraId="449025A8">
      <w:pPr>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8、总结交流会。会议由评价专家组组长主持。评价组专家将工程实体和资料核查情况与申请单位相关人员进行反馈和交流，评价组组长对工程质量和资料情况作出总体评价。</w:t>
      </w:r>
    </w:p>
    <w:p w14:paraId="0EE148D8">
      <w:pPr>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9、评价报告。评价专家组根据实际情况，客观公正的形成现场评价报告。报告内容主要包括：</w:t>
      </w:r>
    </w:p>
    <w:p w14:paraId="7A1968C8">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（1）工程简况；</w:t>
      </w:r>
    </w:p>
    <w:p w14:paraId="67866F5D">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（2）工程主要特点与施工难点；</w:t>
      </w:r>
    </w:p>
    <w:p w14:paraId="6E054EC5">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（3）施工内容；</w:t>
      </w:r>
    </w:p>
    <w:p w14:paraId="47AE2506">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（4）工程造价；</w:t>
      </w:r>
    </w:p>
    <w:p w14:paraId="40474A16">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（5）系统运行状况及功能效果；</w:t>
      </w:r>
    </w:p>
    <w:p w14:paraId="70A32351">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（6）科技创新及新技术应用；</w:t>
      </w:r>
    </w:p>
    <w:p w14:paraId="5B725548">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（7）所获荣誉；</w:t>
      </w:r>
    </w:p>
    <w:p w14:paraId="427734FA">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（8）质量特色、亮点及存在的不足；</w:t>
      </w:r>
    </w:p>
    <w:p w14:paraId="0191966B">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（9）资料情况；</w:t>
      </w:r>
    </w:p>
    <w:p w14:paraId="2A7A1870">
      <w:pPr>
        <w:pStyle w:val="12"/>
        <w:numPr>
          <w:ilvl w:val="0"/>
          <w:numId w:val="1"/>
        </w:numPr>
        <w:adjustRightInd w:val="0"/>
        <w:snapToGrid w:val="0"/>
        <w:spacing w:line="360" w:lineRule="auto"/>
        <w:ind w:firstLineChars="0"/>
        <w:rPr>
          <w:rFonts w:ascii="宋体" w:hAnsi="宋体" w:eastAsia="宋体" w:cs="Times New Roman"/>
          <w:sz w:val="28"/>
          <w:szCs w:val="28"/>
          <w:lang w:bidi="ar-SA"/>
        </w:rPr>
      </w:pPr>
      <w:r>
        <w:rPr>
          <w:rFonts w:hint="eastAsia" w:ascii="宋体" w:hAnsi="宋体" w:eastAsia="宋体" w:cs="Times New Roman"/>
          <w:sz w:val="28"/>
          <w:szCs w:val="28"/>
          <w:lang w:bidi="ar-SA"/>
        </w:rPr>
        <w:t>用户评价意见；</w:t>
      </w:r>
    </w:p>
    <w:p w14:paraId="51F4BA93">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（11）综合评分情况；</w:t>
      </w:r>
    </w:p>
    <w:p w14:paraId="4E87367B">
      <w:pPr>
        <w:adjustRightInd w:val="0"/>
        <w:snapToGrid w:val="0"/>
        <w:spacing w:line="360" w:lineRule="auto"/>
        <w:ind w:left="735"/>
        <w:rPr>
          <w:rFonts w:ascii="宋体" w:hAnsi="宋体" w:eastAsia="宋体" w:cs="Times New Roman"/>
          <w:sz w:val="28"/>
          <w:szCs w:val="28"/>
          <w:lang w:bidi="ar-SA"/>
        </w:rPr>
      </w:pPr>
      <w:r>
        <w:rPr>
          <w:rFonts w:hint="eastAsia" w:ascii="宋体" w:hAnsi="宋体" w:eastAsia="宋体" w:cs="Times New Roman"/>
          <w:sz w:val="28"/>
          <w:szCs w:val="28"/>
          <w:lang w:bidi="ar-SA"/>
        </w:rPr>
        <w:t>（12）推荐意见。</w:t>
      </w:r>
    </w:p>
    <w:p w14:paraId="536DACF4">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第二十五条  综合评价分值达到90分及以上的工程，即可作为“四川省优质机电安装工程”推荐到评价审定委员会进行审定。</w:t>
      </w:r>
    </w:p>
    <w:p w14:paraId="32BE0DF1">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第二十六条  评价审定</w:t>
      </w:r>
    </w:p>
    <w:p w14:paraId="35168157">
      <w:pPr>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1、设立评价审定委员会，评价审定委员会由7名或9名委员组成，设主任委员1名，评价审定委员为四川省建筑业协会专家库中选取的业内有一定知名度和影响力的专家；</w:t>
      </w:r>
    </w:p>
    <w:p w14:paraId="11F4EAA0">
      <w:pPr>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2、召开评价审定会，会议由主任委员主持，四川省建筑业协会安装分会对申请和现场评价总体情况进行说明；</w:t>
      </w:r>
      <w:r>
        <w:rPr>
          <w:rFonts w:hint="eastAsia" w:ascii="宋体" w:hAnsi="宋体" w:eastAsia="宋体" w:cs="Times New Roman"/>
          <w:kern w:val="0"/>
          <w:sz w:val="28"/>
          <w:szCs w:val="28"/>
          <w:lang w:bidi="ar-SA"/>
        </w:rPr>
        <w:t>现场</w:t>
      </w:r>
      <w:r>
        <w:rPr>
          <w:rFonts w:hint="eastAsia" w:ascii="宋体" w:hAnsi="宋体" w:eastAsia="宋体" w:cs="Times New Roman"/>
          <w:sz w:val="28"/>
          <w:szCs w:val="28"/>
          <w:lang w:bidi="ar-SA"/>
        </w:rPr>
        <w:t>评价组组长向评价审定委员会汇报工程评价情况，提出评价推荐意见。评价审定委员会针对汇报情况，进行质询、评议，以无记名投票表决方式审定通过年度入选工程；</w:t>
      </w:r>
    </w:p>
    <w:p w14:paraId="6669D8A4">
      <w:pPr>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3、出席会议的评价审定委员必须达到应到评价审定委员的三分之二及以上，会议方为有效；实际赞同票数达到参会评价审定委员三分之二及以上的方为通过审定；</w:t>
      </w:r>
    </w:p>
    <w:p w14:paraId="1F940510">
      <w:pPr>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4、评价审定工作坚持公平、公正的原则，评价审定会原则上须由评价审定委员本人参加，个别特殊情况经四川省建筑业协会同意，可委托代表出席。</w:t>
      </w:r>
    </w:p>
    <w:p w14:paraId="7E3374C1">
      <w:pPr>
        <w:pStyle w:val="2"/>
        <w:jc w:val="center"/>
        <w:rPr>
          <w:sz w:val="32"/>
          <w:szCs w:val="32"/>
          <w:lang w:bidi="ar-SA"/>
        </w:rPr>
      </w:pPr>
      <w:r>
        <w:rPr>
          <w:rFonts w:hint="eastAsia"/>
          <w:sz w:val="32"/>
          <w:szCs w:val="32"/>
          <w:lang w:bidi="ar-SA"/>
        </w:rPr>
        <w:t>第六章  公示和公布</w:t>
      </w:r>
    </w:p>
    <w:p w14:paraId="07DA4E31">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第二十七条  经评价审定委员会审定通过的工程在四川省建筑业协会门户网站进行公示，公示期限为7天。任何单位或个人均可对公示的工程提出异议。</w:t>
      </w:r>
    </w:p>
    <w:p w14:paraId="47761824">
      <w:pPr>
        <w:spacing w:line="420" w:lineRule="atLeast"/>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1、以单位名义提出异议的，应写明单位名称、法定代表人、联系人及电话、通信地址和邮箱，并加盖单位公章；</w:t>
      </w:r>
    </w:p>
    <w:p w14:paraId="538C604E">
      <w:pPr>
        <w:spacing w:line="420" w:lineRule="atLeast"/>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2、以个人名义提出异议的，应签署本人真实姓名，注明联系方式和通信地址。</w:t>
      </w:r>
    </w:p>
    <w:p w14:paraId="57243D23">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第二十八条 评价审定委员会审定通过的工程，公示期满无异议的，认定为“四川省优质机电安装工程”，由四川省建筑业协会会长办公会批准后发文公布。</w:t>
      </w:r>
    </w:p>
    <w:p w14:paraId="0026E399">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第二十九条  被认定为四川省优质机电安装工程的申请单位和参与单位由四川省建筑业协会颁发证书。</w:t>
      </w:r>
    </w:p>
    <w:p w14:paraId="4422E5BD">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第三十条  申请单位及其他的参建、建设、监理、设计等单位需要制作展示品（牌）的，应向四川省建筑业协会提出申请，经同意后，申请单位可按四川省建筑业协会统一设计的标准式样定制。</w:t>
      </w:r>
    </w:p>
    <w:p w14:paraId="5D6CAAFA">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第三十一条  任何单位和个人不得私自制作或复制展示品（牌）。</w:t>
      </w:r>
    </w:p>
    <w:p w14:paraId="29267658">
      <w:pPr>
        <w:pStyle w:val="2"/>
        <w:jc w:val="center"/>
        <w:rPr>
          <w:sz w:val="32"/>
          <w:szCs w:val="32"/>
          <w:lang w:bidi="ar-SA"/>
        </w:rPr>
      </w:pPr>
      <w:r>
        <w:rPr>
          <w:rFonts w:hint="eastAsia"/>
          <w:sz w:val="32"/>
          <w:szCs w:val="32"/>
          <w:lang w:bidi="ar-SA"/>
        </w:rPr>
        <w:t>第七章  纪  律</w:t>
      </w:r>
    </w:p>
    <w:p w14:paraId="10C86027">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第三十二条  四川省机电安装工程质量评价活动严格执行《四川省机电安装工程质量评价标准》和本办法以及国家有关法律法规、标准的规定。现场评价专家实行回避制度，不得参加本单位工程的现场评价。</w:t>
      </w:r>
    </w:p>
    <w:p w14:paraId="71E286D5">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第三十三条  申请评价单位应实事求是，不得弄虚作假,不得请客送礼。违者将视其情节轻重给予批评教育或通报，直至撤销评价申请资格。</w:t>
      </w:r>
    </w:p>
    <w:p w14:paraId="1F96668D">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第三十四条  现场评价专家、评价审定委员应秉公办事，廉洁自律，严禁收受有关单位和相关人员的礼品、礼金、纪念品、有价证券、支付凭证等。现场评价接待应从简，不得住超标准的高档酒店，不得参加申请单位组织的宴请、旅游、娱乐及与评价无关的活动。对违反者将视情节轻重，给予批评教育或通报，直至撤销其参加评价资格，并将违规行为通知本人所在单位。</w:t>
      </w:r>
    </w:p>
    <w:p w14:paraId="4DBD70D9">
      <w:pPr>
        <w:pStyle w:val="2"/>
        <w:jc w:val="center"/>
        <w:rPr>
          <w:sz w:val="32"/>
          <w:szCs w:val="32"/>
          <w:lang w:bidi="ar-SA"/>
        </w:rPr>
      </w:pPr>
      <w:r>
        <w:rPr>
          <w:rFonts w:hint="eastAsia"/>
          <w:sz w:val="32"/>
          <w:szCs w:val="32"/>
          <w:lang w:bidi="ar-SA"/>
        </w:rPr>
        <w:t>第八章  附  则</w:t>
      </w:r>
    </w:p>
    <w:p w14:paraId="3418AD49">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第三十五条  对已认定的四川省优质机电安装工程，若发现重大质量问题或质量安全隐患，经专家核查鉴定，确认不符合评价标准要求的，撤销其评价结果，收回证书，并在四川省建筑业协会网站进行通报。</w:t>
      </w:r>
    </w:p>
    <w:p w14:paraId="1873D750">
      <w:pPr>
        <w:adjustRightInd w:val="0"/>
        <w:snapToGrid w:val="0"/>
        <w:spacing w:line="360" w:lineRule="auto"/>
        <w:ind w:firstLine="560" w:firstLineChars="200"/>
        <w:rPr>
          <w:rFonts w:ascii="宋体" w:hAnsi="宋体" w:eastAsia="宋体" w:cs="Times New Roman"/>
          <w:sz w:val="28"/>
          <w:szCs w:val="28"/>
          <w:lang w:bidi="ar-SA"/>
        </w:rPr>
      </w:pPr>
      <w:r>
        <w:rPr>
          <w:rFonts w:hint="eastAsia" w:ascii="宋体" w:hAnsi="宋体" w:eastAsia="宋体" w:cs="Times New Roman"/>
          <w:sz w:val="28"/>
          <w:szCs w:val="28"/>
          <w:lang w:bidi="ar-SA"/>
        </w:rPr>
        <w:t>第三十六条  本办法由四川省建筑业协会负责解释，自发布之日起执行。</w:t>
      </w:r>
    </w:p>
    <w:p w14:paraId="52CEEB04">
      <w:pPr>
        <w:spacing w:line="420" w:lineRule="atLeast"/>
        <w:rPr>
          <w:rFonts w:ascii="宋体" w:hAnsi="宋体" w:eastAsia="宋体" w:cs="Times New Roman"/>
          <w:szCs w:val="21"/>
          <w:lang w:bidi="ar-SA"/>
        </w:rPr>
      </w:pPr>
    </w:p>
    <w:p w14:paraId="6990D543">
      <w:pPr>
        <w:spacing w:line="420" w:lineRule="atLeast"/>
        <w:rPr>
          <w:rFonts w:ascii="宋体" w:hAnsi="宋体" w:eastAsia="宋体" w:cs="Times New Roman"/>
          <w:szCs w:val="21"/>
          <w:lang w:bidi="ar-SA"/>
        </w:rPr>
      </w:pPr>
    </w:p>
    <w:p w14:paraId="7CC45F11">
      <w:pPr>
        <w:spacing w:line="420" w:lineRule="atLeast"/>
        <w:ind w:firstLine="5880" w:firstLineChars="2100"/>
        <w:rPr>
          <w:rFonts w:ascii="宋体" w:hAnsi="宋体" w:eastAsia="宋体" w:cs="Times New Roman"/>
          <w:sz w:val="28"/>
          <w:szCs w:val="28"/>
          <w:lang w:bidi="ar-SA"/>
        </w:rPr>
      </w:pPr>
      <w:r>
        <w:rPr>
          <w:rFonts w:hint="eastAsia" w:ascii="宋体" w:hAnsi="宋体" w:eastAsia="宋体" w:cs="Times New Roman"/>
          <w:sz w:val="28"/>
          <w:szCs w:val="28"/>
          <w:lang w:bidi="ar-SA"/>
        </w:rPr>
        <w:t>四川省建筑业协会</w:t>
      </w:r>
    </w:p>
    <w:p w14:paraId="49A62405">
      <w:pPr>
        <w:rPr>
          <w:sz w:val="28"/>
          <w:szCs w:val="28"/>
        </w:rPr>
      </w:pPr>
      <w:r>
        <w:rPr>
          <w:rFonts w:hint="eastAsia" w:ascii="宋体" w:hAnsi="宋体" w:eastAsia="宋体" w:cs="Times New Roman"/>
          <w:sz w:val="28"/>
          <w:szCs w:val="28"/>
          <w:lang w:bidi="ar-SA"/>
        </w:rPr>
        <w:t xml:space="preserve">                                               2024年9月</w:t>
      </w:r>
    </w:p>
    <w:p w14:paraId="031358BE"/>
    <w:p w14:paraId="2A116892"/>
    <w:p w14:paraId="31A84EBA"/>
    <w:p w14:paraId="60903E96"/>
    <w:p w14:paraId="0C673040"/>
    <w:p w14:paraId="03168791">
      <w:pPr>
        <w:rPr>
          <w:rFonts w:hint="eastAsia"/>
        </w:rPr>
      </w:pPr>
    </w:p>
    <w:p w14:paraId="59C645BE">
      <w:pPr>
        <w:rPr>
          <w:rFonts w:hint="eastAsia"/>
        </w:rPr>
      </w:pPr>
    </w:p>
    <w:p w14:paraId="266E66A3">
      <w:pPr>
        <w:rPr>
          <w:rFonts w:hint="eastAsia"/>
        </w:rPr>
      </w:pPr>
    </w:p>
    <w:p w14:paraId="7464422B"/>
    <w:p w14:paraId="5A15CE66"/>
    <w:p w14:paraId="4EE1A2FE">
      <w:pPr>
        <w:rPr>
          <w:rStyle w:val="13"/>
          <w:rFonts w:hint="eastAsia"/>
          <w:sz w:val="30"/>
          <w:szCs w:val="30"/>
        </w:rPr>
      </w:pPr>
      <w:r>
        <w:rPr>
          <w:rStyle w:val="13"/>
          <w:rFonts w:hint="eastAsia"/>
          <w:sz w:val="30"/>
          <w:szCs w:val="30"/>
        </w:rPr>
        <w:br w:type="page"/>
      </w:r>
    </w:p>
    <w:p w14:paraId="2077A79F">
      <w:pPr>
        <w:spacing w:line="1000" w:lineRule="exact"/>
        <w:rPr>
          <w:rFonts w:ascii="黑体" w:hAnsi="Times New Roman" w:eastAsia="黑体" w:cs="Times New Roman"/>
          <w:b/>
          <w:sz w:val="52"/>
          <w:szCs w:val="52"/>
          <w:lang w:bidi="ar-SA"/>
        </w:rPr>
      </w:pPr>
      <w:bookmarkStart w:id="8" w:name="_GoBack"/>
      <w:bookmarkEnd w:id="8"/>
      <w:r>
        <w:rPr>
          <w:rStyle w:val="13"/>
          <w:rFonts w:hint="eastAsia"/>
          <w:sz w:val="30"/>
          <w:szCs w:val="30"/>
        </w:rPr>
        <w:t>附件一</w:t>
      </w:r>
      <w:r>
        <w:rPr>
          <w:rFonts w:hint="eastAsia" w:ascii="仿宋" w:hAnsi="仿宋" w:eastAsia="仿宋" w:cs="Times New Roman"/>
          <w:sz w:val="32"/>
          <w:szCs w:val="32"/>
          <w:lang w:bidi="ar-SA"/>
        </w:rPr>
        <w:t>：</w:t>
      </w:r>
    </w:p>
    <w:p w14:paraId="1548EB83">
      <w:pPr>
        <w:spacing w:line="1000" w:lineRule="exact"/>
        <w:jc w:val="center"/>
        <w:rPr>
          <w:rFonts w:ascii="黑体" w:hAnsi="Times New Roman" w:eastAsia="黑体" w:cs="Times New Roman"/>
          <w:b/>
          <w:sz w:val="52"/>
          <w:szCs w:val="52"/>
          <w:lang w:bidi="ar-SA"/>
        </w:rPr>
      </w:pPr>
      <w:r>
        <w:rPr>
          <w:rFonts w:hint="eastAsia" w:ascii="黑体" w:hAnsi="Times New Roman" w:eastAsia="黑体" w:cs="Times New Roman"/>
          <w:b/>
          <w:sz w:val="52"/>
          <w:szCs w:val="52"/>
          <w:lang w:bidi="ar-SA"/>
        </w:rPr>
        <w:t>四川省机电安装工程质量评价</w:t>
      </w:r>
    </w:p>
    <w:p w14:paraId="13E6D5B9">
      <w:pPr>
        <w:spacing w:line="1000" w:lineRule="exact"/>
        <w:jc w:val="center"/>
        <w:rPr>
          <w:rFonts w:ascii="黑体" w:hAnsi="Times New Roman" w:eastAsia="黑体" w:cs="Times New Roman"/>
          <w:b/>
          <w:sz w:val="18"/>
          <w:szCs w:val="18"/>
          <w:lang w:bidi="ar-SA"/>
        </w:rPr>
      </w:pPr>
    </w:p>
    <w:p w14:paraId="70B286CB">
      <w:pPr>
        <w:spacing w:line="1000" w:lineRule="exact"/>
        <w:jc w:val="center"/>
        <w:rPr>
          <w:rFonts w:ascii="黑体" w:hAnsi="Times New Roman" w:eastAsia="黑体" w:cs="Times New Roman"/>
          <w:b/>
          <w:sz w:val="84"/>
          <w:szCs w:val="84"/>
          <w:lang w:bidi="ar-SA"/>
        </w:rPr>
      </w:pPr>
      <w:r>
        <w:rPr>
          <w:rFonts w:hint="eastAsia" w:ascii="黑体" w:hAnsi="Times New Roman" w:eastAsia="黑体" w:cs="Times New Roman"/>
          <w:b/>
          <w:sz w:val="84"/>
          <w:szCs w:val="84"/>
          <w:lang w:bidi="ar-SA"/>
        </w:rPr>
        <w:t>申   请   书</w:t>
      </w:r>
    </w:p>
    <w:p w14:paraId="5A799FCC">
      <w:pPr>
        <w:spacing w:line="560" w:lineRule="exact"/>
        <w:jc w:val="center"/>
        <w:rPr>
          <w:rFonts w:ascii="Times New Roman" w:hAnsi="Times New Roman" w:eastAsia="宋体" w:cs="Times New Roman"/>
          <w:b/>
          <w:sz w:val="84"/>
          <w:szCs w:val="84"/>
          <w:lang w:bidi="ar-SA"/>
        </w:rPr>
      </w:pPr>
    </w:p>
    <w:p w14:paraId="2E6B8921">
      <w:pPr>
        <w:spacing w:line="560" w:lineRule="exact"/>
        <w:jc w:val="center"/>
        <w:rPr>
          <w:rFonts w:ascii="Times New Roman" w:hAnsi="Times New Roman" w:eastAsia="宋体" w:cs="Times New Roman"/>
          <w:b/>
          <w:sz w:val="44"/>
          <w:szCs w:val="44"/>
          <w:lang w:bidi="ar-SA"/>
        </w:rPr>
      </w:pPr>
      <w:r>
        <w:rPr>
          <w:rFonts w:hint="eastAsia" w:ascii="Times New Roman" w:hAnsi="Times New Roman" w:eastAsia="宋体" w:cs="Times New Roman"/>
          <w:b/>
          <w:sz w:val="44"/>
          <w:szCs w:val="44"/>
          <w:lang w:bidi="ar-SA"/>
        </w:rPr>
        <w:t>（       年 度 ）</w:t>
      </w:r>
    </w:p>
    <w:p w14:paraId="5903D566">
      <w:pPr>
        <w:spacing w:line="560" w:lineRule="exact"/>
        <w:jc w:val="center"/>
        <w:rPr>
          <w:rFonts w:ascii="Times New Roman" w:hAnsi="Times New Roman" w:eastAsia="宋体" w:cs="Times New Roman"/>
          <w:b/>
          <w:sz w:val="44"/>
          <w:szCs w:val="44"/>
          <w:lang w:bidi="ar-SA"/>
        </w:rPr>
      </w:pPr>
    </w:p>
    <w:p w14:paraId="13B08AFE">
      <w:pPr>
        <w:spacing w:line="480" w:lineRule="auto"/>
        <w:rPr>
          <w:rFonts w:ascii="Times New Roman" w:hAnsi="Times New Roman" w:eastAsia="宋体" w:cs="Times New Roman"/>
          <w:b/>
          <w:sz w:val="44"/>
          <w:szCs w:val="44"/>
          <w:lang w:bidi="ar-SA"/>
        </w:rPr>
      </w:pPr>
    </w:p>
    <w:p w14:paraId="421DEED3">
      <w:pPr>
        <w:spacing w:line="1200" w:lineRule="exact"/>
        <w:ind w:firstLine="708" w:firstLineChars="196"/>
        <w:rPr>
          <w:rFonts w:ascii="Times New Roman" w:hAnsi="Times New Roman" w:eastAsia="宋体" w:cs="Times New Roman"/>
          <w:sz w:val="36"/>
          <w:szCs w:val="36"/>
          <w:lang w:bidi="ar-SA"/>
        </w:rPr>
      </w:pPr>
      <w:r>
        <w:rPr>
          <w:rFonts w:hint="eastAsia" w:ascii="Times New Roman" w:hAnsi="Times New Roman" w:eastAsia="宋体" w:cs="Times New Roman"/>
          <w:b/>
          <w:sz w:val="36"/>
          <w:szCs w:val="36"/>
          <w:lang w:bidi="ar-SA"/>
        </w:rPr>
        <w:t>评价工程名称：</w:t>
      </w:r>
    </w:p>
    <w:p w14:paraId="0A083987">
      <w:pPr>
        <w:spacing w:line="1200" w:lineRule="exact"/>
        <w:ind w:firstLine="708" w:firstLineChars="196"/>
        <w:rPr>
          <w:rFonts w:ascii="Times New Roman" w:hAnsi="Times New Roman" w:eastAsia="宋体" w:cs="Times New Roman"/>
          <w:sz w:val="36"/>
          <w:szCs w:val="36"/>
          <w:lang w:bidi="ar-SA"/>
        </w:rPr>
      </w:pPr>
      <w:r>
        <w:rPr>
          <w:rFonts w:hint="eastAsia" w:ascii="Times New Roman" w:hAnsi="Times New Roman" w:eastAsia="宋体" w:cs="Times New Roman"/>
          <w:b/>
          <w:sz w:val="36"/>
          <w:szCs w:val="36"/>
          <w:lang w:bidi="ar-SA"/>
        </w:rPr>
        <w:t>申请单位名称：</w:t>
      </w:r>
      <w:r>
        <w:rPr>
          <w:rFonts w:hint="eastAsia" w:ascii="Times New Roman" w:hAnsi="Times New Roman" w:eastAsia="宋体" w:cs="Times New Roman"/>
          <w:sz w:val="36"/>
          <w:szCs w:val="36"/>
          <w:lang w:bidi="ar-SA"/>
        </w:rPr>
        <w:t>（章）</w:t>
      </w:r>
    </w:p>
    <w:p w14:paraId="49EDCC61">
      <w:pPr>
        <w:spacing w:line="1200" w:lineRule="exact"/>
        <w:ind w:firstLine="708" w:firstLineChars="196"/>
        <w:rPr>
          <w:rFonts w:ascii="Times New Roman" w:hAnsi="Times New Roman" w:eastAsia="宋体" w:cs="Times New Roman"/>
          <w:sz w:val="36"/>
          <w:szCs w:val="36"/>
          <w:lang w:bidi="ar-SA"/>
        </w:rPr>
      </w:pPr>
      <w:r>
        <w:rPr>
          <w:rFonts w:hint="eastAsia" w:ascii="Times New Roman" w:hAnsi="Times New Roman" w:eastAsia="宋体" w:cs="Times New Roman"/>
          <w:b/>
          <w:sz w:val="36"/>
          <w:szCs w:val="36"/>
          <w:lang w:bidi="ar-SA"/>
        </w:rPr>
        <w:t>申请单位地址：</w:t>
      </w:r>
    </w:p>
    <w:p w14:paraId="1BDCD707">
      <w:pPr>
        <w:spacing w:line="1200" w:lineRule="exact"/>
        <w:ind w:firstLine="708" w:firstLineChars="196"/>
        <w:rPr>
          <w:rFonts w:ascii="Times New Roman" w:hAnsi="Times New Roman" w:eastAsia="宋体" w:cs="Times New Roman"/>
          <w:b/>
          <w:sz w:val="36"/>
          <w:szCs w:val="36"/>
          <w:u w:val="single"/>
          <w:lang w:bidi="ar-SA"/>
        </w:rPr>
      </w:pPr>
      <w:r>
        <w:rPr>
          <w:rFonts w:hint="eastAsia" w:ascii="Times New Roman" w:hAnsi="Times New Roman" w:eastAsia="宋体" w:cs="Times New Roman"/>
          <w:b/>
          <w:sz w:val="36"/>
          <w:szCs w:val="36"/>
          <w:lang w:bidi="ar-SA"/>
        </w:rPr>
        <w:t>填报日期：</w:t>
      </w:r>
    </w:p>
    <w:p w14:paraId="5D87B3D1">
      <w:pPr>
        <w:spacing w:line="360" w:lineRule="auto"/>
        <w:jc w:val="center"/>
        <w:rPr>
          <w:rFonts w:ascii="Times New Roman" w:hAnsi="Times New Roman" w:eastAsia="宋体" w:cs="Times New Roman"/>
          <w:b/>
          <w:sz w:val="44"/>
          <w:szCs w:val="44"/>
          <w:u w:val="single"/>
          <w:lang w:bidi="ar-SA"/>
        </w:rPr>
      </w:pPr>
    </w:p>
    <w:p w14:paraId="4F7BED6F">
      <w:pPr>
        <w:spacing w:line="560" w:lineRule="exact"/>
        <w:jc w:val="center"/>
        <w:rPr>
          <w:rFonts w:ascii="Times New Roman" w:hAnsi="Times New Roman" w:eastAsia="宋体" w:cs="Times New Roman"/>
          <w:b/>
          <w:sz w:val="44"/>
          <w:szCs w:val="44"/>
          <w:lang w:bidi="ar-SA"/>
        </w:rPr>
      </w:pPr>
    </w:p>
    <w:p w14:paraId="6F2819CA">
      <w:pPr>
        <w:spacing w:line="500" w:lineRule="exact"/>
        <w:rPr>
          <w:rFonts w:ascii="Times New Roman" w:hAnsi="Times New Roman" w:eastAsia="宋体" w:cs="Times New Roman"/>
          <w:b/>
          <w:sz w:val="36"/>
          <w:szCs w:val="36"/>
          <w:lang w:bidi="ar-SA"/>
        </w:rPr>
      </w:pPr>
    </w:p>
    <w:p w14:paraId="359D03B6">
      <w:pPr>
        <w:jc w:val="center"/>
        <w:rPr>
          <w:rFonts w:ascii="Times New Roman" w:hAnsi="Times New Roman" w:eastAsia="宋体" w:cs="Times New Roman"/>
          <w:b/>
          <w:sz w:val="36"/>
          <w:szCs w:val="36"/>
          <w:lang w:bidi="ar-SA"/>
        </w:rPr>
      </w:pPr>
      <w:r>
        <w:rPr>
          <w:rFonts w:hint="eastAsia" w:ascii="Times New Roman" w:hAnsi="Times New Roman" w:eastAsia="宋体" w:cs="Times New Roman"/>
          <w:b/>
          <w:sz w:val="36"/>
          <w:szCs w:val="36"/>
          <w:lang w:bidi="ar-SA"/>
        </w:rPr>
        <w:t>四川省建筑业协会</w:t>
      </w:r>
    </w:p>
    <w:p w14:paraId="0E1327B6">
      <w:pPr>
        <w:jc w:val="center"/>
        <w:rPr>
          <w:rFonts w:ascii="Times New Roman" w:hAnsi="Times New Roman" w:eastAsia="宋体" w:cs="Times New Roman"/>
          <w:b/>
          <w:sz w:val="36"/>
          <w:szCs w:val="36"/>
          <w:lang w:bidi="ar-SA"/>
        </w:rPr>
      </w:pPr>
    </w:p>
    <w:p w14:paraId="691207F1">
      <w:pPr>
        <w:jc w:val="center"/>
        <w:rPr>
          <w:rFonts w:ascii="Times New Roman" w:hAnsi="Times New Roman" w:eastAsia="宋体" w:cs="Times New Roman"/>
          <w:b/>
          <w:sz w:val="18"/>
          <w:szCs w:val="18"/>
          <w:lang w:bidi="ar-SA"/>
        </w:rPr>
      </w:pPr>
      <w:r>
        <w:rPr>
          <w:rFonts w:hint="eastAsia" w:ascii="Times New Roman" w:hAnsi="Times New Roman" w:eastAsia="宋体" w:cs="Times New Roman"/>
          <w:b/>
          <w:sz w:val="36"/>
          <w:szCs w:val="36"/>
          <w:lang w:bidi="ar-SA"/>
        </w:rPr>
        <w:t>申请书填表说明</w:t>
      </w:r>
    </w:p>
    <w:p w14:paraId="0627C7DF">
      <w:pPr>
        <w:jc w:val="center"/>
        <w:rPr>
          <w:rFonts w:ascii="Times New Roman" w:hAnsi="Times New Roman" w:eastAsia="宋体" w:cs="Times New Roman"/>
          <w:b/>
          <w:sz w:val="18"/>
          <w:szCs w:val="18"/>
          <w:lang w:bidi="ar-SA"/>
        </w:rPr>
      </w:pPr>
    </w:p>
    <w:p w14:paraId="7B39765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lang w:bidi="ar-SA"/>
        </w:rPr>
      </w:pPr>
      <w:r>
        <w:rPr>
          <w:rFonts w:ascii="Times New Roman" w:hAnsi="Times New Roman" w:eastAsia="宋体" w:cs="Times New Roman"/>
          <w:sz w:val="28"/>
          <w:szCs w:val="28"/>
          <w:lang w:bidi="ar-SA"/>
        </w:rPr>
        <w:t>1</w:t>
      </w:r>
      <w:r>
        <w:rPr>
          <w:rFonts w:hint="eastAsia" w:ascii="Times New Roman" w:hAnsi="Times New Roman" w:eastAsia="宋体" w:cs="Times New Roman"/>
          <w:sz w:val="28"/>
          <w:szCs w:val="28"/>
          <w:lang w:bidi="ar-SA"/>
        </w:rPr>
        <w:t>、本表由评价申请单位填写，联合申请应由牵头单位统一申请。</w:t>
      </w:r>
    </w:p>
    <w:p w14:paraId="0D81372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lang w:bidi="ar-SA"/>
        </w:rPr>
      </w:pPr>
      <w:r>
        <w:rPr>
          <w:rFonts w:ascii="Times New Roman" w:hAnsi="Times New Roman" w:eastAsia="宋体" w:cs="Times New Roman"/>
          <w:sz w:val="28"/>
          <w:szCs w:val="28"/>
          <w:lang w:bidi="ar-SA"/>
        </w:rPr>
        <w:t>2</w:t>
      </w:r>
      <w:r>
        <w:rPr>
          <w:rFonts w:hint="eastAsia" w:ascii="Times New Roman" w:hAnsi="Times New Roman" w:eastAsia="宋体" w:cs="Times New Roman"/>
          <w:sz w:val="28"/>
          <w:szCs w:val="28"/>
          <w:lang w:bidi="ar-SA"/>
        </w:rPr>
        <w:t>、工程名称、单位名称应填写全称，地址必须详细，工程名称应前后一致。参与评价的单位应加盖公章。</w:t>
      </w:r>
    </w:p>
    <w:p w14:paraId="09C05D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lang w:bidi="ar-SA"/>
        </w:rPr>
      </w:pPr>
      <w:r>
        <w:rPr>
          <w:rFonts w:ascii="Times New Roman" w:hAnsi="Times New Roman" w:eastAsia="宋体" w:cs="Times New Roman"/>
          <w:sz w:val="28"/>
          <w:szCs w:val="28"/>
          <w:lang w:bidi="ar-SA"/>
        </w:rPr>
        <w:t>3</w:t>
      </w:r>
      <w:r>
        <w:rPr>
          <w:rFonts w:hint="eastAsia" w:ascii="Times New Roman" w:hAnsi="Times New Roman" w:eastAsia="宋体" w:cs="Times New Roman"/>
          <w:sz w:val="28"/>
          <w:szCs w:val="28"/>
          <w:lang w:bidi="ar-SA"/>
        </w:rPr>
        <w:t>、《建设（使用）、监理单位评价意见表》中建设（使用）单位必须对工程质量的满意程度按“非常满意、满意、不满意”予以明确。监理单位应写明对工程的施工质量（包括执行工程建设标准、强制性条文的情况）和功能效果的评价意见并加盖公章。</w:t>
      </w:r>
    </w:p>
    <w:p w14:paraId="1FDDE0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lang w:bidi="ar-SA"/>
        </w:rPr>
      </w:pPr>
      <w:r>
        <w:rPr>
          <w:rFonts w:ascii="Times New Roman" w:hAnsi="Times New Roman" w:eastAsia="宋体" w:cs="Times New Roman"/>
          <w:sz w:val="28"/>
          <w:szCs w:val="28"/>
          <w:lang w:bidi="ar-SA"/>
        </w:rPr>
        <w:t>4</w:t>
      </w:r>
      <w:r>
        <w:rPr>
          <w:rFonts w:hint="eastAsia" w:ascii="Times New Roman" w:hAnsi="Times New Roman" w:eastAsia="宋体" w:cs="Times New Roman"/>
          <w:sz w:val="28"/>
          <w:szCs w:val="28"/>
          <w:lang w:bidi="ar-SA"/>
        </w:rPr>
        <w:t>、《评价工程简况》应按表格逐项填写，空项应填“</w:t>
      </w:r>
      <w:r>
        <w:rPr>
          <w:rFonts w:ascii="Times New Roman" w:hAnsi="Times New Roman" w:eastAsia="宋体" w:cs="Times New Roman"/>
          <w:sz w:val="28"/>
          <w:szCs w:val="28"/>
          <w:lang w:bidi="ar-SA"/>
        </w:rPr>
        <w:t>/</w:t>
      </w:r>
      <w:r>
        <w:rPr>
          <w:rFonts w:hint="eastAsia" w:ascii="Times New Roman" w:hAnsi="Times New Roman" w:eastAsia="宋体" w:cs="Times New Roman"/>
          <w:sz w:val="28"/>
          <w:szCs w:val="28"/>
          <w:lang w:bidi="ar-SA"/>
        </w:rPr>
        <w:t>”，表示此项没有；工程总造价应填写申请评价工程范围内的机电安装工程造价，已结算的按决算价填写。</w:t>
      </w:r>
    </w:p>
    <w:p w14:paraId="1559B2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lang w:bidi="ar-SA"/>
        </w:rPr>
      </w:pPr>
      <w:r>
        <w:rPr>
          <w:rFonts w:hint="eastAsia" w:ascii="Times New Roman" w:hAnsi="Times New Roman" w:eastAsia="宋体" w:cs="Times New Roman"/>
          <w:sz w:val="28"/>
          <w:szCs w:val="28"/>
          <w:lang w:bidi="ar-SA"/>
        </w:rPr>
        <w:t>5、工程总结，应文字简洁，主要填写工程的特点和施工难点，以及提高工程质量所采取的组织、管理和技术措施和取得的效果，重点突出质量的亮点和采用的创新技术及新技术应用情况。</w:t>
      </w:r>
    </w:p>
    <w:p w14:paraId="7B2963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lang w:bidi="ar-SA"/>
        </w:rPr>
      </w:pPr>
      <w:r>
        <w:rPr>
          <w:rFonts w:hint="eastAsia" w:ascii="Times New Roman" w:hAnsi="Times New Roman" w:eastAsia="宋体" w:cs="Times New Roman"/>
          <w:sz w:val="28"/>
          <w:szCs w:val="28"/>
          <w:lang w:bidi="ar-SA"/>
        </w:rPr>
        <w:t>6、工程外观整体照片</w:t>
      </w:r>
      <w:r>
        <w:rPr>
          <w:rFonts w:ascii="Times New Roman" w:hAnsi="Times New Roman" w:eastAsia="宋体" w:cs="Times New Roman"/>
          <w:sz w:val="28"/>
          <w:szCs w:val="28"/>
          <w:lang w:bidi="ar-SA"/>
        </w:rPr>
        <w:t>1</w:t>
      </w:r>
      <w:r>
        <w:rPr>
          <w:rFonts w:hint="eastAsia" w:ascii="Times New Roman" w:hAnsi="Times New Roman" w:eastAsia="宋体" w:cs="Times New Roman"/>
          <w:sz w:val="28"/>
          <w:szCs w:val="28"/>
          <w:lang w:bidi="ar-SA"/>
        </w:rPr>
        <w:t>张，局部照片</w:t>
      </w:r>
      <w:r>
        <w:rPr>
          <w:rFonts w:ascii="Times New Roman" w:hAnsi="Times New Roman" w:eastAsia="宋体" w:cs="Times New Roman"/>
          <w:sz w:val="28"/>
          <w:szCs w:val="28"/>
          <w:lang w:bidi="ar-SA"/>
        </w:rPr>
        <w:t>4</w:t>
      </w:r>
      <w:r>
        <w:rPr>
          <w:rFonts w:hint="eastAsia" w:ascii="Times New Roman" w:hAnsi="Times New Roman" w:eastAsia="宋体" w:cs="Times New Roman"/>
          <w:sz w:val="28"/>
          <w:szCs w:val="28"/>
          <w:lang w:bidi="ar-SA"/>
        </w:rPr>
        <w:t>张以上并附加简要文字说明（照片应采用胶片冲洗）。</w:t>
      </w:r>
    </w:p>
    <w:p w14:paraId="402CD1F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黑体" w:hAnsi="黑体" w:eastAsia="黑体" w:cs="Times New Roman"/>
          <w:b/>
          <w:kern w:val="0"/>
          <w:sz w:val="28"/>
          <w:szCs w:val="28"/>
          <w:lang w:bidi="ar-SA"/>
        </w:rPr>
      </w:pPr>
      <w:r>
        <w:rPr>
          <w:rFonts w:hint="eastAsia" w:ascii="Times New Roman" w:hAnsi="Times New Roman" w:eastAsia="宋体" w:cs="Times New Roman"/>
          <w:sz w:val="28"/>
          <w:szCs w:val="28"/>
          <w:lang w:bidi="ar-SA"/>
        </w:rPr>
        <w:t>7、申请单位所提供的相关文件及资料应符合《评价办法》第二十条规定。</w:t>
      </w:r>
      <w:r>
        <w:rPr>
          <w:rFonts w:ascii="黑体" w:hAnsi="黑体" w:eastAsia="黑体" w:cs="Times New Roman"/>
          <w:b/>
          <w:kern w:val="0"/>
          <w:sz w:val="28"/>
          <w:szCs w:val="28"/>
          <w:lang w:bidi="ar-SA"/>
        </w:rPr>
        <w:t xml:space="preserve"> </w:t>
      </w:r>
    </w:p>
    <w:p w14:paraId="2E15508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Times New Roman"/>
          <w:sz w:val="28"/>
          <w:szCs w:val="28"/>
          <w:lang w:bidi="ar-SA"/>
        </w:rPr>
      </w:pPr>
      <w:r>
        <w:rPr>
          <w:rFonts w:hint="eastAsia" w:ascii="Times New Roman" w:hAnsi="Times New Roman" w:eastAsia="宋体" w:cs="Times New Roman"/>
          <w:sz w:val="28"/>
          <w:szCs w:val="28"/>
          <w:lang w:bidi="ar-SA"/>
        </w:rPr>
        <w:t xml:space="preserve">    8、申请书一式一份，与《评价办法》第二十条中3-11项资料一并装订成册。</w:t>
      </w:r>
    </w:p>
    <w:p w14:paraId="03B6FC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s="Times New Roman"/>
          <w:sz w:val="28"/>
          <w:szCs w:val="28"/>
          <w:lang w:bidi="ar-SA"/>
        </w:rPr>
      </w:pPr>
      <w:r>
        <w:rPr>
          <w:rFonts w:hint="eastAsia" w:ascii="Times New Roman" w:hAnsi="Times New Roman" w:eastAsia="宋体" w:cs="Times New Roman"/>
          <w:sz w:val="28"/>
          <w:szCs w:val="28"/>
          <w:lang w:bidi="ar-SA"/>
        </w:rPr>
        <w:t>9、申请资料一律采用</w:t>
      </w:r>
      <w:r>
        <w:rPr>
          <w:rFonts w:ascii="Times New Roman" w:hAnsi="Times New Roman" w:eastAsia="宋体" w:cs="Times New Roman"/>
          <w:sz w:val="28"/>
          <w:szCs w:val="28"/>
          <w:lang w:bidi="ar-SA"/>
        </w:rPr>
        <w:t>A4</w:t>
      </w:r>
      <w:r>
        <w:rPr>
          <w:rFonts w:hint="eastAsia" w:ascii="Times New Roman" w:hAnsi="Times New Roman" w:eastAsia="宋体" w:cs="Times New Roman"/>
          <w:sz w:val="28"/>
          <w:szCs w:val="28"/>
          <w:lang w:bidi="ar-SA"/>
        </w:rPr>
        <w:t>纸打印。</w:t>
      </w:r>
    </w:p>
    <w:p w14:paraId="42557000">
      <w:pPr>
        <w:spacing w:line="500" w:lineRule="exact"/>
        <w:rPr>
          <w:rFonts w:ascii="Times New Roman" w:hAnsi="Times New Roman" w:eastAsia="宋体" w:cs="Times New Roman"/>
          <w:b/>
          <w:sz w:val="44"/>
          <w:szCs w:val="44"/>
          <w:lang w:bidi="ar-SA"/>
        </w:rPr>
      </w:pPr>
    </w:p>
    <w:p w14:paraId="0A99B9E5">
      <w:pPr>
        <w:jc w:val="center"/>
        <w:rPr>
          <w:rFonts w:ascii="黑体" w:hAnsi="Times New Roman" w:eastAsia="黑体" w:cs="Times New Roman"/>
          <w:sz w:val="44"/>
          <w:szCs w:val="44"/>
          <w:lang w:bidi="ar-SA"/>
        </w:rPr>
      </w:pPr>
      <w:r>
        <w:rPr>
          <w:rFonts w:hint="eastAsia" w:ascii="黑体" w:hAnsi="Times New Roman" w:eastAsia="黑体" w:cs="Times New Roman"/>
          <w:sz w:val="44"/>
          <w:szCs w:val="44"/>
          <w:lang w:bidi="ar-SA"/>
        </w:rPr>
        <w:t>申请单位简况</w:t>
      </w:r>
    </w:p>
    <w:p w14:paraId="0C856692">
      <w:pPr>
        <w:jc w:val="center"/>
        <w:rPr>
          <w:rFonts w:ascii="黑体" w:hAnsi="Times New Roman" w:eastAsia="黑体" w:cs="Times New Roman"/>
          <w:szCs w:val="21"/>
          <w:lang w:bidi="ar-SA"/>
        </w:rPr>
      </w:pPr>
    </w:p>
    <w:tbl>
      <w:tblPr>
        <w:tblStyle w:val="7"/>
        <w:tblW w:w="8564"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Layout w:type="fixed"/>
        <w:tblCellMar>
          <w:top w:w="0" w:type="dxa"/>
          <w:left w:w="108" w:type="dxa"/>
          <w:bottom w:w="0" w:type="dxa"/>
          <w:right w:w="108" w:type="dxa"/>
        </w:tblCellMar>
      </w:tblPr>
      <w:tblGrid>
        <w:gridCol w:w="1720"/>
        <w:gridCol w:w="2340"/>
        <w:gridCol w:w="1980"/>
        <w:gridCol w:w="2524"/>
      </w:tblGrid>
      <w:tr w14:paraId="4BC90135">
        <w:tblPrEx>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CellMar>
            <w:top w:w="0" w:type="dxa"/>
            <w:left w:w="108" w:type="dxa"/>
            <w:bottom w:w="0" w:type="dxa"/>
            <w:right w:w="108" w:type="dxa"/>
          </w:tblCellMar>
        </w:tblPrEx>
        <w:trPr>
          <w:trHeight w:val="781" w:hRule="atLeast"/>
        </w:trPr>
        <w:tc>
          <w:tcPr>
            <w:tcW w:w="1720" w:type="dxa"/>
            <w:tcBorders>
              <w:top w:val="single" w:color="auto" w:sz="12" w:space="0"/>
              <w:left w:val="single" w:color="auto" w:sz="12" w:space="0"/>
              <w:bottom w:val="single" w:color="auto" w:sz="4" w:space="0"/>
              <w:right w:val="single" w:color="auto" w:sz="4" w:space="0"/>
            </w:tcBorders>
            <w:vAlign w:val="center"/>
          </w:tcPr>
          <w:p w14:paraId="7CA23C61">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单位名称</w:t>
            </w:r>
          </w:p>
        </w:tc>
        <w:tc>
          <w:tcPr>
            <w:tcW w:w="6844" w:type="dxa"/>
            <w:gridSpan w:val="3"/>
            <w:tcBorders>
              <w:top w:val="single" w:color="auto" w:sz="12" w:space="0"/>
              <w:left w:val="single" w:color="auto" w:sz="4" w:space="0"/>
              <w:bottom w:val="single" w:color="auto" w:sz="4" w:space="0"/>
              <w:right w:val="single" w:color="auto" w:sz="12" w:space="0"/>
            </w:tcBorders>
            <w:vAlign w:val="center"/>
          </w:tcPr>
          <w:p w14:paraId="0E74E8A0">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 xml:space="preserve">                                      （章）</w:t>
            </w:r>
          </w:p>
        </w:tc>
      </w:tr>
      <w:tr w14:paraId="60C4283E">
        <w:tblPrEx>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CellMar>
            <w:top w:w="0" w:type="dxa"/>
            <w:left w:w="108" w:type="dxa"/>
            <w:bottom w:w="0" w:type="dxa"/>
            <w:right w:w="108" w:type="dxa"/>
          </w:tblCellMar>
        </w:tblPrEx>
        <w:trPr>
          <w:trHeight w:val="781" w:hRule="atLeast"/>
        </w:trPr>
        <w:tc>
          <w:tcPr>
            <w:tcW w:w="1720" w:type="dxa"/>
            <w:tcBorders>
              <w:top w:val="single" w:color="auto" w:sz="4" w:space="0"/>
              <w:left w:val="single" w:color="auto" w:sz="12" w:space="0"/>
              <w:bottom w:val="single" w:color="auto" w:sz="4" w:space="0"/>
              <w:right w:val="single" w:color="auto" w:sz="4" w:space="0"/>
            </w:tcBorders>
            <w:vAlign w:val="center"/>
          </w:tcPr>
          <w:p w14:paraId="1912D8AF">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通信地址</w:t>
            </w:r>
          </w:p>
        </w:tc>
        <w:tc>
          <w:tcPr>
            <w:tcW w:w="6844" w:type="dxa"/>
            <w:gridSpan w:val="3"/>
            <w:tcBorders>
              <w:top w:val="single" w:color="auto" w:sz="4" w:space="0"/>
              <w:left w:val="single" w:color="auto" w:sz="4" w:space="0"/>
              <w:bottom w:val="single" w:color="auto" w:sz="4" w:space="0"/>
              <w:right w:val="single" w:color="auto" w:sz="12" w:space="0"/>
            </w:tcBorders>
            <w:vAlign w:val="center"/>
          </w:tcPr>
          <w:p w14:paraId="63244A71">
            <w:pPr>
              <w:jc w:val="center"/>
              <w:rPr>
                <w:rFonts w:ascii="仿宋_GB2312" w:hAnsi="Times New Roman" w:eastAsia="仿宋_GB2312" w:cs="Times New Roman"/>
                <w:sz w:val="28"/>
                <w:szCs w:val="28"/>
                <w:lang w:bidi="ar-SA"/>
              </w:rPr>
            </w:pPr>
          </w:p>
        </w:tc>
      </w:tr>
      <w:tr w14:paraId="3A57DB20">
        <w:tblPrEx>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CellMar>
            <w:top w:w="0" w:type="dxa"/>
            <w:left w:w="108" w:type="dxa"/>
            <w:bottom w:w="0" w:type="dxa"/>
            <w:right w:w="108" w:type="dxa"/>
          </w:tblCellMar>
        </w:tblPrEx>
        <w:trPr>
          <w:trHeight w:val="781" w:hRule="atLeast"/>
        </w:trPr>
        <w:tc>
          <w:tcPr>
            <w:tcW w:w="1720" w:type="dxa"/>
            <w:tcBorders>
              <w:top w:val="single" w:color="auto" w:sz="4" w:space="0"/>
              <w:left w:val="single" w:color="auto" w:sz="12" w:space="0"/>
              <w:bottom w:val="single" w:color="auto" w:sz="4" w:space="0"/>
              <w:right w:val="single" w:color="auto" w:sz="4" w:space="0"/>
            </w:tcBorders>
            <w:vAlign w:val="center"/>
          </w:tcPr>
          <w:p w14:paraId="2262BBC8">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邮政编码</w:t>
            </w:r>
          </w:p>
        </w:tc>
        <w:tc>
          <w:tcPr>
            <w:tcW w:w="2340" w:type="dxa"/>
            <w:tcBorders>
              <w:top w:val="single" w:color="auto" w:sz="4" w:space="0"/>
              <w:left w:val="single" w:color="auto" w:sz="4" w:space="0"/>
              <w:bottom w:val="single" w:color="auto" w:sz="4" w:space="0"/>
              <w:right w:val="single" w:color="auto" w:sz="4" w:space="0"/>
            </w:tcBorders>
            <w:vAlign w:val="center"/>
          </w:tcPr>
          <w:p w14:paraId="3C27364D">
            <w:pPr>
              <w:jc w:val="center"/>
              <w:rPr>
                <w:rFonts w:ascii="仿宋_GB2312" w:hAnsi="Times New Roman" w:eastAsia="仿宋_GB2312" w:cs="Times New Roman"/>
                <w:sz w:val="28"/>
                <w:szCs w:val="28"/>
                <w:lang w:bidi="ar-SA"/>
              </w:rPr>
            </w:pPr>
          </w:p>
        </w:tc>
        <w:tc>
          <w:tcPr>
            <w:tcW w:w="1980" w:type="dxa"/>
            <w:tcBorders>
              <w:top w:val="single" w:color="auto" w:sz="4" w:space="0"/>
              <w:left w:val="single" w:color="auto" w:sz="4" w:space="0"/>
              <w:bottom w:val="single" w:color="auto" w:sz="4" w:space="0"/>
              <w:right w:val="single" w:color="auto" w:sz="4" w:space="0"/>
            </w:tcBorders>
            <w:vAlign w:val="center"/>
          </w:tcPr>
          <w:p w14:paraId="524D9EDD">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电子信箱</w:t>
            </w:r>
          </w:p>
        </w:tc>
        <w:tc>
          <w:tcPr>
            <w:tcW w:w="2524" w:type="dxa"/>
            <w:tcBorders>
              <w:top w:val="single" w:color="auto" w:sz="4" w:space="0"/>
              <w:left w:val="single" w:color="auto" w:sz="4" w:space="0"/>
              <w:bottom w:val="single" w:color="auto" w:sz="4" w:space="0"/>
              <w:right w:val="single" w:color="auto" w:sz="12" w:space="0"/>
            </w:tcBorders>
            <w:vAlign w:val="center"/>
          </w:tcPr>
          <w:p w14:paraId="53E6C775">
            <w:pPr>
              <w:jc w:val="center"/>
              <w:rPr>
                <w:rFonts w:ascii="仿宋_GB2312" w:hAnsi="Times New Roman" w:eastAsia="仿宋_GB2312" w:cs="Times New Roman"/>
                <w:sz w:val="28"/>
                <w:szCs w:val="28"/>
                <w:lang w:bidi="ar-SA"/>
              </w:rPr>
            </w:pPr>
          </w:p>
        </w:tc>
      </w:tr>
      <w:tr w14:paraId="0E0D3CC5">
        <w:tblPrEx>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CellMar>
            <w:top w:w="0" w:type="dxa"/>
            <w:left w:w="108" w:type="dxa"/>
            <w:bottom w:w="0" w:type="dxa"/>
            <w:right w:w="108" w:type="dxa"/>
          </w:tblCellMar>
        </w:tblPrEx>
        <w:trPr>
          <w:trHeight w:val="781" w:hRule="atLeast"/>
        </w:trPr>
        <w:tc>
          <w:tcPr>
            <w:tcW w:w="1720" w:type="dxa"/>
            <w:tcBorders>
              <w:top w:val="single" w:color="auto" w:sz="4" w:space="0"/>
              <w:left w:val="single" w:color="auto" w:sz="12" w:space="0"/>
              <w:bottom w:val="single" w:color="auto" w:sz="4" w:space="0"/>
              <w:right w:val="single" w:color="auto" w:sz="4" w:space="0"/>
            </w:tcBorders>
            <w:vAlign w:val="center"/>
          </w:tcPr>
          <w:p w14:paraId="6F1FC766">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法定代表人</w:t>
            </w:r>
          </w:p>
        </w:tc>
        <w:tc>
          <w:tcPr>
            <w:tcW w:w="2340" w:type="dxa"/>
            <w:tcBorders>
              <w:top w:val="single" w:color="auto" w:sz="4" w:space="0"/>
              <w:left w:val="single" w:color="auto" w:sz="4" w:space="0"/>
              <w:bottom w:val="single" w:color="auto" w:sz="4" w:space="0"/>
              <w:right w:val="single" w:color="auto" w:sz="4" w:space="0"/>
            </w:tcBorders>
            <w:vAlign w:val="center"/>
          </w:tcPr>
          <w:p w14:paraId="33F0BB24">
            <w:pPr>
              <w:jc w:val="center"/>
              <w:rPr>
                <w:rFonts w:ascii="仿宋_GB2312" w:hAnsi="Times New Roman" w:eastAsia="仿宋_GB2312" w:cs="Times New Roman"/>
                <w:sz w:val="28"/>
                <w:szCs w:val="28"/>
                <w:lang w:bidi="ar-SA"/>
              </w:rPr>
            </w:pPr>
          </w:p>
        </w:tc>
        <w:tc>
          <w:tcPr>
            <w:tcW w:w="1980" w:type="dxa"/>
            <w:tcBorders>
              <w:top w:val="single" w:color="auto" w:sz="4" w:space="0"/>
              <w:left w:val="single" w:color="auto" w:sz="4" w:space="0"/>
              <w:bottom w:val="single" w:color="auto" w:sz="4" w:space="0"/>
              <w:right w:val="single" w:color="auto" w:sz="4" w:space="0"/>
            </w:tcBorders>
            <w:vAlign w:val="center"/>
          </w:tcPr>
          <w:p w14:paraId="44689D57">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职    务</w:t>
            </w:r>
          </w:p>
        </w:tc>
        <w:tc>
          <w:tcPr>
            <w:tcW w:w="2524" w:type="dxa"/>
            <w:tcBorders>
              <w:top w:val="single" w:color="auto" w:sz="4" w:space="0"/>
              <w:left w:val="single" w:color="auto" w:sz="4" w:space="0"/>
              <w:bottom w:val="single" w:color="auto" w:sz="4" w:space="0"/>
              <w:right w:val="single" w:color="auto" w:sz="12" w:space="0"/>
            </w:tcBorders>
            <w:vAlign w:val="center"/>
          </w:tcPr>
          <w:p w14:paraId="4EFFD9D5">
            <w:pPr>
              <w:jc w:val="center"/>
              <w:rPr>
                <w:rFonts w:ascii="仿宋_GB2312" w:hAnsi="Times New Roman" w:eastAsia="仿宋_GB2312" w:cs="Times New Roman"/>
                <w:sz w:val="28"/>
                <w:szCs w:val="28"/>
                <w:lang w:bidi="ar-SA"/>
              </w:rPr>
            </w:pPr>
          </w:p>
        </w:tc>
      </w:tr>
      <w:tr w14:paraId="2F17B47F">
        <w:tblPrEx>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CellMar>
            <w:top w:w="0" w:type="dxa"/>
            <w:left w:w="108" w:type="dxa"/>
            <w:bottom w:w="0" w:type="dxa"/>
            <w:right w:w="108" w:type="dxa"/>
          </w:tblCellMar>
        </w:tblPrEx>
        <w:trPr>
          <w:trHeight w:val="781" w:hRule="atLeast"/>
        </w:trPr>
        <w:tc>
          <w:tcPr>
            <w:tcW w:w="1720" w:type="dxa"/>
            <w:tcBorders>
              <w:top w:val="single" w:color="auto" w:sz="4" w:space="0"/>
              <w:left w:val="single" w:color="auto" w:sz="12" w:space="0"/>
              <w:bottom w:val="single" w:color="auto" w:sz="4" w:space="0"/>
              <w:right w:val="single" w:color="auto" w:sz="4" w:space="0"/>
            </w:tcBorders>
            <w:vAlign w:val="center"/>
          </w:tcPr>
          <w:p w14:paraId="3BED2FDF">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固定电话</w:t>
            </w:r>
          </w:p>
        </w:tc>
        <w:tc>
          <w:tcPr>
            <w:tcW w:w="2340" w:type="dxa"/>
            <w:tcBorders>
              <w:top w:val="single" w:color="auto" w:sz="4" w:space="0"/>
              <w:left w:val="single" w:color="auto" w:sz="4" w:space="0"/>
              <w:bottom w:val="single" w:color="auto" w:sz="4" w:space="0"/>
              <w:right w:val="single" w:color="auto" w:sz="4" w:space="0"/>
            </w:tcBorders>
            <w:vAlign w:val="center"/>
          </w:tcPr>
          <w:p w14:paraId="7CBBBB73">
            <w:pPr>
              <w:jc w:val="center"/>
              <w:rPr>
                <w:rFonts w:ascii="仿宋_GB2312" w:hAnsi="Times New Roman" w:eastAsia="仿宋_GB2312" w:cs="Times New Roman"/>
                <w:sz w:val="28"/>
                <w:szCs w:val="28"/>
                <w:lang w:bidi="ar-SA"/>
              </w:rPr>
            </w:pPr>
          </w:p>
        </w:tc>
        <w:tc>
          <w:tcPr>
            <w:tcW w:w="1980" w:type="dxa"/>
            <w:tcBorders>
              <w:top w:val="single" w:color="auto" w:sz="4" w:space="0"/>
              <w:left w:val="single" w:color="auto" w:sz="4" w:space="0"/>
              <w:bottom w:val="single" w:color="auto" w:sz="4" w:space="0"/>
              <w:right w:val="single" w:color="auto" w:sz="4" w:space="0"/>
            </w:tcBorders>
            <w:vAlign w:val="center"/>
          </w:tcPr>
          <w:p w14:paraId="33388AC5">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手机号码</w:t>
            </w:r>
          </w:p>
        </w:tc>
        <w:tc>
          <w:tcPr>
            <w:tcW w:w="2524" w:type="dxa"/>
            <w:tcBorders>
              <w:top w:val="single" w:color="auto" w:sz="4" w:space="0"/>
              <w:left w:val="single" w:color="auto" w:sz="4" w:space="0"/>
              <w:bottom w:val="single" w:color="auto" w:sz="4" w:space="0"/>
              <w:right w:val="single" w:color="auto" w:sz="12" w:space="0"/>
            </w:tcBorders>
            <w:vAlign w:val="center"/>
          </w:tcPr>
          <w:p w14:paraId="1FB3CE9B">
            <w:pPr>
              <w:jc w:val="center"/>
              <w:rPr>
                <w:rFonts w:ascii="仿宋_GB2312" w:hAnsi="Times New Roman" w:eastAsia="仿宋_GB2312" w:cs="Times New Roman"/>
                <w:sz w:val="28"/>
                <w:szCs w:val="28"/>
                <w:lang w:bidi="ar-SA"/>
              </w:rPr>
            </w:pPr>
          </w:p>
        </w:tc>
      </w:tr>
      <w:tr w14:paraId="529AEE41">
        <w:tblPrEx>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CellMar>
            <w:top w:w="0" w:type="dxa"/>
            <w:left w:w="108" w:type="dxa"/>
            <w:bottom w:w="0" w:type="dxa"/>
            <w:right w:w="108" w:type="dxa"/>
          </w:tblCellMar>
        </w:tblPrEx>
        <w:trPr>
          <w:trHeight w:val="781" w:hRule="atLeast"/>
        </w:trPr>
        <w:tc>
          <w:tcPr>
            <w:tcW w:w="1720" w:type="dxa"/>
            <w:tcBorders>
              <w:top w:val="single" w:color="auto" w:sz="4" w:space="0"/>
              <w:left w:val="single" w:color="auto" w:sz="12" w:space="0"/>
              <w:bottom w:val="single" w:color="auto" w:sz="4" w:space="0"/>
              <w:right w:val="single" w:color="auto" w:sz="4" w:space="0"/>
            </w:tcBorders>
            <w:vAlign w:val="center"/>
          </w:tcPr>
          <w:p w14:paraId="2A59CD5E">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项目经理</w:t>
            </w:r>
          </w:p>
        </w:tc>
        <w:tc>
          <w:tcPr>
            <w:tcW w:w="2340" w:type="dxa"/>
            <w:tcBorders>
              <w:top w:val="single" w:color="auto" w:sz="4" w:space="0"/>
              <w:left w:val="single" w:color="auto" w:sz="4" w:space="0"/>
              <w:bottom w:val="single" w:color="auto" w:sz="4" w:space="0"/>
              <w:right w:val="single" w:color="auto" w:sz="4" w:space="0"/>
            </w:tcBorders>
            <w:vAlign w:val="center"/>
          </w:tcPr>
          <w:p w14:paraId="2A01186F">
            <w:pPr>
              <w:jc w:val="center"/>
              <w:rPr>
                <w:rFonts w:ascii="仿宋_GB2312" w:hAnsi="Times New Roman" w:eastAsia="仿宋_GB2312" w:cs="Times New Roman"/>
                <w:sz w:val="28"/>
                <w:szCs w:val="28"/>
                <w:lang w:bidi="ar-SA"/>
              </w:rPr>
            </w:pPr>
          </w:p>
        </w:tc>
        <w:tc>
          <w:tcPr>
            <w:tcW w:w="1980" w:type="dxa"/>
            <w:tcBorders>
              <w:top w:val="single" w:color="auto" w:sz="4" w:space="0"/>
              <w:left w:val="single" w:color="auto" w:sz="4" w:space="0"/>
              <w:bottom w:val="single" w:color="auto" w:sz="4" w:space="0"/>
              <w:right w:val="single" w:color="auto" w:sz="4" w:space="0"/>
            </w:tcBorders>
            <w:vAlign w:val="center"/>
          </w:tcPr>
          <w:p w14:paraId="2D8E70B9">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电子信箱</w:t>
            </w:r>
          </w:p>
        </w:tc>
        <w:tc>
          <w:tcPr>
            <w:tcW w:w="2524" w:type="dxa"/>
            <w:tcBorders>
              <w:top w:val="single" w:color="auto" w:sz="4" w:space="0"/>
              <w:left w:val="single" w:color="auto" w:sz="4" w:space="0"/>
              <w:bottom w:val="single" w:color="auto" w:sz="4" w:space="0"/>
              <w:right w:val="single" w:color="auto" w:sz="12" w:space="0"/>
            </w:tcBorders>
            <w:vAlign w:val="center"/>
          </w:tcPr>
          <w:p w14:paraId="7F9D3A2B">
            <w:pPr>
              <w:jc w:val="center"/>
              <w:rPr>
                <w:rFonts w:ascii="仿宋_GB2312" w:hAnsi="Times New Roman" w:eastAsia="仿宋_GB2312" w:cs="Times New Roman"/>
                <w:sz w:val="28"/>
                <w:szCs w:val="28"/>
                <w:lang w:bidi="ar-SA"/>
              </w:rPr>
            </w:pPr>
          </w:p>
        </w:tc>
      </w:tr>
      <w:tr w14:paraId="1F664859">
        <w:tblPrEx>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CellMar>
            <w:top w:w="0" w:type="dxa"/>
            <w:left w:w="108" w:type="dxa"/>
            <w:bottom w:w="0" w:type="dxa"/>
            <w:right w:w="108" w:type="dxa"/>
          </w:tblCellMar>
        </w:tblPrEx>
        <w:trPr>
          <w:trHeight w:val="781" w:hRule="atLeast"/>
        </w:trPr>
        <w:tc>
          <w:tcPr>
            <w:tcW w:w="1720" w:type="dxa"/>
            <w:tcBorders>
              <w:top w:val="single" w:color="auto" w:sz="4" w:space="0"/>
              <w:left w:val="single" w:color="auto" w:sz="12" w:space="0"/>
              <w:bottom w:val="single" w:color="auto" w:sz="4" w:space="0"/>
              <w:right w:val="single" w:color="auto" w:sz="4" w:space="0"/>
            </w:tcBorders>
            <w:vAlign w:val="center"/>
          </w:tcPr>
          <w:p w14:paraId="0434AD8E">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固定电话</w:t>
            </w:r>
          </w:p>
        </w:tc>
        <w:tc>
          <w:tcPr>
            <w:tcW w:w="2340" w:type="dxa"/>
            <w:tcBorders>
              <w:top w:val="single" w:color="auto" w:sz="4" w:space="0"/>
              <w:left w:val="single" w:color="auto" w:sz="4" w:space="0"/>
              <w:bottom w:val="single" w:color="auto" w:sz="4" w:space="0"/>
              <w:right w:val="single" w:color="auto" w:sz="4" w:space="0"/>
            </w:tcBorders>
            <w:vAlign w:val="center"/>
          </w:tcPr>
          <w:p w14:paraId="24F24363">
            <w:pPr>
              <w:jc w:val="center"/>
              <w:rPr>
                <w:rFonts w:ascii="仿宋_GB2312" w:hAnsi="Times New Roman" w:eastAsia="仿宋_GB2312" w:cs="Times New Roman"/>
                <w:sz w:val="28"/>
                <w:szCs w:val="28"/>
                <w:lang w:bidi="ar-SA"/>
              </w:rPr>
            </w:pPr>
          </w:p>
        </w:tc>
        <w:tc>
          <w:tcPr>
            <w:tcW w:w="1980" w:type="dxa"/>
            <w:tcBorders>
              <w:top w:val="single" w:color="auto" w:sz="4" w:space="0"/>
              <w:left w:val="single" w:color="auto" w:sz="4" w:space="0"/>
              <w:bottom w:val="single" w:color="auto" w:sz="4" w:space="0"/>
              <w:right w:val="single" w:color="auto" w:sz="4" w:space="0"/>
            </w:tcBorders>
            <w:vAlign w:val="center"/>
          </w:tcPr>
          <w:p w14:paraId="195BC4E7">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移动电话</w:t>
            </w:r>
          </w:p>
        </w:tc>
        <w:tc>
          <w:tcPr>
            <w:tcW w:w="2524" w:type="dxa"/>
            <w:tcBorders>
              <w:top w:val="single" w:color="auto" w:sz="4" w:space="0"/>
              <w:left w:val="single" w:color="auto" w:sz="4" w:space="0"/>
              <w:bottom w:val="single" w:color="auto" w:sz="4" w:space="0"/>
              <w:right w:val="single" w:color="auto" w:sz="12" w:space="0"/>
            </w:tcBorders>
            <w:vAlign w:val="center"/>
          </w:tcPr>
          <w:p w14:paraId="786DB9B3">
            <w:pPr>
              <w:jc w:val="center"/>
              <w:rPr>
                <w:rFonts w:ascii="仿宋_GB2312" w:hAnsi="Times New Roman" w:eastAsia="仿宋_GB2312" w:cs="Times New Roman"/>
                <w:sz w:val="28"/>
                <w:szCs w:val="28"/>
                <w:lang w:bidi="ar-SA"/>
              </w:rPr>
            </w:pPr>
          </w:p>
        </w:tc>
      </w:tr>
      <w:tr w14:paraId="207FB739">
        <w:tblPrEx>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CellMar>
            <w:top w:w="0" w:type="dxa"/>
            <w:left w:w="108" w:type="dxa"/>
            <w:bottom w:w="0" w:type="dxa"/>
            <w:right w:w="108" w:type="dxa"/>
          </w:tblCellMar>
        </w:tblPrEx>
        <w:trPr>
          <w:trHeight w:val="781" w:hRule="atLeast"/>
        </w:trPr>
        <w:tc>
          <w:tcPr>
            <w:tcW w:w="1720" w:type="dxa"/>
            <w:tcBorders>
              <w:top w:val="single" w:color="auto" w:sz="4" w:space="0"/>
              <w:left w:val="single" w:color="auto" w:sz="12" w:space="0"/>
              <w:bottom w:val="single" w:color="auto" w:sz="4" w:space="0"/>
              <w:right w:val="single" w:color="auto" w:sz="4" w:space="0"/>
            </w:tcBorders>
            <w:vAlign w:val="center"/>
          </w:tcPr>
          <w:p w14:paraId="07711432">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具体联络人</w:t>
            </w:r>
          </w:p>
        </w:tc>
        <w:tc>
          <w:tcPr>
            <w:tcW w:w="2340" w:type="dxa"/>
            <w:tcBorders>
              <w:top w:val="single" w:color="auto" w:sz="4" w:space="0"/>
              <w:left w:val="single" w:color="auto" w:sz="4" w:space="0"/>
              <w:bottom w:val="single" w:color="auto" w:sz="4" w:space="0"/>
              <w:right w:val="single" w:color="auto" w:sz="4" w:space="0"/>
            </w:tcBorders>
            <w:vAlign w:val="center"/>
          </w:tcPr>
          <w:p w14:paraId="305531CE">
            <w:pPr>
              <w:jc w:val="center"/>
              <w:rPr>
                <w:rFonts w:ascii="仿宋_GB2312" w:hAnsi="Times New Roman" w:eastAsia="仿宋_GB2312" w:cs="Times New Roman"/>
                <w:sz w:val="28"/>
                <w:szCs w:val="28"/>
                <w:lang w:bidi="ar-SA"/>
              </w:rPr>
            </w:pPr>
          </w:p>
        </w:tc>
        <w:tc>
          <w:tcPr>
            <w:tcW w:w="1980" w:type="dxa"/>
            <w:tcBorders>
              <w:top w:val="single" w:color="auto" w:sz="4" w:space="0"/>
              <w:left w:val="single" w:color="auto" w:sz="4" w:space="0"/>
              <w:bottom w:val="single" w:color="auto" w:sz="4" w:space="0"/>
              <w:right w:val="single" w:color="auto" w:sz="4" w:space="0"/>
            </w:tcBorders>
            <w:vAlign w:val="center"/>
          </w:tcPr>
          <w:p w14:paraId="2B8822E2">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电子信箱</w:t>
            </w:r>
          </w:p>
        </w:tc>
        <w:tc>
          <w:tcPr>
            <w:tcW w:w="2524" w:type="dxa"/>
            <w:tcBorders>
              <w:top w:val="single" w:color="auto" w:sz="4" w:space="0"/>
              <w:left w:val="single" w:color="auto" w:sz="4" w:space="0"/>
              <w:bottom w:val="single" w:color="auto" w:sz="4" w:space="0"/>
              <w:right w:val="single" w:color="auto" w:sz="12" w:space="0"/>
            </w:tcBorders>
            <w:vAlign w:val="center"/>
          </w:tcPr>
          <w:p w14:paraId="3165AFA3">
            <w:pPr>
              <w:jc w:val="center"/>
              <w:rPr>
                <w:rFonts w:ascii="仿宋_GB2312" w:hAnsi="Times New Roman" w:eastAsia="仿宋_GB2312" w:cs="Times New Roman"/>
                <w:sz w:val="28"/>
                <w:szCs w:val="28"/>
                <w:lang w:bidi="ar-SA"/>
              </w:rPr>
            </w:pPr>
          </w:p>
        </w:tc>
      </w:tr>
      <w:tr w14:paraId="695E1FF2">
        <w:tblPrEx>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CellMar>
            <w:top w:w="0" w:type="dxa"/>
            <w:left w:w="108" w:type="dxa"/>
            <w:bottom w:w="0" w:type="dxa"/>
            <w:right w:w="108" w:type="dxa"/>
          </w:tblCellMar>
        </w:tblPrEx>
        <w:trPr>
          <w:trHeight w:val="781" w:hRule="atLeast"/>
        </w:trPr>
        <w:tc>
          <w:tcPr>
            <w:tcW w:w="1720" w:type="dxa"/>
            <w:tcBorders>
              <w:top w:val="single" w:color="auto" w:sz="4" w:space="0"/>
              <w:left w:val="single" w:color="auto" w:sz="12" w:space="0"/>
              <w:bottom w:val="single" w:color="auto" w:sz="4" w:space="0"/>
              <w:right w:val="single" w:color="auto" w:sz="4" w:space="0"/>
            </w:tcBorders>
            <w:vAlign w:val="center"/>
          </w:tcPr>
          <w:p w14:paraId="40D28387">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固定电话</w:t>
            </w:r>
          </w:p>
        </w:tc>
        <w:tc>
          <w:tcPr>
            <w:tcW w:w="2340" w:type="dxa"/>
            <w:tcBorders>
              <w:top w:val="single" w:color="auto" w:sz="4" w:space="0"/>
              <w:left w:val="single" w:color="auto" w:sz="4" w:space="0"/>
              <w:bottom w:val="single" w:color="auto" w:sz="4" w:space="0"/>
              <w:right w:val="single" w:color="auto" w:sz="4" w:space="0"/>
            </w:tcBorders>
            <w:vAlign w:val="center"/>
          </w:tcPr>
          <w:p w14:paraId="1203A236">
            <w:pPr>
              <w:jc w:val="center"/>
              <w:rPr>
                <w:rFonts w:ascii="仿宋_GB2312" w:hAnsi="Times New Roman" w:eastAsia="仿宋_GB2312" w:cs="Times New Roman"/>
                <w:sz w:val="28"/>
                <w:szCs w:val="28"/>
                <w:lang w:bidi="ar-SA"/>
              </w:rPr>
            </w:pPr>
          </w:p>
        </w:tc>
        <w:tc>
          <w:tcPr>
            <w:tcW w:w="1980" w:type="dxa"/>
            <w:tcBorders>
              <w:top w:val="single" w:color="auto" w:sz="4" w:space="0"/>
              <w:left w:val="single" w:color="auto" w:sz="4" w:space="0"/>
              <w:bottom w:val="single" w:color="auto" w:sz="4" w:space="0"/>
              <w:right w:val="single" w:color="auto" w:sz="4" w:space="0"/>
            </w:tcBorders>
            <w:vAlign w:val="center"/>
          </w:tcPr>
          <w:p w14:paraId="2D85EC6D">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手机号码</w:t>
            </w:r>
          </w:p>
        </w:tc>
        <w:tc>
          <w:tcPr>
            <w:tcW w:w="2524" w:type="dxa"/>
            <w:tcBorders>
              <w:top w:val="single" w:color="auto" w:sz="4" w:space="0"/>
              <w:left w:val="single" w:color="auto" w:sz="4" w:space="0"/>
              <w:bottom w:val="single" w:color="auto" w:sz="4" w:space="0"/>
              <w:right w:val="single" w:color="auto" w:sz="12" w:space="0"/>
            </w:tcBorders>
            <w:vAlign w:val="center"/>
          </w:tcPr>
          <w:p w14:paraId="634763FB">
            <w:pPr>
              <w:jc w:val="center"/>
              <w:rPr>
                <w:rFonts w:ascii="仿宋_GB2312" w:hAnsi="Times New Roman" w:eastAsia="仿宋_GB2312" w:cs="Times New Roman"/>
                <w:sz w:val="28"/>
                <w:szCs w:val="28"/>
                <w:lang w:bidi="ar-SA"/>
              </w:rPr>
            </w:pPr>
          </w:p>
        </w:tc>
      </w:tr>
      <w:tr w14:paraId="72CBBB3E">
        <w:tblPrEx>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CellMar>
            <w:top w:w="0" w:type="dxa"/>
            <w:left w:w="108" w:type="dxa"/>
            <w:bottom w:w="0" w:type="dxa"/>
            <w:right w:w="108" w:type="dxa"/>
          </w:tblCellMar>
        </w:tblPrEx>
        <w:trPr>
          <w:trHeight w:val="2259" w:hRule="atLeast"/>
        </w:trPr>
        <w:tc>
          <w:tcPr>
            <w:tcW w:w="1720" w:type="dxa"/>
            <w:tcBorders>
              <w:top w:val="single" w:color="auto" w:sz="4" w:space="0"/>
              <w:left w:val="single" w:color="auto" w:sz="12" w:space="0"/>
              <w:right w:val="single" w:color="auto" w:sz="4" w:space="0"/>
            </w:tcBorders>
            <w:vAlign w:val="center"/>
          </w:tcPr>
          <w:p w14:paraId="59A2E592">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资质等级</w:t>
            </w:r>
          </w:p>
          <w:p w14:paraId="6C13B892">
            <w:pPr>
              <w:jc w:val="cente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和范围</w:t>
            </w:r>
          </w:p>
        </w:tc>
        <w:tc>
          <w:tcPr>
            <w:tcW w:w="6844" w:type="dxa"/>
            <w:gridSpan w:val="3"/>
            <w:tcBorders>
              <w:top w:val="single" w:color="auto" w:sz="4" w:space="0"/>
              <w:left w:val="single" w:color="auto" w:sz="4" w:space="0"/>
              <w:right w:val="single" w:color="auto" w:sz="12" w:space="0"/>
            </w:tcBorders>
          </w:tcPr>
          <w:p w14:paraId="4E73B12C">
            <w:pPr>
              <w:jc w:val="center"/>
              <w:rPr>
                <w:rFonts w:ascii="仿宋_GB2312" w:hAnsi="Times New Roman" w:eastAsia="仿宋_GB2312" w:cs="Times New Roman"/>
                <w:sz w:val="28"/>
                <w:szCs w:val="28"/>
                <w:lang w:bidi="ar-SA"/>
              </w:rPr>
            </w:pPr>
          </w:p>
        </w:tc>
      </w:tr>
      <w:tr w14:paraId="492E0609">
        <w:tblPrEx>
          <w:tblBorders>
            <w:top w:val="single" w:color="000000" w:sz="12" w:space="0"/>
            <w:left w:val="single" w:color="000000" w:sz="12" w:space="0"/>
            <w:bottom w:val="single" w:color="000000" w:sz="12" w:space="0"/>
            <w:right w:val="single" w:color="000000" w:sz="12" w:space="0"/>
            <w:insideH w:val="single" w:color="000000" w:sz="6" w:space="0"/>
            <w:insideV w:val="none" w:color="auto" w:sz="0" w:space="0"/>
          </w:tblBorders>
          <w:tblCellMar>
            <w:top w:w="0" w:type="dxa"/>
            <w:left w:w="108" w:type="dxa"/>
            <w:bottom w:w="0" w:type="dxa"/>
            <w:right w:w="108" w:type="dxa"/>
          </w:tblCellMar>
        </w:tblPrEx>
        <w:trPr>
          <w:trHeight w:val="2967" w:hRule="atLeast"/>
        </w:trPr>
        <w:tc>
          <w:tcPr>
            <w:tcW w:w="8564" w:type="dxa"/>
            <w:gridSpan w:val="4"/>
            <w:tcBorders>
              <w:top w:val="single" w:color="auto" w:sz="4" w:space="0"/>
              <w:left w:val="single" w:color="auto" w:sz="12" w:space="0"/>
              <w:bottom w:val="single" w:color="auto" w:sz="4" w:space="0"/>
              <w:right w:val="single" w:color="auto" w:sz="12" w:space="0"/>
            </w:tcBorders>
          </w:tcPr>
          <w:p w14:paraId="5DF3D0AA">
            <w:pPr>
              <w:rPr>
                <w:rFonts w:ascii="仿宋_GB2312" w:hAnsi="Times New Roman" w:eastAsia="仿宋_GB2312" w:cs="Times New Roman"/>
                <w:sz w:val="28"/>
                <w:szCs w:val="28"/>
                <w:lang w:bidi="ar-SA"/>
              </w:rPr>
            </w:pPr>
            <w:r>
              <w:rPr>
                <w:rFonts w:hint="eastAsia" w:ascii="仿宋_GB2312" w:hAnsi="Times New Roman" w:eastAsia="仿宋_GB2312" w:cs="Times New Roman"/>
                <w:sz w:val="28"/>
                <w:szCs w:val="28"/>
                <w:lang w:bidi="ar-SA"/>
              </w:rPr>
              <w:t>单位近三年工程创优情况：</w:t>
            </w:r>
          </w:p>
          <w:p w14:paraId="3D7A32CE">
            <w:pPr>
              <w:rPr>
                <w:rFonts w:ascii="仿宋_GB2312" w:hAnsi="Times New Roman" w:eastAsia="仿宋_GB2312" w:cs="Times New Roman"/>
                <w:sz w:val="28"/>
                <w:szCs w:val="28"/>
                <w:lang w:bidi="ar-SA"/>
              </w:rPr>
            </w:pPr>
          </w:p>
        </w:tc>
      </w:tr>
    </w:tbl>
    <w:p w14:paraId="1E7F938C">
      <w:pPr>
        <w:rPr>
          <w:rFonts w:ascii="Times New Roman" w:hAnsi="Times New Roman" w:eastAsia="宋体" w:cs="Times New Roman"/>
          <w:b/>
          <w:sz w:val="44"/>
          <w:szCs w:val="44"/>
          <w:lang w:bidi="ar-SA"/>
        </w:rPr>
      </w:pPr>
    </w:p>
    <w:tbl>
      <w:tblPr>
        <w:tblStyle w:val="7"/>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643"/>
        <w:gridCol w:w="20"/>
        <w:gridCol w:w="3268"/>
        <w:gridCol w:w="2440"/>
        <w:gridCol w:w="1677"/>
      </w:tblGrid>
      <w:tr w14:paraId="2380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897" w:type="dxa"/>
            <w:gridSpan w:val="6"/>
            <w:tcBorders>
              <w:top w:val="nil"/>
              <w:left w:val="nil"/>
              <w:bottom w:val="single" w:color="auto" w:sz="4" w:space="0"/>
              <w:right w:val="nil"/>
            </w:tcBorders>
          </w:tcPr>
          <w:p w14:paraId="6EE4F131">
            <w:pPr>
              <w:spacing w:line="520" w:lineRule="exact"/>
              <w:jc w:val="center"/>
              <w:rPr>
                <w:rFonts w:ascii="黑体" w:hAnsi="黑体" w:eastAsia="黑体" w:cs="Times New Roman"/>
                <w:b/>
                <w:kern w:val="0"/>
                <w:sz w:val="44"/>
                <w:szCs w:val="44"/>
                <w:lang w:bidi="ar-SA"/>
              </w:rPr>
            </w:pPr>
            <w:r>
              <w:rPr>
                <w:rFonts w:hint="eastAsia" w:ascii="黑体" w:hAnsi="黑体" w:eastAsia="黑体" w:cs="Times New Roman"/>
                <w:b/>
                <w:kern w:val="0"/>
                <w:sz w:val="44"/>
                <w:szCs w:val="44"/>
                <w:lang w:bidi="ar-SA"/>
              </w:rPr>
              <w:t>评价工程简况</w:t>
            </w:r>
          </w:p>
        </w:tc>
      </w:tr>
      <w:tr w14:paraId="068B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32" w:type="dxa"/>
            <w:gridSpan w:val="3"/>
            <w:tcBorders>
              <w:top w:val="single" w:color="auto" w:sz="4" w:space="0"/>
              <w:left w:val="single" w:color="auto" w:sz="4" w:space="0"/>
              <w:bottom w:val="single" w:color="auto" w:sz="4" w:space="0"/>
              <w:right w:val="single" w:color="auto" w:sz="4" w:space="0"/>
            </w:tcBorders>
          </w:tcPr>
          <w:p w14:paraId="0E9A9847">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工程名称</w:t>
            </w:r>
          </w:p>
        </w:tc>
        <w:tc>
          <w:tcPr>
            <w:tcW w:w="6865" w:type="dxa"/>
            <w:gridSpan w:val="3"/>
            <w:tcBorders>
              <w:top w:val="single" w:color="auto" w:sz="4" w:space="0"/>
              <w:left w:val="single" w:color="auto" w:sz="4" w:space="0"/>
              <w:bottom w:val="single" w:color="auto" w:sz="4" w:space="0"/>
              <w:right w:val="single" w:color="auto" w:sz="4" w:space="0"/>
            </w:tcBorders>
          </w:tcPr>
          <w:p w14:paraId="0E368E51">
            <w:pPr>
              <w:spacing w:line="520" w:lineRule="exact"/>
              <w:rPr>
                <w:rFonts w:ascii="宋体" w:hAnsi="宋体" w:eastAsia="宋体" w:cs="Times New Roman"/>
                <w:bCs/>
                <w:kern w:val="0"/>
                <w:sz w:val="28"/>
                <w:szCs w:val="28"/>
                <w:lang w:bidi="ar-SA"/>
              </w:rPr>
            </w:pPr>
          </w:p>
        </w:tc>
      </w:tr>
      <w:tr w14:paraId="1D6F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32" w:type="dxa"/>
            <w:gridSpan w:val="3"/>
            <w:tcBorders>
              <w:top w:val="single" w:color="auto" w:sz="4" w:space="0"/>
              <w:left w:val="single" w:color="auto" w:sz="4" w:space="0"/>
              <w:bottom w:val="single" w:color="auto" w:sz="4" w:space="0"/>
              <w:right w:val="single" w:color="auto" w:sz="4" w:space="0"/>
            </w:tcBorders>
          </w:tcPr>
          <w:p w14:paraId="15014FFE">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建设地点</w:t>
            </w:r>
          </w:p>
        </w:tc>
        <w:tc>
          <w:tcPr>
            <w:tcW w:w="6865" w:type="dxa"/>
            <w:gridSpan w:val="3"/>
            <w:tcBorders>
              <w:top w:val="single" w:color="auto" w:sz="4" w:space="0"/>
              <w:left w:val="single" w:color="auto" w:sz="4" w:space="0"/>
              <w:bottom w:val="single" w:color="auto" w:sz="4" w:space="0"/>
              <w:right w:val="single" w:color="auto" w:sz="4" w:space="0"/>
            </w:tcBorders>
          </w:tcPr>
          <w:p w14:paraId="43BC8F56">
            <w:pPr>
              <w:spacing w:line="520" w:lineRule="exact"/>
              <w:rPr>
                <w:rFonts w:ascii="宋体" w:hAnsi="宋体" w:eastAsia="宋体" w:cs="Times New Roman"/>
                <w:bCs/>
                <w:kern w:val="0"/>
                <w:sz w:val="28"/>
                <w:szCs w:val="28"/>
                <w:lang w:bidi="ar-SA"/>
              </w:rPr>
            </w:pPr>
          </w:p>
        </w:tc>
      </w:tr>
      <w:tr w14:paraId="7B95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32" w:type="dxa"/>
            <w:gridSpan w:val="3"/>
            <w:tcBorders>
              <w:top w:val="single" w:color="auto" w:sz="4" w:space="0"/>
              <w:left w:val="single" w:color="auto" w:sz="4" w:space="0"/>
              <w:bottom w:val="single" w:color="auto" w:sz="4" w:space="0"/>
              <w:right w:val="single" w:color="auto" w:sz="4" w:space="0"/>
            </w:tcBorders>
          </w:tcPr>
          <w:p w14:paraId="558237B6">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面积（规模）</w:t>
            </w:r>
          </w:p>
        </w:tc>
        <w:tc>
          <w:tcPr>
            <w:tcW w:w="3038" w:type="dxa"/>
            <w:tcBorders>
              <w:top w:val="single" w:color="auto" w:sz="4" w:space="0"/>
              <w:left w:val="single" w:color="auto" w:sz="4" w:space="0"/>
              <w:bottom w:val="single" w:color="auto" w:sz="4" w:space="0"/>
              <w:right w:val="single" w:color="auto" w:sz="4" w:space="0"/>
            </w:tcBorders>
          </w:tcPr>
          <w:p w14:paraId="6D0F85C8">
            <w:pPr>
              <w:spacing w:line="520" w:lineRule="exact"/>
              <w:rPr>
                <w:rFonts w:ascii="宋体" w:hAnsi="宋体" w:eastAsia="宋体" w:cs="Times New Roman"/>
                <w:bCs/>
                <w:kern w:val="0"/>
                <w:sz w:val="28"/>
                <w:szCs w:val="28"/>
                <w:lang w:bidi="ar-SA"/>
              </w:rPr>
            </w:pPr>
          </w:p>
        </w:tc>
        <w:tc>
          <w:tcPr>
            <w:tcW w:w="2268" w:type="dxa"/>
            <w:tcBorders>
              <w:top w:val="single" w:color="auto" w:sz="4" w:space="0"/>
              <w:left w:val="single" w:color="auto" w:sz="4" w:space="0"/>
              <w:bottom w:val="single" w:color="auto" w:sz="4" w:space="0"/>
              <w:right w:val="single" w:color="auto" w:sz="4" w:space="0"/>
            </w:tcBorders>
          </w:tcPr>
          <w:p w14:paraId="58164E48">
            <w:pPr>
              <w:spacing w:line="520" w:lineRule="exact"/>
              <w:jc w:val="center"/>
              <w:rPr>
                <w:rFonts w:ascii="宋体" w:hAnsi="宋体" w:eastAsia="宋体" w:cs="Times New Roman"/>
                <w:bCs/>
                <w:spacing w:val="-20"/>
                <w:kern w:val="0"/>
                <w:sz w:val="28"/>
                <w:szCs w:val="28"/>
                <w:lang w:bidi="ar-SA"/>
              </w:rPr>
            </w:pPr>
            <w:r>
              <w:rPr>
                <w:rFonts w:hint="eastAsia" w:ascii="宋体" w:hAnsi="宋体" w:eastAsia="宋体" w:cs="Times New Roman"/>
                <w:bCs/>
                <w:spacing w:val="-20"/>
                <w:kern w:val="0"/>
                <w:sz w:val="28"/>
                <w:szCs w:val="28"/>
                <w:lang w:bidi="ar-SA"/>
              </w:rPr>
              <w:t>高度/层数</w:t>
            </w:r>
          </w:p>
        </w:tc>
        <w:tc>
          <w:tcPr>
            <w:tcW w:w="1559" w:type="dxa"/>
            <w:tcBorders>
              <w:top w:val="single" w:color="auto" w:sz="4" w:space="0"/>
              <w:left w:val="single" w:color="auto" w:sz="4" w:space="0"/>
              <w:bottom w:val="single" w:color="auto" w:sz="4" w:space="0"/>
              <w:right w:val="single" w:color="auto" w:sz="4" w:space="0"/>
            </w:tcBorders>
          </w:tcPr>
          <w:p w14:paraId="647A3C84">
            <w:pPr>
              <w:spacing w:line="520" w:lineRule="exact"/>
              <w:rPr>
                <w:rFonts w:ascii="宋体" w:hAnsi="宋体" w:eastAsia="宋体" w:cs="Times New Roman"/>
                <w:bCs/>
                <w:kern w:val="0"/>
                <w:sz w:val="28"/>
                <w:szCs w:val="28"/>
                <w:lang w:bidi="ar-SA"/>
              </w:rPr>
            </w:pPr>
          </w:p>
        </w:tc>
      </w:tr>
      <w:tr w14:paraId="33AE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32" w:type="dxa"/>
            <w:gridSpan w:val="3"/>
            <w:tcBorders>
              <w:top w:val="single" w:color="auto" w:sz="4" w:space="0"/>
              <w:left w:val="single" w:color="auto" w:sz="4" w:space="0"/>
              <w:bottom w:val="single" w:color="auto" w:sz="4" w:space="0"/>
              <w:right w:val="single" w:color="auto" w:sz="4" w:space="0"/>
            </w:tcBorders>
          </w:tcPr>
          <w:p w14:paraId="5BB6EB20">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开工时间</w:t>
            </w:r>
          </w:p>
        </w:tc>
        <w:tc>
          <w:tcPr>
            <w:tcW w:w="3038" w:type="dxa"/>
            <w:tcBorders>
              <w:top w:val="single" w:color="auto" w:sz="4" w:space="0"/>
              <w:left w:val="single" w:color="auto" w:sz="4" w:space="0"/>
              <w:bottom w:val="single" w:color="auto" w:sz="4" w:space="0"/>
              <w:right w:val="single" w:color="auto" w:sz="4" w:space="0"/>
            </w:tcBorders>
          </w:tcPr>
          <w:p w14:paraId="4350A0F2">
            <w:pPr>
              <w:spacing w:line="520" w:lineRule="exact"/>
              <w:rPr>
                <w:rFonts w:ascii="宋体" w:hAnsi="宋体" w:eastAsia="宋体" w:cs="Times New Roman"/>
                <w:bCs/>
                <w:kern w:val="0"/>
                <w:sz w:val="28"/>
                <w:szCs w:val="28"/>
                <w:lang w:bidi="ar-SA"/>
              </w:rPr>
            </w:pPr>
          </w:p>
        </w:tc>
        <w:tc>
          <w:tcPr>
            <w:tcW w:w="2268" w:type="dxa"/>
            <w:tcBorders>
              <w:top w:val="single" w:color="auto" w:sz="4" w:space="0"/>
              <w:left w:val="single" w:color="auto" w:sz="4" w:space="0"/>
              <w:bottom w:val="single" w:color="auto" w:sz="4" w:space="0"/>
              <w:right w:val="single" w:color="auto" w:sz="4" w:space="0"/>
            </w:tcBorders>
          </w:tcPr>
          <w:p w14:paraId="511B6CFD">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备案时间</w:t>
            </w:r>
          </w:p>
        </w:tc>
        <w:tc>
          <w:tcPr>
            <w:tcW w:w="1559" w:type="dxa"/>
            <w:tcBorders>
              <w:top w:val="single" w:color="auto" w:sz="4" w:space="0"/>
              <w:left w:val="single" w:color="auto" w:sz="4" w:space="0"/>
              <w:bottom w:val="single" w:color="auto" w:sz="4" w:space="0"/>
              <w:right w:val="single" w:color="auto" w:sz="4" w:space="0"/>
            </w:tcBorders>
          </w:tcPr>
          <w:p w14:paraId="7BEE9A70">
            <w:pPr>
              <w:widowControl/>
              <w:jc w:val="left"/>
              <w:rPr>
                <w:rFonts w:ascii="宋体" w:hAnsi="宋体" w:eastAsia="宋体" w:cs="Times New Roman"/>
                <w:bCs/>
                <w:kern w:val="0"/>
                <w:sz w:val="28"/>
                <w:szCs w:val="28"/>
                <w:lang w:bidi="ar-SA"/>
              </w:rPr>
            </w:pPr>
          </w:p>
        </w:tc>
      </w:tr>
      <w:tr w14:paraId="3E87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32" w:type="dxa"/>
            <w:gridSpan w:val="3"/>
            <w:tcBorders>
              <w:top w:val="single" w:color="auto" w:sz="4" w:space="0"/>
              <w:left w:val="single" w:color="auto" w:sz="4" w:space="0"/>
              <w:bottom w:val="single" w:color="auto" w:sz="4" w:space="0"/>
              <w:right w:val="single" w:color="auto" w:sz="4" w:space="0"/>
            </w:tcBorders>
          </w:tcPr>
          <w:p w14:paraId="58C4A880">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交（竣）工时间</w:t>
            </w:r>
          </w:p>
        </w:tc>
        <w:tc>
          <w:tcPr>
            <w:tcW w:w="3038" w:type="dxa"/>
            <w:tcBorders>
              <w:top w:val="single" w:color="auto" w:sz="4" w:space="0"/>
              <w:left w:val="single" w:color="auto" w:sz="4" w:space="0"/>
              <w:bottom w:val="single" w:color="auto" w:sz="4" w:space="0"/>
              <w:right w:val="single" w:color="auto" w:sz="4" w:space="0"/>
            </w:tcBorders>
          </w:tcPr>
          <w:p w14:paraId="173EF33B">
            <w:pPr>
              <w:spacing w:line="520" w:lineRule="exact"/>
              <w:rPr>
                <w:rFonts w:ascii="宋体" w:hAnsi="宋体" w:eastAsia="宋体" w:cs="Times New Roman"/>
                <w:bCs/>
                <w:kern w:val="0"/>
                <w:sz w:val="28"/>
                <w:szCs w:val="28"/>
                <w:lang w:bidi="ar-SA"/>
              </w:rPr>
            </w:pPr>
          </w:p>
        </w:tc>
        <w:tc>
          <w:tcPr>
            <w:tcW w:w="2268" w:type="dxa"/>
            <w:tcBorders>
              <w:top w:val="single" w:color="auto" w:sz="4" w:space="0"/>
              <w:left w:val="single" w:color="auto" w:sz="4" w:space="0"/>
              <w:bottom w:val="single" w:color="auto" w:sz="4" w:space="0"/>
              <w:right w:val="single" w:color="auto" w:sz="4" w:space="0"/>
            </w:tcBorders>
          </w:tcPr>
          <w:p w14:paraId="24C091AA">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安装总造价</w:t>
            </w:r>
          </w:p>
          <w:p w14:paraId="332CB496">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（万元）</w:t>
            </w:r>
          </w:p>
        </w:tc>
        <w:tc>
          <w:tcPr>
            <w:tcW w:w="1559" w:type="dxa"/>
            <w:tcBorders>
              <w:top w:val="single" w:color="auto" w:sz="4" w:space="0"/>
              <w:left w:val="single" w:color="auto" w:sz="4" w:space="0"/>
              <w:bottom w:val="single" w:color="auto" w:sz="4" w:space="0"/>
              <w:right w:val="single" w:color="auto" w:sz="4" w:space="0"/>
            </w:tcBorders>
          </w:tcPr>
          <w:p w14:paraId="6C06D18B">
            <w:pPr>
              <w:spacing w:line="520" w:lineRule="exact"/>
              <w:jc w:val="center"/>
              <w:rPr>
                <w:rFonts w:ascii="宋体" w:hAnsi="宋体" w:eastAsia="宋体" w:cs="Times New Roman"/>
                <w:bCs/>
                <w:kern w:val="0"/>
                <w:sz w:val="28"/>
                <w:szCs w:val="28"/>
                <w:lang w:bidi="ar-SA"/>
              </w:rPr>
            </w:pPr>
          </w:p>
        </w:tc>
      </w:tr>
      <w:tr w14:paraId="302D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0925F673">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工</w:t>
            </w:r>
          </w:p>
          <w:p w14:paraId="029EA3CC">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程</w:t>
            </w:r>
          </w:p>
          <w:p w14:paraId="28DD7FE4">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范</w:t>
            </w:r>
          </w:p>
          <w:p w14:paraId="578E8673">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围</w:t>
            </w:r>
          </w:p>
        </w:tc>
        <w:tc>
          <w:tcPr>
            <w:tcW w:w="1546" w:type="dxa"/>
            <w:gridSpan w:val="2"/>
            <w:tcBorders>
              <w:top w:val="single" w:color="auto" w:sz="4" w:space="0"/>
              <w:left w:val="single" w:color="auto" w:sz="4" w:space="0"/>
              <w:bottom w:val="single" w:color="auto" w:sz="4" w:space="0"/>
              <w:right w:val="single" w:color="auto" w:sz="4" w:space="0"/>
            </w:tcBorders>
          </w:tcPr>
          <w:p w14:paraId="232C17EF">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工程内容</w:t>
            </w:r>
          </w:p>
        </w:tc>
        <w:tc>
          <w:tcPr>
            <w:tcW w:w="3038" w:type="dxa"/>
            <w:tcBorders>
              <w:top w:val="single" w:color="auto" w:sz="4" w:space="0"/>
              <w:left w:val="single" w:color="auto" w:sz="4" w:space="0"/>
              <w:bottom w:val="single" w:color="auto" w:sz="4" w:space="0"/>
              <w:right w:val="single" w:color="auto" w:sz="4" w:space="0"/>
            </w:tcBorders>
          </w:tcPr>
          <w:p w14:paraId="7388A049">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主要工程量</w:t>
            </w:r>
          </w:p>
        </w:tc>
        <w:tc>
          <w:tcPr>
            <w:tcW w:w="2268" w:type="dxa"/>
            <w:tcBorders>
              <w:top w:val="single" w:color="auto" w:sz="4" w:space="0"/>
              <w:left w:val="single" w:color="auto" w:sz="4" w:space="0"/>
              <w:bottom w:val="single" w:color="auto" w:sz="4" w:space="0"/>
              <w:right w:val="single" w:color="auto" w:sz="4" w:space="0"/>
            </w:tcBorders>
          </w:tcPr>
          <w:p w14:paraId="78F3A347">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造价（万元）</w:t>
            </w:r>
          </w:p>
        </w:tc>
        <w:tc>
          <w:tcPr>
            <w:tcW w:w="1559" w:type="dxa"/>
            <w:tcBorders>
              <w:top w:val="single" w:color="auto" w:sz="4" w:space="0"/>
              <w:left w:val="single" w:color="auto" w:sz="4" w:space="0"/>
              <w:bottom w:val="single" w:color="auto" w:sz="4" w:space="0"/>
              <w:right w:val="single" w:color="auto" w:sz="4" w:space="0"/>
            </w:tcBorders>
            <w:vAlign w:val="center"/>
          </w:tcPr>
          <w:p w14:paraId="2B07AE5C">
            <w:pPr>
              <w:spacing w:line="300" w:lineRule="exact"/>
              <w:jc w:val="center"/>
              <w:rPr>
                <w:rFonts w:ascii="宋体" w:hAnsi="宋体" w:eastAsia="宋体" w:cs="Times New Roman"/>
                <w:bCs/>
                <w:spacing w:val="-10"/>
                <w:kern w:val="0"/>
                <w:sz w:val="28"/>
                <w:szCs w:val="28"/>
                <w:lang w:bidi="ar-SA"/>
              </w:rPr>
            </w:pPr>
            <w:r>
              <w:rPr>
                <w:rFonts w:hint="eastAsia" w:ascii="宋体" w:hAnsi="宋体" w:eastAsia="宋体" w:cs="Times New Roman"/>
                <w:bCs/>
                <w:spacing w:val="-10"/>
                <w:kern w:val="0"/>
                <w:sz w:val="28"/>
                <w:szCs w:val="28"/>
                <w:lang w:bidi="ar-SA"/>
              </w:rPr>
              <w:t>占总价比（%）</w:t>
            </w:r>
          </w:p>
        </w:tc>
      </w:tr>
      <w:tr w14:paraId="774B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47C0F093">
            <w:pPr>
              <w:widowControl/>
              <w:jc w:val="left"/>
              <w:rPr>
                <w:rFonts w:ascii="宋体" w:hAnsi="宋体" w:eastAsia="宋体" w:cs="Times New Roman"/>
                <w:bCs/>
                <w:kern w:val="0"/>
                <w:sz w:val="28"/>
                <w:szCs w:val="28"/>
                <w:lang w:bidi="ar-SA"/>
              </w:rPr>
            </w:pPr>
          </w:p>
        </w:tc>
        <w:tc>
          <w:tcPr>
            <w:tcW w:w="1546" w:type="dxa"/>
            <w:gridSpan w:val="2"/>
            <w:tcBorders>
              <w:top w:val="single" w:color="auto" w:sz="4" w:space="0"/>
              <w:left w:val="single" w:color="auto" w:sz="4" w:space="0"/>
              <w:bottom w:val="single" w:color="auto" w:sz="4" w:space="0"/>
              <w:right w:val="single" w:color="auto" w:sz="4" w:space="0"/>
            </w:tcBorders>
          </w:tcPr>
          <w:p w14:paraId="51B137D3">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给水排水及供暖工程</w:t>
            </w:r>
          </w:p>
        </w:tc>
        <w:tc>
          <w:tcPr>
            <w:tcW w:w="3038" w:type="dxa"/>
            <w:tcBorders>
              <w:top w:val="single" w:color="auto" w:sz="4" w:space="0"/>
              <w:left w:val="single" w:color="auto" w:sz="4" w:space="0"/>
              <w:bottom w:val="single" w:color="auto" w:sz="4" w:space="0"/>
              <w:right w:val="single" w:color="auto" w:sz="4" w:space="0"/>
            </w:tcBorders>
          </w:tcPr>
          <w:p w14:paraId="559FE30D">
            <w:pPr>
              <w:spacing w:line="520" w:lineRule="exact"/>
              <w:rPr>
                <w:rFonts w:ascii="宋体" w:hAnsi="宋体" w:eastAsia="宋体" w:cs="Times New Roman"/>
                <w:bCs/>
                <w:kern w:val="0"/>
                <w:sz w:val="28"/>
                <w:szCs w:val="28"/>
                <w:lang w:bidi="ar-SA"/>
              </w:rPr>
            </w:pPr>
          </w:p>
        </w:tc>
        <w:tc>
          <w:tcPr>
            <w:tcW w:w="2268" w:type="dxa"/>
            <w:tcBorders>
              <w:top w:val="single" w:color="auto" w:sz="4" w:space="0"/>
              <w:left w:val="single" w:color="auto" w:sz="4" w:space="0"/>
              <w:bottom w:val="single" w:color="auto" w:sz="4" w:space="0"/>
              <w:right w:val="single" w:color="auto" w:sz="4" w:space="0"/>
            </w:tcBorders>
          </w:tcPr>
          <w:p w14:paraId="7B4A73DA">
            <w:pPr>
              <w:spacing w:line="520" w:lineRule="exact"/>
              <w:rPr>
                <w:rFonts w:ascii="宋体" w:hAnsi="宋体" w:eastAsia="宋体" w:cs="Times New Roman"/>
                <w:bCs/>
                <w:kern w:val="0"/>
                <w:sz w:val="28"/>
                <w:szCs w:val="28"/>
                <w:lang w:bidi="ar-SA"/>
              </w:rPr>
            </w:pPr>
          </w:p>
        </w:tc>
        <w:tc>
          <w:tcPr>
            <w:tcW w:w="1559" w:type="dxa"/>
            <w:tcBorders>
              <w:top w:val="single" w:color="auto" w:sz="4" w:space="0"/>
              <w:left w:val="single" w:color="auto" w:sz="4" w:space="0"/>
              <w:bottom w:val="single" w:color="auto" w:sz="4" w:space="0"/>
              <w:right w:val="single" w:color="auto" w:sz="4" w:space="0"/>
            </w:tcBorders>
          </w:tcPr>
          <w:p w14:paraId="6A01939E">
            <w:pPr>
              <w:spacing w:line="520" w:lineRule="exact"/>
              <w:rPr>
                <w:rFonts w:ascii="宋体" w:hAnsi="宋体" w:eastAsia="宋体" w:cs="Times New Roman"/>
                <w:bCs/>
                <w:kern w:val="0"/>
                <w:sz w:val="28"/>
                <w:szCs w:val="28"/>
                <w:lang w:bidi="ar-SA"/>
              </w:rPr>
            </w:pPr>
          </w:p>
        </w:tc>
      </w:tr>
      <w:tr w14:paraId="2372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5034AA0F">
            <w:pPr>
              <w:widowControl/>
              <w:jc w:val="left"/>
              <w:rPr>
                <w:rFonts w:ascii="宋体" w:hAnsi="宋体" w:eastAsia="宋体" w:cs="Times New Roman"/>
                <w:bCs/>
                <w:kern w:val="0"/>
                <w:sz w:val="28"/>
                <w:szCs w:val="28"/>
                <w:lang w:bidi="ar-SA"/>
              </w:rPr>
            </w:pPr>
          </w:p>
        </w:tc>
        <w:tc>
          <w:tcPr>
            <w:tcW w:w="1546" w:type="dxa"/>
            <w:gridSpan w:val="2"/>
            <w:tcBorders>
              <w:top w:val="single" w:color="auto" w:sz="4" w:space="0"/>
              <w:left w:val="single" w:color="auto" w:sz="4" w:space="0"/>
              <w:bottom w:val="single" w:color="auto" w:sz="4" w:space="0"/>
              <w:right w:val="single" w:color="auto" w:sz="4" w:space="0"/>
            </w:tcBorders>
          </w:tcPr>
          <w:p w14:paraId="6990EE47">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通风与空调工程</w:t>
            </w:r>
          </w:p>
        </w:tc>
        <w:tc>
          <w:tcPr>
            <w:tcW w:w="3038" w:type="dxa"/>
            <w:tcBorders>
              <w:top w:val="single" w:color="auto" w:sz="4" w:space="0"/>
              <w:left w:val="single" w:color="auto" w:sz="4" w:space="0"/>
              <w:bottom w:val="single" w:color="auto" w:sz="4" w:space="0"/>
              <w:right w:val="single" w:color="auto" w:sz="4" w:space="0"/>
            </w:tcBorders>
          </w:tcPr>
          <w:p w14:paraId="1FBFD35B">
            <w:pPr>
              <w:spacing w:line="520" w:lineRule="exact"/>
              <w:rPr>
                <w:rFonts w:ascii="宋体" w:hAnsi="宋体" w:eastAsia="宋体" w:cs="Times New Roman"/>
                <w:bCs/>
                <w:kern w:val="0"/>
                <w:sz w:val="28"/>
                <w:szCs w:val="28"/>
                <w:lang w:bidi="ar-SA"/>
              </w:rPr>
            </w:pPr>
          </w:p>
        </w:tc>
        <w:tc>
          <w:tcPr>
            <w:tcW w:w="2268" w:type="dxa"/>
            <w:tcBorders>
              <w:top w:val="single" w:color="auto" w:sz="4" w:space="0"/>
              <w:left w:val="single" w:color="auto" w:sz="4" w:space="0"/>
              <w:bottom w:val="single" w:color="auto" w:sz="4" w:space="0"/>
              <w:right w:val="single" w:color="auto" w:sz="4" w:space="0"/>
            </w:tcBorders>
          </w:tcPr>
          <w:p w14:paraId="61D44462">
            <w:pPr>
              <w:spacing w:line="520" w:lineRule="exact"/>
              <w:rPr>
                <w:rFonts w:ascii="宋体" w:hAnsi="宋体" w:eastAsia="宋体" w:cs="Times New Roman"/>
                <w:bCs/>
                <w:kern w:val="0"/>
                <w:sz w:val="28"/>
                <w:szCs w:val="28"/>
                <w:lang w:bidi="ar-SA"/>
              </w:rPr>
            </w:pPr>
          </w:p>
        </w:tc>
        <w:tc>
          <w:tcPr>
            <w:tcW w:w="1559" w:type="dxa"/>
            <w:tcBorders>
              <w:top w:val="single" w:color="auto" w:sz="4" w:space="0"/>
              <w:left w:val="single" w:color="auto" w:sz="4" w:space="0"/>
              <w:bottom w:val="single" w:color="auto" w:sz="4" w:space="0"/>
              <w:right w:val="single" w:color="auto" w:sz="4" w:space="0"/>
            </w:tcBorders>
          </w:tcPr>
          <w:p w14:paraId="60EDF0B5">
            <w:pPr>
              <w:spacing w:line="520" w:lineRule="exact"/>
              <w:rPr>
                <w:rFonts w:ascii="宋体" w:hAnsi="宋体" w:eastAsia="宋体" w:cs="Times New Roman"/>
                <w:bCs/>
                <w:kern w:val="0"/>
                <w:sz w:val="28"/>
                <w:szCs w:val="28"/>
                <w:lang w:bidi="ar-SA"/>
              </w:rPr>
            </w:pPr>
          </w:p>
        </w:tc>
      </w:tr>
      <w:tr w14:paraId="1ACB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6C3417AC">
            <w:pPr>
              <w:widowControl/>
              <w:jc w:val="left"/>
              <w:rPr>
                <w:rFonts w:ascii="宋体" w:hAnsi="宋体" w:eastAsia="宋体" w:cs="Times New Roman"/>
                <w:bCs/>
                <w:kern w:val="0"/>
                <w:sz w:val="28"/>
                <w:szCs w:val="28"/>
                <w:lang w:bidi="ar-SA"/>
              </w:rPr>
            </w:pPr>
          </w:p>
        </w:tc>
        <w:tc>
          <w:tcPr>
            <w:tcW w:w="1546" w:type="dxa"/>
            <w:gridSpan w:val="2"/>
            <w:tcBorders>
              <w:top w:val="single" w:color="auto" w:sz="4" w:space="0"/>
              <w:left w:val="single" w:color="auto" w:sz="4" w:space="0"/>
              <w:bottom w:val="single" w:color="auto" w:sz="4" w:space="0"/>
              <w:right w:val="single" w:color="auto" w:sz="4" w:space="0"/>
            </w:tcBorders>
          </w:tcPr>
          <w:p w14:paraId="7BA9F905">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电气工程</w:t>
            </w:r>
          </w:p>
        </w:tc>
        <w:tc>
          <w:tcPr>
            <w:tcW w:w="3038" w:type="dxa"/>
            <w:tcBorders>
              <w:top w:val="single" w:color="auto" w:sz="4" w:space="0"/>
              <w:left w:val="single" w:color="auto" w:sz="4" w:space="0"/>
              <w:bottom w:val="single" w:color="auto" w:sz="4" w:space="0"/>
              <w:right w:val="single" w:color="auto" w:sz="4" w:space="0"/>
            </w:tcBorders>
          </w:tcPr>
          <w:p w14:paraId="20166C4D">
            <w:pPr>
              <w:spacing w:line="520" w:lineRule="exact"/>
              <w:rPr>
                <w:rFonts w:ascii="宋体" w:hAnsi="宋体" w:eastAsia="宋体" w:cs="Times New Roman"/>
                <w:bCs/>
                <w:kern w:val="0"/>
                <w:sz w:val="28"/>
                <w:szCs w:val="28"/>
                <w:lang w:bidi="ar-SA"/>
              </w:rPr>
            </w:pPr>
          </w:p>
        </w:tc>
        <w:tc>
          <w:tcPr>
            <w:tcW w:w="2268" w:type="dxa"/>
            <w:tcBorders>
              <w:top w:val="single" w:color="auto" w:sz="4" w:space="0"/>
              <w:left w:val="single" w:color="auto" w:sz="4" w:space="0"/>
              <w:bottom w:val="single" w:color="auto" w:sz="4" w:space="0"/>
              <w:right w:val="single" w:color="auto" w:sz="4" w:space="0"/>
            </w:tcBorders>
          </w:tcPr>
          <w:p w14:paraId="01D55ADB">
            <w:pPr>
              <w:spacing w:line="520" w:lineRule="exact"/>
              <w:rPr>
                <w:rFonts w:ascii="宋体" w:hAnsi="宋体" w:eastAsia="宋体" w:cs="Times New Roman"/>
                <w:bCs/>
                <w:kern w:val="0"/>
                <w:sz w:val="28"/>
                <w:szCs w:val="28"/>
                <w:lang w:bidi="ar-SA"/>
              </w:rPr>
            </w:pPr>
          </w:p>
        </w:tc>
        <w:tc>
          <w:tcPr>
            <w:tcW w:w="1559" w:type="dxa"/>
            <w:tcBorders>
              <w:top w:val="single" w:color="auto" w:sz="4" w:space="0"/>
              <w:left w:val="single" w:color="auto" w:sz="4" w:space="0"/>
              <w:bottom w:val="single" w:color="auto" w:sz="4" w:space="0"/>
              <w:right w:val="single" w:color="auto" w:sz="4" w:space="0"/>
            </w:tcBorders>
          </w:tcPr>
          <w:p w14:paraId="36E7E6EF">
            <w:pPr>
              <w:spacing w:line="520" w:lineRule="exact"/>
              <w:rPr>
                <w:rFonts w:ascii="宋体" w:hAnsi="宋体" w:eastAsia="宋体" w:cs="Times New Roman"/>
                <w:bCs/>
                <w:kern w:val="0"/>
                <w:sz w:val="28"/>
                <w:szCs w:val="28"/>
                <w:lang w:bidi="ar-SA"/>
              </w:rPr>
            </w:pPr>
          </w:p>
        </w:tc>
      </w:tr>
      <w:tr w14:paraId="3B64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3790CCAD">
            <w:pPr>
              <w:widowControl/>
              <w:jc w:val="left"/>
              <w:rPr>
                <w:rFonts w:ascii="宋体" w:hAnsi="宋体" w:eastAsia="宋体" w:cs="Times New Roman"/>
                <w:bCs/>
                <w:kern w:val="0"/>
                <w:sz w:val="28"/>
                <w:szCs w:val="28"/>
                <w:lang w:bidi="ar-SA"/>
              </w:rPr>
            </w:pPr>
          </w:p>
        </w:tc>
        <w:tc>
          <w:tcPr>
            <w:tcW w:w="1546" w:type="dxa"/>
            <w:gridSpan w:val="2"/>
            <w:tcBorders>
              <w:top w:val="single" w:color="auto" w:sz="4" w:space="0"/>
              <w:left w:val="single" w:color="auto" w:sz="4" w:space="0"/>
              <w:bottom w:val="single" w:color="auto" w:sz="4" w:space="0"/>
              <w:right w:val="single" w:color="auto" w:sz="4" w:space="0"/>
            </w:tcBorders>
          </w:tcPr>
          <w:p w14:paraId="60927961">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弱电工程</w:t>
            </w:r>
          </w:p>
        </w:tc>
        <w:tc>
          <w:tcPr>
            <w:tcW w:w="3038" w:type="dxa"/>
            <w:tcBorders>
              <w:top w:val="single" w:color="auto" w:sz="4" w:space="0"/>
              <w:left w:val="single" w:color="auto" w:sz="4" w:space="0"/>
              <w:bottom w:val="single" w:color="auto" w:sz="4" w:space="0"/>
              <w:right w:val="single" w:color="auto" w:sz="4" w:space="0"/>
            </w:tcBorders>
          </w:tcPr>
          <w:p w14:paraId="2A61B09C">
            <w:pPr>
              <w:spacing w:line="520" w:lineRule="exact"/>
              <w:rPr>
                <w:rFonts w:ascii="宋体" w:hAnsi="宋体" w:eastAsia="宋体" w:cs="Times New Roman"/>
                <w:bCs/>
                <w:kern w:val="0"/>
                <w:sz w:val="28"/>
                <w:szCs w:val="28"/>
                <w:lang w:bidi="ar-SA"/>
              </w:rPr>
            </w:pPr>
          </w:p>
        </w:tc>
        <w:tc>
          <w:tcPr>
            <w:tcW w:w="2268" w:type="dxa"/>
            <w:tcBorders>
              <w:top w:val="single" w:color="auto" w:sz="4" w:space="0"/>
              <w:left w:val="single" w:color="auto" w:sz="4" w:space="0"/>
              <w:bottom w:val="single" w:color="auto" w:sz="4" w:space="0"/>
              <w:right w:val="single" w:color="auto" w:sz="4" w:space="0"/>
            </w:tcBorders>
          </w:tcPr>
          <w:p w14:paraId="4D12EDA4">
            <w:pPr>
              <w:spacing w:line="520" w:lineRule="exact"/>
              <w:rPr>
                <w:rFonts w:ascii="宋体" w:hAnsi="宋体" w:eastAsia="宋体" w:cs="Times New Roman"/>
                <w:bCs/>
                <w:kern w:val="0"/>
                <w:sz w:val="28"/>
                <w:szCs w:val="28"/>
                <w:lang w:bidi="ar-SA"/>
              </w:rPr>
            </w:pPr>
          </w:p>
        </w:tc>
        <w:tc>
          <w:tcPr>
            <w:tcW w:w="1559" w:type="dxa"/>
            <w:tcBorders>
              <w:top w:val="single" w:color="auto" w:sz="4" w:space="0"/>
              <w:left w:val="single" w:color="auto" w:sz="4" w:space="0"/>
              <w:bottom w:val="single" w:color="auto" w:sz="4" w:space="0"/>
              <w:right w:val="single" w:color="auto" w:sz="4" w:space="0"/>
            </w:tcBorders>
          </w:tcPr>
          <w:p w14:paraId="557E4C18">
            <w:pPr>
              <w:spacing w:line="520" w:lineRule="exact"/>
              <w:rPr>
                <w:rFonts w:ascii="宋体" w:hAnsi="宋体" w:eastAsia="宋体" w:cs="Times New Roman"/>
                <w:bCs/>
                <w:kern w:val="0"/>
                <w:sz w:val="28"/>
                <w:szCs w:val="28"/>
                <w:lang w:bidi="ar-SA"/>
              </w:rPr>
            </w:pPr>
          </w:p>
        </w:tc>
      </w:tr>
      <w:tr w14:paraId="1619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0B9C6CEF">
            <w:pPr>
              <w:widowControl/>
              <w:jc w:val="left"/>
              <w:rPr>
                <w:rFonts w:ascii="宋体" w:hAnsi="宋体" w:eastAsia="宋体" w:cs="Times New Roman"/>
                <w:bCs/>
                <w:kern w:val="0"/>
                <w:sz w:val="28"/>
                <w:szCs w:val="28"/>
                <w:lang w:bidi="ar-SA"/>
              </w:rPr>
            </w:pPr>
          </w:p>
        </w:tc>
        <w:tc>
          <w:tcPr>
            <w:tcW w:w="1546" w:type="dxa"/>
            <w:gridSpan w:val="2"/>
            <w:tcBorders>
              <w:top w:val="single" w:color="auto" w:sz="4" w:space="0"/>
              <w:left w:val="single" w:color="auto" w:sz="4" w:space="0"/>
              <w:bottom w:val="single" w:color="auto" w:sz="4" w:space="0"/>
              <w:right w:val="single" w:color="auto" w:sz="4" w:space="0"/>
            </w:tcBorders>
          </w:tcPr>
          <w:p w14:paraId="4FE70A1D">
            <w:pPr>
              <w:spacing w:line="52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工业工程</w:t>
            </w:r>
          </w:p>
        </w:tc>
        <w:tc>
          <w:tcPr>
            <w:tcW w:w="3038" w:type="dxa"/>
            <w:tcBorders>
              <w:top w:val="single" w:color="auto" w:sz="4" w:space="0"/>
              <w:left w:val="single" w:color="auto" w:sz="4" w:space="0"/>
              <w:bottom w:val="single" w:color="auto" w:sz="4" w:space="0"/>
              <w:right w:val="single" w:color="auto" w:sz="4" w:space="0"/>
            </w:tcBorders>
          </w:tcPr>
          <w:p w14:paraId="0925C1D4">
            <w:pPr>
              <w:spacing w:line="520" w:lineRule="exact"/>
              <w:rPr>
                <w:rFonts w:ascii="宋体" w:hAnsi="宋体" w:eastAsia="宋体" w:cs="Times New Roman"/>
                <w:bCs/>
                <w:kern w:val="0"/>
                <w:sz w:val="28"/>
                <w:szCs w:val="28"/>
                <w:lang w:bidi="ar-SA"/>
              </w:rPr>
            </w:pPr>
          </w:p>
        </w:tc>
        <w:tc>
          <w:tcPr>
            <w:tcW w:w="2268" w:type="dxa"/>
            <w:tcBorders>
              <w:top w:val="single" w:color="auto" w:sz="4" w:space="0"/>
              <w:left w:val="single" w:color="auto" w:sz="4" w:space="0"/>
              <w:bottom w:val="single" w:color="auto" w:sz="4" w:space="0"/>
              <w:right w:val="single" w:color="auto" w:sz="4" w:space="0"/>
            </w:tcBorders>
          </w:tcPr>
          <w:p w14:paraId="4FFFF6F6">
            <w:pPr>
              <w:spacing w:line="520" w:lineRule="exact"/>
              <w:rPr>
                <w:rFonts w:ascii="宋体" w:hAnsi="宋体" w:eastAsia="宋体" w:cs="Times New Roman"/>
                <w:bCs/>
                <w:kern w:val="0"/>
                <w:sz w:val="28"/>
                <w:szCs w:val="28"/>
                <w:lang w:bidi="ar-SA"/>
              </w:rPr>
            </w:pPr>
          </w:p>
        </w:tc>
        <w:tc>
          <w:tcPr>
            <w:tcW w:w="1559" w:type="dxa"/>
            <w:tcBorders>
              <w:top w:val="single" w:color="auto" w:sz="4" w:space="0"/>
              <w:left w:val="single" w:color="auto" w:sz="4" w:space="0"/>
              <w:bottom w:val="single" w:color="auto" w:sz="4" w:space="0"/>
              <w:right w:val="single" w:color="auto" w:sz="4" w:space="0"/>
            </w:tcBorders>
          </w:tcPr>
          <w:p w14:paraId="7A713010">
            <w:pPr>
              <w:spacing w:line="520" w:lineRule="exact"/>
              <w:rPr>
                <w:rFonts w:ascii="宋体" w:hAnsi="宋体" w:eastAsia="宋体" w:cs="Times New Roman"/>
                <w:bCs/>
                <w:kern w:val="0"/>
                <w:sz w:val="28"/>
                <w:szCs w:val="28"/>
                <w:lang w:bidi="ar-SA"/>
              </w:rPr>
            </w:pPr>
          </w:p>
        </w:tc>
      </w:tr>
      <w:tr w14:paraId="48C5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7FDC96E1">
            <w:pPr>
              <w:widowControl/>
              <w:jc w:val="left"/>
              <w:rPr>
                <w:rFonts w:ascii="宋体" w:hAnsi="宋体" w:eastAsia="宋体" w:cs="Times New Roman"/>
                <w:bCs/>
                <w:kern w:val="0"/>
                <w:sz w:val="28"/>
                <w:szCs w:val="28"/>
                <w:lang w:bidi="ar-SA"/>
              </w:rPr>
            </w:pPr>
          </w:p>
        </w:tc>
        <w:tc>
          <w:tcPr>
            <w:tcW w:w="1546" w:type="dxa"/>
            <w:gridSpan w:val="2"/>
            <w:tcBorders>
              <w:top w:val="single" w:color="auto" w:sz="4" w:space="0"/>
              <w:left w:val="single" w:color="auto" w:sz="4" w:space="0"/>
              <w:bottom w:val="single" w:color="auto" w:sz="4" w:space="0"/>
              <w:right w:val="single" w:color="auto" w:sz="4" w:space="0"/>
            </w:tcBorders>
          </w:tcPr>
          <w:p w14:paraId="25F85808">
            <w:pPr>
              <w:snapToGrid w:val="0"/>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金属结构工程</w:t>
            </w:r>
          </w:p>
        </w:tc>
        <w:tc>
          <w:tcPr>
            <w:tcW w:w="3038" w:type="dxa"/>
            <w:tcBorders>
              <w:top w:val="single" w:color="auto" w:sz="4" w:space="0"/>
              <w:left w:val="single" w:color="auto" w:sz="4" w:space="0"/>
              <w:bottom w:val="single" w:color="auto" w:sz="4" w:space="0"/>
              <w:right w:val="single" w:color="auto" w:sz="4" w:space="0"/>
            </w:tcBorders>
          </w:tcPr>
          <w:p w14:paraId="5CBDEAA5">
            <w:pPr>
              <w:spacing w:line="520" w:lineRule="exact"/>
              <w:rPr>
                <w:rFonts w:ascii="宋体" w:hAnsi="宋体" w:eastAsia="宋体" w:cs="Times New Roman"/>
                <w:bCs/>
                <w:kern w:val="0"/>
                <w:sz w:val="28"/>
                <w:szCs w:val="28"/>
                <w:lang w:bidi="ar-SA"/>
              </w:rPr>
            </w:pPr>
          </w:p>
        </w:tc>
        <w:tc>
          <w:tcPr>
            <w:tcW w:w="2268" w:type="dxa"/>
            <w:tcBorders>
              <w:top w:val="single" w:color="auto" w:sz="4" w:space="0"/>
              <w:left w:val="single" w:color="auto" w:sz="4" w:space="0"/>
              <w:bottom w:val="single" w:color="auto" w:sz="4" w:space="0"/>
              <w:right w:val="single" w:color="auto" w:sz="4" w:space="0"/>
            </w:tcBorders>
          </w:tcPr>
          <w:p w14:paraId="483A2E54">
            <w:pPr>
              <w:spacing w:line="520" w:lineRule="exact"/>
              <w:rPr>
                <w:rFonts w:ascii="宋体" w:hAnsi="宋体" w:eastAsia="宋体" w:cs="Times New Roman"/>
                <w:bCs/>
                <w:kern w:val="0"/>
                <w:sz w:val="28"/>
                <w:szCs w:val="28"/>
                <w:lang w:bidi="ar-SA"/>
              </w:rPr>
            </w:pPr>
          </w:p>
        </w:tc>
        <w:tc>
          <w:tcPr>
            <w:tcW w:w="1559" w:type="dxa"/>
            <w:tcBorders>
              <w:top w:val="single" w:color="auto" w:sz="4" w:space="0"/>
              <w:left w:val="single" w:color="auto" w:sz="4" w:space="0"/>
              <w:bottom w:val="single" w:color="auto" w:sz="4" w:space="0"/>
              <w:right w:val="single" w:color="auto" w:sz="4" w:space="0"/>
            </w:tcBorders>
          </w:tcPr>
          <w:p w14:paraId="1F756DB8">
            <w:pPr>
              <w:spacing w:line="520" w:lineRule="exact"/>
              <w:rPr>
                <w:rFonts w:ascii="宋体" w:hAnsi="宋体" w:eastAsia="宋体" w:cs="Times New Roman"/>
                <w:bCs/>
                <w:kern w:val="0"/>
                <w:sz w:val="28"/>
                <w:szCs w:val="28"/>
                <w:lang w:bidi="ar-SA"/>
              </w:rPr>
            </w:pPr>
          </w:p>
        </w:tc>
      </w:tr>
      <w:tr w14:paraId="68D2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897" w:type="dxa"/>
            <w:gridSpan w:val="6"/>
            <w:tcBorders>
              <w:top w:val="single" w:color="auto" w:sz="4" w:space="0"/>
              <w:left w:val="single" w:color="auto" w:sz="4" w:space="0"/>
              <w:bottom w:val="nil"/>
              <w:right w:val="single" w:color="auto" w:sz="4" w:space="0"/>
            </w:tcBorders>
            <w:vAlign w:val="center"/>
          </w:tcPr>
          <w:p w14:paraId="699FAB0D">
            <w:pPr>
              <w:spacing w:line="520" w:lineRule="exact"/>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已获荣誉：</w:t>
            </w:r>
          </w:p>
        </w:tc>
      </w:tr>
      <w:tr w14:paraId="0BC7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897" w:type="dxa"/>
            <w:gridSpan w:val="6"/>
            <w:tcBorders>
              <w:top w:val="nil"/>
              <w:left w:val="single" w:color="auto" w:sz="4" w:space="0"/>
              <w:right w:val="single" w:color="auto" w:sz="4" w:space="0"/>
            </w:tcBorders>
            <w:vAlign w:val="center"/>
          </w:tcPr>
          <w:p w14:paraId="4637CD92">
            <w:pPr>
              <w:spacing w:line="520" w:lineRule="exact"/>
              <w:rPr>
                <w:rFonts w:ascii="宋体" w:hAnsi="宋体" w:eastAsia="宋体" w:cs="Times New Roman"/>
                <w:bCs/>
                <w:kern w:val="0"/>
                <w:sz w:val="28"/>
                <w:szCs w:val="28"/>
                <w:lang w:bidi="ar-SA"/>
              </w:rPr>
            </w:pPr>
          </w:p>
        </w:tc>
      </w:tr>
      <w:tr w14:paraId="49B4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6" w:type="dxa"/>
            <w:vMerge w:val="restart"/>
            <w:tcBorders>
              <w:left w:val="single" w:color="auto" w:sz="4" w:space="0"/>
              <w:right w:val="single" w:color="auto" w:sz="4" w:space="0"/>
            </w:tcBorders>
            <w:vAlign w:val="center"/>
          </w:tcPr>
          <w:p w14:paraId="4CEDCA8E">
            <w:pPr>
              <w:spacing w:line="400" w:lineRule="exact"/>
              <w:jc w:val="center"/>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相关单位</w:t>
            </w:r>
          </w:p>
        </w:tc>
        <w:tc>
          <w:tcPr>
            <w:tcW w:w="1527" w:type="dxa"/>
            <w:tcBorders>
              <w:left w:val="single" w:color="auto" w:sz="4" w:space="0"/>
              <w:right w:val="single" w:color="auto" w:sz="4" w:space="0"/>
            </w:tcBorders>
          </w:tcPr>
          <w:p w14:paraId="4A0D94CD">
            <w:pPr>
              <w:spacing w:line="520" w:lineRule="exact"/>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建设单位</w:t>
            </w:r>
          </w:p>
        </w:tc>
        <w:tc>
          <w:tcPr>
            <w:tcW w:w="6884" w:type="dxa"/>
            <w:gridSpan w:val="4"/>
            <w:tcBorders>
              <w:left w:val="single" w:color="auto" w:sz="4" w:space="0"/>
              <w:right w:val="single" w:color="auto" w:sz="4" w:space="0"/>
            </w:tcBorders>
          </w:tcPr>
          <w:p w14:paraId="1BCD13A2">
            <w:pPr>
              <w:spacing w:line="520" w:lineRule="exact"/>
              <w:rPr>
                <w:rFonts w:ascii="宋体" w:hAnsi="宋体" w:eastAsia="宋体" w:cs="Times New Roman"/>
                <w:bCs/>
                <w:kern w:val="0"/>
                <w:sz w:val="28"/>
                <w:szCs w:val="28"/>
                <w:lang w:bidi="ar-SA"/>
              </w:rPr>
            </w:pPr>
          </w:p>
        </w:tc>
      </w:tr>
      <w:tr w14:paraId="4D49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486" w:type="dxa"/>
            <w:vMerge w:val="continue"/>
            <w:tcBorders>
              <w:left w:val="single" w:color="auto" w:sz="4" w:space="0"/>
              <w:right w:val="single" w:color="auto" w:sz="4" w:space="0"/>
            </w:tcBorders>
            <w:vAlign w:val="center"/>
          </w:tcPr>
          <w:p w14:paraId="4416991C">
            <w:pPr>
              <w:spacing w:line="520" w:lineRule="exact"/>
              <w:jc w:val="center"/>
              <w:rPr>
                <w:rFonts w:ascii="宋体" w:hAnsi="宋体" w:eastAsia="宋体" w:cs="Times New Roman"/>
                <w:bCs/>
                <w:kern w:val="0"/>
                <w:sz w:val="28"/>
                <w:szCs w:val="28"/>
                <w:lang w:bidi="ar-SA"/>
              </w:rPr>
            </w:pPr>
          </w:p>
        </w:tc>
        <w:tc>
          <w:tcPr>
            <w:tcW w:w="1527" w:type="dxa"/>
            <w:tcBorders>
              <w:left w:val="single" w:color="auto" w:sz="4" w:space="0"/>
              <w:right w:val="single" w:color="auto" w:sz="4" w:space="0"/>
            </w:tcBorders>
          </w:tcPr>
          <w:p w14:paraId="700F923D">
            <w:pPr>
              <w:spacing w:line="520" w:lineRule="exact"/>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监理单位</w:t>
            </w:r>
          </w:p>
        </w:tc>
        <w:tc>
          <w:tcPr>
            <w:tcW w:w="6884" w:type="dxa"/>
            <w:gridSpan w:val="4"/>
            <w:tcBorders>
              <w:left w:val="single" w:color="auto" w:sz="4" w:space="0"/>
              <w:right w:val="single" w:color="auto" w:sz="4" w:space="0"/>
            </w:tcBorders>
          </w:tcPr>
          <w:p w14:paraId="5F69D7EB">
            <w:pPr>
              <w:spacing w:line="520" w:lineRule="exact"/>
              <w:rPr>
                <w:rFonts w:ascii="宋体" w:hAnsi="宋体" w:eastAsia="宋体" w:cs="Times New Roman"/>
                <w:bCs/>
                <w:kern w:val="0"/>
                <w:sz w:val="28"/>
                <w:szCs w:val="28"/>
                <w:lang w:bidi="ar-SA"/>
              </w:rPr>
            </w:pPr>
          </w:p>
        </w:tc>
      </w:tr>
      <w:tr w14:paraId="0FF9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486" w:type="dxa"/>
            <w:vMerge w:val="continue"/>
            <w:tcBorders>
              <w:left w:val="single" w:color="auto" w:sz="4" w:space="0"/>
              <w:bottom w:val="single" w:color="auto" w:sz="4" w:space="0"/>
              <w:right w:val="single" w:color="auto" w:sz="4" w:space="0"/>
            </w:tcBorders>
            <w:vAlign w:val="center"/>
          </w:tcPr>
          <w:p w14:paraId="626E6C83">
            <w:pPr>
              <w:spacing w:line="520" w:lineRule="exact"/>
              <w:jc w:val="center"/>
              <w:rPr>
                <w:rFonts w:ascii="宋体" w:hAnsi="宋体" w:eastAsia="宋体" w:cs="Times New Roman"/>
                <w:bCs/>
                <w:kern w:val="0"/>
                <w:sz w:val="28"/>
                <w:szCs w:val="28"/>
                <w:lang w:bidi="ar-SA"/>
              </w:rPr>
            </w:pPr>
          </w:p>
        </w:tc>
        <w:tc>
          <w:tcPr>
            <w:tcW w:w="1527" w:type="dxa"/>
            <w:tcBorders>
              <w:left w:val="single" w:color="auto" w:sz="4" w:space="0"/>
              <w:bottom w:val="single" w:color="auto" w:sz="4" w:space="0"/>
              <w:right w:val="single" w:color="auto" w:sz="4" w:space="0"/>
            </w:tcBorders>
          </w:tcPr>
          <w:p w14:paraId="7E50B545">
            <w:pPr>
              <w:spacing w:line="520" w:lineRule="exact"/>
              <w:rPr>
                <w:rFonts w:ascii="宋体" w:hAnsi="宋体" w:eastAsia="宋体" w:cs="Times New Roman"/>
                <w:bCs/>
                <w:kern w:val="0"/>
                <w:sz w:val="28"/>
                <w:szCs w:val="28"/>
                <w:lang w:bidi="ar-SA"/>
              </w:rPr>
            </w:pPr>
            <w:r>
              <w:rPr>
                <w:rFonts w:hint="eastAsia" w:ascii="宋体" w:hAnsi="宋体" w:eastAsia="宋体" w:cs="Times New Roman"/>
                <w:bCs/>
                <w:kern w:val="0"/>
                <w:sz w:val="28"/>
                <w:szCs w:val="28"/>
                <w:lang w:bidi="ar-SA"/>
              </w:rPr>
              <w:t>设计单位</w:t>
            </w:r>
          </w:p>
        </w:tc>
        <w:tc>
          <w:tcPr>
            <w:tcW w:w="6884" w:type="dxa"/>
            <w:gridSpan w:val="4"/>
            <w:tcBorders>
              <w:left w:val="single" w:color="auto" w:sz="4" w:space="0"/>
              <w:bottom w:val="single" w:color="auto" w:sz="4" w:space="0"/>
              <w:right w:val="single" w:color="auto" w:sz="4" w:space="0"/>
            </w:tcBorders>
          </w:tcPr>
          <w:p w14:paraId="4F5F1D14">
            <w:pPr>
              <w:spacing w:line="520" w:lineRule="exact"/>
              <w:rPr>
                <w:rFonts w:ascii="宋体" w:hAnsi="宋体" w:eastAsia="宋体" w:cs="Times New Roman"/>
                <w:bCs/>
                <w:kern w:val="0"/>
                <w:sz w:val="28"/>
                <w:szCs w:val="28"/>
                <w:lang w:bidi="ar-SA"/>
              </w:rPr>
            </w:pPr>
          </w:p>
        </w:tc>
      </w:tr>
    </w:tbl>
    <w:p w14:paraId="67683787">
      <w:pPr>
        <w:spacing w:line="520" w:lineRule="exact"/>
        <w:jc w:val="left"/>
        <w:rPr>
          <w:rFonts w:ascii="黑体" w:hAnsi="黑体" w:eastAsia="黑体" w:cs="Times New Roman"/>
          <w:b/>
          <w:sz w:val="44"/>
          <w:szCs w:val="44"/>
          <w:lang w:bidi="ar-SA"/>
        </w:rPr>
      </w:pPr>
    </w:p>
    <w:p w14:paraId="3DCF008B">
      <w:pPr>
        <w:spacing w:line="520" w:lineRule="exact"/>
        <w:jc w:val="center"/>
        <w:rPr>
          <w:rFonts w:ascii="黑体" w:hAnsi="黑体" w:eastAsia="黑体" w:cs="Times New Roman"/>
          <w:b/>
          <w:sz w:val="44"/>
          <w:szCs w:val="44"/>
          <w:lang w:bidi="ar-SA"/>
        </w:rPr>
      </w:pPr>
      <w:r>
        <w:rPr>
          <w:rFonts w:hint="eastAsia" w:ascii="黑体" w:hAnsi="黑体" w:eastAsia="黑体" w:cs="Times New Roman"/>
          <w:b/>
          <w:sz w:val="44"/>
          <w:szCs w:val="44"/>
          <w:lang w:bidi="ar-SA"/>
        </w:rPr>
        <w:t>工程施工总结</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9C2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0" w:hRule="atLeast"/>
        </w:trPr>
        <w:tc>
          <w:tcPr>
            <w:tcW w:w="9570" w:type="dxa"/>
            <w:tcBorders>
              <w:top w:val="single" w:color="auto" w:sz="4" w:space="0"/>
              <w:left w:val="single" w:color="auto" w:sz="4" w:space="0"/>
              <w:bottom w:val="single" w:color="auto" w:sz="4" w:space="0"/>
              <w:right w:val="single" w:color="auto" w:sz="4" w:space="0"/>
            </w:tcBorders>
          </w:tcPr>
          <w:p w14:paraId="24B4930E">
            <w:pPr>
              <w:spacing w:line="360" w:lineRule="auto"/>
              <w:ind w:firstLine="560" w:firstLineChars="200"/>
              <w:jc w:val="left"/>
              <w:rPr>
                <w:rFonts w:ascii="Times New Roman" w:hAnsi="Times New Roman" w:eastAsia="宋体" w:cs="Times New Roman"/>
                <w:kern w:val="0"/>
                <w:sz w:val="32"/>
                <w:szCs w:val="32"/>
                <w:lang w:bidi="ar-SA"/>
              </w:rPr>
            </w:pPr>
            <w:r>
              <w:rPr>
                <w:rFonts w:hint="eastAsia" w:ascii="Times New Roman" w:hAnsi="Times New Roman" w:eastAsia="宋体" w:cs="Times New Roman"/>
                <w:kern w:val="0"/>
                <w:sz w:val="28"/>
                <w:szCs w:val="28"/>
                <w:lang w:bidi="ar-SA"/>
              </w:rPr>
              <w:t>说明：</w:t>
            </w:r>
            <w:r>
              <w:rPr>
                <w:rFonts w:hint="eastAsia" w:ascii="Times New Roman" w:hAnsi="Times New Roman" w:eastAsia="宋体" w:cs="Times New Roman"/>
                <w:sz w:val="28"/>
                <w:szCs w:val="28"/>
                <w:lang w:bidi="ar-SA"/>
              </w:rPr>
              <w:t>工程总结，应文字简洁，主要填写工程的特点和施工难点，以及提高工程质量所采取的组织、管理和技术措施和取得的效果，重点突出质量的亮点和采用的创新技术及新技术应用情况。</w:t>
            </w:r>
          </w:p>
        </w:tc>
      </w:tr>
    </w:tbl>
    <w:tbl>
      <w:tblPr>
        <w:tblStyle w:val="7"/>
        <w:tblpPr w:leftFromText="180" w:rightFromText="180" w:vertAnchor="text" w:horzAnchor="page" w:tblpX="3101" w:tblpY="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4"/>
      </w:tblGrid>
      <w:tr w14:paraId="17DF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2" w:hRule="atLeast"/>
        </w:trPr>
        <w:tc>
          <w:tcPr>
            <w:tcW w:w="7174" w:type="dxa"/>
            <w:tcBorders>
              <w:top w:val="single" w:color="auto" w:sz="4" w:space="0"/>
              <w:left w:val="single" w:color="auto" w:sz="4" w:space="0"/>
              <w:bottom w:val="single" w:color="auto" w:sz="4" w:space="0"/>
              <w:right w:val="single" w:color="auto" w:sz="4" w:space="0"/>
            </w:tcBorders>
          </w:tcPr>
          <w:p w14:paraId="6F327500">
            <w:pPr>
              <w:spacing w:line="520" w:lineRule="exact"/>
              <w:rPr>
                <w:rFonts w:ascii="Times New Roman" w:hAnsi="Times New Roman" w:eastAsia="宋体" w:cs="Times New Roman"/>
                <w:kern w:val="0"/>
                <w:sz w:val="32"/>
                <w:szCs w:val="32"/>
                <w:lang w:bidi="ar-SA"/>
              </w:rPr>
            </w:pPr>
          </w:p>
        </w:tc>
      </w:tr>
    </w:tbl>
    <w:p w14:paraId="1AAEEAE8">
      <w:pPr>
        <w:spacing w:line="520" w:lineRule="exact"/>
        <w:rPr>
          <w:rFonts w:ascii="Times New Roman" w:hAnsi="Times New Roman" w:eastAsia="宋体" w:cs="Times New Roman"/>
          <w:b/>
          <w:sz w:val="36"/>
          <w:szCs w:val="36"/>
          <w:lang w:bidi="ar-SA"/>
        </w:rPr>
      </w:pPr>
    </w:p>
    <w:p w14:paraId="43E5973D">
      <w:pPr>
        <w:spacing w:line="520" w:lineRule="exact"/>
        <w:rPr>
          <w:rFonts w:ascii="Times New Roman" w:hAnsi="Times New Roman" w:eastAsia="宋体" w:cs="Times New Roman"/>
          <w:sz w:val="32"/>
          <w:szCs w:val="32"/>
          <w:lang w:bidi="ar-SA"/>
        </w:rPr>
      </w:pPr>
    </w:p>
    <w:p w14:paraId="4CAA01E1">
      <w:pPr>
        <w:spacing w:line="520" w:lineRule="exact"/>
        <w:ind w:firstLine="640" w:firstLineChars="200"/>
        <w:rPr>
          <w:rFonts w:ascii="Times New Roman" w:hAnsi="Times New Roman" w:eastAsia="宋体" w:cs="Times New Roman"/>
          <w:sz w:val="32"/>
          <w:szCs w:val="32"/>
          <w:lang w:bidi="ar-SA"/>
        </w:rPr>
      </w:pPr>
    </w:p>
    <w:p w14:paraId="465391AB">
      <w:pPr>
        <w:spacing w:line="520" w:lineRule="exact"/>
        <w:ind w:firstLine="560" w:firstLineChars="200"/>
        <w:rPr>
          <w:rFonts w:ascii="Times New Roman" w:hAnsi="Times New Roman" w:eastAsia="宋体" w:cs="Times New Roman"/>
          <w:sz w:val="28"/>
          <w:szCs w:val="28"/>
          <w:lang w:bidi="ar-SA"/>
        </w:rPr>
      </w:pPr>
      <w:r>
        <w:rPr>
          <w:rFonts w:hint="eastAsia" w:ascii="Times New Roman" w:hAnsi="Times New Roman" w:eastAsia="宋体" w:cs="Times New Roman"/>
          <w:sz w:val="28"/>
          <w:szCs w:val="28"/>
          <w:lang w:bidi="ar-SA"/>
        </w:rPr>
        <w:t>外</w:t>
      </w:r>
    </w:p>
    <w:p w14:paraId="4AECA4BF">
      <w:pPr>
        <w:spacing w:line="520" w:lineRule="exact"/>
        <w:ind w:firstLine="560" w:firstLineChars="200"/>
        <w:rPr>
          <w:rFonts w:ascii="Times New Roman" w:hAnsi="Times New Roman" w:eastAsia="宋体" w:cs="Times New Roman"/>
          <w:sz w:val="28"/>
          <w:szCs w:val="28"/>
          <w:lang w:bidi="ar-SA"/>
        </w:rPr>
      </w:pPr>
      <w:r>
        <w:rPr>
          <w:rFonts w:hint="eastAsia" w:ascii="Times New Roman" w:hAnsi="Times New Roman" w:eastAsia="宋体" w:cs="Times New Roman"/>
          <w:sz w:val="28"/>
          <w:szCs w:val="28"/>
          <w:lang w:bidi="ar-SA"/>
        </w:rPr>
        <w:t>观</w:t>
      </w:r>
    </w:p>
    <w:p w14:paraId="5DA5BD1D">
      <w:pPr>
        <w:spacing w:line="520" w:lineRule="exact"/>
        <w:ind w:firstLine="560" w:firstLineChars="200"/>
        <w:rPr>
          <w:rFonts w:ascii="Times New Roman" w:hAnsi="Times New Roman" w:eastAsia="宋体" w:cs="Times New Roman"/>
          <w:sz w:val="28"/>
          <w:szCs w:val="28"/>
          <w:lang w:bidi="ar-SA"/>
        </w:rPr>
      </w:pPr>
      <w:r>
        <w:rPr>
          <w:rFonts w:hint="eastAsia" w:ascii="Times New Roman" w:hAnsi="Times New Roman" w:eastAsia="宋体" w:cs="Times New Roman"/>
          <w:sz w:val="28"/>
          <w:szCs w:val="28"/>
          <w:lang w:bidi="ar-SA"/>
        </w:rPr>
        <w:t>照</w:t>
      </w:r>
    </w:p>
    <w:p w14:paraId="71E66A18">
      <w:pPr>
        <w:spacing w:line="520" w:lineRule="exact"/>
        <w:ind w:firstLine="560" w:firstLineChars="200"/>
        <w:rPr>
          <w:rFonts w:ascii="Times New Roman" w:hAnsi="Times New Roman" w:eastAsia="宋体" w:cs="Times New Roman"/>
          <w:sz w:val="32"/>
          <w:szCs w:val="32"/>
          <w:lang w:bidi="ar-SA"/>
        </w:rPr>
      </w:pPr>
      <w:r>
        <w:rPr>
          <w:rFonts w:hint="eastAsia" w:ascii="Times New Roman" w:hAnsi="Times New Roman" w:eastAsia="宋体" w:cs="Times New Roman"/>
          <w:sz w:val="28"/>
          <w:szCs w:val="28"/>
          <w:lang w:bidi="ar-SA"/>
        </w:rPr>
        <w:t>片</w:t>
      </w:r>
    </w:p>
    <w:p w14:paraId="1CB4CB04">
      <w:pPr>
        <w:spacing w:line="520" w:lineRule="exact"/>
        <w:rPr>
          <w:rFonts w:ascii="Times New Roman" w:hAnsi="Times New Roman" w:eastAsia="宋体" w:cs="Times New Roman"/>
          <w:sz w:val="32"/>
          <w:szCs w:val="32"/>
          <w:lang w:bidi="ar-SA"/>
        </w:rPr>
      </w:pPr>
    </w:p>
    <w:p w14:paraId="386D45A6">
      <w:pPr>
        <w:spacing w:line="520" w:lineRule="exact"/>
        <w:rPr>
          <w:rFonts w:ascii="Times New Roman" w:hAnsi="Times New Roman" w:eastAsia="宋体" w:cs="Times New Roman"/>
          <w:sz w:val="32"/>
          <w:szCs w:val="32"/>
          <w:lang w:bidi="ar-SA"/>
        </w:rPr>
      </w:pPr>
    </w:p>
    <w:p w14:paraId="70521D78">
      <w:pPr>
        <w:spacing w:line="520" w:lineRule="exact"/>
        <w:ind w:firstLine="960" w:firstLineChars="300"/>
        <w:rPr>
          <w:rFonts w:ascii="Times New Roman" w:hAnsi="Times New Roman" w:eastAsia="宋体" w:cs="Times New Roman"/>
          <w:sz w:val="32"/>
          <w:szCs w:val="32"/>
          <w:lang w:bidi="ar-SA"/>
        </w:rPr>
      </w:pPr>
    </w:p>
    <w:p w14:paraId="78DA39B1">
      <w:pPr>
        <w:spacing w:line="520" w:lineRule="exact"/>
        <w:ind w:firstLine="1120" w:firstLineChars="400"/>
        <w:rPr>
          <w:rFonts w:ascii="Times New Roman" w:hAnsi="Times New Roman" w:eastAsia="宋体" w:cs="Times New Roman"/>
          <w:sz w:val="28"/>
          <w:szCs w:val="28"/>
          <w:lang w:bidi="ar-SA"/>
        </w:rPr>
      </w:pPr>
      <w:r>
        <w:rPr>
          <w:rFonts w:hint="eastAsia" w:ascii="Times New Roman" w:hAnsi="Times New Roman" w:eastAsia="宋体" w:cs="Times New Roman"/>
          <w:sz w:val="28"/>
          <w:szCs w:val="28"/>
          <w:lang w:bidi="ar-SA"/>
        </w:rPr>
        <w:t>照片说明：</w:t>
      </w:r>
    </w:p>
    <w:p w14:paraId="1A26283E">
      <w:pPr>
        <w:rPr>
          <w:rFonts w:ascii="Times New Roman" w:hAnsi="Times New Roman" w:eastAsia="宋体" w:cs="Times New Roman"/>
          <w:sz w:val="32"/>
          <w:szCs w:val="32"/>
          <w:lang w:bidi="ar-SA"/>
        </w:rPr>
      </w:pPr>
    </w:p>
    <w:p w14:paraId="3D6E4D82">
      <w:pPr>
        <w:rPr>
          <w:rFonts w:ascii="Times New Roman" w:hAnsi="Times New Roman" w:eastAsia="宋体" w:cs="Times New Roman"/>
          <w:sz w:val="32"/>
          <w:szCs w:val="32"/>
          <w:lang w:bidi="ar-SA"/>
        </w:rPr>
      </w:pPr>
    </w:p>
    <w:tbl>
      <w:tblPr>
        <w:tblStyle w:val="7"/>
        <w:tblpPr w:leftFromText="180" w:rightFromText="180" w:vertAnchor="text" w:horzAnchor="page" w:tblpX="3079" w:tblpY="2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6"/>
      </w:tblGrid>
      <w:tr w14:paraId="3847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6" w:hRule="atLeast"/>
        </w:trPr>
        <w:tc>
          <w:tcPr>
            <w:tcW w:w="7196" w:type="dxa"/>
            <w:tcBorders>
              <w:top w:val="single" w:color="auto" w:sz="4" w:space="0"/>
              <w:left w:val="single" w:color="auto" w:sz="4" w:space="0"/>
              <w:bottom w:val="single" w:color="auto" w:sz="4" w:space="0"/>
              <w:right w:val="single" w:color="auto" w:sz="4" w:space="0"/>
            </w:tcBorders>
          </w:tcPr>
          <w:p w14:paraId="30F0F80C">
            <w:pPr>
              <w:rPr>
                <w:rFonts w:ascii="Times New Roman" w:hAnsi="Times New Roman" w:eastAsia="宋体" w:cs="Times New Roman"/>
                <w:kern w:val="0"/>
                <w:sz w:val="32"/>
                <w:szCs w:val="32"/>
                <w:lang w:bidi="ar-SA"/>
              </w:rPr>
            </w:pPr>
          </w:p>
        </w:tc>
      </w:tr>
    </w:tbl>
    <w:p w14:paraId="65F04F61">
      <w:pPr>
        <w:rPr>
          <w:rFonts w:ascii="Times New Roman" w:hAnsi="Times New Roman" w:eastAsia="宋体" w:cs="Times New Roman"/>
          <w:sz w:val="32"/>
          <w:szCs w:val="32"/>
          <w:lang w:bidi="ar-SA"/>
        </w:rPr>
      </w:pPr>
    </w:p>
    <w:p w14:paraId="36611D6E">
      <w:pPr>
        <w:rPr>
          <w:rFonts w:ascii="Times New Roman" w:hAnsi="Times New Roman" w:eastAsia="宋体" w:cs="Times New Roman"/>
          <w:sz w:val="32"/>
          <w:szCs w:val="32"/>
          <w:lang w:bidi="ar-SA"/>
        </w:rPr>
      </w:pPr>
    </w:p>
    <w:p w14:paraId="6C125166">
      <w:pPr>
        <w:ind w:firstLine="560" w:firstLineChars="200"/>
        <w:rPr>
          <w:rFonts w:ascii="Times New Roman" w:hAnsi="Times New Roman" w:eastAsia="宋体" w:cs="Times New Roman"/>
          <w:sz w:val="28"/>
          <w:szCs w:val="28"/>
          <w:lang w:bidi="ar-SA"/>
        </w:rPr>
      </w:pPr>
      <w:r>
        <w:rPr>
          <w:rFonts w:hint="eastAsia" w:ascii="Times New Roman" w:hAnsi="Times New Roman" w:eastAsia="宋体" w:cs="Times New Roman"/>
          <w:sz w:val="28"/>
          <w:szCs w:val="28"/>
          <w:lang w:bidi="ar-SA"/>
        </w:rPr>
        <w:t>局</w:t>
      </w:r>
    </w:p>
    <w:p w14:paraId="7D1A40C8">
      <w:pPr>
        <w:ind w:firstLine="560" w:firstLineChars="200"/>
        <w:rPr>
          <w:rFonts w:ascii="Times New Roman" w:hAnsi="Times New Roman" w:eastAsia="宋体" w:cs="Times New Roman"/>
          <w:sz w:val="28"/>
          <w:szCs w:val="28"/>
          <w:lang w:bidi="ar-SA"/>
        </w:rPr>
      </w:pPr>
      <w:r>
        <w:rPr>
          <w:rFonts w:hint="eastAsia" w:ascii="Times New Roman" w:hAnsi="Times New Roman" w:eastAsia="宋体" w:cs="Times New Roman"/>
          <w:sz w:val="28"/>
          <w:szCs w:val="28"/>
          <w:lang w:bidi="ar-SA"/>
        </w:rPr>
        <w:t>部</w:t>
      </w:r>
    </w:p>
    <w:p w14:paraId="2F750A34">
      <w:pPr>
        <w:ind w:firstLine="560" w:firstLineChars="200"/>
        <w:rPr>
          <w:rFonts w:ascii="Times New Roman" w:hAnsi="Times New Roman" w:eastAsia="宋体" w:cs="Times New Roman"/>
          <w:sz w:val="28"/>
          <w:szCs w:val="28"/>
          <w:lang w:bidi="ar-SA"/>
        </w:rPr>
      </w:pPr>
      <w:r>
        <w:rPr>
          <w:rFonts w:hint="eastAsia" w:ascii="Times New Roman" w:hAnsi="Times New Roman" w:eastAsia="宋体" w:cs="Times New Roman"/>
          <w:sz w:val="28"/>
          <w:szCs w:val="28"/>
          <w:lang w:bidi="ar-SA"/>
        </w:rPr>
        <w:t>照</w:t>
      </w:r>
    </w:p>
    <w:p w14:paraId="0F18B78A">
      <w:pPr>
        <w:ind w:firstLine="560" w:firstLineChars="200"/>
        <w:rPr>
          <w:rFonts w:ascii="Times New Roman" w:hAnsi="Times New Roman" w:eastAsia="宋体" w:cs="Times New Roman"/>
          <w:sz w:val="28"/>
          <w:szCs w:val="28"/>
          <w:lang w:bidi="ar-SA"/>
        </w:rPr>
      </w:pPr>
      <w:r>
        <w:rPr>
          <w:rFonts w:hint="eastAsia" w:ascii="Times New Roman" w:hAnsi="Times New Roman" w:eastAsia="宋体" w:cs="Times New Roman"/>
          <w:sz w:val="28"/>
          <w:szCs w:val="28"/>
          <w:lang w:bidi="ar-SA"/>
        </w:rPr>
        <w:t>片</w:t>
      </w:r>
    </w:p>
    <w:p w14:paraId="23DA1BA4">
      <w:pPr>
        <w:rPr>
          <w:rFonts w:ascii="Times New Roman" w:hAnsi="Times New Roman" w:eastAsia="宋体" w:cs="Times New Roman"/>
          <w:sz w:val="32"/>
          <w:szCs w:val="32"/>
          <w:lang w:bidi="ar-SA"/>
        </w:rPr>
      </w:pPr>
    </w:p>
    <w:p w14:paraId="2E955F8F">
      <w:pPr>
        <w:ind w:firstLine="960" w:firstLineChars="300"/>
        <w:rPr>
          <w:rFonts w:ascii="Times New Roman" w:hAnsi="Times New Roman" w:eastAsia="宋体" w:cs="Times New Roman"/>
          <w:sz w:val="32"/>
          <w:szCs w:val="32"/>
          <w:lang w:bidi="ar-SA"/>
        </w:rPr>
      </w:pPr>
    </w:p>
    <w:p w14:paraId="612DA3A4">
      <w:pPr>
        <w:ind w:firstLine="960" w:firstLineChars="300"/>
        <w:rPr>
          <w:rFonts w:ascii="Times New Roman" w:hAnsi="Times New Roman" w:eastAsia="宋体" w:cs="Times New Roman"/>
          <w:sz w:val="32"/>
          <w:szCs w:val="32"/>
          <w:lang w:bidi="ar-SA"/>
        </w:rPr>
      </w:pPr>
    </w:p>
    <w:p w14:paraId="3E24D15A">
      <w:pPr>
        <w:ind w:firstLine="1120" w:firstLineChars="400"/>
        <w:rPr>
          <w:rFonts w:ascii="宋体" w:hAnsi="宋体" w:eastAsia="宋体" w:cs="宋体"/>
          <w:bCs/>
          <w:sz w:val="28"/>
          <w:szCs w:val="28"/>
          <w:lang w:bidi="ar-SA"/>
        </w:rPr>
      </w:pPr>
      <w:r>
        <w:rPr>
          <w:rFonts w:hint="eastAsia" w:ascii="Times New Roman" w:hAnsi="Times New Roman" w:eastAsia="宋体" w:cs="Times New Roman"/>
          <w:sz w:val="28"/>
          <w:szCs w:val="28"/>
          <w:lang w:bidi="ar-SA"/>
        </w:rPr>
        <w:t>照片说明：</w:t>
      </w:r>
      <w:r>
        <w:rPr>
          <w:rFonts w:hint="eastAsia" w:ascii="宋体" w:hAnsi="宋体" w:eastAsia="宋体" w:cs="宋体"/>
          <w:bCs/>
          <w:sz w:val="28"/>
          <w:szCs w:val="28"/>
          <w:lang w:bidi="ar-SA"/>
        </w:rPr>
        <w:t>(具体部位及质量亮点描述)</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0"/>
        <w:gridCol w:w="142"/>
      </w:tblGrid>
      <w:tr w14:paraId="1C85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769" w:hRule="atLeast"/>
        </w:trPr>
        <w:tc>
          <w:tcPr>
            <w:tcW w:w="8330" w:type="dxa"/>
            <w:tcBorders>
              <w:top w:val="nil"/>
              <w:left w:val="nil"/>
              <w:bottom w:val="single" w:color="auto" w:sz="4" w:space="0"/>
              <w:right w:val="nil"/>
            </w:tcBorders>
          </w:tcPr>
          <w:p w14:paraId="288F6D2A">
            <w:pPr>
              <w:spacing w:line="520" w:lineRule="exact"/>
              <w:jc w:val="center"/>
              <w:rPr>
                <w:rFonts w:ascii="黑体" w:hAnsi="黑体" w:eastAsia="黑体"/>
                <w:b/>
                <w:spacing w:val="-20"/>
                <w:kern w:val="0"/>
                <w:sz w:val="44"/>
                <w:szCs w:val="44"/>
              </w:rPr>
            </w:pPr>
            <w:r>
              <w:rPr>
                <w:rFonts w:hint="eastAsia" w:ascii="黑体" w:hAnsi="黑体" w:eastAsia="黑体"/>
                <w:b/>
                <w:spacing w:val="-20"/>
                <w:kern w:val="0"/>
                <w:sz w:val="44"/>
                <w:szCs w:val="44"/>
              </w:rPr>
              <w:t>建设（使用）、监理单位评价意见表</w:t>
            </w:r>
          </w:p>
          <w:p w14:paraId="6D655649">
            <w:pPr>
              <w:spacing w:line="520" w:lineRule="exact"/>
              <w:jc w:val="center"/>
              <w:rPr>
                <w:b/>
                <w:spacing w:val="-20"/>
                <w:kern w:val="0"/>
                <w:sz w:val="44"/>
                <w:szCs w:val="44"/>
              </w:rPr>
            </w:pPr>
          </w:p>
        </w:tc>
      </w:tr>
      <w:tr w14:paraId="6070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5193" w:hRule="atLeast"/>
        </w:trPr>
        <w:tc>
          <w:tcPr>
            <w:tcW w:w="8330" w:type="dxa"/>
            <w:tcBorders>
              <w:top w:val="single" w:color="auto" w:sz="4" w:space="0"/>
              <w:left w:val="single" w:color="auto" w:sz="4" w:space="0"/>
              <w:bottom w:val="single" w:color="auto" w:sz="4" w:space="0"/>
              <w:right w:val="single" w:color="auto" w:sz="4" w:space="0"/>
            </w:tcBorders>
          </w:tcPr>
          <w:p w14:paraId="46A188EC">
            <w:pPr>
              <w:snapToGrid w:val="0"/>
              <w:spacing w:before="156" w:beforeLines="50" w:line="480" w:lineRule="auto"/>
              <w:rPr>
                <w:b w:val="0"/>
                <w:bCs/>
                <w:kern w:val="0"/>
                <w:sz w:val="28"/>
                <w:szCs w:val="28"/>
              </w:rPr>
            </w:pPr>
            <w:r>
              <w:rPr>
                <w:rFonts w:hint="eastAsia"/>
                <w:b w:val="0"/>
                <w:bCs/>
                <w:kern w:val="0"/>
                <w:sz w:val="28"/>
                <w:szCs w:val="28"/>
              </w:rPr>
              <w:t>建设（使用）单位对工程质量满意度评价意见：</w:t>
            </w:r>
          </w:p>
          <w:p w14:paraId="4C638BC7">
            <w:pPr>
              <w:snapToGrid w:val="0"/>
              <w:spacing w:line="480" w:lineRule="auto"/>
              <w:ind w:firstLine="1205" w:firstLineChars="400"/>
              <w:rPr>
                <w:rFonts w:ascii="Times New Roman" w:hAnsi="Times New Roman" w:cs="Times New Roman"/>
                <w:b/>
                <w:kern w:val="0"/>
                <w:sz w:val="30"/>
                <w:szCs w:val="30"/>
              </w:rPr>
            </w:pPr>
            <w:r>
              <w:rPr>
                <w:rFonts w:hint="eastAsia"/>
                <w:b/>
                <w:kern w:val="0"/>
                <w:sz w:val="30"/>
                <w:szCs w:val="30"/>
              </w:rPr>
              <w:t xml:space="preserve">非常满意  </w:t>
            </w:r>
            <w:r>
              <w:rPr>
                <w:rFonts w:ascii="Times New Roman" w:hAnsi="Times New Roman" w:cs="Times New Roman"/>
                <w:b/>
                <w:kern w:val="0"/>
                <w:sz w:val="30"/>
                <w:szCs w:val="30"/>
              </w:rPr>
              <w:sym w:font="Wingdings 2" w:char="F02A"/>
            </w:r>
          </w:p>
          <w:p w14:paraId="543FFE31">
            <w:pPr>
              <w:snapToGrid w:val="0"/>
              <w:spacing w:line="480" w:lineRule="auto"/>
              <w:ind w:firstLine="1205" w:firstLineChars="400"/>
              <w:rPr>
                <w:b/>
                <w:kern w:val="0"/>
                <w:sz w:val="30"/>
                <w:szCs w:val="30"/>
              </w:rPr>
            </w:pPr>
            <w:r>
              <w:rPr>
                <w:rFonts w:hint="eastAsia"/>
                <w:b/>
                <w:kern w:val="0"/>
                <w:sz w:val="30"/>
                <w:szCs w:val="30"/>
              </w:rPr>
              <w:t xml:space="preserve">满    意  </w:t>
            </w:r>
            <w:r>
              <w:rPr>
                <w:b/>
                <w:kern w:val="0"/>
                <w:sz w:val="30"/>
                <w:szCs w:val="30"/>
              </w:rPr>
              <w:sym w:font="Wingdings 2" w:char="F02A"/>
            </w:r>
          </w:p>
          <w:p w14:paraId="1C1D56D0">
            <w:pPr>
              <w:snapToGrid w:val="0"/>
              <w:spacing w:line="480" w:lineRule="auto"/>
              <w:ind w:firstLine="1205" w:firstLineChars="400"/>
              <w:rPr>
                <w:b/>
                <w:kern w:val="0"/>
                <w:sz w:val="30"/>
                <w:szCs w:val="30"/>
              </w:rPr>
            </w:pPr>
            <w:r>
              <w:rPr>
                <w:rFonts w:hint="eastAsia"/>
                <w:b/>
                <w:kern w:val="0"/>
                <w:sz w:val="30"/>
                <w:szCs w:val="30"/>
              </w:rPr>
              <w:t xml:space="preserve">不 满 意  </w:t>
            </w:r>
            <w:r>
              <w:rPr>
                <w:b/>
                <w:kern w:val="0"/>
                <w:sz w:val="30"/>
                <w:szCs w:val="30"/>
              </w:rPr>
              <w:sym w:font="Wingdings 2" w:char="F02A"/>
            </w:r>
          </w:p>
          <w:p w14:paraId="0F7AF16A">
            <w:pPr>
              <w:spacing w:line="520" w:lineRule="exact"/>
              <w:rPr>
                <w:rFonts w:hint="eastAsia"/>
                <w:b/>
                <w:kern w:val="0"/>
                <w:sz w:val="28"/>
                <w:szCs w:val="28"/>
              </w:rPr>
            </w:pPr>
          </w:p>
          <w:p w14:paraId="6C1B0E83">
            <w:pPr>
              <w:spacing w:after="312" w:afterLines="100" w:line="520" w:lineRule="exact"/>
              <w:ind w:firstLine="6160" w:firstLineChars="2200"/>
              <w:rPr>
                <w:kern w:val="0"/>
                <w:sz w:val="28"/>
                <w:szCs w:val="28"/>
              </w:rPr>
            </w:pPr>
            <w:r>
              <w:rPr>
                <w:rFonts w:hint="eastAsia"/>
                <w:kern w:val="0"/>
                <w:sz w:val="28"/>
                <w:szCs w:val="28"/>
              </w:rPr>
              <w:t>单位盖章</w:t>
            </w:r>
          </w:p>
          <w:p w14:paraId="03E3CAFA">
            <w:pPr>
              <w:spacing w:after="312" w:afterLines="100" w:line="520" w:lineRule="exact"/>
              <w:ind w:firstLine="6480" w:firstLineChars="2700"/>
              <w:rPr>
                <w:spacing w:val="-20"/>
                <w:kern w:val="0"/>
                <w:sz w:val="28"/>
                <w:szCs w:val="28"/>
              </w:rPr>
            </w:pPr>
            <w:r>
              <w:rPr>
                <w:rFonts w:hint="eastAsia"/>
                <w:spacing w:val="-20"/>
                <w:kern w:val="0"/>
                <w:sz w:val="28"/>
                <w:szCs w:val="28"/>
              </w:rPr>
              <w:t>年   月   日</w:t>
            </w:r>
          </w:p>
        </w:tc>
      </w:tr>
      <w:tr w14:paraId="6D52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2" w:type="dxa"/>
          <w:trHeight w:val="4344" w:hRule="atLeast"/>
        </w:trPr>
        <w:tc>
          <w:tcPr>
            <w:tcW w:w="8330" w:type="dxa"/>
            <w:tcBorders>
              <w:top w:val="single" w:color="auto" w:sz="4" w:space="0"/>
              <w:left w:val="single" w:color="auto" w:sz="4" w:space="0"/>
              <w:bottom w:val="single" w:color="auto" w:sz="4" w:space="0"/>
              <w:right w:val="single" w:color="auto" w:sz="4" w:space="0"/>
            </w:tcBorders>
          </w:tcPr>
          <w:p w14:paraId="63B60F09">
            <w:pPr>
              <w:spacing w:line="520" w:lineRule="exact"/>
              <w:rPr>
                <w:b/>
                <w:kern w:val="0"/>
                <w:sz w:val="28"/>
                <w:szCs w:val="28"/>
              </w:rPr>
            </w:pPr>
            <w:r>
              <w:rPr>
                <w:rFonts w:hint="eastAsia"/>
                <w:b w:val="0"/>
                <w:bCs/>
                <w:kern w:val="0"/>
                <w:sz w:val="28"/>
                <w:szCs w:val="28"/>
              </w:rPr>
              <w:t>监理单位对工程总体质量的评价意见：</w:t>
            </w:r>
            <w:r>
              <w:rPr>
                <w:rFonts w:hint="eastAsia"/>
                <w:b/>
                <w:kern w:val="0"/>
                <w:sz w:val="28"/>
                <w:szCs w:val="28"/>
              </w:rPr>
              <w:t>（</w:t>
            </w:r>
            <w:r>
              <w:rPr>
                <w:rFonts w:hint="eastAsia" w:ascii="Times New Roman" w:hAnsi="Times New Roman" w:eastAsia="宋体" w:cs="Times New Roman"/>
                <w:sz w:val="28"/>
                <w:szCs w:val="28"/>
                <w:lang w:bidi="ar-SA"/>
              </w:rPr>
              <w:t>应写明对工程的施工质量和功能效果的评价意见</w:t>
            </w:r>
            <w:r>
              <w:rPr>
                <w:rFonts w:hint="eastAsia"/>
                <w:b/>
                <w:kern w:val="0"/>
                <w:sz w:val="28"/>
                <w:szCs w:val="28"/>
              </w:rPr>
              <w:t>）</w:t>
            </w:r>
          </w:p>
          <w:p w14:paraId="41E03405">
            <w:pPr>
              <w:spacing w:line="520" w:lineRule="exact"/>
              <w:rPr>
                <w:b/>
                <w:kern w:val="0"/>
                <w:sz w:val="28"/>
                <w:szCs w:val="28"/>
              </w:rPr>
            </w:pPr>
          </w:p>
          <w:p w14:paraId="4E5AA848">
            <w:pPr>
              <w:spacing w:line="520" w:lineRule="exact"/>
              <w:rPr>
                <w:b/>
                <w:kern w:val="0"/>
                <w:sz w:val="28"/>
                <w:szCs w:val="28"/>
              </w:rPr>
            </w:pPr>
          </w:p>
          <w:p w14:paraId="4782C6F4">
            <w:pPr>
              <w:spacing w:line="520" w:lineRule="exact"/>
              <w:rPr>
                <w:b/>
                <w:kern w:val="0"/>
                <w:sz w:val="28"/>
                <w:szCs w:val="28"/>
              </w:rPr>
            </w:pPr>
          </w:p>
          <w:p w14:paraId="26E06652">
            <w:pPr>
              <w:spacing w:line="520" w:lineRule="exact"/>
              <w:rPr>
                <w:b/>
                <w:kern w:val="0"/>
                <w:sz w:val="28"/>
                <w:szCs w:val="28"/>
              </w:rPr>
            </w:pPr>
          </w:p>
          <w:p w14:paraId="42667868">
            <w:pPr>
              <w:spacing w:line="520" w:lineRule="exact"/>
              <w:rPr>
                <w:b/>
                <w:kern w:val="0"/>
                <w:sz w:val="28"/>
                <w:szCs w:val="28"/>
              </w:rPr>
            </w:pPr>
          </w:p>
          <w:p w14:paraId="7A156D41">
            <w:pPr>
              <w:spacing w:line="520" w:lineRule="exact"/>
              <w:rPr>
                <w:rFonts w:hint="eastAsia"/>
                <w:spacing w:val="-20"/>
                <w:kern w:val="0"/>
                <w:sz w:val="28"/>
                <w:szCs w:val="28"/>
              </w:rPr>
            </w:pPr>
          </w:p>
          <w:p w14:paraId="20011A0C">
            <w:pPr>
              <w:spacing w:line="520" w:lineRule="exact"/>
              <w:rPr>
                <w:spacing w:val="-20"/>
                <w:kern w:val="0"/>
                <w:sz w:val="28"/>
                <w:szCs w:val="28"/>
              </w:rPr>
            </w:pPr>
          </w:p>
          <w:p w14:paraId="0B0252E0">
            <w:pPr>
              <w:spacing w:line="520" w:lineRule="exact"/>
              <w:rPr>
                <w:spacing w:val="-20"/>
                <w:kern w:val="0"/>
                <w:sz w:val="28"/>
                <w:szCs w:val="28"/>
              </w:rPr>
            </w:pPr>
          </w:p>
          <w:p w14:paraId="1EC7E667">
            <w:pPr>
              <w:spacing w:after="312" w:afterLines="100" w:line="520" w:lineRule="exact"/>
              <w:ind w:firstLine="6160" w:firstLineChars="2200"/>
              <w:rPr>
                <w:kern w:val="0"/>
                <w:sz w:val="28"/>
                <w:szCs w:val="28"/>
              </w:rPr>
            </w:pPr>
            <w:r>
              <w:rPr>
                <w:rFonts w:hint="eastAsia"/>
                <w:kern w:val="0"/>
                <w:sz w:val="28"/>
                <w:szCs w:val="28"/>
              </w:rPr>
              <w:t>单位盖章</w:t>
            </w:r>
          </w:p>
          <w:p w14:paraId="6A09CF8B">
            <w:pPr>
              <w:spacing w:after="312" w:afterLines="100" w:line="520" w:lineRule="exact"/>
              <w:ind w:firstLine="6160" w:firstLineChars="2200"/>
              <w:rPr>
                <w:spacing w:val="-20"/>
                <w:kern w:val="0"/>
                <w:sz w:val="28"/>
                <w:szCs w:val="28"/>
              </w:rPr>
            </w:pPr>
            <w:r>
              <w:rPr>
                <w:rFonts w:hint="eastAsia"/>
                <w:kern w:val="0"/>
                <w:sz w:val="28"/>
                <w:szCs w:val="28"/>
              </w:rPr>
              <w:t>年   月   日</w:t>
            </w:r>
          </w:p>
        </w:tc>
      </w:tr>
      <w:tr w14:paraId="3D84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8472" w:type="dxa"/>
            <w:gridSpan w:val="2"/>
            <w:tcBorders>
              <w:top w:val="nil"/>
              <w:left w:val="nil"/>
              <w:bottom w:val="single" w:color="auto" w:sz="4" w:space="0"/>
              <w:right w:val="nil"/>
            </w:tcBorders>
          </w:tcPr>
          <w:p w14:paraId="25F826C3">
            <w:pPr>
              <w:spacing w:line="520" w:lineRule="exact"/>
              <w:jc w:val="left"/>
              <w:rPr>
                <w:rFonts w:ascii="黑体" w:hAnsi="黑体" w:eastAsia="黑体" w:cs="Times New Roman"/>
                <w:b/>
                <w:spacing w:val="-20"/>
                <w:kern w:val="0"/>
                <w:sz w:val="44"/>
                <w:szCs w:val="44"/>
                <w:lang w:bidi="ar-SA"/>
              </w:rPr>
            </w:pPr>
            <w:r>
              <w:rPr>
                <w:rFonts w:hint="eastAsia" w:ascii="仿宋" w:hAnsi="仿宋" w:eastAsia="仿宋" w:cs="Times New Roman"/>
                <w:sz w:val="32"/>
                <w:szCs w:val="32"/>
                <w:lang w:bidi="ar-SA"/>
              </w:rPr>
              <w:t xml:space="preserve">附件二：        </w:t>
            </w:r>
            <w:r>
              <w:rPr>
                <w:rFonts w:hint="eastAsia" w:ascii="黑体" w:hAnsi="黑体" w:eastAsia="黑体" w:cs="Times New Roman"/>
                <w:b/>
                <w:spacing w:val="-20"/>
                <w:kern w:val="0"/>
                <w:sz w:val="44"/>
                <w:szCs w:val="44"/>
                <w:lang w:bidi="ar-SA"/>
              </w:rPr>
              <w:t>申请单位承诺书</w:t>
            </w:r>
          </w:p>
          <w:p w14:paraId="528EDBFC">
            <w:pPr>
              <w:spacing w:line="520" w:lineRule="exact"/>
              <w:jc w:val="center"/>
              <w:rPr>
                <w:rFonts w:ascii="Times New Roman" w:hAnsi="Times New Roman" w:eastAsia="宋体" w:cs="Times New Roman"/>
                <w:b/>
                <w:spacing w:val="-20"/>
                <w:kern w:val="0"/>
                <w:sz w:val="44"/>
                <w:szCs w:val="44"/>
                <w:lang w:bidi="ar-SA"/>
              </w:rPr>
            </w:pPr>
          </w:p>
        </w:tc>
      </w:tr>
      <w:tr w14:paraId="1871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trPr>
        <w:tc>
          <w:tcPr>
            <w:tcW w:w="8472" w:type="dxa"/>
            <w:gridSpan w:val="2"/>
            <w:tcBorders>
              <w:top w:val="single" w:color="auto" w:sz="4" w:space="0"/>
              <w:left w:val="single" w:color="auto" w:sz="4" w:space="0"/>
              <w:bottom w:val="single" w:color="auto" w:sz="4" w:space="0"/>
              <w:right w:val="single" w:color="auto" w:sz="4" w:space="0"/>
            </w:tcBorders>
          </w:tcPr>
          <w:p w14:paraId="6450FEFE">
            <w:pPr>
              <w:spacing w:before="156" w:beforeLines="50" w:after="156" w:afterLines="50" w:line="520" w:lineRule="exact"/>
              <w:rPr>
                <w:rFonts w:ascii="Times New Roman" w:hAnsi="Times New Roman" w:eastAsia="宋体" w:cs="Times New Roman"/>
                <w:bCs/>
                <w:kern w:val="0"/>
                <w:sz w:val="28"/>
                <w:szCs w:val="28"/>
                <w:lang w:bidi="ar-SA"/>
              </w:rPr>
            </w:pPr>
            <w:r>
              <w:rPr>
                <w:rFonts w:hint="eastAsia" w:ascii="Times New Roman" w:hAnsi="Times New Roman" w:eastAsia="宋体" w:cs="Times New Roman"/>
                <w:bCs/>
                <w:kern w:val="0"/>
                <w:sz w:val="28"/>
                <w:szCs w:val="28"/>
                <w:lang w:bidi="ar-SA"/>
              </w:rPr>
              <w:t>四川省建筑业协会：</w:t>
            </w:r>
          </w:p>
          <w:p w14:paraId="53D71E42">
            <w:pPr>
              <w:spacing w:line="520" w:lineRule="exact"/>
              <w:ind w:firstLine="560" w:firstLineChars="200"/>
              <w:rPr>
                <w:rFonts w:ascii="Times New Roman" w:hAnsi="Times New Roman" w:eastAsia="宋体" w:cs="Times New Roman"/>
                <w:bCs/>
                <w:kern w:val="0"/>
                <w:sz w:val="28"/>
                <w:szCs w:val="28"/>
                <w:lang w:bidi="ar-SA"/>
              </w:rPr>
            </w:pPr>
            <w:r>
              <w:rPr>
                <w:rFonts w:hint="eastAsia" w:ascii="Times New Roman" w:hAnsi="Times New Roman" w:eastAsia="宋体" w:cs="Times New Roman"/>
                <w:bCs/>
                <w:kern w:val="0"/>
                <w:sz w:val="28"/>
                <w:szCs w:val="28"/>
                <w:lang w:bidi="ar-SA"/>
              </w:rPr>
              <w:t>我单位自愿参加</w:t>
            </w:r>
            <w:r>
              <w:rPr>
                <w:rFonts w:hint="eastAsia" w:ascii="Times New Roman" w:hAnsi="Times New Roman" w:eastAsia="宋体" w:cs="Times New Roman"/>
                <w:bCs/>
                <w:kern w:val="0"/>
                <w:sz w:val="28"/>
                <w:szCs w:val="28"/>
                <w:u w:val="single"/>
                <w:lang w:bidi="ar-SA"/>
              </w:rPr>
              <w:t xml:space="preserve">      </w:t>
            </w:r>
            <w:r>
              <w:rPr>
                <w:rFonts w:hint="eastAsia" w:ascii="Times New Roman" w:hAnsi="Times New Roman" w:eastAsia="宋体" w:cs="Times New Roman"/>
                <w:bCs/>
                <w:kern w:val="0"/>
                <w:sz w:val="28"/>
                <w:szCs w:val="28"/>
                <w:lang w:bidi="ar-SA"/>
              </w:rPr>
              <w:t>年度四川省机电安装工程质量评价。</w:t>
            </w:r>
          </w:p>
          <w:p w14:paraId="54A44860">
            <w:pPr>
              <w:spacing w:line="520" w:lineRule="exact"/>
              <w:ind w:firstLine="560" w:firstLineChars="200"/>
              <w:rPr>
                <w:rFonts w:ascii="Times New Roman" w:hAnsi="Times New Roman" w:eastAsia="宋体" w:cs="Times New Roman"/>
                <w:bCs/>
                <w:kern w:val="0"/>
                <w:sz w:val="28"/>
                <w:szCs w:val="28"/>
                <w:lang w:bidi="ar-SA"/>
              </w:rPr>
            </w:pPr>
            <w:r>
              <w:rPr>
                <w:rFonts w:hint="eastAsia" w:ascii="Times New Roman" w:hAnsi="Times New Roman" w:eastAsia="宋体" w:cs="Times New Roman"/>
                <w:bCs/>
                <w:kern w:val="0"/>
                <w:sz w:val="28"/>
                <w:szCs w:val="28"/>
                <w:lang w:bidi="ar-SA"/>
              </w:rPr>
              <w:t>我单位郑重承诺所申请评价的</w:t>
            </w:r>
            <w:r>
              <w:rPr>
                <w:rFonts w:hint="eastAsia" w:ascii="Times New Roman" w:hAnsi="Times New Roman" w:eastAsia="宋体" w:cs="Times New Roman"/>
                <w:bCs/>
                <w:kern w:val="0"/>
                <w:sz w:val="28"/>
                <w:szCs w:val="28"/>
                <w:u w:val="single"/>
                <w:lang w:bidi="ar-SA"/>
              </w:rPr>
              <w:t xml:space="preserve">                       </w:t>
            </w:r>
            <w:r>
              <w:rPr>
                <w:rFonts w:hint="eastAsia" w:ascii="Times New Roman" w:hAnsi="Times New Roman" w:eastAsia="宋体" w:cs="Times New Roman"/>
                <w:bCs/>
                <w:kern w:val="0"/>
                <w:sz w:val="28"/>
                <w:szCs w:val="28"/>
                <w:lang w:bidi="ar-SA"/>
              </w:rPr>
              <w:t>工程未发生过安全、质量责任事故，未拖欠农民工工资，未受过行政处罚；并对上述内容及所提交申请资料的真实性负责。</w:t>
            </w:r>
          </w:p>
          <w:p w14:paraId="4ABA1D09">
            <w:pPr>
              <w:spacing w:line="520" w:lineRule="exact"/>
              <w:rPr>
                <w:rFonts w:ascii="Times New Roman" w:hAnsi="Times New Roman" w:eastAsia="宋体" w:cs="Times New Roman"/>
                <w:spacing w:val="-20"/>
                <w:kern w:val="0"/>
                <w:sz w:val="28"/>
                <w:szCs w:val="28"/>
                <w:lang w:bidi="ar-SA"/>
              </w:rPr>
            </w:pPr>
          </w:p>
          <w:p w14:paraId="6EDDAA19">
            <w:pPr>
              <w:spacing w:line="520" w:lineRule="exact"/>
              <w:rPr>
                <w:rFonts w:ascii="Times New Roman" w:hAnsi="Times New Roman" w:eastAsia="宋体" w:cs="Times New Roman"/>
                <w:spacing w:val="-20"/>
                <w:kern w:val="0"/>
                <w:sz w:val="28"/>
                <w:szCs w:val="28"/>
                <w:lang w:bidi="ar-SA"/>
              </w:rPr>
            </w:pPr>
          </w:p>
          <w:p w14:paraId="04E092D5">
            <w:pPr>
              <w:spacing w:line="520" w:lineRule="exact"/>
              <w:rPr>
                <w:rFonts w:ascii="Times New Roman" w:hAnsi="Times New Roman" w:eastAsia="宋体" w:cs="Times New Roman"/>
                <w:spacing w:val="-20"/>
                <w:kern w:val="0"/>
                <w:sz w:val="28"/>
                <w:szCs w:val="28"/>
                <w:lang w:bidi="ar-SA"/>
              </w:rPr>
            </w:pPr>
          </w:p>
          <w:p w14:paraId="531EBE72">
            <w:pPr>
              <w:spacing w:line="520" w:lineRule="exact"/>
              <w:ind w:firstLine="7280" w:firstLineChars="2600"/>
              <w:rPr>
                <w:rFonts w:ascii="Times New Roman" w:hAnsi="Times New Roman" w:eastAsia="宋体" w:cs="Times New Roman"/>
                <w:kern w:val="0"/>
                <w:sz w:val="28"/>
                <w:szCs w:val="28"/>
                <w:lang w:bidi="ar-SA"/>
              </w:rPr>
            </w:pPr>
          </w:p>
          <w:p w14:paraId="004E53D1">
            <w:pPr>
              <w:spacing w:line="520" w:lineRule="exact"/>
              <w:ind w:firstLine="7280" w:firstLineChars="2600"/>
              <w:rPr>
                <w:rFonts w:ascii="Times New Roman" w:hAnsi="Times New Roman" w:eastAsia="宋体" w:cs="Times New Roman"/>
                <w:kern w:val="0"/>
                <w:sz w:val="28"/>
                <w:szCs w:val="28"/>
                <w:lang w:bidi="ar-SA"/>
              </w:rPr>
            </w:pPr>
          </w:p>
          <w:p w14:paraId="544A3815">
            <w:pPr>
              <w:spacing w:line="520" w:lineRule="exact"/>
              <w:ind w:firstLine="7280" w:firstLineChars="2600"/>
              <w:rPr>
                <w:rFonts w:ascii="Times New Roman" w:hAnsi="Times New Roman" w:eastAsia="宋体" w:cs="Times New Roman"/>
                <w:kern w:val="0"/>
                <w:sz w:val="28"/>
                <w:szCs w:val="28"/>
                <w:lang w:bidi="ar-SA"/>
              </w:rPr>
            </w:pPr>
          </w:p>
          <w:p w14:paraId="2DA86ED7">
            <w:pPr>
              <w:spacing w:line="520" w:lineRule="exact"/>
              <w:ind w:firstLine="7280" w:firstLineChars="2600"/>
              <w:rPr>
                <w:rFonts w:ascii="Times New Roman" w:hAnsi="Times New Roman" w:eastAsia="宋体" w:cs="Times New Roman"/>
                <w:kern w:val="0"/>
                <w:sz w:val="28"/>
                <w:szCs w:val="28"/>
                <w:lang w:bidi="ar-SA"/>
              </w:rPr>
            </w:pPr>
          </w:p>
          <w:p w14:paraId="300B30E8">
            <w:pPr>
              <w:spacing w:line="520" w:lineRule="exact"/>
              <w:ind w:firstLine="7280" w:firstLineChars="2600"/>
              <w:rPr>
                <w:rFonts w:ascii="Times New Roman" w:hAnsi="Times New Roman" w:eastAsia="宋体" w:cs="Times New Roman"/>
                <w:kern w:val="0"/>
                <w:sz w:val="28"/>
                <w:szCs w:val="28"/>
                <w:lang w:bidi="ar-SA"/>
              </w:rPr>
            </w:pPr>
          </w:p>
          <w:p w14:paraId="0B5282A1">
            <w:pPr>
              <w:spacing w:line="520" w:lineRule="exact"/>
              <w:ind w:firstLine="7280" w:firstLineChars="2600"/>
              <w:rPr>
                <w:rFonts w:ascii="Times New Roman" w:hAnsi="Times New Roman" w:eastAsia="宋体" w:cs="Times New Roman"/>
                <w:kern w:val="0"/>
                <w:sz w:val="28"/>
                <w:szCs w:val="28"/>
                <w:lang w:bidi="ar-SA"/>
              </w:rPr>
            </w:pPr>
          </w:p>
          <w:p w14:paraId="07470B44">
            <w:pPr>
              <w:spacing w:line="520" w:lineRule="exact"/>
              <w:ind w:firstLine="7280" w:firstLineChars="2600"/>
              <w:rPr>
                <w:rFonts w:ascii="Times New Roman" w:hAnsi="Times New Roman" w:eastAsia="宋体" w:cs="Times New Roman"/>
                <w:kern w:val="0"/>
                <w:sz w:val="28"/>
                <w:szCs w:val="28"/>
                <w:lang w:bidi="ar-SA"/>
              </w:rPr>
            </w:pPr>
          </w:p>
          <w:p w14:paraId="36323B03">
            <w:pPr>
              <w:spacing w:line="520" w:lineRule="exact"/>
              <w:ind w:firstLine="7280" w:firstLineChars="2600"/>
              <w:rPr>
                <w:rFonts w:ascii="Times New Roman" w:hAnsi="Times New Roman" w:eastAsia="宋体" w:cs="Times New Roman"/>
                <w:kern w:val="0"/>
                <w:sz w:val="28"/>
                <w:szCs w:val="28"/>
                <w:lang w:bidi="ar-SA"/>
              </w:rPr>
            </w:pPr>
          </w:p>
          <w:p w14:paraId="61B320DB">
            <w:pPr>
              <w:spacing w:line="520" w:lineRule="exact"/>
              <w:ind w:firstLine="7280" w:firstLineChars="2600"/>
              <w:rPr>
                <w:rFonts w:ascii="Times New Roman" w:hAnsi="Times New Roman" w:eastAsia="宋体" w:cs="Times New Roman"/>
                <w:kern w:val="0"/>
                <w:sz w:val="28"/>
                <w:szCs w:val="28"/>
                <w:lang w:bidi="ar-SA"/>
              </w:rPr>
            </w:pPr>
          </w:p>
          <w:p w14:paraId="4D55E736">
            <w:pPr>
              <w:spacing w:line="520" w:lineRule="exact"/>
              <w:ind w:firstLine="7280" w:firstLineChars="2600"/>
              <w:rPr>
                <w:rFonts w:ascii="Times New Roman" w:hAnsi="Times New Roman" w:eastAsia="宋体" w:cs="Times New Roman"/>
                <w:kern w:val="0"/>
                <w:sz w:val="28"/>
                <w:szCs w:val="28"/>
                <w:lang w:bidi="ar-SA"/>
              </w:rPr>
            </w:pPr>
          </w:p>
          <w:p w14:paraId="3D9D89C4">
            <w:pPr>
              <w:spacing w:line="520" w:lineRule="exact"/>
              <w:ind w:firstLine="7280" w:firstLineChars="2600"/>
              <w:rPr>
                <w:rFonts w:ascii="Times New Roman" w:hAnsi="Times New Roman" w:eastAsia="宋体" w:cs="Times New Roman"/>
                <w:kern w:val="0"/>
                <w:sz w:val="28"/>
                <w:szCs w:val="28"/>
                <w:lang w:bidi="ar-SA"/>
              </w:rPr>
            </w:pPr>
          </w:p>
          <w:p w14:paraId="3A2AECD8">
            <w:pPr>
              <w:spacing w:line="520" w:lineRule="exact"/>
              <w:ind w:firstLine="7280" w:firstLineChars="2600"/>
              <w:rPr>
                <w:rFonts w:ascii="Times New Roman" w:hAnsi="Times New Roman" w:eastAsia="宋体" w:cs="Times New Roman"/>
                <w:kern w:val="0"/>
                <w:sz w:val="28"/>
                <w:szCs w:val="28"/>
                <w:lang w:bidi="ar-SA"/>
              </w:rPr>
            </w:pPr>
          </w:p>
          <w:p w14:paraId="4B0E57C3">
            <w:pPr>
              <w:spacing w:line="520" w:lineRule="exact"/>
              <w:ind w:firstLine="6160" w:firstLineChars="2200"/>
              <w:rPr>
                <w:rFonts w:ascii="Times New Roman" w:hAnsi="Times New Roman" w:eastAsia="宋体" w:cs="Times New Roman"/>
                <w:kern w:val="0"/>
                <w:sz w:val="28"/>
                <w:szCs w:val="28"/>
                <w:lang w:bidi="ar-SA"/>
              </w:rPr>
            </w:pPr>
            <w:r>
              <w:rPr>
                <w:rFonts w:hint="eastAsia" w:ascii="Times New Roman" w:hAnsi="Times New Roman" w:eastAsia="宋体" w:cs="Times New Roman"/>
                <w:kern w:val="0"/>
                <w:sz w:val="28"/>
                <w:szCs w:val="28"/>
                <w:lang w:bidi="ar-SA"/>
              </w:rPr>
              <w:t>单位盖章</w:t>
            </w:r>
          </w:p>
          <w:p w14:paraId="0EC23320">
            <w:pPr>
              <w:spacing w:line="520" w:lineRule="exact"/>
              <w:ind w:firstLine="6480" w:firstLineChars="2700"/>
              <w:rPr>
                <w:rFonts w:ascii="Times New Roman" w:hAnsi="Times New Roman" w:eastAsia="宋体" w:cs="Times New Roman"/>
                <w:spacing w:val="-20"/>
                <w:kern w:val="0"/>
                <w:sz w:val="28"/>
                <w:szCs w:val="28"/>
                <w:lang w:bidi="ar-SA"/>
              </w:rPr>
            </w:pPr>
            <w:r>
              <w:rPr>
                <w:rFonts w:hint="eastAsia" w:ascii="Times New Roman" w:hAnsi="Times New Roman" w:eastAsia="宋体" w:cs="Times New Roman"/>
                <w:spacing w:val="-20"/>
                <w:kern w:val="0"/>
                <w:sz w:val="28"/>
                <w:szCs w:val="28"/>
                <w:lang w:bidi="ar-SA"/>
              </w:rPr>
              <w:t>年   月   日</w:t>
            </w:r>
          </w:p>
        </w:tc>
      </w:tr>
    </w:tbl>
    <w:p w14:paraId="009FEE13">
      <w:pPr>
        <w:spacing w:line="520" w:lineRule="exact"/>
        <w:jc w:val="left"/>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说明：本承诺书单独报送，与申请书同时递交。</w:t>
      </w:r>
    </w:p>
    <w:tbl>
      <w:tblPr>
        <w:tblStyle w:val="7"/>
        <w:tblW w:w="9570" w:type="dxa"/>
        <w:tblInd w:w="-93"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15" w:type="dxa"/>
          <w:left w:w="15" w:type="dxa"/>
          <w:bottom w:w="15" w:type="dxa"/>
          <w:right w:w="15" w:type="dxa"/>
        </w:tblCellMar>
      </w:tblPr>
      <w:tblGrid>
        <w:gridCol w:w="771"/>
        <w:gridCol w:w="1613"/>
        <w:gridCol w:w="2485"/>
        <w:gridCol w:w="1271"/>
        <w:gridCol w:w="20"/>
        <w:gridCol w:w="2170"/>
        <w:gridCol w:w="1240"/>
      </w:tblGrid>
      <w:tr w14:paraId="42789D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trHeight w:val="540" w:hRule="atLeast"/>
        </w:trPr>
        <w:tc>
          <w:tcPr>
            <w:tcW w:w="8330" w:type="dxa"/>
            <w:gridSpan w:val="6"/>
            <w:tcBorders>
              <w:top w:val="nil"/>
              <w:left w:val="nil"/>
              <w:bottom w:val="single" w:color="auto" w:sz="8" w:space="0"/>
              <w:right w:val="nil"/>
            </w:tcBorders>
            <w:vAlign w:val="center"/>
          </w:tcPr>
          <w:p w14:paraId="1B68B3A3">
            <w:pPr>
              <w:spacing w:line="520" w:lineRule="exact"/>
              <w:jc w:val="left"/>
              <w:rPr>
                <w:rFonts w:ascii="黑体" w:hAnsi="黑体" w:eastAsia="黑体" w:cs="Times New Roman"/>
                <w:b/>
                <w:kern w:val="0"/>
                <w:sz w:val="44"/>
                <w:szCs w:val="44"/>
                <w:lang w:bidi="ar-SA"/>
              </w:rPr>
            </w:pPr>
            <w:r>
              <w:rPr>
                <w:rFonts w:hint="eastAsia" w:ascii="仿宋" w:hAnsi="仿宋" w:eastAsia="仿宋" w:cs="Times New Roman"/>
                <w:sz w:val="32"/>
                <w:szCs w:val="32"/>
                <w:lang w:bidi="ar-SA"/>
              </w:rPr>
              <w:t xml:space="preserve">附件三：    </w:t>
            </w:r>
            <w:r>
              <w:rPr>
                <w:rFonts w:hint="eastAsia" w:ascii="黑体" w:hAnsi="黑体" w:eastAsia="黑体" w:cs="Times New Roman"/>
                <w:b/>
                <w:kern w:val="0"/>
                <w:sz w:val="44"/>
                <w:szCs w:val="44"/>
                <w:lang w:bidi="ar-SA"/>
              </w:rPr>
              <w:t>参与评价有关单位申请表</w:t>
            </w:r>
          </w:p>
          <w:p w14:paraId="73A623B7">
            <w:pPr>
              <w:spacing w:line="520" w:lineRule="exact"/>
              <w:jc w:val="center"/>
              <w:rPr>
                <w:rFonts w:ascii="黑体" w:hAnsi="黑体" w:eastAsia="黑体" w:cs="Times New Roman"/>
                <w:bCs/>
                <w:kern w:val="0"/>
                <w:sz w:val="44"/>
                <w:szCs w:val="44"/>
                <w:lang w:bidi="ar-SA"/>
              </w:rPr>
            </w:pPr>
            <w:r>
              <w:rPr>
                <w:rFonts w:hint="eastAsia" w:ascii="黑体" w:hAnsi="黑体" w:eastAsia="黑体" w:cs="Times New Roman"/>
                <w:bCs/>
                <w:kern w:val="0"/>
                <w:sz w:val="28"/>
                <w:szCs w:val="28"/>
                <w:lang w:bidi="ar-SA"/>
              </w:rPr>
              <w:t>（注：参与此次评价的有关单位填写、不参与不填写。）</w:t>
            </w:r>
          </w:p>
        </w:tc>
      </w:tr>
      <w:tr w14:paraId="4E9411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2384" w:type="dxa"/>
            <w:gridSpan w:val="2"/>
            <w:tcBorders>
              <w:top w:val="single" w:color="auto" w:sz="8" w:space="0"/>
              <w:left w:val="single" w:color="auto" w:sz="8" w:space="0"/>
              <w:bottom w:val="single" w:color="auto" w:sz="8" w:space="0"/>
              <w:right w:val="single" w:color="auto" w:sz="8" w:space="0"/>
            </w:tcBorders>
            <w:vAlign w:val="center"/>
          </w:tcPr>
          <w:p w14:paraId="6035E7C5">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kern w:val="0"/>
                <w:sz w:val="28"/>
                <w:szCs w:val="28"/>
                <w:lang w:bidi="ar-SA"/>
              </w:rPr>
              <w:t>工程名称</w:t>
            </w:r>
          </w:p>
        </w:tc>
        <w:tc>
          <w:tcPr>
            <w:tcW w:w="5946" w:type="dxa"/>
            <w:gridSpan w:val="4"/>
            <w:tcBorders>
              <w:top w:val="single" w:color="auto" w:sz="8" w:space="0"/>
              <w:left w:val="single" w:color="auto" w:sz="8" w:space="0"/>
              <w:bottom w:val="single" w:color="auto" w:sz="8" w:space="0"/>
              <w:right w:val="single" w:color="auto" w:sz="8" w:space="0"/>
            </w:tcBorders>
            <w:vAlign w:val="center"/>
          </w:tcPr>
          <w:p w14:paraId="65DF531B">
            <w:pPr>
              <w:rPr>
                <w:rFonts w:ascii="宋体" w:hAnsi="宋体" w:eastAsia="宋体" w:cs="宋体"/>
                <w:sz w:val="24"/>
                <w:szCs w:val="24"/>
                <w:lang w:bidi="ar-SA"/>
              </w:rPr>
            </w:pPr>
          </w:p>
        </w:tc>
      </w:tr>
      <w:tr w14:paraId="108BF8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771" w:type="dxa"/>
            <w:vMerge w:val="restart"/>
            <w:tcBorders>
              <w:top w:val="single" w:color="auto" w:sz="8" w:space="0"/>
              <w:left w:val="single" w:color="auto" w:sz="8" w:space="0"/>
              <w:bottom w:val="single" w:color="auto" w:sz="8" w:space="0"/>
              <w:right w:val="single" w:color="auto" w:sz="8" w:space="0"/>
            </w:tcBorders>
            <w:vAlign w:val="center"/>
          </w:tcPr>
          <w:p w14:paraId="561A806D">
            <w:pPr>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建设单位</w:t>
            </w:r>
          </w:p>
        </w:tc>
        <w:tc>
          <w:tcPr>
            <w:tcW w:w="1613" w:type="dxa"/>
            <w:tcBorders>
              <w:top w:val="single" w:color="auto" w:sz="8" w:space="0"/>
              <w:left w:val="single" w:color="auto" w:sz="8" w:space="0"/>
              <w:bottom w:val="single" w:color="auto" w:sz="8" w:space="0"/>
              <w:right w:val="single" w:color="auto" w:sz="8" w:space="0"/>
            </w:tcBorders>
            <w:vAlign w:val="center"/>
          </w:tcPr>
          <w:p w14:paraId="061102B0">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单位名称</w:t>
            </w:r>
          </w:p>
        </w:tc>
        <w:tc>
          <w:tcPr>
            <w:tcW w:w="5946" w:type="dxa"/>
            <w:gridSpan w:val="4"/>
            <w:tcBorders>
              <w:top w:val="single" w:color="auto" w:sz="8" w:space="0"/>
              <w:left w:val="single" w:color="auto" w:sz="8" w:space="0"/>
              <w:bottom w:val="single" w:color="auto" w:sz="8" w:space="0"/>
              <w:right w:val="single" w:color="auto" w:sz="8" w:space="0"/>
            </w:tcBorders>
            <w:vAlign w:val="center"/>
          </w:tcPr>
          <w:p w14:paraId="3457127E">
            <w:pPr>
              <w:jc w:val="right"/>
              <w:rPr>
                <w:rFonts w:ascii="仿宋_GB2312" w:hAnsi="宋体" w:eastAsia="仿宋_GB2312" w:cs="仿宋_GB2312"/>
                <w:kern w:val="0"/>
                <w:sz w:val="28"/>
                <w:szCs w:val="28"/>
                <w:lang w:bidi="ar-SA"/>
              </w:rPr>
            </w:pPr>
            <w:r>
              <w:rPr>
                <w:rFonts w:hint="eastAsia" w:ascii="仿宋_GB2312" w:hAnsi="宋体" w:eastAsia="仿宋_GB2312" w:cs="仿宋_GB2312"/>
                <w:kern w:val="0"/>
                <w:sz w:val="28"/>
                <w:szCs w:val="28"/>
                <w:lang w:bidi="ar-SA"/>
              </w:rPr>
              <w:t>（章）</w:t>
            </w:r>
          </w:p>
        </w:tc>
      </w:tr>
      <w:tr w14:paraId="027606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1E12BF12">
            <w:pPr>
              <w:widowControl/>
              <w:jc w:val="center"/>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68C77973">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通讯地址</w:t>
            </w:r>
          </w:p>
        </w:tc>
        <w:tc>
          <w:tcPr>
            <w:tcW w:w="5946" w:type="dxa"/>
            <w:gridSpan w:val="4"/>
            <w:tcBorders>
              <w:top w:val="single" w:color="auto" w:sz="8" w:space="0"/>
              <w:left w:val="single" w:color="auto" w:sz="8" w:space="0"/>
              <w:bottom w:val="single" w:color="auto" w:sz="8" w:space="0"/>
              <w:right w:val="single" w:color="auto" w:sz="8" w:space="0"/>
            </w:tcBorders>
            <w:vAlign w:val="center"/>
          </w:tcPr>
          <w:p w14:paraId="6DC8B026">
            <w:pPr>
              <w:jc w:val="left"/>
              <w:textAlignment w:val="center"/>
              <w:rPr>
                <w:rFonts w:ascii="仿宋_GB2312" w:hAnsi="宋体" w:eastAsia="仿宋_GB2312" w:cs="仿宋_GB2312"/>
                <w:sz w:val="28"/>
                <w:szCs w:val="28"/>
                <w:lang w:bidi="ar-SA"/>
              </w:rPr>
            </w:pPr>
          </w:p>
        </w:tc>
      </w:tr>
      <w:tr w14:paraId="1ED258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77ACCB57">
            <w:pPr>
              <w:widowControl/>
              <w:jc w:val="center"/>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0668F914">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联系人</w:t>
            </w:r>
          </w:p>
        </w:tc>
        <w:tc>
          <w:tcPr>
            <w:tcW w:w="2485" w:type="dxa"/>
            <w:tcBorders>
              <w:top w:val="single" w:color="auto" w:sz="8" w:space="0"/>
              <w:left w:val="single" w:color="auto" w:sz="8" w:space="0"/>
              <w:bottom w:val="single" w:color="auto" w:sz="8" w:space="0"/>
              <w:right w:val="single" w:color="auto" w:sz="8" w:space="0"/>
            </w:tcBorders>
            <w:vAlign w:val="center"/>
          </w:tcPr>
          <w:p w14:paraId="2B363F72">
            <w:pPr>
              <w:jc w:val="left"/>
              <w:textAlignment w:val="center"/>
              <w:rPr>
                <w:rFonts w:ascii="仿宋_GB2312" w:hAnsi="宋体" w:eastAsia="仿宋_GB2312" w:cs="仿宋_GB2312"/>
                <w:kern w:val="0"/>
                <w:sz w:val="28"/>
                <w:szCs w:val="28"/>
                <w:lang w:bidi="ar-SA"/>
              </w:rPr>
            </w:pPr>
          </w:p>
        </w:tc>
        <w:tc>
          <w:tcPr>
            <w:tcW w:w="1271" w:type="dxa"/>
            <w:tcBorders>
              <w:top w:val="single" w:color="auto" w:sz="8" w:space="0"/>
              <w:left w:val="single" w:color="auto" w:sz="8" w:space="0"/>
              <w:bottom w:val="single" w:color="auto" w:sz="8" w:space="0"/>
              <w:right w:val="single" w:color="auto" w:sz="8" w:space="0"/>
            </w:tcBorders>
            <w:vAlign w:val="center"/>
          </w:tcPr>
          <w:p w14:paraId="5F1003C6">
            <w:pPr>
              <w:jc w:val="center"/>
              <w:rPr>
                <w:rFonts w:ascii="仿宋_GB2312" w:hAnsi="宋体" w:eastAsia="仿宋_GB2312" w:cs="仿宋_GB2312"/>
                <w:sz w:val="28"/>
                <w:szCs w:val="28"/>
                <w:lang w:bidi="ar-SA"/>
              </w:rPr>
            </w:pPr>
            <w:r>
              <w:rPr>
                <w:rFonts w:hint="eastAsia" w:ascii="仿宋_GB2312" w:hAnsi="宋体" w:eastAsia="仿宋_GB2312" w:cs="仿宋_GB2312"/>
                <w:kern w:val="0"/>
                <w:sz w:val="28"/>
                <w:szCs w:val="28"/>
                <w:lang w:bidi="ar-SA"/>
              </w:rPr>
              <w:t>手机号码</w:t>
            </w:r>
          </w:p>
        </w:tc>
        <w:tc>
          <w:tcPr>
            <w:tcW w:w="2190" w:type="dxa"/>
            <w:gridSpan w:val="2"/>
            <w:tcBorders>
              <w:top w:val="single" w:color="auto" w:sz="8" w:space="0"/>
              <w:left w:val="single" w:color="auto" w:sz="8" w:space="0"/>
              <w:bottom w:val="single" w:color="auto" w:sz="8" w:space="0"/>
              <w:right w:val="single" w:color="auto" w:sz="8" w:space="0"/>
            </w:tcBorders>
            <w:vAlign w:val="center"/>
          </w:tcPr>
          <w:p w14:paraId="6D2CF20C">
            <w:pPr>
              <w:jc w:val="center"/>
              <w:textAlignment w:val="center"/>
              <w:rPr>
                <w:rFonts w:ascii="仿宋_GB2312" w:hAnsi="宋体" w:eastAsia="仿宋_GB2312" w:cs="仿宋_GB2312"/>
                <w:kern w:val="0"/>
                <w:sz w:val="28"/>
                <w:szCs w:val="28"/>
                <w:lang w:bidi="ar-SA"/>
              </w:rPr>
            </w:pPr>
          </w:p>
        </w:tc>
      </w:tr>
      <w:tr w14:paraId="6BEE47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0651DA15">
            <w:pPr>
              <w:widowControl/>
              <w:jc w:val="center"/>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2C1A4E7A">
            <w:pPr>
              <w:widowControl/>
              <w:jc w:val="center"/>
              <w:textAlignment w:val="center"/>
              <w:rPr>
                <w:rFonts w:ascii="仿宋_GB2312" w:hAnsi="宋体" w:eastAsia="仿宋_GB2312" w:cs="仿宋_GB2312"/>
                <w:sz w:val="28"/>
                <w:szCs w:val="28"/>
                <w:lang w:bidi="ar-SA"/>
              </w:rPr>
            </w:pPr>
            <w:r>
              <w:rPr>
                <w:rFonts w:hint="eastAsia" w:ascii="仿宋_GB2312" w:hAnsi="Times New Roman" w:eastAsia="仿宋_GB2312" w:cs="Times New Roman"/>
                <w:sz w:val="28"/>
                <w:szCs w:val="28"/>
                <w:lang w:bidi="ar-SA"/>
              </w:rPr>
              <w:t>电子信箱</w:t>
            </w:r>
          </w:p>
        </w:tc>
        <w:tc>
          <w:tcPr>
            <w:tcW w:w="2485" w:type="dxa"/>
            <w:tcBorders>
              <w:top w:val="single" w:color="auto" w:sz="8" w:space="0"/>
              <w:left w:val="single" w:color="auto" w:sz="8" w:space="0"/>
              <w:bottom w:val="single" w:color="auto" w:sz="8" w:space="0"/>
              <w:right w:val="single" w:color="auto" w:sz="8" w:space="0"/>
            </w:tcBorders>
            <w:vAlign w:val="center"/>
          </w:tcPr>
          <w:p w14:paraId="53E55E43">
            <w:pPr>
              <w:rPr>
                <w:rFonts w:ascii="仿宋_GB2312" w:hAnsi="宋体" w:eastAsia="仿宋_GB2312" w:cs="仿宋_GB2312"/>
                <w:sz w:val="28"/>
                <w:szCs w:val="28"/>
                <w:lang w:bidi="ar-SA"/>
              </w:rPr>
            </w:pPr>
          </w:p>
        </w:tc>
        <w:tc>
          <w:tcPr>
            <w:tcW w:w="1271" w:type="dxa"/>
            <w:tcBorders>
              <w:top w:val="single" w:color="auto" w:sz="8" w:space="0"/>
              <w:left w:val="single" w:color="auto" w:sz="8" w:space="0"/>
              <w:bottom w:val="single" w:color="auto" w:sz="8" w:space="0"/>
              <w:right w:val="single" w:color="auto" w:sz="8" w:space="0"/>
            </w:tcBorders>
            <w:vAlign w:val="center"/>
          </w:tcPr>
          <w:p w14:paraId="288C7757">
            <w:pPr>
              <w:jc w:val="center"/>
              <w:rPr>
                <w:rFonts w:ascii="仿宋_GB2312" w:hAnsi="宋体" w:eastAsia="仿宋_GB2312" w:cs="仿宋_GB2312"/>
                <w:sz w:val="28"/>
                <w:szCs w:val="28"/>
                <w:lang w:bidi="ar-SA"/>
              </w:rPr>
            </w:pPr>
            <w:r>
              <w:rPr>
                <w:rFonts w:hint="eastAsia" w:ascii="仿宋_GB2312" w:hAnsi="宋体" w:eastAsia="仿宋_GB2312" w:cs="仿宋_GB2312"/>
                <w:kern w:val="0"/>
                <w:sz w:val="28"/>
                <w:szCs w:val="28"/>
                <w:lang w:bidi="ar-SA"/>
              </w:rPr>
              <w:t>固定电话</w:t>
            </w:r>
          </w:p>
        </w:tc>
        <w:tc>
          <w:tcPr>
            <w:tcW w:w="2190" w:type="dxa"/>
            <w:gridSpan w:val="2"/>
            <w:tcBorders>
              <w:top w:val="single" w:color="auto" w:sz="8" w:space="0"/>
              <w:left w:val="single" w:color="auto" w:sz="8" w:space="0"/>
              <w:bottom w:val="single" w:color="auto" w:sz="8" w:space="0"/>
              <w:right w:val="single" w:color="auto" w:sz="8" w:space="0"/>
            </w:tcBorders>
            <w:vAlign w:val="center"/>
          </w:tcPr>
          <w:p w14:paraId="648EA8F1">
            <w:pPr>
              <w:jc w:val="center"/>
              <w:rPr>
                <w:rFonts w:ascii="仿宋_GB2312" w:hAnsi="宋体" w:eastAsia="仿宋_GB2312" w:cs="仿宋_GB2312"/>
                <w:sz w:val="28"/>
                <w:szCs w:val="28"/>
                <w:lang w:bidi="ar-SA"/>
              </w:rPr>
            </w:pPr>
          </w:p>
        </w:tc>
      </w:tr>
      <w:tr w14:paraId="43E814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771" w:type="dxa"/>
            <w:vMerge w:val="restart"/>
            <w:tcBorders>
              <w:top w:val="single" w:color="auto" w:sz="8" w:space="0"/>
              <w:left w:val="single" w:color="auto" w:sz="8" w:space="0"/>
              <w:bottom w:val="single" w:color="auto" w:sz="8" w:space="0"/>
              <w:right w:val="single" w:color="auto" w:sz="8" w:space="0"/>
            </w:tcBorders>
            <w:vAlign w:val="center"/>
          </w:tcPr>
          <w:p w14:paraId="25ADA203">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监理单位</w:t>
            </w:r>
          </w:p>
        </w:tc>
        <w:tc>
          <w:tcPr>
            <w:tcW w:w="1613" w:type="dxa"/>
            <w:tcBorders>
              <w:top w:val="single" w:color="auto" w:sz="8" w:space="0"/>
              <w:left w:val="single" w:color="auto" w:sz="8" w:space="0"/>
              <w:bottom w:val="single" w:color="auto" w:sz="8" w:space="0"/>
              <w:right w:val="single" w:color="auto" w:sz="8" w:space="0"/>
            </w:tcBorders>
            <w:vAlign w:val="center"/>
          </w:tcPr>
          <w:p w14:paraId="00CBB57D">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单位名称</w:t>
            </w:r>
          </w:p>
        </w:tc>
        <w:tc>
          <w:tcPr>
            <w:tcW w:w="5946" w:type="dxa"/>
            <w:gridSpan w:val="4"/>
            <w:tcBorders>
              <w:top w:val="single" w:color="auto" w:sz="8" w:space="0"/>
              <w:left w:val="single" w:color="auto" w:sz="8" w:space="0"/>
              <w:bottom w:val="single" w:color="auto" w:sz="8" w:space="0"/>
              <w:right w:val="single" w:color="auto" w:sz="8" w:space="0"/>
            </w:tcBorders>
            <w:vAlign w:val="center"/>
          </w:tcPr>
          <w:p w14:paraId="3239CC1B">
            <w:pPr>
              <w:jc w:val="right"/>
              <w:rPr>
                <w:rFonts w:ascii="仿宋_GB2312" w:hAnsi="宋体" w:eastAsia="仿宋_GB2312" w:cs="仿宋_GB2312"/>
                <w:sz w:val="28"/>
                <w:szCs w:val="28"/>
                <w:lang w:bidi="ar-SA"/>
              </w:rPr>
            </w:pPr>
            <w:r>
              <w:rPr>
                <w:rFonts w:hint="eastAsia" w:ascii="仿宋_GB2312" w:hAnsi="宋体" w:eastAsia="仿宋_GB2312" w:cs="仿宋_GB2312"/>
                <w:kern w:val="0"/>
                <w:sz w:val="28"/>
                <w:szCs w:val="28"/>
                <w:lang w:bidi="ar-SA"/>
              </w:rPr>
              <w:t xml:space="preserve">  （章）</w:t>
            </w:r>
          </w:p>
        </w:tc>
      </w:tr>
      <w:tr w14:paraId="58447F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423C69C8">
            <w:pPr>
              <w:widowControl/>
              <w:jc w:val="center"/>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53EF8FB3">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通讯地址</w:t>
            </w:r>
          </w:p>
        </w:tc>
        <w:tc>
          <w:tcPr>
            <w:tcW w:w="5946" w:type="dxa"/>
            <w:gridSpan w:val="4"/>
            <w:tcBorders>
              <w:top w:val="single" w:color="auto" w:sz="8" w:space="0"/>
              <w:left w:val="single" w:color="auto" w:sz="8" w:space="0"/>
              <w:bottom w:val="single" w:color="auto" w:sz="8" w:space="0"/>
              <w:right w:val="single" w:color="auto" w:sz="8" w:space="0"/>
            </w:tcBorders>
            <w:vAlign w:val="center"/>
          </w:tcPr>
          <w:p w14:paraId="2BCE328C">
            <w:pPr>
              <w:widowControl/>
              <w:jc w:val="center"/>
              <w:textAlignment w:val="center"/>
              <w:rPr>
                <w:rFonts w:ascii="仿宋_GB2312" w:hAnsi="宋体" w:eastAsia="仿宋_GB2312" w:cs="仿宋_GB2312"/>
                <w:sz w:val="28"/>
                <w:szCs w:val="28"/>
                <w:lang w:bidi="ar-SA"/>
              </w:rPr>
            </w:pPr>
          </w:p>
        </w:tc>
      </w:tr>
      <w:tr w14:paraId="27B116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207FD3B7">
            <w:pPr>
              <w:widowControl/>
              <w:jc w:val="center"/>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0A3096AC">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联系人</w:t>
            </w:r>
          </w:p>
        </w:tc>
        <w:tc>
          <w:tcPr>
            <w:tcW w:w="2485" w:type="dxa"/>
            <w:tcBorders>
              <w:top w:val="single" w:color="auto" w:sz="8" w:space="0"/>
              <w:left w:val="single" w:color="auto" w:sz="8" w:space="0"/>
              <w:bottom w:val="single" w:color="auto" w:sz="8" w:space="0"/>
              <w:right w:val="single" w:color="auto" w:sz="8" w:space="0"/>
            </w:tcBorders>
            <w:vAlign w:val="center"/>
          </w:tcPr>
          <w:p w14:paraId="2DC47567">
            <w:pPr>
              <w:rPr>
                <w:rFonts w:ascii="仿宋_GB2312" w:hAnsi="宋体" w:eastAsia="仿宋_GB2312" w:cs="仿宋_GB2312"/>
                <w:sz w:val="28"/>
                <w:szCs w:val="28"/>
                <w:lang w:bidi="ar-SA"/>
              </w:rPr>
            </w:pPr>
          </w:p>
        </w:tc>
        <w:tc>
          <w:tcPr>
            <w:tcW w:w="1271" w:type="dxa"/>
            <w:tcBorders>
              <w:top w:val="single" w:color="auto" w:sz="8" w:space="0"/>
              <w:left w:val="single" w:color="auto" w:sz="8" w:space="0"/>
              <w:bottom w:val="single" w:color="auto" w:sz="8" w:space="0"/>
              <w:right w:val="single" w:color="auto" w:sz="8" w:space="0"/>
            </w:tcBorders>
            <w:vAlign w:val="center"/>
          </w:tcPr>
          <w:p w14:paraId="1E9E3220">
            <w:pPr>
              <w:jc w:val="center"/>
              <w:rPr>
                <w:rFonts w:ascii="仿宋_GB2312" w:hAnsi="宋体" w:eastAsia="仿宋_GB2312" w:cs="仿宋_GB2312"/>
                <w:sz w:val="28"/>
                <w:szCs w:val="28"/>
                <w:lang w:bidi="ar-SA"/>
              </w:rPr>
            </w:pPr>
            <w:r>
              <w:rPr>
                <w:rFonts w:hint="eastAsia" w:ascii="仿宋_GB2312" w:hAnsi="宋体" w:eastAsia="仿宋_GB2312" w:cs="仿宋_GB2312"/>
                <w:kern w:val="0"/>
                <w:sz w:val="28"/>
                <w:szCs w:val="28"/>
                <w:lang w:bidi="ar-SA"/>
              </w:rPr>
              <w:t>手机号码</w:t>
            </w:r>
          </w:p>
        </w:tc>
        <w:tc>
          <w:tcPr>
            <w:tcW w:w="2190" w:type="dxa"/>
            <w:gridSpan w:val="2"/>
            <w:tcBorders>
              <w:top w:val="single" w:color="auto" w:sz="8" w:space="0"/>
              <w:left w:val="single" w:color="auto" w:sz="8" w:space="0"/>
              <w:bottom w:val="single" w:color="auto" w:sz="8" w:space="0"/>
              <w:right w:val="single" w:color="auto" w:sz="8" w:space="0"/>
            </w:tcBorders>
            <w:vAlign w:val="center"/>
          </w:tcPr>
          <w:p w14:paraId="5B4F1CBE">
            <w:pPr>
              <w:jc w:val="center"/>
              <w:rPr>
                <w:rFonts w:ascii="仿宋_GB2312" w:hAnsi="宋体" w:eastAsia="仿宋_GB2312" w:cs="仿宋_GB2312"/>
                <w:sz w:val="28"/>
                <w:szCs w:val="28"/>
                <w:lang w:bidi="ar-SA"/>
              </w:rPr>
            </w:pPr>
          </w:p>
        </w:tc>
      </w:tr>
      <w:tr w14:paraId="754923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64A2A920">
            <w:pPr>
              <w:widowControl/>
              <w:jc w:val="center"/>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258D888D">
            <w:pPr>
              <w:widowControl/>
              <w:jc w:val="center"/>
              <w:textAlignment w:val="center"/>
              <w:rPr>
                <w:rFonts w:ascii="仿宋_GB2312" w:hAnsi="宋体" w:eastAsia="仿宋_GB2312" w:cs="仿宋_GB2312"/>
                <w:sz w:val="28"/>
                <w:szCs w:val="28"/>
                <w:lang w:bidi="ar-SA"/>
              </w:rPr>
            </w:pPr>
            <w:r>
              <w:rPr>
                <w:rFonts w:hint="eastAsia" w:ascii="仿宋_GB2312" w:hAnsi="Times New Roman" w:eastAsia="仿宋_GB2312" w:cs="Times New Roman"/>
                <w:sz w:val="28"/>
                <w:szCs w:val="28"/>
                <w:lang w:bidi="ar-SA"/>
              </w:rPr>
              <w:t>电子信箱</w:t>
            </w:r>
          </w:p>
        </w:tc>
        <w:tc>
          <w:tcPr>
            <w:tcW w:w="2485" w:type="dxa"/>
            <w:tcBorders>
              <w:top w:val="single" w:color="auto" w:sz="8" w:space="0"/>
              <w:left w:val="single" w:color="auto" w:sz="8" w:space="0"/>
              <w:bottom w:val="single" w:color="auto" w:sz="8" w:space="0"/>
              <w:right w:val="single" w:color="auto" w:sz="8" w:space="0"/>
            </w:tcBorders>
            <w:vAlign w:val="center"/>
          </w:tcPr>
          <w:p w14:paraId="70F5FD01">
            <w:pPr>
              <w:rPr>
                <w:rFonts w:ascii="仿宋_GB2312" w:hAnsi="宋体" w:eastAsia="仿宋_GB2312" w:cs="仿宋_GB2312"/>
                <w:sz w:val="28"/>
                <w:szCs w:val="28"/>
                <w:lang w:bidi="ar-SA"/>
              </w:rPr>
            </w:pPr>
          </w:p>
        </w:tc>
        <w:tc>
          <w:tcPr>
            <w:tcW w:w="1271" w:type="dxa"/>
            <w:tcBorders>
              <w:top w:val="single" w:color="auto" w:sz="8" w:space="0"/>
              <w:left w:val="single" w:color="auto" w:sz="8" w:space="0"/>
              <w:bottom w:val="single" w:color="auto" w:sz="8" w:space="0"/>
              <w:right w:val="single" w:color="auto" w:sz="8" w:space="0"/>
            </w:tcBorders>
            <w:vAlign w:val="center"/>
          </w:tcPr>
          <w:p w14:paraId="275D1AA6">
            <w:pPr>
              <w:jc w:val="center"/>
              <w:rPr>
                <w:rFonts w:ascii="仿宋_GB2312" w:hAnsi="宋体" w:eastAsia="仿宋_GB2312" w:cs="仿宋_GB2312"/>
                <w:sz w:val="28"/>
                <w:szCs w:val="28"/>
                <w:lang w:bidi="ar-SA"/>
              </w:rPr>
            </w:pPr>
            <w:r>
              <w:rPr>
                <w:rFonts w:hint="eastAsia" w:ascii="仿宋_GB2312" w:hAnsi="宋体" w:eastAsia="仿宋_GB2312" w:cs="仿宋_GB2312"/>
                <w:kern w:val="0"/>
                <w:sz w:val="28"/>
                <w:szCs w:val="28"/>
                <w:lang w:bidi="ar-SA"/>
              </w:rPr>
              <w:t>固定电话</w:t>
            </w:r>
          </w:p>
        </w:tc>
        <w:tc>
          <w:tcPr>
            <w:tcW w:w="2190" w:type="dxa"/>
            <w:gridSpan w:val="2"/>
            <w:tcBorders>
              <w:top w:val="single" w:color="auto" w:sz="8" w:space="0"/>
              <w:left w:val="single" w:color="auto" w:sz="8" w:space="0"/>
              <w:bottom w:val="single" w:color="auto" w:sz="8" w:space="0"/>
              <w:right w:val="single" w:color="auto" w:sz="8" w:space="0"/>
            </w:tcBorders>
            <w:vAlign w:val="center"/>
          </w:tcPr>
          <w:p w14:paraId="53CC7CA9">
            <w:pPr>
              <w:jc w:val="center"/>
              <w:rPr>
                <w:rFonts w:ascii="仿宋_GB2312" w:hAnsi="宋体" w:eastAsia="仿宋_GB2312" w:cs="仿宋_GB2312"/>
                <w:sz w:val="28"/>
                <w:szCs w:val="28"/>
                <w:lang w:bidi="ar-SA"/>
              </w:rPr>
            </w:pPr>
          </w:p>
        </w:tc>
      </w:tr>
      <w:tr w14:paraId="02FCAC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771" w:type="dxa"/>
            <w:vMerge w:val="restart"/>
            <w:tcBorders>
              <w:top w:val="single" w:color="auto" w:sz="8" w:space="0"/>
              <w:left w:val="single" w:color="auto" w:sz="8" w:space="0"/>
              <w:bottom w:val="single" w:color="auto" w:sz="8" w:space="0"/>
              <w:right w:val="single" w:color="auto" w:sz="8" w:space="0"/>
            </w:tcBorders>
            <w:vAlign w:val="center"/>
          </w:tcPr>
          <w:p w14:paraId="2B381B83">
            <w:pPr>
              <w:jc w:val="center"/>
              <w:textAlignment w:val="center"/>
              <w:rPr>
                <w:rFonts w:ascii="仿宋_GB2312" w:hAnsi="宋体" w:eastAsia="仿宋_GB2312" w:cs="仿宋_GB2312"/>
                <w:kern w:val="0"/>
                <w:sz w:val="28"/>
                <w:szCs w:val="28"/>
                <w:lang w:bidi="ar-SA"/>
              </w:rPr>
            </w:pPr>
            <w:r>
              <w:rPr>
                <w:rFonts w:hint="eastAsia" w:ascii="仿宋_GB2312" w:hAnsi="宋体" w:eastAsia="仿宋_GB2312" w:cs="仿宋_GB2312"/>
                <w:kern w:val="0"/>
                <w:sz w:val="28"/>
                <w:szCs w:val="28"/>
                <w:lang w:bidi="ar-SA"/>
              </w:rPr>
              <w:t>参建单位</w:t>
            </w:r>
          </w:p>
          <w:p w14:paraId="6DD2E796">
            <w:pPr>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kern w:val="0"/>
                <w:sz w:val="28"/>
                <w:szCs w:val="28"/>
                <w:lang w:bidi="ar-SA"/>
              </w:rPr>
              <w:t>（1）</w:t>
            </w:r>
          </w:p>
        </w:tc>
        <w:tc>
          <w:tcPr>
            <w:tcW w:w="1613" w:type="dxa"/>
            <w:tcBorders>
              <w:top w:val="single" w:color="auto" w:sz="8" w:space="0"/>
              <w:left w:val="single" w:color="auto" w:sz="8" w:space="0"/>
              <w:bottom w:val="single" w:color="auto" w:sz="8" w:space="0"/>
              <w:right w:val="single" w:color="auto" w:sz="8" w:space="0"/>
            </w:tcBorders>
            <w:vAlign w:val="center"/>
          </w:tcPr>
          <w:p w14:paraId="2A9F7587">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单位名称</w:t>
            </w:r>
          </w:p>
        </w:tc>
        <w:tc>
          <w:tcPr>
            <w:tcW w:w="5946" w:type="dxa"/>
            <w:gridSpan w:val="4"/>
            <w:tcBorders>
              <w:top w:val="single" w:color="auto" w:sz="8" w:space="0"/>
              <w:left w:val="single" w:color="auto" w:sz="8" w:space="0"/>
              <w:bottom w:val="single" w:color="auto" w:sz="8" w:space="0"/>
              <w:right w:val="single" w:color="auto" w:sz="8" w:space="0"/>
            </w:tcBorders>
            <w:vAlign w:val="center"/>
          </w:tcPr>
          <w:p w14:paraId="4010A5AD">
            <w:pPr>
              <w:jc w:val="right"/>
              <w:rPr>
                <w:rFonts w:ascii="仿宋_GB2312" w:hAnsi="宋体" w:eastAsia="仿宋_GB2312" w:cs="仿宋_GB2312"/>
                <w:sz w:val="28"/>
                <w:szCs w:val="28"/>
                <w:lang w:bidi="ar-SA"/>
              </w:rPr>
            </w:pPr>
            <w:r>
              <w:rPr>
                <w:rFonts w:hint="eastAsia" w:ascii="仿宋_GB2312" w:hAnsi="宋体" w:eastAsia="仿宋_GB2312" w:cs="仿宋_GB2312"/>
                <w:kern w:val="0"/>
                <w:sz w:val="28"/>
                <w:szCs w:val="28"/>
                <w:lang w:bidi="ar-SA"/>
              </w:rPr>
              <w:t xml:space="preserve"> （章）</w:t>
            </w:r>
          </w:p>
        </w:tc>
      </w:tr>
      <w:tr w14:paraId="5E4CD2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281F5C25">
            <w:pPr>
              <w:widowControl/>
              <w:jc w:val="center"/>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2E5A8A3B">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通讯地址</w:t>
            </w:r>
          </w:p>
        </w:tc>
        <w:tc>
          <w:tcPr>
            <w:tcW w:w="5946" w:type="dxa"/>
            <w:gridSpan w:val="4"/>
            <w:tcBorders>
              <w:top w:val="single" w:color="auto" w:sz="8" w:space="0"/>
              <w:left w:val="single" w:color="auto" w:sz="8" w:space="0"/>
              <w:bottom w:val="single" w:color="auto" w:sz="8" w:space="0"/>
              <w:right w:val="single" w:color="auto" w:sz="8" w:space="0"/>
            </w:tcBorders>
            <w:vAlign w:val="bottom"/>
          </w:tcPr>
          <w:p w14:paraId="790F5A04">
            <w:pPr>
              <w:widowControl/>
              <w:textAlignment w:val="bottom"/>
              <w:rPr>
                <w:rFonts w:ascii="仿宋_GB2312" w:hAnsi="宋体" w:eastAsia="仿宋_GB2312" w:cs="仿宋_GB2312"/>
                <w:sz w:val="28"/>
                <w:szCs w:val="28"/>
                <w:lang w:bidi="ar-SA"/>
              </w:rPr>
            </w:pPr>
          </w:p>
        </w:tc>
      </w:tr>
      <w:tr w14:paraId="6321D6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701801F0">
            <w:pPr>
              <w:widowControl/>
              <w:jc w:val="center"/>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753AA580">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施工内容</w:t>
            </w:r>
          </w:p>
        </w:tc>
        <w:tc>
          <w:tcPr>
            <w:tcW w:w="2485" w:type="dxa"/>
            <w:tcBorders>
              <w:top w:val="single" w:color="auto" w:sz="8" w:space="0"/>
              <w:left w:val="single" w:color="auto" w:sz="8" w:space="0"/>
              <w:bottom w:val="single" w:color="auto" w:sz="8" w:space="0"/>
              <w:right w:val="single" w:color="auto" w:sz="8" w:space="0"/>
            </w:tcBorders>
            <w:vAlign w:val="bottom"/>
          </w:tcPr>
          <w:p w14:paraId="2C491E2C">
            <w:pPr>
              <w:textAlignment w:val="bottom"/>
              <w:rPr>
                <w:rFonts w:ascii="仿宋_GB2312" w:hAnsi="宋体" w:eastAsia="仿宋_GB2312" w:cs="仿宋_GB2312"/>
                <w:kern w:val="0"/>
                <w:sz w:val="28"/>
                <w:szCs w:val="28"/>
                <w:lang w:bidi="ar-SA"/>
              </w:rPr>
            </w:pPr>
          </w:p>
        </w:tc>
        <w:tc>
          <w:tcPr>
            <w:tcW w:w="1291" w:type="dxa"/>
            <w:gridSpan w:val="2"/>
            <w:tcBorders>
              <w:top w:val="single" w:color="auto" w:sz="8" w:space="0"/>
              <w:left w:val="single" w:color="auto" w:sz="8" w:space="0"/>
              <w:bottom w:val="single" w:color="auto" w:sz="8" w:space="0"/>
              <w:right w:val="single" w:color="auto" w:sz="8" w:space="0"/>
            </w:tcBorders>
            <w:vAlign w:val="center"/>
          </w:tcPr>
          <w:p w14:paraId="658F8BE3">
            <w:pPr>
              <w:jc w:val="center"/>
              <w:textAlignment w:val="bottom"/>
              <w:rPr>
                <w:rFonts w:ascii="仿宋_GB2312" w:hAnsi="宋体" w:eastAsia="仿宋_GB2312" w:cs="仿宋_GB2312"/>
                <w:kern w:val="0"/>
                <w:sz w:val="28"/>
                <w:szCs w:val="28"/>
                <w:lang w:bidi="ar-SA"/>
              </w:rPr>
            </w:pPr>
            <w:r>
              <w:rPr>
                <w:rFonts w:hint="eastAsia" w:ascii="仿宋_GB2312" w:hAnsi="宋体" w:eastAsia="仿宋_GB2312" w:cs="仿宋_GB2312"/>
                <w:kern w:val="0"/>
                <w:sz w:val="28"/>
                <w:szCs w:val="28"/>
                <w:lang w:bidi="ar-SA"/>
              </w:rPr>
              <w:t>造价</w:t>
            </w:r>
          </w:p>
        </w:tc>
        <w:tc>
          <w:tcPr>
            <w:tcW w:w="2170" w:type="dxa"/>
            <w:tcBorders>
              <w:top w:val="single" w:color="auto" w:sz="8" w:space="0"/>
              <w:left w:val="single" w:color="auto" w:sz="8" w:space="0"/>
              <w:bottom w:val="single" w:color="auto" w:sz="8" w:space="0"/>
              <w:right w:val="single" w:color="auto" w:sz="8" w:space="0"/>
            </w:tcBorders>
            <w:vAlign w:val="bottom"/>
          </w:tcPr>
          <w:p w14:paraId="4EB27407">
            <w:pPr>
              <w:textAlignment w:val="bottom"/>
              <w:rPr>
                <w:rFonts w:ascii="仿宋_GB2312" w:hAnsi="宋体" w:eastAsia="仿宋_GB2312" w:cs="仿宋_GB2312"/>
                <w:kern w:val="0"/>
                <w:sz w:val="28"/>
                <w:szCs w:val="28"/>
                <w:lang w:bidi="ar-SA"/>
              </w:rPr>
            </w:pPr>
          </w:p>
        </w:tc>
      </w:tr>
      <w:tr w14:paraId="7B1DE9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122C6319">
            <w:pPr>
              <w:widowControl/>
              <w:jc w:val="center"/>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405B6B22">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联系人</w:t>
            </w:r>
          </w:p>
        </w:tc>
        <w:tc>
          <w:tcPr>
            <w:tcW w:w="2485" w:type="dxa"/>
            <w:tcBorders>
              <w:top w:val="single" w:color="auto" w:sz="8" w:space="0"/>
              <w:left w:val="single" w:color="auto" w:sz="8" w:space="0"/>
              <w:bottom w:val="single" w:color="auto" w:sz="8" w:space="0"/>
              <w:right w:val="single" w:color="auto" w:sz="8" w:space="0"/>
            </w:tcBorders>
            <w:vAlign w:val="bottom"/>
          </w:tcPr>
          <w:p w14:paraId="64B03263">
            <w:pPr>
              <w:textAlignment w:val="bottom"/>
              <w:rPr>
                <w:rFonts w:ascii="仿宋_GB2312" w:hAnsi="宋体" w:eastAsia="仿宋_GB2312" w:cs="仿宋_GB2312"/>
                <w:kern w:val="0"/>
                <w:sz w:val="28"/>
                <w:szCs w:val="28"/>
                <w:lang w:bidi="ar-SA"/>
              </w:rPr>
            </w:pPr>
          </w:p>
        </w:tc>
        <w:tc>
          <w:tcPr>
            <w:tcW w:w="1291" w:type="dxa"/>
            <w:gridSpan w:val="2"/>
            <w:tcBorders>
              <w:top w:val="single" w:color="auto" w:sz="8" w:space="0"/>
              <w:left w:val="single" w:color="auto" w:sz="8" w:space="0"/>
              <w:bottom w:val="single" w:color="auto" w:sz="8" w:space="0"/>
              <w:right w:val="single" w:color="auto" w:sz="8" w:space="0"/>
            </w:tcBorders>
            <w:vAlign w:val="center"/>
          </w:tcPr>
          <w:p w14:paraId="227E2114">
            <w:pPr>
              <w:jc w:val="center"/>
              <w:textAlignment w:val="bottom"/>
              <w:rPr>
                <w:rFonts w:ascii="仿宋_GB2312" w:hAnsi="宋体" w:eastAsia="仿宋_GB2312" w:cs="仿宋_GB2312"/>
                <w:kern w:val="0"/>
                <w:sz w:val="28"/>
                <w:szCs w:val="28"/>
                <w:lang w:bidi="ar-SA"/>
              </w:rPr>
            </w:pPr>
            <w:r>
              <w:rPr>
                <w:rFonts w:hint="eastAsia" w:ascii="仿宋_GB2312" w:hAnsi="宋体" w:eastAsia="仿宋_GB2312" w:cs="仿宋_GB2312"/>
                <w:kern w:val="0"/>
                <w:sz w:val="28"/>
                <w:szCs w:val="28"/>
                <w:lang w:bidi="ar-SA"/>
              </w:rPr>
              <w:t>手机号码</w:t>
            </w:r>
          </w:p>
        </w:tc>
        <w:tc>
          <w:tcPr>
            <w:tcW w:w="2170" w:type="dxa"/>
            <w:tcBorders>
              <w:top w:val="single" w:color="auto" w:sz="8" w:space="0"/>
              <w:left w:val="single" w:color="auto" w:sz="8" w:space="0"/>
              <w:bottom w:val="single" w:color="auto" w:sz="8" w:space="0"/>
              <w:right w:val="single" w:color="auto" w:sz="8" w:space="0"/>
            </w:tcBorders>
            <w:vAlign w:val="bottom"/>
          </w:tcPr>
          <w:p w14:paraId="6378C6C6">
            <w:pPr>
              <w:textAlignment w:val="bottom"/>
              <w:rPr>
                <w:rFonts w:ascii="仿宋_GB2312" w:hAnsi="宋体" w:eastAsia="仿宋_GB2312" w:cs="仿宋_GB2312"/>
                <w:kern w:val="0"/>
                <w:sz w:val="28"/>
                <w:szCs w:val="28"/>
                <w:lang w:bidi="ar-SA"/>
              </w:rPr>
            </w:pPr>
          </w:p>
        </w:tc>
      </w:tr>
      <w:tr w14:paraId="26D09D2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gridAfter w:val="1"/>
          <w:wAfter w:w="1240" w:type="dxa"/>
          <w:cantSplit/>
          <w:trHeight w:val="624"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26D45E9A">
            <w:pPr>
              <w:widowControl/>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4626DE0B">
            <w:pPr>
              <w:widowControl/>
              <w:jc w:val="center"/>
              <w:textAlignment w:val="center"/>
              <w:rPr>
                <w:rFonts w:ascii="仿宋_GB2312" w:hAnsi="宋体" w:eastAsia="仿宋_GB2312" w:cs="仿宋_GB2312"/>
                <w:sz w:val="28"/>
                <w:szCs w:val="28"/>
                <w:lang w:bidi="ar-SA"/>
              </w:rPr>
            </w:pPr>
            <w:r>
              <w:rPr>
                <w:rFonts w:hint="eastAsia" w:ascii="仿宋_GB2312" w:hAnsi="Times New Roman" w:eastAsia="仿宋_GB2312" w:cs="Times New Roman"/>
                <w:sz w:val="28"/>
                <w:szCs w:val="28"/>
                <w:lang w:bidi="ar-SA"/>
              </w:rPr>
              <w:t>电子信箱</w:t>
            </w:r>
          </w:p>
        </w:tc>
        <w:tc>
          <w:tcPr>
            <w:tcW w:w="2485" w:type="dxa"/>
            <w:tcBorders>
              <w:top w:val="single" w:color="auto" w:sz="8" w:space="0"/>
              <w:left w:val="single" w:color="auto" w:sz="8" w:space="0"/>
              <w:bottom w:val="single" w:color="auto" w:sz="8" w:space="0"/>
              <w:right w:val="single" w:color="auto" w:sz="8" w:space="0"/>
            </w:tcBorders>
            <w:vAlign w:val="bottom"/>
          </w:tcPr>
          <w:p w14:paraId="41003F41">
            <w:pPr>
              <w:widowControl/>
              <w:textAlignment w:val="bottom"/>
              <w:rPr>
                <w:rFonts w:ascii="仿宋_GB2312" w:hAnsi="宋体" w:eastAsia="仿宋_GB2312" w:cs="仿宋_GB2312"/>
                <w:sz w:val="28"/>
                <w:szCs w:val="28"/>
                <w:lang w:bidi="ar-SA"/>
              </w:rPr>
            </w:pPr>
          </w:p>
        </w:tc>
        <w:tc>
          <w:tcPr>
            <w:tcW w:w="1291" w:type="dxa"/>
            <w:gridSpan w:val="2"/>
            <w:tcBorders>
              <w:top w:val="single" w:color="auto" w:sz="8" w:space="0"/>
              <w:left w:val="single" w:color="auto" w:sz="8" w:space="0"/>
              <w:bottom w:val="single" w:color="auto" w:sz="8" w:space="0"/>
              <w:right w:val="single" w:color="auto" w:sz="8" w:space="0"/>
            </w:tcBorders>
            <w:vAlign w:val="center"/>
          </w:tcPr>
          <w:p w14:paraId="2201A159">
            <w:pPr>
              <w:jc w:val="center"/>
              <w:rPr>
                <w:rFonts w:ascii="仿宋_GB2312" w:hAnsi="宋体" w:eastAsia="仿宋_GB2312" w:cs="仿宋_GB2312"/>
                <w:sz w:val="28"/>
                <w:szCs w:val="28"/>
                <w:lang w:bidi="ar-SA"/>
              </w:rPr>
            </w:pPr>
            <w:r>
              <w:rPr>
                <w:rFonts w:hint="eastAsia" w:ascii="仿宋_GB2312" w:hAnsi="宋体" w:eastAsia="仿宋_GB2312" w:cs="仿宋_GB2312"/>
                <w:kern w:val="0"/>
                <w:sz w:val="28"/>
                <w:szCs w:val="28"/>
                <w:lang w:bidi="ar-SA"/>
              </w:rPr>
              <w:t>固定电话</w:t>
            </w:r>
          </w:p>
        </w:tc>
        <w:tc>
          <w:tcPr>
            <w:tcW w:w="2170" w:type="dxa"/>
            <w:tcBorders>
              <w:top w:val="single" w:color="auto" w:sz="8" w:space="0"/>
              <w:left w:val="single" w:color="auto" w:sz="8" w:space="0"/>
              <w:bottom w:val="single" w:color="auto" w:sz="8" w:space="0"/>
              <w:right w:val="single" w:color="auto" w:sz="8" w:space="0"/>
            </w:tcBorders>
            <w:vAlign w:val="bottom"/>
          </w:tcPr>
          <w:p w14:paraId="26A5CBC8">
            <w:pPr>
              <w:widowControl/>
              <w:textAlignment w:val="bottom"/>
              <w:rPr>
                <w:rFonts w:ascii="仿宋_GB2312" w:hAnsi="宋体" w:eastAsia="仿宋_GB2312" w:cs="仿宋_GB2312"/>
                <w:sz w:val="28"/>
                <w:szCs w:val="28"/>
                <w:lang w:bidi="ar-SA"/>
              </w:rPr>
            </w:pPr>
          </w:p>
        </w:tc>
      </w:tr>
      <w:tr w14:paraId="2BEE90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cantSplit/>
          <w:trHeight w:val="624" w:hRule="exact"/>
        </w:trPr>
        <w:tc>
          <w:tcPr>
            <w:tcW w:w="771" w:type="dxa"/>
            <w:vMerge w:val="restart"/>
            <w:tcBorders>
              <w:top w:val="single" w:color="auto" w:sz="8" w:space="0"/>
              <w:left w:val="single" w:color="auto" w:sz="8" w:space="0"/>
              <w:bottom w:val="single" w:color="auto" w:sz="8" w:space="0"/>
              <w:right w:val="single" w:color="auto" w:sz="8" w:space="0"/>
            </w:tcBorders>
            <w:vAlign w:val="center"/>
          </w:tcPr>
          <w:p w14:paraId="06538AED">
            <w:pPr>
              <w:jc w:val="center"/>
              <w:textAlignment w:val="center"/>
              <w:rPr>
                <w:rFonts w:ascii="仿宋_GB2312" w:hAnsi="宋体" w:eastAsia="仿宋_GB2312" w:cs="仿宋_GB2312"/>
                <w:kern w:val="0"/>
                <w:sz w:val="28"/>
                <w:szCs w:val="28"/>
                <w:lang w:bidi="ar-SA"/>
              </w:rPr>
            </w:pPr>
            <w:r>
              <w:rPr>
                <w:rFonts w:hint="eastAsia" w:ascii="仿宋_GB2312" w:hAnsi="宋体" w:eastAsia="仿宋_GB2312" w:cs="仿宋_GB2312"/>
                <w:kern w:val="0"/>
                <w:sz w:val="28"/>
                <w:szCs w:val="28"/>
                <w:lang w:bidi="ar-SA"/>
              </w:rPr>
              <w:t>参建单位</w:t>
            </w:r>
          </w:p>
          <w:p w14:paraId="6BE16431">
            <w:pPr>
              <w:widowControl/>
              <w:textAlignment w:val="center"/>
              <w:rPr>
                <w:rFonts w:ascii="仿宋_GB2312" w:hAnsi="宋体" w:eastAsia="仿宋_GB2312" w:cs="仿宋_GB2312"/>
                <w:sz w:val="28"/>
                <w:szCs w:val="28"/>
                <w:lang w:bidi="ar-SA"/>
              </w:rPr>
            </w:pPr>
            <w:r>
              <w:rPr>
                <w:rFonts w:hint="eastAsia" w:ascii="仿宋_GB2312" w:hAnsi="宋体" w:eastAsia="仿宋_GB2312" w:cs="仿宋_GB2312"/>
                <w:kern w:val="0"/>
                <w:sz w:val="28"/>
                <w:szCs w:val="28"/>
                <w:lang w:bidi="ar-SA"/>
              </w:rPr>
              <w:t>（2）</w:t>
            </w:r>
          </w:p>
        </w:tc>
        <w:tc>
          <w:tcPr>
            <w:tcW w:w="1613" w:type="dxa"/>
            <w:tcBorders>
              <w:top w:val="single" w:color="auto" w:sz="8" w:space="0"/>
              <w:left w:val="single" w:color="auto" w:sz="8" w:space="0"/>
              <w:bottom w:val="single" w:color="auto" w:sz="8" w:space="0"/>
              <w:right w:val="single" w:color="auto" w:sz="8" w:space="0"/>
            </w:tcBorders>
            <w:vAlign w:val="center"/>
          </w:tcPr>
          <w:p w14:paraId="04E1C0F0">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单位名称</w:t>
            </w:r>
          </w:p>
        </w:tc>
        <w:tc>
          <w:tcPr>
            <w:tcW w:w="5946" w:type="dxa"/>
            <w:gridSpan w:val="4"/>
            <w:tcBorders>
              <w:top w:val="single" w:color="auto" w:sz="8" w:space="0"/>
              <w:left w:val="single" w:color="auto" w:sz="8" w:space="0"/>
              <w:bottom w:val="single" w:color="auto" w:sz="8" w:space="0"/>
              <w:right w:val="single" w:color="auto" w:sz="8" w:space="0"/>
            </w:tcBorders>
            <w:vAlign w:val="bottom"/>
          </w:tcPr>
          <w:p w14:paraId="36D8D6B8">
            <w:pPr>
              <w:jc w:val="center"/>
              <w:textAlignment w:val="bottom"/>
              <w:rPr>
                <w:rFonts w:ascii="仿宋_GB2312" w:hAnsi="宋体" w:eastAsia="仿宋_GB2312" w:cs="仿宋_GB2312"/>
                <w:kern w:val="0"/>
                <w:sz w:val="28"/>
                <w:szCs w:val="28"/>
                <w:lang w:bidi="ar-SA"/>
              </w:rPr>
            </w:pPr>
            <w:r>
              <w:rPr>
                <w:rFonts w:hint="eastAsia" w:ascii="仿宋_GB2312" w:hAnsi="宋体" w:eastAsia="仿宋_GB2312" w:cs="仿宋_GB2312"/>
                <w:kern w:val="0"/>
                <w:sz w:val="28"/>
                <w:szCs w:val="28"/>
                <w:lang w:bidi="ar-SA"/>
              </w:rPr>
              <w:t xml:space="preserve">                                      (章)</w:t>
            </w:r>
          </w:p>
        </w:tc>
        <w:tc>
          <w:tcPr>
            <w:tcW w:w="1240" w:type="dxa"/>
            <w:vMerge w:val="restart"/>
            <w:tcBorders>
              <w:top w:val="nil"/>
              <w:left w:val="single" w:color="auto" w:sz="8" w:space="0"/>
              <w:bottom w:val="nil"/>
              <w:right w:val="nil"/>
            </w:tcBorders>
            <w:vAlign w:val="center"/>
          </w:tcPr>
          <w:p w14:paraId="249F4C06">
            <w:pPr>
              <w:rPr>
                <w:rFonts w:ascii="仿宋_GB2312" w:hAnsi="宋体" w:eastAsia="仿宋_GB2312" w:cs="仿宋_GB2312"/>
                <w:sz w:val="28"/>
                <w:szCs w:val="28"/>
                <w:lang w:bidi="ar-SA"/>
              </w:rPr>
            </w:pPr>
          </w:p>
        </w:tc>
      </w:tr>
      <w:tr w14:paraId="6E4972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cantSplit/>
          <w:trHeight w:val="624"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55A66F29">
            <w:pPr>
              <w:widowControl/>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5A93FDC4">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通讯地址</w:t>
            </w:r>
          </w:p>
        </w:tc>
        <w:tc>
          <w:tcPr>
            <w:tcW w:w="5946" w:type="dxa"/>
            <w:gridSpan w:val="4"/>
            <w:tcBorders>
              <w:top w:val="single" w:color="auto" w:sz="8" w:space="0"/>
              <w:left w:val="single" w:color="auto" w:sz="8" w:space="0"/>
              <w:bottom w:val="single" w:color="auto" w:sz="8" w:space="0"/>
              <w:right w:val="single" w:color="auto" w:sz="8" w:space="0"/>
            </w:tcBorders>
            <w:vAlign w:val="bottom"/>
          </w:tcPr>
          <w:p w14:paraId="337304D0">
            <w:pPr>
              <w:jc w:val="center"/>
              <w:textAlignment w:val="bottom"/>
              <w:rPr>
                <w:rFonts w:ascii="仿宋_GB2312" w:hAnsi="宋体" w:eastAsia="仿宋_GB2312" w:cs="仿宋_GB2312"/>
                <w:kern w:val="0"/>
                <w:sz w:val="28"/>
                <w:szCs w:val="28"/>
                <w:lang w:bidi="ar-SA"/>
              </w:rPr>
            </w:pPr>
          </w:p>
        </w:tc>
        <w:tc>
          <w:tcPr>
            <w:tcW w:w="1240" w:type="dxa"/>
            <w:vMerge w:val="continue"/>
            <w:tcBorders>
              <w:left w:val="single" w:color="auto" w:sz="8" w:space="0"/>
              <w:bottom w:val="nil"/>
              <w:right w:val="nil"/>
            </w:tcBorders>
            <w:vAlign w:val="center"/>
          </w:tcPr>
          <w:p w14:paraId="2982676A">
            <w:pPr>
              <w:rPr>
                <w:rFonts w:ascii="仿宋_GB2312" w:hAnsi="宋体" w:eastAsia="仿宋_GB2312" w:cs="仿宋_GB2312"/>
                <w:sz w:val="28"/>
                <w:szCs w:val="28"/>
                <w:lang w:bidi="ar-SA"/>
              </w:rPr>
            </w:pPr>
          </w:p>
        </w:tc>
      </w:tr>
      <w:tr w14:paraId="550226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cantSplit/>
          <w:trHeight w:val="624"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0FD6EA52">
            <w:pPr>
              <w:widowControl/>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1873C48C">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施工内容</w:t>
            </w:r>
          </w:p>
        </w:tc>
        <w:tc>
          <w:tcPr>
            <w:tcW w:w="2485" w:type="dxa"/>
            <w:tcBorders>
              <w:top w:val="single" w:color="auto" w:sz="8" w:space="0"/>
              <w:left w:val="single" w:color="auto" w:sz="8" w:space="0"/>
              <w:bottom w:val="single" w:color="auto" w:sz="8" w:space="0"/>
              <w:right w:val="single" w:color="auto" w:sz="8" w:space="0"/>
            </w:tcBorders>
            <w:vAlign w:val="bottom"/>
          </w:tcPr>
          <w:p w14:paraId="2E3113F7">
            <w:pPr>
              <w:jc w:val="center"/>
              <w:textAlignment w:val="bottom"/>
              <w:rPr>
                <w:rFonts w:ascii="仿宋_GB2312" w:hAnsi="宋体" w:eastAsia="仿宋_GB2312" w:cs="仿宋_GB2312"/>
                <w:kern w:val="0"/>
                <w:sz w:val="28"/>
                <w:szCs w:val="28"/>
                <w:lang w:bidi="ar-SA"/>
              </w:rPr>
            </w:pPr>
          </w:p>
        </w:tc>
        <w:tc>
          <w:tcPr>
            <w:tcW w:w="1291" w:type="dxa"/>
            <w:gridSpan w:val="2"/>
            <w:tcBorders>
              <w:top w:val="single" w:color="auto" w:sz="8" w:space="0"/>
              <w:left w:val="single" w:color="auto" w:sz="8" w:space="0"/>
              <w:bottom w:val="single" w:color="auto" w:sz="8" w:space="0"/>
              <w:right w:val="single" w:color="auto" w:sz="8" w:space="0"/>
            </w:tcBorders>
            <w:vAlign w:val="center"/>
          </w:tcPr>
          <w:p w14:paraId="4B070A6F">
            <w:pPr>
              <w:jc w:val="center"/>
              <w:textAlignment w:val="bottom"/>
              <w:rPr>
                <w:rFonts w:ascii="仿宋_GB2312" w:hAnsi="宋体" w:eastAsia="仿宋_GB2312" w:cs="仿宋_GB2312"/>
                <w:kern w:val="0"/>
                <w:sz w:val="28"/>
                <w:szCs w:val="28"/>
                <w:lang w:bidi="ar-SA"/>
              </w:rPr>
            </w:pPr>
            <w:r>
              <w:rPr>
                <w:rFonts w:hint="eastAsia" w:ascii="仿宋_GB2312" w:hAnsi="宋体" w:eastAsia="仿宋_GB2312" w:cs="仿宋_GB2312"/>
                <w:kern w:val="0"/>
                <w:sz w:val="28"/>
                <w:szCs w:val="28"/>
                <w:lang w:bidi="ar-SA"/>
              </w:rPr>
              <w:t>造价</w:t>
            </w:r>
          </w:p>
        </w:tc>
        <w:tc>
          <w:tcPr>
            <w:tcW w:w="2170" w:type="dxa"/>
            <w:tcBorders>
              <w:top w:val="single" w:color="auto" w:sz="8" w:space="0"/>
              <w:left w:val="single" w:color="auto" w:sz="8" w:space="0"/>
              <w:bottom w:val="single" w:color="auto" w:sz="8" w:space="0"/>
              <w:right w:val="single" w:color="auto" w:sz="8" w:space="0"/>
            </w:tcBorders>
            <w:vAlign w:val="bottom"/>
          </w:tcPr>
          <w:p w14:paraId="31CE7C0D">
            <w:pPr>
              <w:jc w:val="center"/>
              <w:textAlignment w:val="bottom"/>
              <w:rPr>
                <w:rFonts w:ascii="仿宋_GB2312" w:hAnsi="宋体" w:eastAsia="仿宋_GB2312" w:cs="仿宋_GB2312"/>
                <w:kern w:val="0"/>
                <w:sz w:val="28"/>
                <w:szCs w:val="28"/>
                <w:lang w:bidi="ar-SA"/>
              </w:rPr>
            </w:pPr>
          </w:p>
        </w:tc>
        <w:tc>
          <w:tcPr>
            <w:tcW w:w="1240" w:type="dxa"/>
            <w:vMerge w:val="continue"/>
            <w:tcBorders>
              <w:left w:val="single" w:color="auto" w:sz="8" w:space="0"/>
              <w:bottom w:val="nil"/>
              <w:right w:val="nil"/>
            </w:tcBorders>
            <w:vAlign w:val="center"/>
          </w:tcPr>
          <w:p w14:paraId="12FEE316">
            <w:pPr>
              <w:rPr>
                <w:rFonts w:ascii="仿宋_GB2312" w:hAnsi="宋体" w:eastAsia="仿宋_GB2312" w:cs="仿宋_GB2312"/>
                <w:sz w:val="28"/>
                <w:szCs w:val="28"/>
                <w:lang w:bidi="ar-SA"/>
              </w:rPr>
            </w:pPr>
          </w:p>
        </w:tc>
      </w:tr>
      <w:tr w14:paraId="268889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cantSplit/>
          <w:trHeight w:val="624"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1D9497C0">
            <w:pPr>
              <w:widowControl/>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554D2FA0">
            <w:pPr>
              <w:widowControl/>
              <w:jc w:val="center"/>
              <w:textAlignment w:val="center"/>
              <w:rPr>
                <w:rFonts w:ascii="仿宋_GB2312" w:hAnsi="宋体" w:eastAsia="仿宋_GB2312" w:cs="仿宋_GB2312"/>
                <w:sz w:val="28"/>
                <w:szCs w:val="28"/>
                <w:lang w:bidi="ar-SA"/>
              </w:rPr>
            </w:pPr>
            <w:r>
              <w:rPr>
                <w:rFonts w:hint="eastAsia" w:ascii="仿宋_GB2312" w:hAnsi="宋体" w:eastAsia="仿宋_GB2312" w:cs="仿宋_GB2312"/>
                <w:sz w:val="28"/>
                <w:szCs w:val="28"/>
                <w:lang w:bidi="ar-SA"/>
              </w:rPr>
              <w:t>联系人</w:t>
            </w:r>
          </w:p>
        </w:tc>
        <w:tc>
          <w:tcPr>
            <w:tcW w:w="2485" w:type="dxa"/>
            <w:tcBorders>
              <w:top w:val="single" w:color="auto" w:sz="8" w:space="0"/>
              <w:left w:val="single" w:color="auto" w:sz="8" w:space="0"/>
              <w:bottom w:val="single" w:color="auto" w:sz="8" w:space="0"/>
              <w:right w:val="single" w:color="auto" w:sz="8" w:space="0"/>
            </w:tcBorders>
            <w:vAlign w:val="bottom"/>
          </w:tcPr>
          <w:p w14:paraId="7B97CBA0">
            <w:pPr>
              <w:jc w:val="center"/>
              <w:textAlignment w:val="bottom"/>
              <w:rPr>
                <w:rFonts w:ascii="仿宋_GB2312" w:hAnsi="宋体" w:eastAsia="仿宋_GB2312" w:cs="仿宋_GB2312"/>
                <w:kern w:val="0"/>
                <w:sz w:val="28"/>
                <w:szCs w:val="28"/>
                <w:lang w:bidi="ar-SA"/>
              </w:rPr>
            </w:pPr>
          </w:p>
        </w:tc>
        <w:tc>
          <w:tcPr>
            <w:tcW w:w="1291" w:type="dxa"/>
            <w:gridSpan w:val="2"/>
            <w:tcBorders>
              <w:top w:val="single" w:color="auto" w:sz="8" w:space="0"/>
              <w:left w:val="single" w:color="auto" w:sz="8" w:space="0"/>
              <w:bottom w:val="single" w:color="auto" w:sz="8" w:space="0"/>
              <w:right w:val="single" w:color="auto" w:sz="8" w:space="0"/>
            </w:tcBorders>
            <w:vAlign w:val="center"/>
          </w:tcPr>
          <w:p w14:paraId="42AA940A">
            <w:pPr>
              <w:jc w:val="center"/>
              <w:textAlignment w:val="bottom"/>
              <w:rPr>
                <w:rFonts w:ascii="仿宋_GB2312" w:hAnsi="宋体" w:eastAsia="仿宋_GB2312" w:cs="仿宋_GB2312"/>
                <w:kern w:val="0"/>
                <w:sz w:val="28"/>
                <w:szCs w:val="28"/>
                <w:lang w:bidi="ar-SA"/>
              </w:rPr>
            </w:pPr>
            <w:r>
              <w:rPr>
                <w:rFonts w:hint="eastAsia" w:ascii="仿宋_GB2312" w:hAnsi="宋体" w:eastAsia="仿宋_GB2312" w:cs="仿宋_GB2312"/>
                <w:kern w:val="0"/>
                <w:sz w:val="28"/>
                <w:szCs w:val="28"/>
                <w:lang w:bidi="ar-SA"/>
              </w:rPr>
              <w:t>手机号码</w:t>
            </w:r>
          </w:p>
        </w:tc>
        <w:tc>
          <w:tcPr>
            <w:tcW w:w="2170" w:type="dxa"/>
            <w:tcBorders>
              <w:top w:val="single" w:color="auto" w:sz="8" w:space="0"/>
              <w:left w:val="single" w:color="auto" w:sz="8" w:space="0"/>
              <w:bottom w:val="single" w:color="auto" w:sz="8" w:space="0"/>
              <w:right w:val="single" w:color="auto" w:sz="8" w:space="0"/>
            </w:tcBorders>
            <w:vAlign w:val="bottom"/>
          </w:tcPr>
          <w:p w14:paraId="23A26576">
            <w:pPr>
              <w:jc w:val="center"/>
              <w:textAlignment w:val="bottom"/>
              <w:rPr>
                <w:rFonts w:ascii="仿宋_GB2312" w:hAnsi="宋体" w:eastAsia="仿宋_GB2312" w:cs="仿宋_GB2312"/>
                <w:kern w:val="0"/>
                <w:sz w:val="28"/>
                <w:szCs w:val="28"/>
                <w:lang w:bidi="ar-SA"/>
              </w:rPr>
            </w:pPr>
          </w:p>
        </w:tc>
        <w:tc>
          <w:tcPr>
            <w:tcW w:w="1240" w:type="dxa"/>
            <w:vMerge w:val="continue"/>
            <w:tcBorders>
              <w:left w:val="single" w:color="auto" w:sz="8" w:space="0"/>
              <w:bottom w:val="nil"/>
              <w:right w:val="nil"/>
            </w:tcBorders>
            <w:vAlign w:val="center"/>
          </w:tcPr>
          <w:p w14:paraId="38E1A5B0">
            <w:pPr>
              <w:rPr>
                <w:rFonts w:ascii="仿宋_GB2312" w:hAnsi="宋体" w:eastAsia="仿宋_GB2312" w:cs="仿宋_GB2312"/>
                <w:sz w:val="28"/>
                <w:szCs w:val="28"/>
                <w:lang w:bidi="ar-SA"/>
              </w:rPr>
            </w:pPr>
          </w:p>
        </w:tc>
      </w:tr>
      <w:tr w14:paraId="5ACEEE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cantSplit/>
          <w:trHeight w:val="808" w:hRule="exact"/>
        </w:trPr>
        <w:tc>
          <w:tcPr>
            <w:tcW w:w="771" w:type="dxa"/>
            <w:vMerge w:val="continue"/>
            <w:tcBorders>
              <w:top w:val="single" w:color="auto" w:sz="8" w:space="0"/>
              <w:left w:val="single" w:color="auto" w:sz="8" w:space="0"/>
              <w:bottom w:val="single" w:color="auto" w:sz="8" w:space="0"/>
              <w:right w:val="single" w:color="auto" w:sz="8" w:space="0"/>
            </w:tcBorders>
            <w:vAlign w:val="center"/>
          </w:tcPr>
          <w:p w14:paraId="7C99BF30">
            <w:pPr>
              <w:widowControl/>
              <w:textAlignment w:val="center"/>
              <w:rPr>
                <w:rFonts w:ascii="仿宋_GB2312" w:hAnsi="宋体" w:eastAsia="仿宋_GB2312" w:cs="仿宋_GB2312"/>
                <w:sz w:val="28"/>
                <w:szCs w:val="28"/>
                <w:lang w:bidi="ar-SA"/>
              </w:rPr>
            </w:pPr>
          </w:p>
        </w:tc>
        <w:tc>
          <w:tcPr>
            <w:tcW w:w="1613" w:type="dxa"/>
            <w:tcBorders>
              <w:top w:val="single" w:color="auto" w:sz="8" w:space="0"/>
              <w:left w:val="single" w:color="auto" w:sz="8" w:space="0"/>
              <w:bottom w:val="single" w:color="auto" w:sz="8" w:space="0"/>
              <w:right w:val="single" w:color="auto" w:sz="8" w:space="0"/>
            </w:tcBorders>
            <w:vAlign w:val="center"/>
          </w:tcPr>
          <w:p w14:paraId="376ECA72">
            <w:pPr>
              <w:widowControl/>
              <w:jc w:val="center"/>
              <w:textAlignment w:val="center"/>
              <w:rPr>
                <w:rFonts w:ascii="仿宋_GB2312" w:hAnsi="宋体" w:eastAsia="仿宋_GB2312" w:cs="仿宋_GB2312"/>
                <w:sz w:val="28"/>
                <w:szCs w:val="28"/>
                <w:lang w:bidi="ar-SA"/>
              </w:rPr>
            </w:pPr>
            <w:r>
              <w:rPr>
                <w:rFonts w:hint="eastAsia" w:ascii="仿宋_GB2312" w:hAnsi="Times New Roman" w:eastAsia="仿宋_GB2312" w:cs="Times New Roman"/>
                <w:sz w:val="28"/>
                <w:szCs w:val="28"/>
                <w:lang w:bidi="ar-SA"/>
              </w:rPr>
              <w:t>电子信箱</w:t>
            </w:r>
          </w:p>
        </w:tc>
        <w:tc>
          <w:tcPr>
            <w:tcW w:w="2485" w:type="dxa"/>
            <w:tcBorders>
              <w:top w:val="single" w:color="auto" w:sz="8" w:space="0"/>
              <w:left w:val="single" w:color="auto" w:sz="8" w:space="0"/>
              <w:bottom w:val="single" w:color="auto" w:sz="8" w:space="0"/>
              <w:right w:val="single" w:color="auto" w:sz="8" w:space="0"/>
            </w:tcBorders>
            <w:vAlign w:val="bottom"/>
          </w:tcPr>
          <w:p w14:paraId="05B374C1">
            <w:pPr>
              <w:jc w:val="center"/>
              <w:textAlignment w:val="bottom"/>
              <w:rPr>
                <w:rFonts w:ascii="仿宋_GB2312" w:hAnsi="宋体" w:eastAsia="仿宋_GB2312" w:cs="仿宋_GB2312"/>
                <w:kern w:val="0"/>
                <w:sz w:val="28"/>
                <w:szCs w:val="28"/>
                <w:lang w:bidi="ar-SA"/>
              </w:rPr>
            </w:pPr>
          </w:p>
        </w:tc>
        <w:tc>
          <w:tcPr>
            <w:tcW w:w="1291" w:type="dxa"/>
            <w:gridSpan w:val="2"/>
            <w:tcBorders>
              <w:top w:val="single" w:color="auto" w:sz="8" w:space="0"/>
              <w:left w:val="single" w:color="auto" w:sz="8" w:space="0"/>
              <w:bottom w:val="single" w:color="auto" w:sz="8" w:space="0"/>
              <w:right w:val="single" w:color="auto" w:sz="8" w:space="0"/>
            </w:tcBorders>
            <w:vAlign w:val="center"/>
          </w:tcPr>
          <w:p w14:paraId="23DC76F2">
            <w:pPr>
              <w:jc w:val="center"/>
              <w:rPr>
                <w:rFonts w:ascii="仿宋_GB2312" w:hAnsi="宋体" w:eastAsia="仿宋_GB2312" w:cs="仿宋_GB2312"/>
                <w:sz w:val="28"/>
                <w:szCs w:val="28"/>
                <w:lang w:bidi="ar-SA"/>
              </w:rPr>
            </w:pPr>
            <w:r>
              <w:rPr>
                <w:rFonts w:hint="eastAsia" w:ascii="仿宋_GB2312" w:hAnsi="宋体" w:eastAsia="仿宋_GB2312" w:cs="仿宋_GB2312"/>
                <w:kern w:val="0"/>
                <w:sz w:val="28"/>
                <w:szCs w:val="28"/>
                <w:lang w:bidi="ar-SA"/>
              </w:rPr>
              <w:t>固定电话</w:t>
            </w:r>
          </w:p>
        </w:tc>
        <w:tc>
          <w:tcPr>
            <w:tcW w:w="2170" w:type="dxa"/>
            <w:tcBorders>
              <w:top w:val="single" w:color="auto" w:sz="8" w:space="0"/>
              <w:left w:val="single" w:color="auto" w:sz="8" w:space="0"/>
              <w:bottom w:val="single" w:color="auto" w:sz="8" w:space="0"/>
              <w:right w:val="single" w:color="auto" w:sz="8" w:space="0"/>
            </w:tcBorders>
            <w:vAlign w:val="bottom"/>
          </w:tcPr>
          <w:p w14:paraId="787464A7">
            <w:pPr>
              <w:jc w:val="center"/>
              <w:textAlignment w:val="bottom"/>
              <w:rPr>
                <w:rFonts w:ascii="仿宋_GB2312" w:hAnsi="宋体" w:eastAsia="仿宋_GB2312" w:cs="仿宋_GB2312"/>
                <w:kern w:val="0"/>
                <w:sz w:val="28"/>
                <w:szCs w:val="28"/>
                <w:lang w:bidi="ar-SA"/>
              </w:rPr>
            </w:pPr>
          </w:p>
        </w:tc>
        <w:tc>
          <w:tcPr>
            <w:tcW w:w="1240" w:type="dxa"/>
            <w:vMerge w:val="continue"/>
            <w:tcBorders>
              <w:left w:val="single" w:color="auto" w:sz="8" w:space="0"/>
              <w:bottom w:val="nil"/>
              <w:right w:val="nil"/>
            </w:tcBorders>
            <w:vAlign w:val="center"/>
          </w:tcPr>
          <w:p w14:paraId="0190CA2F">
            <w:pPr>
              <w:rPr>
                <w:rFonts w:ascii="仿宋_GB2312" w:hAnsi="宋体" w:eastAsia="仿宋_GB2312" w:cs="仿宋_GB2312"/>
                <w:sz w:val="28"/>
                <w:szCs w:val="28"/>
                <w:lang w:bidi="ar-SA"/>
              </w:rPr>
            </w:pPr>
          </w:p>
        </w:tc>
      </w:tr>
    </w:tbl>
    <w:p w14:paraId="52BD2C9A">
      <w:pPr>
        <w:spacing w:line="520" w:lineRule="exact"/>
        <w:jc w:val="left"/>
      </w:pPr>
      <w:r>
        <w:rPr>
          <w:rFonts w:hint="eastAsia" w:ascii="仿宋_GB2312" w:hAnsi="宋体" w:eastAsia="仿宋_GB2312" w:cs="仿宋_GB2312"/>
          <w:sz w:val="28"/>
          <w:szCs w:val="28"/>
          <w:lang w:bidi="ar-SA"/>
        </w:rPr>
        <w:t>注：此表单独报送，与申请书同时递交。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56679"/>
    </w:sdtPr>
    <w:sdtContent>
      <w:p w14:paraId="40C12CA1">
        <w:pPr>
          <w:pStyle w:val="5"/>
          <w:jc w:val="center"/>
        </w:pPr>
        <w:r>
          <w:fldChar w:fldCharType="begin"/>
        </w:r>
        <w:r>
          <w:instrText xml:space="preserve">PAGE   \* MERGEFORMAT</w:instrText>
        </w:r>
        <w:r>
          <w:fldChar w:fldCharType="separate"/>
        </w:r>
        <w:r>
          <w:rPr>
            <w:lang w:val="zh-CN"/>
          </w:rPr>
          <w:t>13</w:t>
        </w:r>
        <w:r>
          <w:fldChar w:fldCharType="end"/>
        </w:r>
      </w:p>
    </w:sdtContent>
  </w:sdt>
  <w:p w14:paraId="422ED98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8D6093"/>
    <w:multiLevelType w:val="multilevel"/>
    <w:tmpl w:val="218D6093"/>
    <w:lvl w:ilvl="0" w:tentative="0">
      <w:start w:val="10"/>
      <w:numFmt w:val="decimal"/>
      <w:lvlText w:val="（%1）"/>
      <w:lvlJc w:val="left"/>
      <w:pPr>
        <w:ind w:left="1575" w:hanging="840"/>
      </w:pPr>
      <w:rPr>
        <w:rFonts w:hint="default"/>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TU3YWI5MGY4YTdmZmQ3YjFlZjY1NTZlYzNhNzIifQ=="/>
    <w:docVar w:name="KSO_WPS_MARK_KEY" w:val="bc8114a9-091e-4284-a87c-dbe42e51f544"/>
  </w:docVars>
  <w:rsids>
    <w:rsidRoot w:val="00942521"/>
    <w:rsid w:val="00000CF1"/>
    <w:rsid w:val="000154D6"/>
    <w:rsid w:val="000350E8"/>
    <w:rsid w:val="00063374"/>
    <w:rsid w:val="00085773"/>
    <w:rsid w:val="000A2147"/>
    <w:rsid w:val="000C0314"/>
    <w:rsid w:val="000E01C1"/>
    <w:rsid w:val="000E5DDD"/>
    <w:rsid w:val="00115894"/>
    <w:rsid w:val="001A3347"/>
    <w:rsid w:val="001B7BB6"/>
    <w:rsid w:val="001D47C8"/>
    <w:rsid w:val="001F07F6"/>
    <w:rsid w:val="00200C12"/>
    <w:rsid w:val="00206837"/>
    <w:rsid w:val="00230792"/>
    <w:rsid w:val="002424AF"/>
    <w:rsid w:val="00266716"/>
    <w:rsid w:val="002932E3"/>
    <w:rsid w:val="002C0F23"/>
    <w:rsid w:val="00335920"/>
    <w:rsid w:val="00353716"/>
    <w:rsid w:val="00355CB2"/>
    <w:rsid w:val="003E5490"/>
    <w:rsid w:val="00421A45"/>
    <w:rsid w:val="00451966"/>
    <w:rsid w:val="0047646F"/>
    <w:rsid w:val="00515CD9"/>
    <w:rsid w:val="005A282F"/>
    <w:rsid w:val="005D0681"/>
    <w:rsid w:val="005F1EE7"/>
    <w:rsid w:val="00660C21"/>
    <w:rsid w:val="00774DC6"/>
    <w:rsid w:val="00787EC2"/>
    <w:rsid w:val="00850ED1"/>
    <w:rsid w:val="008B51EF"/>
    <w:rsid w:val="008C3377"/>
    <w:rsid w:val="008D7F45"/>
    <w:rsid w:val="008E49BF"/>
    <w:rsid w:val="008F7BB2"/>
    <w:rsid w:val="00914D8D"/>
    <w:rsid w:val="00942521"/>
    <w:rsid w:val="00990EF0"/>
    <w:rsid w:val="009B5973"/>
    <w:rsid w:val="009D26B0"/>
    <w:rsid w:val="009D3113"/>
    <w:rsid w:val="009E1090"/>
    <w:rsid w:val="009E22F9"/>
    <w:rsid w:val="00A33F91"/>
    <w:rsid w:val="00AA1C60"/>
    <w:rsid w:val="00B11A99"/>
    <w:rsid w:val="00B13A84"/>
    <w:rsid w:val="00B90777"/>
    <w:rsid w:val="00B97465"/>
    <w:rsid w:val="00BB06D8"/>
    <w:rsid w:val="00BB3AA9"/>
    <w:rsid w:val="00BC3978"/>
    <w:rsid w:val="00C01BD0"/>
    <w:rsid w:val="00C22FB3"/>
    <w:rsid w:val="00C249F0"/>
    <w:rsid w:val="00C643A8"/>
    <w:rsid w:val="00C67A38"/>
    <w:rsid w:val="00C94D86"/>
    <w:rsid w:val="00D975B6"/>
    <w:rsid w:val="00DB2434"/>
    <w:rsid w:val="00DC5C5A"/>
    <w:rsid w:val="00DF0003"/>
    <w:rsid w:val="00E943A9"/>
    <w:rsid w:val="033F29FA"/>
    <w:rsid w:val="064E336B"/>
    <w:rsid w:val="07245E7A"/>
    <w:rsid w:val="11C646FD"/>
    <w:rsid w:val="17E51656"/>
    <w:rsid w:val="180B10BC"/>
    <w:rsid w:val="19173A91"/>
    <w:rsid w:val="1B8B0DB3"/>
    <w:rsid w:val="1D1A2A3F"/>
    <w:rsid w:val="1F132604"/>
    <w:rsid w:val="24C148B0"/>
    <w:rsid w:val="252F5CBE"/>
    <w:rsid w:val="26060CF3"/>
    <w:rsid w:val="2B2F4C6A"/>
    <w:rsid w:val="2C9E20A7"/>
    <w:rsid w:val="2EA74B17"/>
    <w:rsid w:val="2EE04AA0"/>
    <w:rsid w:val="30950245"/>
    <w:rsid w:val="39991B65"/>
    <w:rsid w:val="3C1A7270"/>
    <w:rsid w:val="3CB051D2"/>
    <w:rsid w:val="426052B1"/>
    <w:rsid w:val="426952D0"/>
    <w:rsid w:val="4392593E"/>
    <w:rsid w:val="49257D9D"/>
    <w:rsid w:val="49793828"/>
    <w:rsid w:val="4B055030"/>
    <w:rsid w:val="53C81A1C"/>
    <w:rsid w:val="54531D4B"/>
    <w:rsid w:val="56942ABA"/>
    <w:rsid w:val="5A50779D"/>
    <w:rsid w:val="5F011474"/>
    <w:rsid w:val="600D03CE"/>
    <w:rsid w:val="64346872"/>
    <w:rsid w:val="65DF0A5F"/>
    <w:rsid w:val="6E6528E6"/>
    <w:rsid w:val="7238577F"/>
    <w:rsid w:val="78EC095C"/>
    <w:rsid w:val="7C7B2E38"/>
    <w:rsid w:val="7E9E0A0A"/>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ug-CN"/>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9"/>
    <w:semiHidden/>
    <w:unhideWhenUsed/>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日期 Char"/>
    <w:basedOn w:val="8"/>
    <w:link w:val="3"/>
    <w:semiHidden/>
    <w:qFormat/>
    <w:uiPriority w:val="99"/>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1 Char"/>
    <w:basedOn w:val="8"/>
    <w:link w:val="2"/>
    <w:qFormat/>
    <w:uiPriority w:val="9"/>
    <w:rPr>
      <w:b/>
      <w:bCs/>
      <w:kern w:val="44"/>
      <w:sz w:val="44"/>
      <w:szCs w:val="44"/>
    </w:rPr>
  </w:style>
  <w:style w:type="character" w:customStyle="1" w:styleId="14">
    <w:name w:val="批注框文本 Char"/>
    <w:basedOn w:val="8"/>
    <w:link w:val="4"/>
    <w:semiHidden/>
    <w:qFormat/>
    <w:uiPriority w:val="99"/>
    <w:rPr>
      <w:kern w:val="2"/>
      <w:sz w:val="18"/>
      <w:szCs w:val="18"/>
      <w:lang w:bidi="ug-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FB664-A640-4C3D-B00F-2BDDF903B9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5713</Words>
  <Characters>5791</Characters>
  <Lines>46</Lines>
  <Paragraphs>13</Paragraphs>
  <TotalTime>64</TotalTime>
  <ScaleCrop>false</ScaleCrop>
  <LinksUpToDate>false</LinksUpToDate>
  <CharactersWithSpaces>6119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2024-09-24T12:23:00Z</dcterms:created>
  <dc:creator>Microsoft</dc:creator>
  <cp:lastModifiedBy>Administrator</cp:lastModifiedBy>
  <dcterms:modified xsi:type="dcterms:W3CDTF">2024-09-25T07:22:50Z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DB1F8E52B9244610A38A42434CB1DE87_13</vt:lpwstr>
  </property>
</Properties>
</file>