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099C2">
      <w:pPr>
        <w:pStyle w:val="2"/>
        <w:bidi w:val="0"/>
        <w:rPr>
          <w:rFonts w:hint="default" w:ascii="Times New Roman" w:hAnsi="Times New Roman" w:cs="Times New Roman"/>
          <w:color w:val="auto"/>
          <w:highlight w:val="none"/>
          <w:lang w:val="en-US" w:eastAsia="zh-CN"/>
        </w:rPr>
      </w:pPr>
      <w:bookmarkStart w:id="0" w:name="_Toc10381"/>
      <w:bookmarkStart w:id="1" w:name="_Toc27797"/>
      <w:bookmarkStart w:id="2" w:name="_Toc24751"/>
      <w:bookmarkStart w:id="3" w:name="_Toc23952"/>
      <w:bookmarkStart w:id="4" w:name="_Toc13961"/>
      <w:bookmarkStart w:id="5" w:name="_Toc21239"/>
      <w:bookmarkStart w:id="6" w:name="_Toc29223"/>
      <w:r>
        <w:rPr>
          <w:rFonts w:hint="default" w:ascii="Times New Roman" w:hAnsi="Times New Roman" w:cs="Times New Roman"/>
          <w:color w:val="auto"/>
          <w:highlight w:val="none"/>
          <w:lang w:val="en-US" w:eastAsia="zh-CN"/>
        </w:rPr>
        <w:t>前  言</w:t>
      </w:r>
      <w:bookmarkEnd w:id="0"/>
      <w:bookmarkEnd w:id="1"/>
      <w:bookmarkEnd w:id="2"/>
      <w:bookmarkEnd w:id="3"/>
      <w:bookmarkEnd w:id="4"/>
      <w:bookmarkEnd w:id="5"/>
      <w:bookmarkEnd w:id="6"/>
    </w:p>
    <w:p w14:paraId="68639D8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本标准根据《关于《四川省建设工程质量评价标准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等 X 项团体标准立项的通知》（川建协【XXX】 XX 号）等文件有关规定，由中国华西企业股份有限公司、中国建筑第八工程局有限公司西南分公司、成都建工集团有限公司等单位共同编制完成，经四川省建筑业协会组织审查批准发布。</w:t>
      </w:r>
    </w:p>
    <w:p w14:paraId="3155566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本标准在编制过程中，开展了广泛的调查研究，认真总结工程实践经验，参考相关标准，在广泛征求意见的基础上，编制完成本标准。</w:t>
      </w:r>
    </w:p>
    <w:p w14:paraId="2CC53EF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本标准主要内容共 8 个章节，包括：1 总则；2 规范性引用文件；3 术语和定义；4 评价工程范围及评价要素；5 评价程序；6 工程质量评价；7 工程质量综合评价打分记录表；8 工程质量综合评价。</w:t>
      </w:r>
    </w:p>
    <w:p w14:paraId="5455C2E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本标准由四川省建筑业协会负责管理，由主编单位负责解释。在执行过程中如有意见和建议，请及时反馈，以便今后修改完善。</w:t>
      </w:r>
    </w:p>
    <w:p w14:paraId="32F00DD2">
      <w:pPr>
        <w:pStyle w:val="17"/>
        <w:bidi w:val="0"/>
        <w:ind w:firstLine="64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主编单位：</w:t>
      </w:r>
    </w:p>
    <w:p w14:paraId="162E4375">
      <w:pPr>
        <w:pStyle w:val="17"/>
        <w:bidi w:val="0"/>
        <w:rPr>
          <w:rFonts w:hint="default" w:ascii="Times New Roman" w:hAnsi="Times New Roman" w:cs="Times New Roman"/>
          <w:color w:val="auto"/>
          <w:highlight w:val="none"/>
          <w:lang w:val="en-US" w:eastAsia="zh-CN"/>
        </w:rPr>
      </w:pPr>
    </w:p>
    <w:p w14:paraId="3F40DA4B">
      <w:pPr>
        <w:pStyle w:val="17"/>
        <w:bidi w:val="0"/>
        <w:ind w:firstLine="64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参编单位：</w:t>
      </w:r>
    </w:p>
    <w:p w14:paraId="4B048523">
      <w:pPr>
        <w:pStyle w:val="17"/>
        <w:bidi w:val="0"/>
        <w:ind w:firstLine="640"/>
        <w:rPr>
          <w:rFonts w:hint="default" w:ascii="Times New Roman" w:hAnsi="Times New Roman" w:cs="Times New Roman"/>
          <w:color w:val="auto"/>
          <w:highlight w:val="none"/>
          <w:lang w:val="en-US" w:eastAsia="zh-CN"/>
        </w:rPr>
      </w:pPr>
    </w:p>
    <w:p w14:paraId="5387E3D0">
      <w:pPr>
        <w:pStyle w:val="17"/>
        <w:bidi w:val="0"/>
        <w:ind w:firstLine="64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主要起草人员：</w:t>
      </w:r>
    </w:p>
    <w:p w14:paraId="60C99CE1">
      <w:pPr>
        <w:pStyle w:val="17"/>
        <w:bidi w:val="0"/>
        <w:ind w:firstLine="640"/>
        <w:rPr>
          <w:rFonts w:hint="default" w:ascii="Times New Roman" w:hAnsi="Times New Roman" w:cs="Times New Roman"/>
          <w:color w:val="auto"/>
          <w:highlight w:val="none"/>
          <w:lang w:val="en-US" w:eastAsia="zh-CN"/>
        </w:rPr>
      </w:pPr>
    </w:p>
    <w:p w14:paraId="7DC84D09">
      <w:pPr>
        <w:pStyle w:val="17"/>
        <w:bidi w:val="0"/>
        <w:ind w:firstLine="64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主要审查人员：</w:t>
      </w:r>
    </w:p>
    <w:p w14:paraId="40278CE9">
      <w:pPr>
        <w:pStyle w:val="17"/>
        <w:bidi w:val="0"/>
        <w:ind w:left="0" w:leftChars="0" w:firstLine="0" w:firstLineChars="0"/>
        <w:rPr>
          <w:rFonts w:hint="default" w:ascii="Times New Roman" w:hAnsi="Times New Roman" w:cs="Times New Roman"/>
          <w:color w:val="auto"/>
          <w:highlight w:val="none"/>
          <w:lang w:val="en-US" w:eastAsia="zh-CN"/>
        </w:rPr>
      </w:pPr>
    </w:p>
    <w:p w14:paraId="5D65C0DE">
      <w:pPr>
        <w:pStyle w:val="17"/>
        <w:bidi w:val="0"/>
        <w:ind w:left="0" w:leftChars="0" w:firstLine="0" w:firstLineChars="0"/>
        <w:rPr>
          <w:rFonts w:hint="default" w:ascii="Times New Roman" w:hAnsi="Times New Roman" w:cs="Times New Roman"/>
          <w:color w:val="auto"/>
          <w:highlight w:val="none"/>
          <w:lang w:val="en-US" w:eastAsia="zh-CN"/>
        </w:rPr>
        <w:sectPr>
          <w:pgSz w:w="11906" w:h="16838"/>
          <w:pgMar w:top="1440" w:right="1800" w:bottom="1440" w:left="1800" w:header="851" w:footer="992" w:gutter="0"/>
          <w:cols w:space="425" w:num="1"/>
          <w:docGrid w:type="lines" w:linePitch="312" w:charSpace="0"/>
        </w:sectPr>
      </w:pPr>
    </w:p>
    <w:p w14:paraId="769370AF">
      <w:pPr>
        <w:pStyle w:val="16"/>
        <w:bidi w:val="0"/>
        <w:rPr>
          <w:rFonts w:hint="default" w:ascii="Times New Roman" w:hAnsi="Times New Roman" w:cs="Times New Roman"/>
          <w:color w:val="auto"/>
          <w:highlight w:val="none"/>
          <w:lang w:val="en-US" w:eastAsia="zh-CN"/>
        </w:rPr>
      </w:pPr>
      <w:bookmarkStart w:id="7" w:name="_Toc3503"/>
      <w:bookmarkStart w:id="8" w:name="_Toc817"/>
      <w:bookmarkStart w:id="9" w:name="_Toc28807"/>
      <w:r>
        <w:rPr>
          <w:rFonts w:hint="default" w:ascii="Times New Roman" w:hAnsi="Times New Roman" w:cs="Times New Roman"/>
          <w:color w:val="auto"/>
          <w:highlight w:val="none"/>
          <w:lang w:val="en-US" w:eastAsia="zh-CN"/>
        </w:rPr>
        <w:t>目  次</w:t>
      </w:r>
      <w:bookmarkEnd w:id="7"/>
      <w:bookmarkEnd w:id="8"/>
      <w:bookmarkEnd w:id="9"/>
    </w:p>
    <w:p w14:paraId="41AC9006">
      <w:pPr>
        <w:pStyle w:val="11"/>
        <w:tabs>
          <w:tab w:val="right" w:leader="dot" w:pos="9746"/>
        </w:tabs>
      </w:pPr>
      <w:r>
        <w:rPr>
          <w:rFonts w:hint="default" w:ascii="Times New Roman" w:hAnsi="Times New Roman" w:eastAsia="黑体" w:cs="Times New Roman"/>
          <w:color w:val="auto"/>
          <w:kern w:val="2"/>
          <w:sz w:val="21"/>
          <w:szCs w:val="24"/>
          <w:highlight w:val="none"/>
          <w:lang w:val="en-US" w:eastAsia="zh-CN" w:bidi="ar-SA"/>
        </w:rPr>
        <w:fldChar w:fldCharType="begin"/>
      </w:r>
      <w:r>
        <w:rPr>
          <w:rFonts w:hint="default" w:ascii="Times New Roman" w:hAnsi="Times New Roman" w:eastAsia="黑体" w:cs="Times New Roman"/>
          <w:color w:val="auto"/>
          <w:kern w:val="2"/>
          <w:sz w:val="21"/>
          <w:szCs w:val="24"/>
          <w:highlight w:val="none"/>
          <w:lang w:val="en-US" w:eastAsia="zh-CN" w:bidi="ar-SA"/>
        </w:rPr>
        <w:instrText xml:space="preserve">TOC \o "1-3" \h \u </w:instrText>
      </w:r>
      <w:r>
        <w:rPr>
          <w:rFonts w:hint="default" w:ascii="Times New Roman" w:hAnsi="Times New Roman" w:eastAsia="黑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_Toc29223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cs="Times New Roman"/>
          <w:highlight w:val="none"/>
          <w:lang w:val="en-US" w:eastAsia="zh-CN"/>
        </w:rPr>
        <w:t>前  言</w:t>
      </w:r>
      <w:r>
        <w:tab/>
      </w:r>
      <w:r>
        <w:fldChar w:fldCharType="begin"/>
      </w:r>
      <w:r>
        <w:instrText xml:space="preserve"> PAGEREF _Toc29223 \h </w:instrText>
      </w:r>
      <w:r>
        <w:fldChar w:fldCharType="separate"/>
      </w:r>
      <w:r>
        <w:t>1</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6F203EA">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_Toc5865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黑体" w:cs="Times New Roman"/>
          <w:highlight w:val="none"/>
          <w:lang w:val="en-US" w:eastAsia="zh-CN"/>
        </w:rPr>
        <w:t>1 总 则</w:t>
      </w:r>
      <w:r>
        <w:tab/>
      </w:r>
      <w:r>
        <w:fldChar w:fldCharType="begin"/>
      </w:r>
      <w:r>
        <w:instrText xml:space="preserve"> PAGEREF _Toc5865 \h </w:instrText>
      </w:r>
      <w:r>
        <w:fldChar w:fldCharType="separate"/>
      </w:r>
      <w:r>
        <w:t>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1A4E7C6">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_Toc512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黑体" w:cs="Times New Roman"/>
          <w:highlight w:val="none"/>
          <w:lang w:val="en-US" w:eastAsia="zh-CN"/>
        </w:rPr>
        <w:t>2 规范性引用文件</w:t>
      </w:r>
      <w:r>
        <w:tab/>
      </w:r>
      <w:r>
        <w:fldChar w:fldCharType="begin"/>
      </w:r>
      <w:r>
        <w:instrText xml:space="preserve"> PAGEREF _Toc512 \h </w:instrText>
      </w:r>
      <w:r>
        <w:fldChar w:fldCharType="separate"/>
      </w:r>
      <w:r>
        <w:t>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BDE38EF">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_Toc8082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黑体" w:cs="Times New Roman"/>
          <w:highlight w:val="none"/>
          <w:lang w:val="en-US" w:eastAsia="zh-CN"/>
        </w:rPr>
        <w:t>3 术语和定义</w:t>
      </w:r>
      <w:r>
        <w:tab/>
      </w:r>
      <w:r>
        <w:fldChar w:fldCharType="begin"/>
      </w:r>
      <w:r>
        <w:instrText xml:space="preserve"> PAGEREF _Toc8082 \h </w:instrText>
      </w:r>
      <w:r>
        <w:fldChar w:fldCharType="separate"/>
      </w:r>
      <w:r>
        <w:t>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0193BB6">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_Toc10635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3.1 质量评价</w:t>
      </w:r>
      <w:r>
        <w:tab/>
      </w:r>
      <w:r>
        <w:fldChar w:fldCharType="begin"/>
      </w:r>
      <w:r>
        <w:instrText xml:space="preserve"> PAGEREF _Toc10635 \h </w:instrText>
      </w:r>
      <w:r>
        <w:fldChar w:fldCharType="separate"/>
      </w:r>
      <w:r>
        <w:t>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0474D226">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_Toc9735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3.2 四川省建设工程质量评价</w:t>
      </w:r>
      <w:r>
        <w:tab/>
      </w:r>
      <w:r>
        <w:fldChar w:fldCharType="begin"/>
      </w:r>
      <w:r>
        <w:instrText xml:space="preserve"> PAGEREF _Toc9735 \h </w:instrText>
      </w:r>
      <w:r>
        <w:fldChar w:fldCharType="separate"/>
      </w:r>
      <w:r>
        <w:t>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0F081982">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_Toc23055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黑体" w:cs="Times New Roman"/>
          <w:highlight w:val="none"/>
          <w:lang w:val="en-US" w:eastAsia="zh-CN"/>
        </w:rPr>
        <w:t>4 评价工程范围</w:t>
      </w:r>
      <w:r>
        <w:rPr>
          <w:rFonts w:hint="default" w:ascii="Times New Roman" w:hAnsi="Times New Roman" w:cs="Times New Roman"/>
          <w:highlight w:val="none"/>
          <w:lang w:val="en-US" w:eastAsia="zh-CN"/>
        </w:rPr>
        <w:t>、</w:t>
      </w:r>
      <w:r>
        <w:rPr>
          <w:rFonts w:hint="default" w:ascii="Times New Roman" w:hAnsi="Times New Roman" w:eastAsia="黑体" w:cs="Times New Roman"/>
          <w:highlight w:val="none"/>
          <w:lang w:val="en-US" w:eastAsia="zh-CN"/>
        </w:rPr>
        <w:t>申报条件及评价</w:t>
      </w:r>
      <w:r>
        <w:rPr>
          <w:rFonts w:hint="default" w:ascii="Times New Roman" w:hAnsi="Times New Roman" w:eastAsia="黑体" w:cs="Times New Roman"/>
          <w:highlight w:val="none"/>
          <w:lang w:val="en-US" w:eastAsia="zh-CN"/>
        </w:rPr>
        <w:t>要素</w:t>
      </w:r>
      <w:r>
        <w:tab/>
      </w:r>
      <w:r>
        <w:fldChar w:fldCharType="begin"/>
      </w:r>
      <w:r>
        <w:instrText xml:space="preserve"> PAGEREF _Toc23055 \h </w:instrText>
      </w:r>
      <w:r>
        <w:fldChar w:fldCharType="separate"/>
      </w:r>
      <w:r>
        <w:t>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07C9C81F">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_Toc6002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4.1 评价工程范围</w:t>
      </w:r>
      <w:r>
        <w:tab/>
      </w:r>
      <w:r>
        <w:fldChar w:fldCharType="begin"/>
      </w:r>
      <w:r>
        <w:instrText xml:space="preserve"> PAGEREF _Toc6002 \h </w:instrText>
      </w:r>
      <w:r>
        <w:fldChar w:fldCharType="separate"/>
      </w:r>
      <w:r>
        <w:t>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F1851A2">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_Toc4363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4.2 申报条件</w:t>
      </w:r>
      <w:r>
        <w:tab/>
      </w:r>
      <w:r>
        <w:fldChar w:fldCharType="begin"/>
      </w:r>
      <w:r>
        <w:instrText xml:space="preserve"> PAGEREF _Toc4363 \h </w:instrText>
      </w:r>
      <w:r>
        <w:fldChar w:fldCharType="separate"/>
      </w:r>
      <w:r>
        <w:t>4</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5135B50F">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_Toc5222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4.3 评价要素</w:t>
      </w:r>
      <w:r>
        <w:tab/>
      </w:r>
      <w:r>
        <w:fldChar w:fldCharType="begin"/>
      </w:r>
      <w:r>
        <w:instrText xml:space="preserve"> PAGEREF _Toc5222 \h </w:instrText>
      </w:r>
      <w:r>
        <w:fldChar w:fldCharType="separate"/>
      </w:r>
      <w:r>
        <w:t>4</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42939604">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_Toc27021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黑体" w:cs="Times New Roman"/>
          <w:highlight w:val="none"/>
          <w:lang w:val="en-US" w:eastAsia="zh-CN"/>
        </w:rPr>
        <w:t>5 评价程序</w:t>
      </w:r>
      <w:r>
        <w:tab/>
      </w:r>
      <w:r>
        <w:fldChar w:fldCharType="begin"/>
      </w:r>
      <w:r>
        <w:instrText xml:space="preserve"> PAGEREF _Toc27021 \h </w:instrText>
      </w:r>
      <w:r>
        <w:fldChar w:fldCharType="separate"/>
      </w:r>
      <w:r>
        <w:t>5</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0A709408">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_Toc32099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5.1 评价申请</w:t>
      </w:r>
      <w:r>
        <w:tab/>
      </w:r>
      <w:r>
        <w:fldChar w:fldCharType="begin"/>
      </w:r>
      <w:r>
        <w:instrText xml:space="preserve"> PAGEREF _Toc32099 \h </w:instrText>
      </w:r>
      <w:r>
        <w:fldChar w:fldCharType="separate"/>
      </w:r>
      <w:r>
        <w:t>5</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51CB7C5B">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_Toc13619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5.2 现场评价</w:t>
      </w:r>
      <w:r>
        <w:tab/>
      </w:r>
      <w:r>
        <w:fldChar w:fldCharType="begin"/>
      </w:r>
      <w:r>
        <w:instrText xml:space="preserve"> PAGEREF _Toc13619 \h </w:instrText>
      </w:r>
      <w:r>
        <w:fldChar w:fldCharType="separate"/>
      </w:r>
      <w:r>
        <w:t>5</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44E979EA">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_Toc27706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5.3 评价审定</w:t>
      </w:r>
      <w:r>
        <w:tab/>
      </w:r>
      <w:r>
        <w:fldChar w:fldCharType="begin"/>
      </w:r>
      <w:r>
        <w:instrText xml:space="preserve"> PAGEREF _Toc27706 \h </w:instrText>
      </w:r>
      <w:r>
        <w:fldChar w:fldCharType="separate"/>
      </w:r>
      <w:r>
        <w:t>5</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1117E798">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_Toc17010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5.4 公示及公布</w:t>
      </w:r>
      <w:r>
        <w:tab/>
      </w:r>
      <w:r>
        <w:fldChar w:fldCharType="begin"/>
      </w:r>
      <w:r>
        <w:instrText xml:space="preserve"> PAGEREF _Toc17010 \h </w:instrText>
      </w:r>
      <w:r>
        <w:fldChar w:fldCharType="separate"/>
      </w:r>
      <w:r>
        <w:t>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1190DC58">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_Toc18897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黑体" w:cs="Times New Roman"/>
          <w:highlight w:val="none"/>
          <w:lang w:val="en-US" w:eastAsia="zh-CN"/>
        </w:rPr>
        <w:t>6 工程质量评价</w:t>
      </w:r>
      <w:r>
        <w:tab/>
      </w:r>
      <w:r>
        <w:fldChar w:fldCharType="begin"/>
      </w:r>
      <w:r>
        <w:instrText xml:space="preserve"> PAGEREF _Toc18897 \h </w:instrText>
      </w:r>
      <w:r>
        <w:fldChar w:fldCharType="separate"/>
      </w:r>
      <w:r>
        <w:t>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291076D9">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_Toc25043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6.1 工程实体质量评价主要原则</w:t>
      </w:r>
      <w:r>
        <w:tab/>
      </w:r>
      <w:r>
        <w:fldChar w:fldCharType="begin"/>
      </w:r>
      <w:r>
        <w:instrText xml:space="preserve"> PAGEREF _Toc25043 \h </w:instrText>
      </w:r>
      <w:r>
        <w:fldChar w:fldCharType="separate"/>
      </w:r>
      <w:r>
        <w:t>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0AC5CDF9">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_Toc27357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6.2 工程资料评价主要内容</w:t>
      </w:r>
      <w:r>
        <w:tab/>
      </w:r>
      <w:r>
        <w:fldChar w:fldCharType="begin"/>
      </w:r>
      <w:r>
        <w:instrText xml:space="preserve"> PAGEREF _Toc27357 \h </w:instrText>
      </w:r>
      <w:r>
        <w:fldChar w:fldCharType="separate"/>
      </w:r>
      <w:r>
        <w:t>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437C3F56">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_Toc2623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6.2.1 总体要求</w:t>
      </w:r>
      <w:r>
        <w:tab/>
      </w:r>
      <w:r>
        <w:fldChar w:fldCharType="begin"/>
      </w:r>
      <w:r>
        <w:instrText xml:space="preserve"> PAGEREF _Toc2623 \h </w:instrText>
      </w:r>
      <w:r>
        <w:fldChar w:fldCharType="separate"/>
      </w:r>
      <w:r>
        <w:t>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536E02A4">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_Toc13190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6.2.2 程序性文件</w:t>
      </w:r>
      <w:r>
        <w:tab/>
      </w:r>
      <w:r>
        <w:fldChar w:fldCharType="begin"/>
      </w:r>
      <w:r>
        <w:instrText xml:space="preserve"> PAGEREF _Toc13190 \h </w:instrText>
      </w:r>
      <w:r>
        <w:fldChar w:fldCharType="separate"/>
      </w:r>
      <w:r>
        <w:t>7</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D90ACAF">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_Toc15514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6.2.3 施工资料抽查的共性内容</w:t>
      </w:r>
      <w:r>
        <w:tab/>
      </w:r>
      <w:r>
        <w:fldChar w:fldCharType="begin"/>
      </w:r>
      <w:r>
        <w:instrText xml:space="preserve"> PAGEREF _Toc15514 \h </w:instrText>
      </w:r>
      <w:r>
        <w:fldChar w:fldCharType="separate"/>
      </w:r>
      <w:r>
        <w:t>7</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1CBC0297">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_Toc276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6.3 复查工程存在问题</w:t>
      </w:r>
      <w:r>
        <w:tab/>
      </w:r>
      <w:r>
        <w:fldChar w:fldCharType="begin"/>
      </w:r>
      <w:r>
        <w:instrText xml:space="preserve"> PAGEREF _Toc276 \h </w:instrText>
      </w:r>
      <w:r>
        <w:fldChar w:fldCharType="separate"/>
      </w:r>
      <w:r>
        <w:t>7</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CE66D4F">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_Toc2357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6.4 房屋建筑工程</w:t>
      </w:r>
      <w:r>
        <w:tab/>
      </w:r>
      <w:r>
        <w:fldChar w:fldCharType="begin"/>
      </w:r>
      <w:r>
        <w:instrText xml:space="preserve"> PAGEREF _Toc2357 \h </w:instrText>
      </w:r>
      <w:r>
        <w:fldChar w:fldCharType="separate"/>
      </w:r>
      <w:r>
        <w:t>8</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2D7E09F2">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_Toc21011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6.4.1 房屋建筑工程实体质量评价主要内容</w:t>
      </w:r>
      <w:r>
        <w:tab/>
      </w:r>
      <w:r>
        <w:fldChar w:fldCharType="begin"/>
      </w:r>
      <w:r>
        <w:instrText xml:space="preserve"> PAGEREF _Toc21011 \h </w:instrText>
      </w:r>
      <w:r>
        <w:fldChar w:fldCharType="separate"/>
      </w:r>
      <w:r>
        <w:t>8</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466F471A">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_Toc28134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6.4.2 房屋建筑工程实体质量要求</w:t>
      </w:r>
      <w:r>
        <w:tab/>
      </w:r>
      <w:r>
        <w:fldChar w:fldCharType="begin"/>
      </w:r>
      <w:r>
        <w:instrText xml:space="preserve"> PAGEREF _Toc28134 \h </w:instrText>
      </w:r>
      <w:r>
        <w:fldChar w:fldCharType="separate"/>
      </w:r>
      <w:r>
        <w:t>8</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5561B969">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_Toc10388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6.4.3 房屋建筑工程资料评价内容</w:t>
      </w:r>
      <w:r>
        <w:tab/>
      </w:r>
      <w:r>
        <w:fldChar w:fldCharType="begin"/>
      </w:r>
      <w:r>
        <w:instrText xml:space="preserve"> PAGEREF _Toc10388 \h </w:instrText>
      </w:r>
      <w:r>
        <w:fldChar w:fldCharType="separate"/>
      </w:r>
      <w:r>
        <w:t>10</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E290D20">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_Toc14789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rPr>
        <w:t>6.</w:t>
      </w:r>
      <w:r>
        <w:rPr>
          <w:rFonts w:hint="default" w:ascii="Times New Roman" w:hAnsi="Times New Roman" w:eastAsia="宋体" w:cs="Times New Roman"/>
          <w:bCs/>
          <w:szCs w:val="21"/>
          <w:highlight w:val="none"/>
          <w:lang w:val="en-US" w:eastAsia="zh-CN"/>
        </w:rPr>
        <w:t>5</w:t>
      </w:r>
      <w:r>
        <w:rPr>
          <w:rFonts w:hint="default" w:ascii="Times New Roman" w:hAnsi="Times New Roman" w:eastAsia="宋体" w:cs="Times New Roman"/>
          <w:bCs/>
          <w:szCs w:val="21"/>
          <w:highlight w:val="none"/>
        </w:rPr>
        <w:t xml:space="preserve"> 工业工程</w:t>
      </w:r>
      <w:r>
        <w:tab/>
      </w:r>
      <w:r>
        <w:fldChar w:fldCharType="begin"/>
      </w:r>
      <w:r>
        <w:instrText xml:space="preserve"> PAGEREF _Toc14789 \h </w:instrText>
      </w:r>
      <w:r>
        <w:fldChar w:fldCharType="separate"/>
      </w:r>
      <w:r>
        <w:t>12</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23277C14">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_Toc16242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rPr>
        <w:t>6.</w:t>
      </w:r>
      <w:r>
        <w:rPr>
          <w:rFonts w:hint="default" w:ascii="Times New Roman" w:hAnsi="Times New Roman" w:eastAsia="宋体" w:cs="Times New Roman"/>
          <w:bCs/>
          <w:szCs w:val="21"/>
          <w:highlight w:val="none"/>
          <w:lang w:val="en-US" w:eastAsia="zh-CN"/>
        </w:rPr>
        <w:t>5</w:t>
      </w:r>
      <w:r>
        <w:rPr>
          <w:rFonts w:hint="default" w:ascii="Times New Roman" w:hAnsi="Times New Roman" w:eastAsia="宋体" w:cs="Times New Roman"/>
          <w:bCs/>
          <w:szCs w:val="21"/>
          <w:highlight w:val="none"/>
        </w:rPr>
        <w:t>.1 工业工程实体质量评价主要部位</w:t>
      </w:r>
      <w:r>
        <w:tab/>
      </w:r>
      <w:r>
        <w:fldChar w:fldCharType="begin"/>
      </w:r>
      <w:r>
        <w:instrText xml:space="preserve"> PAGEREF _Toc16242 \h </w:instrText>
      </w:r>
      <w:r>
        <w:fldChar w:fldCharType="separate"/>
      </w:r>
      <w:r>
        <w:t>12</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DC93D51">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_Toc19419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rPr>
        <w:t>6.</w:t>
      </w:r>
      <w:r>
        <w:rPr>
          <w:rFonts w:hint="default" w:ascii="Times New Roman" w:hAnsi="Times New Roman" w:eastAsia="宋体" w:cs="Times New Roman"/>
          <w:bCs/>
          <w:szCs w:val="21"/>
          <w:highlight w:val="none"/>
          <w:lang w:val="en-US" w:eastAsia="zh-CN"/>
        </w:rPr>
        <w:t>5</w:t>
      </w:r>
      <w:r>
        <w:rPr>
          <w:rFonts w:hint="default" w:ascii="Times New Roman" w:hAnsi="Times New Roman" w:eastAsia="宋体" w:cs="Times New Roman"/>
          <w:bCs/>
          <w:szCs w:val="21"/>
          <w:highlight w:val="none"/>
        </w:rPr>
        <w:t>.2 工业工程实体质量要求</w:t>
      </w:r>
      <w:r>
        <w:tab/>
      </w:r>
      <w:r>
        <w:fldChar w:fldCharType="begin"/>
      </w:r>
      <w:r>
        <w:instrText xml:space="preserve"> PAGEREF _Toc19419 \h </w:instrText>
      </w:r>
      <w:r>
        <w:fldChar w:fldCharType="separate"/>
      </w:r>
      <w:r>
        <w:t>13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5E1C9460">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_Toc12997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rPr>
        <w:t>6.</w:t>
      </w:r>
      <w:r>
        <w:rPr>
          <w:rFonts w:hint="default" w:ascii="Times New Roman" w:hAnsi="Times New Roman" w:eastAsia="宋体" w:cs="Times New Roman"/>
          <w:bCs/>
          <w:szCs w:val="21"/>
          <w:highlight w:val="none"/>
          <w:lang w:val="en-US" w:eastAsia="zh-CN"/>
        </w:rPr>
        <w:t>5</w:t>
      </w:r>
      <w:r>
        <w:rPr>
          <w:rFonts w:hint="default" w:ascii="Times New Roman" w:hAnsi="Times New Roman" w:eastAsia="宋体" w:cs="Times New Roman"/>
          <w:bCs/>
          <w:szCs w:val="21"/>
          <w:highlight w:val="none"/>
        </w:rPr>
        <w:t>.3 工业工程资料评价内容</w:t>
      </w:r>
      <w:r>
        <w:tab/>
      </w:r>
      <w:r>
        <w:fldChar w:fldCharType="begin"/>
      </w:r>
      <w:r>
        <w:instrText xml:space="preserve"> PAGEREF _Toc12997 \h </w:instrText>
      </w:r>
      <w:r>
        <w:fldChar w:fldCharType="separate"/>
      </w:r>
      <w:r>
        <w:t>15</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39F8FD9">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_Toc27721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6.6 交通工程</w:t>
      </w:r>
      <w:r>
        <w:tab/>
      </w:r>
      <w:r>
        <w:fldChar w:fldCharType="begin"/>
      </w:r>
      <w:r>
        <w:instrText xml:space="preserve"> PAGEREF _Toc27721 \h </w:instrText>
      </w:r>
      <w:r>
        <w:fldChar w:fldCharType="separate"/>
      </w:r>
      <w:r>
        <w:t>16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DD32519">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_Toc31977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lang w:val="en-US" w:eastAsia="zh-CN"/>
        </w:rPr>
        <w:t>6.6.1 交通工程实体质量评价主要部位</w:t>
      </w:r>
      <w:r>
        <w:tab/>
      </w:r>
      <w:r>
        <w:fldChar w:fldCharType="begin"/>
      </w:r>
      <w:r>
        <w:instrText xml:space="preserve"> PAGEREF _Toc31977 \h </w:instrText>
      </w:r>
      <w:r>
        <w:fldChar w:fldCharType="separate"/>
      </w:r>
      <w:r>
        <w:t>17</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0A73B957">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_Toc15283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lang w:val="en-US" w:eastAsia="zh-CN"/>
        </w:rPr>
        <w:t>6.6.2 交通工程实体质量要求</w:t>
      </w:r>
      <w:r>
        <w:tab/>
      </w:r>
      <w:r>
        <w:fldChar w:fldCharType="begin"/>
      </w:r>
      <w:r>
        <w:instrText xml:space="preserve"> PAGEREF _Toc15283 \h </w:instrText>
      </w:r>
      <w:r>
        <w:fldChar w:fldCharType="separate"/>
      </w:r>
      <w:r>
        <w:t>20</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3205253C">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_Toc29893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lang w:val="en-US" w:eastAsia="zh-CN"/>
        </w:rPr>
        <w:t>6.6.3 交通工程资料评价内容</w:t>
      </w:r>
      <w:r>
        <w:tab/>
      </w:r>
      <w:r>
        <w:fldChar w:fldCharType="begin"/>
      </w:r>
      <w:r>
        <w:instrText xml:space="preserve"> PAGEREF _Toc29893 \h </w:instrText>
      </w:r>
      <w:r>
        <w:fldChar w:fldCharType="separate"/>
      </w:r>
      <w:r>
        <w:t>30</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5888C56D">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_Toc21233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highlight w:val="none"/>
          <w:lang w:val="en-US" w:eastAsia="zh-CN"/>
        </w:rPr>
        <w:t>6.7 水利工程</w:t>
      </w:r>
      <w:r>
        <w:tab/>
      </w:r>
      <w:r>
        <w:fldChar w:fldCharType="begin"/>
      </w:r>
      <w:r>
        <w:instrText xml:space="preserve"> PAGEREF _Toc21233 \h </w:instrText>
      </w:r>
      <w:r>
        <w:fldChar w:fldCharType="separate"/>
      </w:r>
      <w:r>
        <w:t>33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7440F1A">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_Toc7985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cs="Times New Roman" w:eastAsiaTheme="minorEastAsia"/>
          <w:bCs/>
          <w:szCs w:val="21"/>
          <w:highlight w:val="none"/>
          <w:lang w:val="en-US" w:eastAsia="zh-CN"/>
        </w:rPr>
        <w:t>6.</w:t>
      </w:r>
      <w:r>
        <w:rPr>
          <w:rFonts w:hint="default" w:ascii="Times New Roman" w:hAnsi="Times New Roman" w:cs="Times New Roman"/>
          <w:bCs/>
          <w:szCs w:val="21"/>
          <w:highlight w:val="none"/>
          <w:lang w:val="en-US" w:eastAsia="zh-CN"/>
        </w:rPr>
        <w:t>7</w:t>
      </w:r>
      <w:r>
        <w:rPr>
          <w:rFonts w:hint="default" w:ascii="Times New Roman" w:hAnsi="Times New Roman" w:cs="Times New Roman" w:eastAsiaTheme="minorEastAsia"/>
          <w:bCs/>
          <w:szCs w:val="21"/>
          <w:highlight w:val="none"/>
          <w:lang w:val="en-US" w:eastAsia="zh-CN"/>
        </w:rPr>
        <w:t>.1 水利工程实体质量评价主要部位</w:t>
      </w:r>
      <w:r>
        <w:tab/>
      </w:r>
      <w:r>
        <w:fldChar w:fldCharType="begin"/>
      </w:r>
      <w:r>
        <w:instrText xml:space="preserve"> PAGEREF _Toc7985 \h </w:instrText>
      </w:r>
      <w:r>
        <w:fldChar w:fldCharType="separate"/>
      </w:r>
      <w:r>
        <w:t>33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D5DFCCB">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_Toc15700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cs="Times New Roman" w:eastAsiaTheme="minorEastAsia"/>
          <w:bCs/>
          <w:szCs w:val="21"/>
          <w:highlight w:val="none"/>
          <w:lang w:val="en-US" w:eastAsia="zh-CN"/>
        </w:rPr>
        <w:t>6.</w:t>
      </w:r>
      <w:r>
        <w:rPr>
          <w:rFonts w:hint="default" w:ascii="Times New Roman" w:hAnsi="Times New Roman" w:cs="Times New Roman"/>
          <w:bCs/>
          <w:szCs w:val="21"/>
          <w:highlight w:val="none"/>
          <w:lang w:val="en-US" w:eastAsia="zh-CN"/>
        </w:rPr>
        <w:t>7</w:t>
      </w:r>
      <w:r>
        <w:rPr>
          <w:rFonts w:hint="default" w:ascii="Times New Roman" w:hAnsi="Times New Roman" w:cs="Times New Roman" w:eastAsiaTheme="minorEastAsia"/>
          <w:bCs/>
          <w:szCs w:val="21"/>
          <w:highlight w:val="none"/>
          <w:lang w:val="en-US" w:eastAsia="zh-CN"/>
        </w:rPr>
        <w:t>.2 水利工程实体质量要求</w:t>
      </w:r>
      <w:r>
        <w:tab/>
      </w:r>
      <w:r>
        <w:fldChar w:fldCharType="begin"/>
      </w:r>
      <w:r>
        <w:instrText xml:space="preserve"> PAGEREF _Toc15700 \h </w:instrText>
      </w:r>
      <w:r>
        <w:fldChar w:fldCharType="separate"/>
      </w:r>
      <w:r>
        <w:t>34</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D11AF40">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_Toc29872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cs="Times New Roman" w:eastAsiaTheme="minorEastAsia"/>
          <w:bCs/>
          <w:szCs w:val="21"/>
          <w:highlight w:val="none"/>
          <w:lang w:val="en-US" w:eastAsia="zh-CN"/>
        </w:rPr>
        <w:t>6.</w:t>
      </w:r>
      <w:r>
        <w:rPr>
          <w:rFonts w:hint="default" w:ascii="Times New Roman" w:hAnsi="Times New Roman" w:cs="Times New Roman"/>
          <w:bCs/>
          <w:szCs w:val="21"/>
          <w:highlight w:val="none"/>
          <w:lang w:val="en-US" w:eastAsia="zh-CN"/>
        </w:rPr>
        <w:t>7</w:t>
      </w:r>
      <w:r>
        <w:rPr>
          <w:rFonts w:hint="default" w:ascii="Times New Roman" w:hAnsi="Times New Roman" w:cs="Times New Roman" w:eastAsiaTheme="minorEastAsia"/>
          <w:bCs/>
          <w:szCs w:val="21"/>
          <w:highlight w:val="none"/>
          <w:lang w:val="en-US" w:eastAsia="zh-CN"/>
        </w:rPr>
        <w:t>.3 水利工程资料评价内容</w:t>
      </w:r>
      <w:r>
        <w:tab/>
      </w:r>
      <w:r>
        <w:fldChar w:fldCharType="begin"/>
      </w:r>
      <w:r>
        <w:instrText xml:space="preserve"> PAGEREF _Toc29872 \h </w:instrText>
      </w:r>
      <w:r>
        <w:fldChar w:fldCharType="separate"/>
      </w:r>
      <w:r>
        <w:t>38</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1CFA7D77">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_Toc2560 </w:instrText>
      </w:r>
      <w:r>
        <w:rPr>
          <w:rFonts w:hint="default" w:ascii="Times New Roman" w:hAnsi="Times New Roman" w:eastAsia="黑体" w:cs="Times New Roman"/>
          <w:kern w:val="2"/>
          <w:szCs w:val="24"/>
          <w:highlight w:val="none"/>
          <w:lang w:val="en-US" w:eastAsia="zh-CN" w:bidi="ar-SA"/>
        </w:rPr>
        <w:fldChar w:fldCharType="separate"/>
      </w:r>
      <w:r>
        <w:rPr>
          <w:rFonts w:ascii="Times New Roman" w:hAnsi="Times New Roman" w:eastAsia="宋体" w:cs="Times New Roman"/>
          <w:bCs/>
          <w:szCs w:val="21"/>
          <w:highlight w:val="none"/>
        </w:rPr>
        <w:t>6.8 市政工程</w:t>
      </w:r>
      <w:r>
        <w:tab/>
      </w:r>
      <w:r>
        <w:fldChar w:fldCharType="begin"/>
      </w:r>
      <w:r>
        <w:instrText xml:space="preserve"> PAGEREF _Toc2560 \h </w:instrText>
      </w:r>
      <w:r>
        <w:fldChar w:fldCharType="separate"/>
      </w:r>
      <w:r>
        <w:t>40</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5668AC24">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_Toc1496 </w:instrText>
      </w:r>
      <w:r>
        <w:rPr>
          <w:rFonts w:hint="default" w:ascii="Times New Roman" w:hAnsi="Times New Roman" w:eastAsia="黑体" w:cs="Times New Roman"/>
          <w:kern w:val="2"/>
          <w:szCs w:val="24"/>
          <w:highlight w:val="none"/>
          <w:lang w:val="en-US" w:eastAsia="zh-CN" w:bidi="ar-SA"/>
        </w:rPr>
        <w:fldChar w:fldCharType="separate"/>
      </w:r>
      <w:r>
        <w:rPr>
          <w:rFonts w:ascii="Times New Roman" w:hAnsi="Times New Roman" w:cs="Times New Roman"/>
          <w:bCs/>
          <w:szCs w:val="21"/>
        </w:rPr>
        <w:t xml:space="preserve">6.8.1 </w:t>
      </w:r>
      <w:r>
        <w:rPr>
          <w:rFonts w:ascii="Times New Roman" w:hAnsi="Times New Roman" w:eastAsia="宋体" w:cs="Times New Roman"/>
          <w:bCs/>
          <w:szCs w:val="21"/>
        </w:rPr>
        <w:t>市政</w:t>
      </w:r>
      <w:r>
        <w:rPr>
          <w:rFonts w:ascii="Times New Roman" w:hAnsi="Times New Roman" w:cs="Times New Roman"/>
          <w:bCs/>
          <w:szCs w:val="21"/>
        </w:rPr>
        <w:t>工程实体质量评价主要部位</w:t>
      </w:r>
      <w:r>
        <w:tab/>
      </w:r>
      <w:r>
        <w:fldChar w:fldCharType="begin"/>
      </w:r>
      <w:r>
        <w:instrText xml:space="preserve"> PAGEREF _Toc1496 \h </w:instrText>
      </w:r>
      <w:r>
        <w:fldChar w:fldCharType="separate"/>
      </w:r>
      <w:r>
        <w:t>40</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300E5353">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_Toc21800 </w:instrText>
      </w:r>
      <w:r>
        <w:rPr>
          <w:rFonts w:hint="default" w:ascii="Times New Roman" w:hAnsi="Times New Roman" w:eastAsia="黑体" w:cs="Times New Roman"/>
          <w:kern w:val="2"/>
          <w:szCs w:val="24"/>
          <w:highlight w:val="none"/>
          <w:lang w:val="en-US" w:eastAsia="zh-CN" w:bidi="ar-SA"/>
        </w:rPr>
        <w:fldChar w:fldCharType="separate"/>
      </w:r>
      <w:r>
        <w:rPr>
          <w:rFonts w:ascii="Times New Roman" w:hAnsi="Times New Roman" w:eastAsia="宋体" w:cs="Times New Roman"/>
          <w:bCs/>
          <w:szCs w:val="21"/>
        </w:rPr>
        <w:t>6.8.2 市政工程实体质量要求</w:t>
      </w:r>
      <w:r>
        <w:tab/>
      </w:r>
      <w:r>
        <w:fldChar w:fldCharType="begin"/>
      </w:r>
      <w:r>
        <w:instrText xml:space="preserve"> PAGEREF _Toc21800 \h </w:instrText>
      </w:r>
      <w:r>
        <w:fldChar w:fldCharType="separate"/>
      </w:r>
      <w:r>
        <w:t>48</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CA2DEC7">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_Toc31775 </w:instrText>
      </w:r>
      <w:r>
        <w:rPr>
          <w:rFonts w:hint="default" w:ascii="Times New Roman" w:hAnsi="Times New Roman" w:eastAsia="黑体" w:cs="Times New Roman"/>
          <w:kern w:val="2"/>
          <w:szCs w:val="24"/>
          <w:highlight w:val="none"/>
          <w:lang w:val="en-US" w:eastAsia="zh-CN" w:bidi="ar-SA"/>
        </w:rPr>
        <w:fldChar w:fldCharType="separate"/>
      </w:r>
      <w:r>
        <w:rPr>
          <w:rFonts w:ascii="Times New Roman" w:hAnsi="Times New Roman" w:eastAsia="宋体" w:cs="Times New Roman"/>
          <w:bCs/>
          <w:szCs w:val="21"/>
        </w:rPr>
        <w:t>6.8.3 市政工程资料评价内容</w:t>
      </w:r>
      <w:r>
        <w:tab/>
      </w:r>
      <w:r>
        <w:fldChar w:fldCharType="begin"/>
      </w:r>
      <w:r>
        <w:instrText xml:space="preserve"> PAGEREF _Toc31775 \h </w:instrText>
      </w:r>
      <w:r>
        <w:fldChar w:fldCharType="separate"/>
      </w:r>
      <w:r>
        <w:t>84</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76F7F44C">
      <w:pPr>
        <w:pStyle w:val="12"/>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_Toc28728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lang w:val="en-US" w:eastAsia="zh-CN"/>
        </w:rPr>
        <w:t>6.9 园林工程</w:t>
      </w:r>
      <w:r>
        <w:tab/>
      </w:r>
      <w:r>
        <w:fldChar w:fldCharType="begin"/>
      </w:r>
      <w:r>
        <w:instrText xml:space="preserve"> PAGEREF _Toc28728 \h </w:instrText>
      </w:r>
      <w:r>
        <w:fldChar w:fldCharType="separate"/>
      </w:r>
      <w:r>
        <w:t>96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585B902">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_Toc8676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lang w:val="en-US" w:eastAsia="zh-CN"/>
        </w:rPr>
        <w:t>6.9.1 园林工程实体质量评价主要部位</w:t>
      </w:r>
      <w:r>
        <w:tab/>
      </w:r>
      <w:r>
        <w:fldChar w:fldCharType="begin"/>
      </w:r>
      <w:r>
        <w:instrText xml:space="preserve"> PAGEREF _Toc8676 \h </w:instrText>
      </w:r>
      <w:r>
        <w:fldChar w:fldCharType="separate"/>
      </w:r>
      <w:r>
        <w:t>96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0A022AF2">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_Toc18473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lang w:val="en-US" w:eastAsia="zh-CN"/>
        </w:rPr>
        <w:t>6.9.2 园林工程实体质量要求</w:t>
      </w:r>
      <w:r>
        <w:tab/>
      </w:r>
      <w:r>
        <w:fldChar w:fldCharType="begin"/>
      </w:r>
      <w:r>
        <w:instrText xml:space="preserve"> PAGEREF _Toc18473 \h </w:instrText>
      </w:r>
      <w:r>
        <w:fldChar w:fldCharType="separate"/>
      </w:r>
      <w:r>
        <w:t>96</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331D056">
      <w:pPr>
        <w:pStyle w:val="8"/>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_Toc13294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宋体" w:cs="Times New Roman"/>
          <w:bCs/>
          <w:szCs w:val="21"/>
          <w:lang w:val="en-US" w:eastAsia="zh-CN"/>
        </w:rPr>
        <w:t>6.9.3 园林工程资料评价内容</w:t>
      </w:r>
      <w:r>
        <w:tab/>
      </w:r>
      <w:r>
        <w:fldChar w:fldCharType="begin"/>
      </w:r>
      <w:r>
        <w:instrText xml:space="preserve"> PAGEREF _Toc13294 \h </w:instrText>
      </w:r>
      <w:r>
        <w:fldChar w:fldCharType="separate"/>
      </w:r>
      <w:r>
        <w:t>98</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3FCEEE6F">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_Toc25490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eastAsia="黑体" w:cs="Times New Roman"/>
          <w:highlight w:val="none"/>
          <w:lang w:val="en-US" w:eastAsia="zh-CN"/>
        </w:rPr>
        <w:t xml:space="preserve">7 </w:t>
      </w:r>
      <w:r>
        <w:rPr>
          <w:rFonts w:hint="default" w:ascii="Times New Roman" w:hAnsi="Times New Roman" w:cs="Times New Roman"/>
          <w:highlight w:val="none"/>
          <w:lang w:val="en-US" w:eastAsia="zh-CN"/>
        </w:rPr>
        <w:t>工程质量综合评价打分记录表</w:t>
      </w:r>
      <w:r>
        <w:tab/>
      </w:r>
      <w:r>
        <w:fldChar w:fldCharType="begin"/>
      </w:r>
      <w:r>
        <w:instrText xml:space="preserve"> PAGEREF _Toc25490 \h </w:instrText>
      </w:r>
      <w:r>
        <w:fldChar w:fldCharType="separate"/>
      </w:r>
      <w:r>
        <w:t>101</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38D191C8">
      <w:pPr>
        <w:pStyle w:val="11"/>
        <w:tabs>
          <w:tab w:val="right" w:leader="dot" w:pos="9746"/>
        </w:tabs>
      </w:pPr>
      <w:r>
        <w:rPr>
          <w:rFonts w:hint="default" w:ascii="Times New Roman" w:hAnsi="Times New Roman" w:eastAsia="黑体" w:cs="Times New Roman"/>
          <w:color w:val="auto"/>
          <w:kern w:val="2"/>
          <w:szCs w:val="24"/>
          <w:highlight w:val="none"/>
          <w:lang w:val="en-US" w:eastAsia="zh-CN" w:bidi="ar-SA"/>
        </w:rPr>
        <w:fldChar w:fldCharType="begin"/>
      </w:r>
      <w:r>
        <w:rPr>
          <w:rFonts w:hint="default" w:ascii="Times New Roman" w:hAnsi="Times New Roman" w:eastAsia="黑体" w:cs="Times New Roman"/>
          <w:kern w:val="2"/>
          <w:szCs w:val="24"/>
          <w:highlight w:val="none"/>
          <w:lang w:val="en-US" w:eastAsia="zh-CN" w:bidi="ar-SA"/>
        </w:rPr>
        <w:instrText xml:space="preserve"> HYPERLINK \l _Toc4025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Times New Roman" w:hAnsi="Times New Roman" w:cs="Times New Roman"/>
          <w:highlight w:val="none"/>
          <w:lang w:val="en-US" w:eastAsia="zh-CN"/>
        </w:rPr>
        <w:t>8</w:t>
      </w:r>
      <w:r>
        <w:rPr>
          <w:rFonts w:hint="default" w:ascii="Times New Roman" w:hAnsi="Times New Roman" w:eastAsia="黑体" w:cs="Times New Roman"/>
          <w:highlight w:val="none"/>
          <w:lang w:val="en-US" w:eastAsia="zh-CN"/>
        </w:rPr>
        <w:t xml:space="preserve"> </w:t>
      </w:r>
      <w:r>
        <w:rPr>
          <w:rFonts w:hint="default" w:ascii="Times New Roman" w:hAnsi="Times New Roman" w:cs="Times New Roman"/>
          <w:highlight w:val="none"/>
          <w:lang w:val="en-US" w:eastAsia="zh-CN"/>
        </w:rPr>
        <w:t>工程质量综合评价</w:t>
      </w:r>
      <w:r>
        <w:tab/>
      </w:r>
      <w:r>
        <w:fldChar w:fldCharType="begin"/>
      </w:r>
      <w:r>
        <w:instrText xml:space="preserve"> PAGEREF _Toc4025 \h </w:instrText>
      </w:r>
      <w:r>
        <w:fldChar w:fldCharType="separate"/>
      </w:r>
      <w:r>
        <w:t>103</w:t>
      </w:r>
      <w:r>
        <w:fldChar w:fldCharType="end"/>
      </w:r>
      <w:r>
        <w:rPr>
          <w:rFonts w:hint="default" w:ascii="Times New Roman" w:hAnsi="Times New Roman" w:eastAsia="黑体" w:cs="Times New Roman"/>
          <w:color w:val="auto"/>
          <w:kern w:val="2"/>
          <w:szCs w:val="24"/>
          <w:highlight w:val="none"/>
          <w:lang w:val="en-US" w:eastAsia="zh-CN" w:bidi="ar-SA"/>
        </w:rPr>
        <w:fldChar w:fldCharType="end"/>
      </w:r>
    </w:p>
    <w:p w14:paraId="62FE73CC">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color w:val="auto"/>
          <w:kern w:val="2"/>
          <w:szCs w:val="24"/>
          <w:highlight w:val="none"/>
          <w:lang w:val="en-US" w:eastAsia="zh-CN" w:bidi="ar-SA"/>
        </w:rPr>
      </w:pPr>
      <w:r>
        <w:rPr>
          <w:rFonts w:hint="default" w:ascii="Times New Roman" w:hAnsi="Times New Roman" w:eastAsia="黑体" w:cs="Times New Roman"/>
          <w:color w:val="auto"/>
          <w:kern w:val="2"/>
          <w:szCs w:val="24"/>
          <w:highlight w:val="none"/>
          <w:lang w:val="en-US" w:eastAsia="zh-CN" w:bidi="ar-SA"/>
        </w:rPr>
        <w:fldChar w:fldCharType="end"/>
      </w:r>
      <w:r>
        <w:rPr>
          <w:rFonts w:hint="default" w:ascii="Times New Roman" w:hAnsi="Times New Roman" w:eastAsia="黑体" w:cs="Times New Roman"/>
          <w:color w:val="auto"/>
          <w:kern w:val="2"/>
          <w:szCs w:val="24"/>
          <w:highlight w:val="none"/>
          <w:lang w:val="en-US" w:eastAsia="zh-CN" w:bidi="ar-SA"/>
        </w:rPr>
        <w:t>附件1 四川省建设工程质量评价标准工程类别划分</w:t>
      </w:r>
    </w:p>
    <w:p w14:paraId="28108E14">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kern w:val="2"/>
          <w:szCs w:val="24"/>
          <w:highlight w:val="none"/>
          <w:lang w:val="en-US" w:eastAsia="zh-CN" w:bidi="ar-SA"/>
        </w:rPr>
        <w:t>附件2 四川省建设工程质量评价标准工程规模要求</w:t>
      </w:r>
    </w:p>
    <w:p w14:paraId="7C7F797B">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color w:val="auto"/>
          <w:kern w:val="2"/>
          <w:szCs w:val="24"/>
          <w:highlight w:val="none"/>
          <w:lang w:val="en-US" w:eastAsia="zh-CN" w:bidi="ar-SA"/>
        </w:rPr>
      </w:pPr>
      <w:r>
        <w:rPr>
          <w:rFonts w:hint="default" w:ascii="Times New Roman" w:hAnsi="Times New Roman" w:eastAsia="黑体" w:cs="Times New Roman"/>
          <w:color w:val="auto"/>
          <w:kern w:val="2"/>
          <w:szCs w:val="24"/>
          <w:highlight w:val="none"/>
          <w:lang w:val="en-US" w:eastAsia="zh-CN" w:bidi="ar-SA"/>
        </w:rPr>
        <w:t>附件3 实体质量评价记录表</w:t>
      </w:r>
    </w:p>
    <w:p w14:paraId="249A2797">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color w:val="auto"/>
          <w:kern w:val="2"/>
          <w:szCs w:val="24"/>
          <w:highlight w:val="none"/>
          <w:lang w:val="en-US" w:eastAsia="zh-CN" w:bidi="ar-SA"/>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default" w:ascii="Times New Roman" w:hAnsi="Times New Roman" w:eastAsia="黑体" w:cs="Times New Roman"/>
          <w:color w:val="auto"/>
          <w:kern w:val="2"/>
          <w:szCs w:val="24"/>
          <w:highlight w:val="none"/>
          <w:lang w:val="en-US" w:eastAsia="zh-CN" w:bidi="ar-SA"/>
        </w:rPr>
        <w:t>附件4 工程资料复查评价记录表</w:t>
      </w:r>
    </w:p>
    <w:p w14:paraId="3B3CCCA4">
      <w:pPr>
        <w:pStyle w:val="1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四川省建设工程质量评价标准</w:t>
      </w:r>
    </w:p>
    <w:p w14:paraId="0E38EF78">
      <w:pPr>
        <w:pStyle w:val="2"/>
        <w:bidi w:val="0"/>
        <w:rPr>
          <w:rFonts w:hint="default" w:ascii="Times New Roman" w:hAnsi="Times New Roman" w:eastAsia="黑体" w:cs="Times New Roman"/>
          <w:color w:val="auto"/>
          <w:highlight w:val="none"/>
          <w:lang w:val="en-US" w:eastAsia="zh-CN"/>
        </w:rPr>
      </w:pPr>
      <w:bookmarkStart w:id="10" w:name="_Toc13207"/>
      <w:bookmarkStart w:id="11" w:name="_Toc32255"/>
      <w:bookmarkStart w:id="12" w:name="_Toc5865"/>
      <w:r>
        <w:rPr>
          <w:rFonts w:hint="default" w:ascii="Times New Roman" w:hAnsi="Times New Roman" w:eastAsia="黑体" w:cs="Times New Roman"/>
          <w:color w:val="auto"/>
          <w:highlight w:val="none"/>
          <w:lang w:val="en-US" w:eastAsia="zh-CN"/>
        </w:rPr>
        <w:t>1 总 则</w:t>
      </w:r>
      <w:bookmarkEnd w:id="10"/>
      <w:bookmarkEnd w:id="11"/>
      <w:bookmarkEnd w:id="12"/>
    </w:p>
    <w:p w14:paraId="2CB3D4FB">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1.1 为深入贯彻落实中共中央、国务院《质量强国建设纲要》及四川省委、省政府《关于加快建设质量强省的实施意见》战略部署，紧扣“四川建造做大做强，提升建设工程品质”核心要求，针对省内申报评选鲁班奖、国家优质工程奖等国家级奖项的建设工程，建立科学规范的评估评价体系，着力提升四川省在全国工程创优领域的核心竞争力，打造“四川建造”品质标杆，充分发挥优质工程示范引领作用，推动全省建设工程质量管控水平与管理效能全面提升，为质量强省建设筑牢工程领域坚实支撑，特制定本标准。</w:t>
      </w:r>
    </w:p>
    <w:p w14:paraId="5884CEAF">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 标准应严格贯彻执行国家有关法律法规和工程建设强制性标准。</w:t>
      </w:r>
    </w:p>
    <w:p w14:paraId="4B4CDB5A">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1.3 标准遵循“公平、公开、公正”的原则，坚持以工程质量为核心，以结构安全和主要使用功能为重点，以工程建设强制性标准为准绳，以施工精湛、运维良好、科技进步、绿色建造为主要评判标准，对工程实体质量、工程资料完整性等方面进行综合评价。</w:t>
      </w:r>
    </w:p>
    <w:p w14:paraId="3433D21E">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1.4 四川省</w:t>
      </w:r>
      <w:r>
        <w:rPr>
          <w:rFonts w:hint="eastAsia" w:ascii="Times New Roman" w:hAnsi="Times New Roman" w:cs="Times New Roman"/>
          <w:color w:val="auto"/>
          <w:highlight w:val="none"/>
          <w:lang w:val="en-US" w:eastAsia="zh-CN"/>
        </w:rPr>
        <w:t>建设</w:t>
      </w:r>
      <w:r>
        <w:rPr>
          <w:rFonts w:hint="default" w:ascii="Times New Roman" w:hAnsi="Times New Roman" w:cs="Times New Roman"/>
          <w:color w:val="auto"/>
          <w:highlight w:val="none"/>
          <w:lang w:val="en-US" w:eastAsia="zh-CN"/>
        </w:rPr>
        <w:t>工程质量评价工作由四川省建筑业协会组织</w:t>
      </w:r>
      <w:r>
        <w:rPr>
          <w:rFonts w:hint="eastAsia" w:ascii="Times New Roman" w:hAnsi="Times New Roman" w:cs="Times New Roman"/>
          <w:color w:val="auto"/>
          <w:highlight w:val="none"/>
          <w:lang w:val="en-US" w:eastAsia="zh-CN"/>
        </w:rPr>
        <w:t>，具体事宜应参照《四川省建筑业协会专家管理办法》执行。</w:t>
      </w:r>
    </w:p>
    <w:p w14:paraId="7F46F9BC">
      <w:pPr>
        <w:pStyle w:val="2"/>
        <w:bidi w:val="0"/>
        <w:rPr>
          <w:rFonts w:hint="default" w:ascii="Times New Roman" w:hAnsi="Times New Roman" w:eastAsia="黑体" w:cs="Times New Roman"/>
          <w:color w:val="auto"/>
          <w:highlight w:val="none"/>
          <w:lang w:val="en-US" w:eastAsia="zh-CN"/>
        </w:rPr>
      </w:pPr>
      <w:bookmarkStart w:id="13" w:name="_Toc16409"/>
      <w:bookmarkStart w:id="14" w:name="_Toc24669"/>
      <w:bookmarkStart w:id="15" w:name="_Toc512"/>
      <w:r>
        <w:rPr>
          <w:rFonts w:hint="default" w:ascii="Times New Roman" w:hAnsi="Times New Roman" w:eastAsia="黑体" w:cs="Times New Roman"/>
          <w:color w:val="auto"/>
          <w:highlight w:val="none"/>
          <w:lang w:val="en-US" w:eastAsia="zh-CN"/>
        </w:rPr>
        <w:t>2 规范性引用文件</w:t>
      </w:r>
      <w:bookmarkEnd w:id="13"/>
      <w:bookmarkEnd w:id="14"/>
      <w:bookmarkEnd w:id="15"/>
    </w:p>
    <w:p w14:paraId="181FA861">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下列文件对于本标准的应用是必不可少的，凡是注明日期的引用文件，仅注日期的版本适用于本标准。凡是未注日期的引用文件，其最新版本（包括所有的修改单）适用于本标准。</w:t>
      </w:r>
    </w:p>
    <w:p w14:paraId="2D3DE01B">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国标委联〔2019〕1号 团体标准管理规定</w:t>
      </w:r>
    </w:p>
    <w:p w14:paraId="7DC9374E">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GB/T1.1-2020标准化工作导则第1部分：标准化文件的结构和起草规则</w:t>
      </w:r>
    </w:p>
    <w:p w14:paraId="2FF96FF3">
      <w:pPr>
        <w:pStyle w:val="2"/>
        <w:bidi w:val="0"/>
        <w:rPr>
          <w:rFonts w:hint="default" w:ascii="Times New Roman" w:hAnsi="Times New Roman" w:eastAsia="黑体" w:cs="Times New Roman"/>
          <w:color w:val="auto"/>
          <w:highlight w:val="none"/>
          <w:lang w:val="en-US" w:eastAsia="zh-CN"/>
        </w:rPr>
      </w:pPr>
      <w:bookmarkStart w:id="16" w:name="_Toc10777"/>
      <w:bookmarkStart w:id="17" w:name="_Toc4517"/>
      <w:bookmarkStart w:id="18" w:name="_Toc8082"/>
      <w:r>
        <w:rPr>
          <w:rFonts w:hint="default" w:ascii="Times New Roman" w:hAnsi="Times New Roman" w:eastAsia="黑体" w:cs="Times New Roman"/>
          <w:color w:val="auto"/>
          <w:highlight w:val="none"/>
          <w:lang w:val="en-US" w:eastAsia="zh-CN"/>
        </w:rPr>
        <w:t>3 术语和定义</w:t>
      </w:r>
      <w:bookmarkEnd w:id="16"/>
      <w:bookmarkEnd w:id="17"/>
      <w:bookmarkEnd w:id="18"/>
    </w:p>
    <w:p w14:paraId="73958E5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19" w:name="_Toc24288"/>
      <w:bookmarkStart w:id="20" w:name="_Toc8003"/>
      <w:bookmarkStart w:id="21" w:name="_Toc11440"/>
      <w:bookmarkStart w:id="22" w:name="_Toc14438"/>
      <w:bookmarkStart w:id="23" w:name="_Toc10635"/>
      <w:r>
        <w:rPr>
          <w:rFonts w:hint="default" w:ascii="Times New Roman" w:hAnsi="Times New Roman" w:eastAsia="宋体" w:cs="Times New Roman"/>
          <w:b w:val="0"/>
          <w:bCs/>
          <w:color w:val="auto"/>
          <w:sz w:val="21"/>
          <w:szCs w:val="21"/>
          <w:highlight w:val="none"/>
          <w:lang w:val="en-US" w:eastAsia="zh-CN"/>
        </w:rPr>
        <w:t>3.1 质量评价</w:t>
      </w:r>
      <w:bookmarkEnd w:id="19"/>
      <w:bookmarkEnd w:id="20"/>
      <w:bookmarkEnd w:id="21"/>
      <w:bookmarkEnd w:id="22"/>
      <w:bookmarkEnd w:id="23"/>
    </w:p>
    <w:p w14:paraId="49159E92">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工程质量满足规范要求程度所做的检查、量测、试验等活动，包括实体质量、工程资料、</w:t>
      </w:r>
      <w:r>
        <w:rPr>
          <w:rFonts w:hint="eastAsia" w:ascii="Times New Roman" w:hAnsi="Times New Roman" w:cs="Times New Roman"/>
          <w:color w:val="auto"/>
          <w:highlight w:val="none"/>
          <w:lang w:val="en-US" w:eastAsia="zh-CN"/>
        </w:rPr>
        <w:t>工程规模、科技创新、绿色建造及工程管理方面的</w:t>
      </w:r>
      <w:r>
        <w:rPr>
          <w:rFonts w:hint="default" w:ascii="Times New Roman" w:hAnsi="Times New Roman" w:cs="Times New Roman"/>
          <w:color w:val="auto"/>
          <w:highlight w:val="none"/>
          <w:lang w:val="en-US" w:eastAsia="zh-CN"/>
        </w:rPr>
        <w:t>评价。</w:t>
      </w:r>
    </w:p>
    <w:p w14:paraId="465CD02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24" w:name="_Toc3542"/>
      <w:bookmarkStart w:id="25" w:name="_Toc16804"/>
      <w:bookmarkStart w:id="26" w:name="_Toc7460"/>
      <w:bookmarkStart w:id="27" w:name="_Toc1404"/>
      <w:bookmarkStart w:id="28" w:name="_Toc9735"/>
      <w:r>
        <w:rPr>
          <w:rFonts w:hint="default" w:ascii="Times New Roman" w:hAnsi="Times New Roman" w:eastAsia="宋体" w:cs="Times New Roman"/>
          <w:b w:val="0"/>
          <w:bCs/>
          <w:color w:val="auto"/>
          <w:sz w:val="21"/>
          <w:szCs w:val="21"/>
          <w:highlight w:val="none"/>
          <w:lang w:val="en-US" w:eastAsia="zh-CN"/>
        </w:rPr>
        <w:t xml:space="preserve">3.2 </w:t>
      </w:r>
      <w:bookmarkEnd w:id="24"/>
      <w:bookmarkEnd w:id="25"/>
      <w:bookmarkEnd w:id="26"/>
      <w:bookmarkEnd w:id="27"/>
      <w:r>
        <w:rPr>
          <w:rFonts w:hint="default" w:ascii="Times New Roman" w:hAnsi="Times New Roman" w:eastAsia="宋体" w:cs="Times New Roman"/>
          <w:b w:val="0"/>
          <w:bCs/>
          <w:color w:val="auto"/>
          <w:sz w:val="21"/>
          <w:szCs w:val="21"/>
          <w:highlight w:val="none"/>
          <w:lang w:val="en-US" w:eastAsia="zh-CN"/>
        </w:rPr>
        <w:t>四川省建设工程质量评价</w:t>
      </w:r>
      <w:bookmarkEnd w:id="28"/>
    </w:p>
    <w:p w14:paraId="4A7D2E0C">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在达到国家现行施工验收规范及项目设计质量标准要求的基础上，经过对工程结构安全、使用功能、建筑节能、观感、质量以及工程资料的综合评价，达到本标准的各类工程，</w:t>
      </w:r>
      <w:r>
        <w:rPr>
          <w:rFonts w:hint="eastAsia" w:ascii="Times New Roman" w:hAnsi="Times New Roman" w:cs="Times New Roman"/>
          <w:color w:val="auto"/>
          <w:highlight w:val="none"/>
          <w:lang w:val="en-US" w:eastAsia="zh-CN"/>
        </w:rPr>
        <w:t>评为</w:t>
      </w:r>
      <w:r>
        <w:rPr>
          <w:rFonts w:hint="default" w:ascii="Times New Roman" w:hAnsi="Times New Roman" w:cs="Times New Roman"/>
          <w:color w:val="auto"/>
          <w:highlight w:val="none"/>
          <w:lang w:val="en-US" w:eastAsia="zh-CN"/>
        </w:rPr>
        <w:t>“四川省优质工程”</w:t>
      </w:r>
      <w:r>
        <w:rPr>
          <w:rFonts w:hint="eastAsia" w:ascii="Times New Roman" w:hAnsi="Times New Roman" w:cs="Times New Roman"/>
          <w:color w:val="auto"/>
          <w:highlight w:val="none"/>
          <w:lang w:val="en-US" w:eastAsia="zh-CN"/>
        </w:rPr>
        <w:t>（待定）</w:t>
      </w:r>
      <w:r>
        <w:rPr>
          <w:rFonts w:hint="default" w:ascii="Times New Roman" w:hAnsi="Times New Roman" w:cs="Times New Roman"/>
          <w:color w:val="auto"/>
          <w:highlight w:val="none"/>
          <w:lang w:val="en-US" w:eastAsia="zh-CN"/>
        </w:rPr>
        <w:t>。</w:t>
      </w:r>
    </w:p>
    <w:p w14:paraId="47311E4E">
      <w:pPr>
        <w:pStyle w:val="2"/>
        <w:bidi w:val="0"/>
        <w:rPr>
          <w:rFonts w:hint="default" w:ascii="Times New Roman" w:hAnsi="Times New Roman" w:eastAsia="黑体" w:cs="Times New Roman"/>
          <w:color w:val="auto"/>
          <w:highlight w:val="none"/>
          <w:lang w:val="en-US" w:eastAsia="zh-CN"/>
        </w:rPr>
      </w:pPr>
      <w:bookmarkStart w:id="29" w:name="_Toc22207"/>
      <w:bookmarkStart w:id="30" w:name="_Toc28100"/>
      <w:bookmarkStart w:id="31" w:name="_Toc23055"/>
      <w:r>
        <w:rPr>
          <w:rFonts w:hint="default" w:ascii="Times New Roman" w:hAnsi="Times New Roman" w:eastAsia="黑体" w:cs="Times New Roman"/>
          <w:color w:val="auto"/>
          <w:highlight w:val="none"/>
          <w:lang w:val="en-US" w:eastAsia="zh-CN"/>
        </w:rPr>
        <w:t>4 评价工程范围</w:t>
      </w:r>
      <w:r>
        <w:rPr>
          <w:rFonts w:hint="default" w:ascii="Times New Roman" w:hAnsi="Times New Roman" w:cs="Times New Roman"/>
          <w:color w:val="auto"/>
          <w:highlight w:val="none"/>
          <w:lang w:val="en-US" w:eastAsia="zh-CN"/>
        </w:rPr>
        <w:t>、申报条件</w:t>
      </w:r>
      <w:r>
        <w:rPr>
          <w:rFonts w:hint="default" w:ascii="Times New Roman" w:hAnsi="Times New Roman" w:eastAsia="黑体" w:cs="Times New Roman"/>
          <w:color w:val="auto"/>
          <w:highlight w:val="none"/>
          <w:lang w:val="en-US" w:eastAsia="zh-CN"/>
        </w:rPr>
        <w:t>及评价要素</w:t>
      </w:r>
      <w:bookmarkEnd w:id="29"/>
      <w:bookmarkEnd w:id="30"/>
      <w:bookmarkEnd w:id="31"/>
    </w:p>
    <w:p w14:paraId="504AE4A1">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32" w:name="_Toc23884"/>
      <w:bookmarkStart w:id="33" w:name="_Toc13837"/>
      <w:bookmarkStart w:id="34" w:name="_Toc28006"/>
      <w:bookmarkStart w:id="35" w:name="_Toc6002"/>
      <w:r>
        <w:rPr>
          <w:rFonts w:hint="default" w:ascii="Times New Roman" w:hAnsi="Times New Roman" w:eastAsia="宋体" w:cs="Times New Roman"/>
          <w:b w:val="0"/>
          <w:bCs/>
          <w:color w:val="auto"/>
          <w:sz w:val="21"/>
          <w:szCs w:val="21"/>
          <w:highlight w:val="none"/>
          <w:lang w:val="en-US" w:eastAsia="zh-CN"/>
        </w:rPr>
        <w:t>4.1 评价工程范围</w:t>
      </w:r>
      <w:bookmarkEnd w:id="32"/>
      <w:bookmarkEnd w:id="33"/>
      <w:bookmarkEnd w:id="34"/>
      <w:bookmarkEnd w:id="35"/>
    </w:p>
    <w:p w14:paraId="58FC1700">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评价工程应为四川省范围内及四川省内企业（含在川备案企业）在四川省区域外（含境外）施工的已经建成并投入使用的各类新（扩）建工程。同时支持城市更新工程申报。</w:t>
      </w:r>
    </w:p>
    <w:p w14:paraId="478D12C3">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评价工程分为：</w:t>
      </w:r>
      <w:r>
        <w:rPr>
          <w:rFonts w:hint="eastAsia" w:ascii="Times New Roman" w:hAnsi="Times New Roman" w:cs="Times New Roman"/>
          <w:color w:val="auto"/>
          <w:highlight w:val="none"/>
          <w:lang w:val="en-US" w:eastAsia="zh-CN"/>
        </w:rPr>
        <w:t>房屋建筑工程、工业工程、交通工程、水利工程、市政工程、园林工程。</w:t>
      </w:r>
    </w:p>
    <w:p w14:paraId="01151477">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以上</w:t>
      </w:r>
      <w:r>
        <w:rPr>
          <w:rFonts w:hint="eastAsia" w:ascii="Times New Roman" w:hAnsi="Times New Roman" w:cs="Times New Roman"/>
          <w:strike w:val="0"/>
          <w:dstrike w:val="0"/>
          <w:color w:val="auto"/>
          <w:highlight w:val="none"/>
          <w:lang w:val="en-US" w:eastAsia="zh-CN"/>
        </w:rPr>
        <w:t>六类</w:t>
      </w:r>
      <w:r>
        <w:rPr>
          <w:rFonts w:hint="default" w:ascii="Times New Roman" w:hAnsi="Times New Roman" w:cs="Times New Roman"/>
          <w:color w:val="auto"/>
          <w:highlight w:val="none"/>
          <w:lang w:val="en-US" w:eastAsia="zh-CN"/>
        </w:rPr>
        <w:t>工程的评价范围和规模应符合本标准附件1、2的规定。</w:t>
      </w:r>
    </w:p>
    <w:p w14:paraId="3C8F3072">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下列不列入评价范围：</w:t>
      </w:r>
    </w:p>
    <w:p w14:paraId="0F683F55">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发生过一般及以上质量、安全责任事故或重大环境污染、重大不良社会影响事件的工程；</w:t>
      </w:r>
    </w:p>
    <w:p w14:paraId="7904D7BE">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不便对工程整体质量进行评价的工程；</w:t>
      </w:r>
    </w:p>
    <w:p w14:paraId="5E515486">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不能对现场进行评价的保密工程；</w:t>
      </w:r>
    </w:p>
    <w:p w14:paraId="6370209E">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经评价未通过的工程。</w:t>
      </w:r>
    </w:p>
    <w:p w14:paraId="2E241DF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36" w:name="_Toc4363"/>
      <w:bookmarkStart w:id="37" w:name="_Toc20469"/>
      <w:bookmarkStart w:id="38" w:name="_Toc29186"/>
      <w:bookmarkStart w:id="39" w:name="_Toc22883"/>
      <w:r>
        <w:rPr>
          <w:rFonts w:hint="default" w:ascii="Times New Roman" w:hAnsi="Times New Roman" w:eastAsia="宋体" w:cs="Times New Roman"/>
          <w:b w:val="0"/>
          <w:bCs/>
          <w:color w:val="auto"/>
          <w:sz w:val="21"/>
          <w:szCs w:val="21"/>
          <w:highlight w:val="none"/>
          <w:lang w:val="en-US" w:eastAsia="zh-CN"/>
        </w:rPr>
        <w:t>4.2 申报条件</w:t>
      </w:r>
      <w:bookmarkEnd w:id="36"/>
    </w:p>
    <w:p w14:paraId="443BFC75">
      <w:pPr>
        <w:pStyle w:val="17"/>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 建设程序合法合规，执行国家、行业工程建设标准和有关绿色、节能、环保的规定，参与各方诚信守诺；</w:t>
      </w:r>
    </w:p>
    <w:p w14:paraId="4AF4943D">
      <w:pPr>
        <w:pStyle w:val="17"/>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 工程项目已完成竣工验收备案。</w:t>
      </w:r>
    </w:p>
    <w:p w14:paraId="38520E9D">
      <w:pPr>
        <w:pStyle w:val="17"/>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 xml:space="preserve"> 创优目标明确，创优计划合理，质量管理体系健全；</w:t>
      </w:r>
    </w:p>
    <w:p w14:paraId="28E554B3">
      <w:pPr>
        <w:pStyle w:val="17"/>
        <w:bidi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lang w:val="en-US" w:eastAsia="zh-CN"/>
        </w:rPr>
        <w:t xml:space="preserve"> 科技创新达到同时期国内先进水平，获得省（部）级科学技术奖，或已通过省（部）级新技术应用示范工程验收，或积极应用“四新”技术、工业化与智能化建造技术，</w:t>
      </w:r>
      <w:r>
        <w:rPr>
          <w:rFonts w:hint="eastAsia" w:ascii="Times New Roman" w:hAnsi="Times New Roman" w:eastAsia="宋体" w:cs="Times New Roman"/>
          <w:color w:val="auto"/>
          <w:highlight w:val="none"/>
          <w:lang w:val="en-US" w:eastAsia="zh-CN"/>
        </w:rPr>
        <w:t>十项新技术推广应用7项以上</w:t>
      </w:r>
      <w:r>
        <w:rPr>
          <w:rFonts w:hint="default" w:ascii="Times New Roman" w:hAnsi="Times New Roman" w:eastAsia="宋体" w:cs="Times New Roman"/>
          <w:color w:val="auto"/>
          <w:highlight w:val="none"/>
          <w:lang w:val="en-US" w:eastAsia="zh-CN"/>
        </w:rPr>
        <w:t>。</w:t>
      </w:r>
    </w:p>
    <w:p w14:paraId="0031BBE9">
      <w:pPr>
        <w:pStyle w:val="17"/>
        <w:bidi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工程项目应具备结构的独立性和设备系统的完整性。所有分部、分项工程应全部完成，使用功能完善。</w:t>
      </w:r>
    </w:p>
    <w:p w14:paraId="1DB46BDA">
      <w:pPr>
        <w:pStyle w:val="17"/>
        <w:bidi w:val="0"/>
        <w:rPr>
          <w:rFonts w:hint="default" w:ascii="Times New Roman" w:hAnsi="Times New Roman" w:eastAsia="宋体" w:cs="Times New Roman"/>
          <w:strike/>
          <w:dstrike w:val="0"/>
          <w:color w:val="auto"/>
          <w:highlight w:val="none"/>
          <w:lang w:val="en-US" w:eastAsia="zh-CN"/>
        </w:rPr>
      </w:pPr>
      <w:r>
        <w:rPr>
          <w:rFonts w:hint="eastAsia" w:ascii="Times New Roman" w:hAnsi="Times New Roman" w:cs="Times New Roman"/>
          <w:strike w:val="0"/>
          <w:dstrike w:val="0"/>
          <w:color w:val="auto"/>
          <w:highlight w:val="none"/>
          <w:lang w:val="en-US" w:eastAsia="zh-CN"/>
        </w:rPr>
        <w:t>6</w:t>
      </w:r>
      <w:r>
        <w:rPr>
          <w:rFonts w:hint="default" w:ascii="Times New Roman" w:hAnsi="Times New Roman" w:eastAsia="宋体" w:cs="Times New Roman"/>
          <w:strike w:val="0"/>
          <w:dstrike w:val="0"/>
          <w:color w:val="auto"/>
          <w:highlight w:val="none"/>
          <w:lang w:val="en-US" w:eastAsia="zh-CN"/>
        </w:rPr>
        <w:t xml:space="preserve"> 参与</w:t>
      </w:r>
      <w:r>
        <w:rPr>
          <w:rFonts w:hint="eastAsia" w:ascii="Times New Roman" w:hAnsi="Times New Roman" w:cs="Times New Roman"/>
          <w:strike w:val="0"/>
          <w:dstrike w:val="0"/>
          <w:color w:val="auto"/>
          <w:highlight w:val="none"/>
          <w:lang w:val="en-US" w:eastAsia="zh-CN"/>
        </w:rPr>
        <w:t>四川省建设工程质量评价</w:t>
      </w:r>
      <w:r>
        <w:rPr>
          <w:rFonts w:hint="default" w:ascii="Times New Roman" w:hAnsi="Times New Roman" w:eastAsia="宋体" w:cs="Times New Roman"/>
          <w:strike w:val="0"/>
          <w:dstrike w:val="0"/>
          <w:color w:val="auto"/>
          <w:highlight w:val="none"/>
          <w:lang w:val="en-US" w:eastAsia="zh-CN"/>
        </w:rPr>
        <w:t>的单位</w:t>
      </w:r>
      <w:r>
        <w:rPr>
          <w:rFonts w:hint="eastAsia" w:ascii="Times New Roman" w:hAnsi="Times New Roman" w:cs="Times New Roman"/>
          <w:strike w:val="0"/>
          <w:dstrike w:val="0"/>
          <w:color w:val="auto"/>
          <w:highlight w:val="none"/>
          <w:lang w:val="en-US" w:eastAsia="zh-CN"/>
        </w:rPr>
        <w:t>应为</w:t>
      </w:r>
      <w:r>
        <w:rPr>
          <w:rFonts w:hint="default" w:ascii="Times New Roman" w:hAnsi="Times New Roman" w:eastAsia="宋体" w:cs="Times New Roman"/>
          <w:strike w:val="0"/>
          <w:dstrike w:val="0"/>
          <w:color w:val="auto"/>
          <w:highlight w:val="none"/>
          <w:lang w:val="en-US" w:eastAsia="zh-CN"/>
        </w:rPr>
        <w:t>申报工程的施工单位</w:t>
      </w:r>
      <w:r>
        <w:rPr>
          <w:rFonts w:hint="eastAsia" w:ascii="Times New Roman" w:hAnsi="Times New Roman" w:cs="Times New Roman"/>
          <w:strike w:val="0"/>
          <w:dstrike w:val="0"/>
          <w:color w:val="auto"/>
          <w:highlight w:val="none"/>
          <w:lang w:val="en-US" w:eastAsia="zh-CN"/>
        </w:rPr>
        <w:t>，</w:t>
      </w:r>
      <w:r>
        <w:rPr>
          <w:rFonts w:hint="default" w:ascii="Times New Roman" w:hAnsi="Times New Roman" w:eastAsia="宋体" w:cs="Times New Roman"/>
          <w:strike w:val="0"/>
          <w:dstrike w:val="0"/>
          <w:color w:val="auto"/>
          <w:highlight w:val="none"/>
          <w:lang w:val="en-US" w:eastAsia="zh-CN"/>
        </w:rPr>
        <w:t>应具有独立法人资格</w:t>
      </w:r>
      <w:r>
        <w:rPr>
          <w:rFonts w:hint="eastAsia" w:ascii="Times New Roman" w:hAnsi="Times New Roman" w:cs="Times New Roman"/>
          <w:strike w:val="0"/>
          <w:dstrike w:val="0"/>
          <w:color w:val="auto"/>
          <w:highlight w:val="none"/>
          <w:lang w:val="en-US" w:eastAsia="zh-CN"/>
        </w:rPr>
        <w:t>。</w:t>
      </w:r>
      <w:r>
        <w:rPr>
          <w:rFonts w:hint="default" w:ascii="Times New Roman" w:hAnsi="Times New Roman" w:eastAsia="宋体" w:cs="Times New Roman"/>
          <w:strike w:val="0"/>
          <w:dstrike w:val="0"/>
          <w:color w:val="auto"/>
          <w:highlight w:val="none"/>
          <w:lang w:val="en-US" w:eastAsia="zh-CN"/>
        </w:rPr>
        <w:t>其中施工单位完成产值不低于申报工程投资额的 10%或 1 亿元。</w:t>
      </w:r>
      <w:r>
        <w:rPr>
          <w:rFonts w:hint="eastAsia" w:ascii="Times New Roman" w:hAnsi="Times New Roman" w:cs="Times New Roman"/>
          <w:strike w:val="0"/>
          <w:dstrike w:val="0"/>
          <w:color w:val="auto"/>
          <w:highlight w:val="none"/>
          <w:lang w:val="en-US" w:eastAsia="zh-CN"/>
        </w:rPr>
        <w:t>其他</w:t>
      </w:r>
      <w:r>
        <w:rPr>
          <w:rFonts w:hint="default" w:ascii="Times New Roman" w:hAnsi="Times New Roman" w:eastAsia="宋体" w:cs="Times New Roman"/>
          <w:strike w:val="0"/>
          <w:dstrike w:val="0"/>
          <w:color w:val="auto"/>
          <w:highlight w:val="none"/>
          <w:lang w:val="en-US" w:eastAsia="zh-CN"/>
        </w:rPr>
        <w:t>主要参建单位，分包合同价应占其对应承建单位承包合同价的10%以上，智能化等新技术专业参建单位的分包合同占比可降低至5%。</w:t>
      </w:r>
    </w:p>
    <w:p w14:paraId="56D88FB5">
      <w:pPr>
        <w:pStyle w:val="17"/>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8</w:t>
      </w:r>
      <w:r>
        <w:rPr>
          <w:rFonts w:hint="default" w:ascii="Times New Roman" w:hAnsi="Times New Roman" w:eastAsia="宋体" w:cs="Times New Roman"/>
          <w:color w:val="auto"/>
          <w:highlight w:val="none"/>
          <w:lang w:val="en-US" w:eastAsia="zh-CN"/>
        </w:rPr>
        <w:t xml:space="preserve"> 住宅工程入住率应达到60%以上。</w:t>
      </w:r>
    </w:p>
    <w:p w14:paraId="340AA27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40" w:name="_Toc5222"/>
      <w:r>
        <w:rPr>
          <w:rFonts w:hint="default" w:ascii="Times New Roman" w:hAnsi="Times New Roman" w:eastAsia="宋体" w:cs="Times New Roman"/>
          <w:b w:val="0"/>
          <w:bCs/>
          <w:color w:val="auto"/>
          <w:sz w:val="21"/>
          <w:szCs w:val="21"/>
          <w:highlight w:val="none"/>
          <w:lang w:val="en-US" w:eastAsia="zh-CN"/>
        </w:rPr>
        <w:t>4.3 评价要素</w:t>
      </w:r>
      <w:bookmarkEnd w:id="37"/>
      <w:bookmarkEnd w:id="38"/>
      <w:bookmarkEnd w:id="39"/>
      <w:bookmarkEnd w:id="40"/>
    </w:p>
    <w:p w14:paraId="1B60B49F">
      <w:pPr>
        <w:pStyle w:val="17"/>
        <w:bidi w:val="0"/>
        <w:rPr>
          <w:rFonts w:hint="default" w:ascii="Times New Roman" w:hAnsi="Times New Roman" w:cs="Times New Roman"/>
          <w:strike w:val="0"/>
          <w:dstrike w:val="0"/>
          <w:color w:val="auto"/>
          <w:highlight w:val="none"/>
          <w:lang w:val="en-US" w:eastAsia="zh-CN"/>
        </w:rPr>
      </w:pPr>
      <w:r>
        <w:rPr>
          <w:rFonts w:hint="default" w:ascii="Times New Roman" w:hAnsi="Times New Roman" w:cs="Times New Roman"/>
          <w:strike w:val="0"/>
          <w:dstrike w:val="0"/>
          <w:color w:val="auto"/>
          <w:highlight w:val="none"/>
          <w:lang w:val="en-US" w:eastAsia="zh-CN"/>
        </w:rPr>
        <w:t>1 四川省建设工程质量评价根据工程特点从工程规模、科技创新、绿色建造、工程管理及工程实体</w:t>
      </w:r>
      <w:r>
        <w:rPr>
          <w:rFonts w:hint="eastAsia" w:ascii="Times New Roman" w:hAnsi="Times New Roman" w:cs="Times New Roman"/>
          <w:strike w:val="0"/>
          <w:dstrike w:val="0"/>
          <w:color w:val="auto"/>
          <w:highlight w:val="none"/>
          <w:lang w:val="en-US" w:eastAsia="zh-CN"/>
        </w:rPr>
        <w:t>五</w:t>
      </w:r>
      <w:r>
        <w:rPr>
          <w:rFonts w:hint="default" w:ascii="Times New Roman" w:hAnsi="Times New Roman" w:cs="Times New Roman"/>
          <w:strike w:val="0"/>
          <w:dstrike w:val="0"/>
          <w:color w:val="auto"/>
          <w:highlight w:val="none"/>
          <w:lang w:val="en-US" w:eastAsia="zh-CN"/>
        </w:rPr>
        <w:t>个方面开展，评价要素见下表。</w:t>
      </w:r>
    </w:p>
    <w:p w14:paraId="53BB15A9">
      <w:pPr>
        <w:rPr>
          <w:rFonts w:hint="default" w:ascii="Times New Roman" w:hAnsi="Times New Roman" w:cs="Times New Roman"/>
          <w:strike w:val="0"/>
          <w:dstrike w:val="0"/>
          <w:color w:val="auto"/>
          <w:highlight w:val="none"/>
          <w:lang w:val="en-US" w:eastAsia="zh-CN"/>
        </w:rPr>
      </w:pPr>
      <w:r>
        <w:rPr>
          <w:rFonts w:hint="default" w:ascii="Times New Roman" w:hAnsi="Times New Roman" w:cs="Times New Roman"/>
          <w:strike w:val="0"/>
          <w:dstrike w:val="0"/>
          <w:color w:val="auto"/>
          <w:highlight w:val="none"/>
          <w:lang w:val="en-US" w:eastAsia="zh-CN"/>
        </w:rPr>
        <w:br w:type="page"/>
      </w:r>
    </w:p>
    <w:p w14:paraId="7FDFF285">
      <w:pPr>
        <w:pStyle w:val="17"/>
        <w:bidi w:val="0"/>
        <w:rPr>
          <w:rFonts w:hint="default" w:ascii="Times New Roman" w:hAnsi="Times New Roman" w:cs="Times New Roman"/>
          <w:strike w:val="0"/>
          <w:dstrike w:val="0"/>
          <w:color w:val="auto"/>
          <w:highlight w:val="none"/>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748"/>
        <w:gridCol w:w="2749"/>
        <w:gridCol w:w="2131"/>
      </w:tblGrid>
      <w:tr w14:paraId="471A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1B8582B6">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strike w:val="0"/>
                <w:dstrike w:val="0"/>
                <w:color w:val="auto"/>
                <w:highlight w:val="none"/>
                <w:vertAlign w:val="baseline"/>
                <w:lang w:val="en-US" w:eastAsia="zh-CN"/>
              </w:rPr>
            </w:pPr>
            <w:r>
              <w:rPr>
                <w:rFonts w:hint="default" w:ascii="Times New Roman" w:hAnsi="Times New Roman" w:cs="Times New Roman"/>
                <w:b/>
                <w:bCs/>
                <w:strike w:val="0"/>
                <w:dstrike w:val="0"/>
                <w:color w:val="auto"/>
                <w:highlight w:val="none"/>
                <w:vertAlign w:val="baseline"/>
                <w:lang w:val="en-US" w:eastAsia="zh-CN"/>
              </w:rPr>
              <w:t>序号</w:t>
            </w:r>
          </w:p>
        </w:tc>
        <w:tc>
          <w:tcPr>
            <w:tcW w:w="5497" w:type="dxa"/>
            <w:gridSpan w:val="2"/>
            <w:vAlign w:val="center"/>
          </w:tcPr>
          <w:p w14:paraId="28A66083">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strike w:val="0"/>
                <w:dstrike w:val="0"/>
                <w:color w:val="auto"/>
                <w:highlight w:val="none"/>
                <w:vertAlign w:val="baseline"/>
                <w:lang w:val="en-US" w:eastAsia="zh-CN"/>
              </w:rPr>
            </w:pPr>
            <w:r>
              <w:rPr>
                <w:rFonts w:hint="default" w:ascii="Times New Roman" w:hAnsi="Times New Roman" w:cs="Times New Roman"/>
                <w:b/>
                <w:bCs/>
                <w:strike w:val="0"/>
                <w:dstrike w:val="0"/>
                <w:color w:val="auto"/>
                <w:highlight w:val="none"/>
                <w:vertAlign w:val="baseline"/>
                <w:lang w:val="en-US" w:eastAsia="zh-CN"/>
              </w:rPr>
              <w:t>评价要素</w:t>
            </w:r>
          </w:p>
        </w:tc>
        <w:tc>
          <w:tcPr>
            <w:tcW w:w="2131" w:type="dxa"/>
            <w:vAlign w:val="center"/>
          </w:tcPr>
          <w:p w14:paraId="5F2D3999">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strike w:val="0"/>
                <w:dstrike w:val="0"/>
                <w:color w:val="auto"/>
                <w:highlight w:val="none"/>
                <w:vertAlign w:val="baseline"/>
                <w:lang w:val="en-US" w:eastAsia="zh-CN"/>
              </w:rPr>
            </w:pPr>
            <w:r>
              <w:rPr>
                <w:rFonts w:hint="default" w:ascii="Times New Roman" w:hAnsi="Times New Roman" w:cs="Times New Roman"/>
                <w:b/>
                <w:bCs/>
                <w:strike w:val="0"/>
                <w:dstrike w:val="0"/>
                <w:color w:val="auto"/>
                <w:highlight w:val="none"/>
                <w:vertAlign w:val="baseline"/>
                <w:lang w:val="en-US" w:eastAsia="zh-CN"/>
              </w:rPr>
              <w:t>标准分值</w:t>
            </w:r>
          </w:p>
        </w:tc>
      </w:tr>
      <w:tr w14:paraId="62D9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4E62EAB1">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1</w:t>
            </w:r>
          </w:p>
        </w:tc>
        <w:tc>
          <w:tcPr>
            <w:tcW w:w="5497" w:type="dxa"/>
            <w:gridSpan w:val="2"/>
            <w:vAlign w:val="center"/>
          </w:tcPr>
          <w:p w14:paraId="0D8CE09B">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工程规模</w:t>
            </w:r>
          </w:p>
        </w:tc>
        <w:tc>
          <w:tcPr>
            <w:tcW w:w="2131" w:type="dxa"/>
            <w:vAlign w:val="center"/>
          </w:tcPr>
          <w:p w14:paraId="0290DDB6">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2</w:t>
            </w:r>
          </w:p>
        </w:tc>
      </w:tr>
      <w:tr w14:paraId="1E51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6A34132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eastAsia" w:ascii="Times New Roman" w:hAnsi="Times New Roman" w:cs="Times New Roman"/>
                <w:strike w:val="0"/>
                <w:dstrike w:val="0"/>
                <w:color w:val="auto"/>
                <w:highlight w:val="none"/>
                <w:vertAlign w:val="baseline"/>
                <w:lang w:val="en-US" w:eastAsia="zh-CN"/>
              </w:rPr>
              <w:t>2</w:t>
            </w:r>
          </w:p>
        </w:tc>
        <w:tc>
          <w:tcPr>
            <w:tcW w:w="5497" w:type="dxa"/>
            <w:gridSpan w:val="2"/>
            <w:vAlign w:val="center"/>
          </w:tcPr>
          <w:p w14:paraId="3A76373F">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strike w:val="0"/>
                <w:dstrike w:val="0"/>
                <w:color w:val="auto"/>
                <w:highlight w:val="none"/>
                <w:vertAlign w:val="baseline"/>
                <w:lang w:val="en-US" w:eastAsia="zh-CN"/>
              </w:rPr>
              <w:t>科技创新</w:t>
            </w:r>
          </w:p>
        </w:tc>
        <w:tc>
          <w:tcPr>
            <w:tcW w:w="2131" w:type="dxa"/>
            <w:vAlign w:val="center"/>
          </w:tcPr>
          <w:p w14:paraId="596FE8BD">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5</w:t>
            </w:r>
          </w:p>
        </w:tc>
      </w:tr>
      <w:tr w14:paraId="47B0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7868A33D">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eastAsia" w:ascii="Times New Roman" w:hAnsi="Times New Roman" w:cs="Times New Roman"/>
                <w:strike w:val="0"/>
                <w:dstrike w:val="0"/>
                <w:color w:val="auto"/>
                <w:highlight w:val="none"/>
                <w:vertAlign w:val="baseline"/>
                <w:lang w:val="en-US" w:eastAsia="zh-CN"/>
              </w:rPr>
              <w:t>3</w:t>
            </w:r>
          </w:p>
        </w:tc>
        <w:tc>
          <w:tcPr>
            <w:tcW w:w="5497" w:type="dxa"/>
            <w:gridSpan w:val="2"/>
            <w:vAlign w:val="center"/>
          </w:tcPr>
          <w:p w14:paraId="0E77F2D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strike w:val="0"/>
                <w:dstrike w:val="0"/>
                <w:color w:val="auto"/>
                <w:highlight w:val="none"/>
                <w:vertAlign w:val="baseline"/>
                <w:lang w:val="en-US" w:eastAsia="zh-CN"/>
              </w:rPr>
              <w:t>绿色建造</w:t>
            </w:r>
          </w:p>
        </w:tc>
        <w:tc>
          <w:tcPr>
            <w:tcW w:w="2131" w:type="dxa"/>
            <w:vAlign w:val="center"/>
          </w:tcPr>
          <w:p w14:paraId="5D33F4B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5</w:t>
            </w:r>
          </w:p>
        </w:tc>
      </w:tr>
      <w:tr w14:paraId="2710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1DF259C1">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eastAsia" w:ascii="Times New Roman" w:hAnsi="Times New Roman" w:cs="Times New Roman"/>
                <w:strike w:val="0"/>
                <w:dstrike w:val="0"/>
                <w:color w:val="auto"/>
                <w:highlight w:val="none"/>
                <w:vertAlign w:val="baseline"/>
                <w:lang w:val="en-US" w:eastAsia="zh-CN"/>
              </w:rPr>
              <w:t>4</w:t>
            </w:r>
          </w:p>
        </w:tc>
        <w:tc>
          <w:tcPr>
            <w:tcW w:w="5497" w:type="dxa"/>
            <w:gridSpan w:val="2"/>
            <w:vAlign w:val="center"/>
          </w:tcPr>
          <w:p w14:paraId="0F72C35F">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strike w:val="0"/>
                <w:dstrike w:val="0"/>
                <w:color w:val="auto"/>
                <w:highlight w:val="none"/>
                <w:vertAlign w:val="baseline"/>
                <w:lang w:val="en-US" w:eastAsia="zh-CN"/>
              </w:rPr>
              <w:t>工程管理</w:t>
            </w:r>
          </w:p>
        </w:tc>
        <w:tc>
          <w:tcPr>
            <w:tcW w:w="2131" w:type="dxa"/>
            <w:vAlign w:val="center"/>
          </w:tcPr>
          <w:p w14:paraId="7E0DB19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3</w:t>
            </w:r>
          </w:p>
        </w:tc>
      </w:tr>
      <w:tr w14:paraId="1E71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Merge w:val="restart"/>
            <w:vAlign w:val="center"/>
          </w:tcPr>
          <w:p w14:paraId="23C5331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eastAsia" w:ascii="Times New Roman" w:hAnsi="Times New Roman" w:cs="Times New Roman"/>
                <w:strike w:val="0"/>
                <w:dstrike w:val="0"/>
                <w:color w:val="auto"/>
                <w:highlight w:val="none"/>
                <w:vertAlign w:val="baseline"/>
                <w:lang w:val="en-US" w:eastAsia="zh-CN"/>
              </w:rPr>
              <w:t>5</w:t>
            </w:r>
          </w:p>
        </w:tc>
        <w:tc>
          <w:tcPr>
            <w:tcW w:w="2748" w:type="dxa"/>
            <w:vMerge w:val="restart"/>
            <w:vAlign w:val="center"/>
          </w:tcPr>
          <w:p w14:paraId="1D38E2C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工程实体</w:t>
            </w:r>
          </w:p>
        </w:tc>
        <w:tc>
          <w:tcPr>
            <w:tcW w:w="2749" w:type="dxa"/>
            <w:vAlign w:val="center"/>
          </w:tcPr>
          <w:p w14:paraId="2B8A1469">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实体质量</w:t>
            </w:r>
          </w:p>
        </w:tc>
        <w:tc>
          <w:tcPr>
            <w:tcW w:w="2131" w:type="dxa"/>
            <w:vAlign w:val="center"/>
          </w:tcPr>
          <w:p w14:paraId="167BBBE5">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65</w:t>
            </w:r>
          </w:p>
        </w:tc>
      </w:tr>
      <w:tr w14:paraId="66B6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Merge w:val="continue"/>
            <w:vAlign w:val="center"/>
          </w:tcPr>
          <w:p w14:paraId="23EEDF3B">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p>
        </w:tc>
        <w:tc>
          <w:tcPr>
            <w:tcW w:w="2748" w:type="dxa"/>
            <w:vMerge w:val="continue"/>
            <w:vAlign w:val="center"/>
          </w:tcPr>
          <w:p w14:paraId="6D5ED3DC">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lang w:val="en-US" w:eastAsia="zh-CN"/>
              </w:rPr>
            </w:pPr>
          </w:p>
        </w:tc>
        <w:tc>
          <w:tcPr>
            <w:tcW w:w="2749" w:type="dxa"/>
            <w:vAlign w:val="center"/>
          </w:tcPr>
          <w:p w14:paraId="68C0B3FB">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工程资料</w:t>
            </w:r>
          </w:p>
        </w:tc>
        <w:tc>
          <w:tcPr>
            <w:tcW w:w="2131" w:type="dxa"/>
            <w:vAlign w:val="center"/>
          </w:tcPr>
          <w:p w14:paraId="7C190F4F">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15</w:t>
            </w:r>
          </w:p>
        </w:tc>
      </w:tr>
    </w:tbl>
    <w:p w14:paraId="78B0A941">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评价要素总分值为100分，工程总体不低于85%，且工程实体得分不低于80%，经评价审定委员会审定通过，公示无异议后，</w:t>
      </w:r>
      <w:r>
        <w:rPr>
          <w:rFonts w:hint="eastAsia" w:ascii="Times New Roman" w:hAnsi="Times New Roman" w:cs="Times New Roman"/>
          <w:color w:val="auto"/>
          <w:highlight w:val="none"/>
          <w:lang w:val="en-US" w:eastAsia="zh-CN"/>
        </w:rPr>
        <w:t>评</w:t>
      </w:r>
      <w:r>
        <w:rPr>
          <w:rFonts w:hint="default" w:ascii="Times New Roman" w:hAnsi="Times New Roman" w:cs="Times New Roman"/>
          <w:color w:val="auto"/>
          <w:highlight w:val="none"/>
          <w:lang w:val="en-US" w:eastAsia="zh-CN"/>
        </w:rPr>
        <w:t>定为“四川省优质工程”</w:t>
      </w:r>
      <w:r>
        <w:rPr>
          <w:rFonts w:hint="eastAsia" w:ascii="Times New Roman" w:hAnsi="Times New Roman" w:cs="Times New Roman"/>
          <w:color w:val="auto"/>
          <w:highlight w:val="none"/>
          <w:lang w:val="en-US" w:eastAsia="zh-CN"/>
        </w:rPr>
        <w:t>（待定）</w:t>
      </w:r>
      <w:r>
        <w:rPr>
          <w:rFonts w:hint="default" w:ascii="Times New Roman" w:hAnsi="Times New Roman" w:cs="Times New Roman"/>
          <w:color w:val="auto"/>
          <w:highlight w:val="none"/>
          <w:lang w:val="en-US" w:eastAsia="zh-CN"/>
        </w:rPr>
        <w:t>。</w:t>
      </w:r>
    </w:p>
    <w:p w14:paraId="3BF98AA8">
      <w:pPr>
        <w:pStyle w:val="2"/>
        <w:bidi w:val="0"/>
        <w:rPr>
          <w:rFonts w:hint="default" w:ascii="Times New Roman" w:hAnsi="Times New Roman" w:eastAsia="黑体" w:cs="Times New Roman"/>
          <w:color w:val="auto"/>
          <w:highlight w:val="none"/>
          <w:lang w:val="en-US" w:eastAsia="zh-CN"/>
        </w:rPr>
      </w:pPr>
      <w:bookmarkStart w:id="41" w:name="_Toc15043"/>
      <w:bookmarkStart w:id="42" w:name="_Toc29800"/>
      <w:bookmarkStart w:id="43" w:name="_Toc27021"/>
      <w:r>
        <w:rPr>
          <w:rFonts w:hint="default" w:ascii="Times New Roman" w:hAnsi="Times New Roman" w:eastAsia="黑体" w:cs="Times New Roman"/>
          <w:color w:val="auto"/>
          <w:highlight w:val="none"/>
          <w:lang w:val="en-US" w:eastAsia="zh-CN"/>
        </w:rPr>
        <w:t>5 评价程序</w:t>
      </w:r>
      <w:bookmarkEnd w:id="41"/>
      <w:bookmarkEnd w:id="42"/>
      <w:bookmarkEnd w:id="43"/>
    </w:p>
    <w:p w14:paraId="6505704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44" w:name="_Toc13483"/>
      <w:bookmarkStart w:id="45" w:name="_Toc16054"/>
      <w:bookmarkStart w:id="46" w:name="_Toc32099"/>
      <w:r>
        <w:rPr>
          <w:rFonts w:hint="default" w:ascii="Times New Roman" w:hAnsi="Times New Roman" w:eastAsia="宋体" w:cs="Times New Roman"/>
          <w:b w:val="0"/>
          <w:bCs/>
          <w:color w:val="auto"/>
          <w:sz w:val="21"/>
          <w:szCs w:val="21"/>
          <w:highlight w:val="none"/>
          <w:lang w:val="en-US" w:eastAsia="zh-CN"/>
        </w:rPr>
        <w:t>5.1 评价申请</w:t>
      </w:r>
      <w:bookmarkEnd w:id="44"/>
      <w:bookmarkEnd w:id="45"/>
      <w:bookmarkEnd w:id="46"/>
    </w:p>
    <w:p w14:paraId="32860714">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由评价申请单位自愿提出评价申请。</w:t>
      </w:r>
    </w:p>
    <w:p w14:paraId="320229F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47" w:name="_Toc9404"/>
      <w:bookmarkStart w:id="48" w:name="_Toc11336"/>
      <w:bookmarkStart w:id="49" w:name="_Toc13619"/>
      <w:r>
        <w:rPr>
          <w:rFonts w:hint="default" w:ascii="Times New Roman" w:hAnsi="Times New Roman" w:eastAsia="宋体" w:cs="Times New Roman"/>
          <w:b w:val="0"/>
          <w:bCs/>
          <w:color w:val="auto"/>
          <w:sz w:val="21"/>
          <w:szCs w:val="21"/>
          <w:highlight w:val="none"/>
          <w:lang w:val="en-US" w:eastAsia="zh-CN"/>
        </w:rPr>
        <w:t>5.2 现场评价</w:t>
      </w:r>
      <w:bookmarkEnd w:id="47"/>
      <w:bookmarkEnd w:id="48"/>
      <w:bookmarkEnd w:id="49"/>
    </w:p>
    <w:p w14:paraId="04F58190">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5.2.1 评价组组成</w:t>
      </w:r>
    </w:p>
    <w:p w14:paraId="39219E23">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根据评价工程规模和所涉及的专业，现场评价组由 2～4 名专业专家组成，每组设组长1名。</w:t>
      </w:r>
    </w:p>
    <w:p w14:paraId="5B3F4BEF">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5.2.2 现场评价程序</w:t>
      </w:r>
    </w:p>
    <w:p w14:paraId="4508B018">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5.2.2.1 汇报会</w:t>
      </w:r>
    </w:p>
    <w:p w14:paraId="0CF24DFF">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汇报会由评价组组长主持，主要内容为：听取申请单位对工程情况汇报，评价组专家质询。</w:t>
      </w:r>
    </w:p>
    <w:p w14:paraId="067D4ECB">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5.2.2.2 实体质量核查</w:t>
      </w:r>
    </w:p>
    <w:p w14:paraId="7C46DD93">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评价组专家对现场实体质量进行抽查。凡是评价组要求查看的内容和部位，应予以满足，不得以任何理由回避或拒绝。</w:t>
      </w:r>
    </w:p>
    <w:p w14:paraId="5646F1C2">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5.2.2.3 工程资料核查</w:t>
      </w:r>
    </w:p>
    <w:p w14:paraId="7F10F2D4">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评价组专家对工程资料进行抽查。</w:t>
      </w:r>
    </w:p>
    <w:p w14:paraId="511EEB79">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5.2.2.4 总结交流会</w:t>
      </w:r>
    </w:p>
    <w:p w14:paraId="5EFB98F4">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总结交流会由评价组组长主持，主要内容为：与申请单位相关人员交流核查情况。</w:t>
      </w:r>
    </w:p>
    <w:p w14:paraId="78470E8B">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50" w:name="_Toc5924"/>
      <w:bookmarkStart w:id="51" w:name="_Toc14214"/>
      <w:bookmarkStart w:id="52" w:name="_Toc27706"/>
      <w:r>
        <w:rPr>
          <w:rFonts w:hint="default" w:ascii="Times New Roman" w:hAnsi="Times New Roman" w:eastAsia="宋体" w:cs="Times New Roman"/>
          <w:b w:val="0"/>
          <w:bCs/>
          <w:color w:val="auto"/>
          <w:sz w:val="21"/>
          <w:szCs w:val="21"/>
          <w:highlight w:val="none"/>
          <w:lang w:val="en-US" w:eastAsia="zh-CN"/>
        </w:rPr>
        <w:t>5.3 评价审定</w:t>
      </w:r>
      <w:bookmarkEnd w:id="50"/>
      <w:bookmarkEnd w:id="51"/>
      <w:bookmarkEnd w:id="52"/>
    </w:p>
    <w:p w14:paraId="1348CD10">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5.3.1 评价审定委员会的组成</w:t>
      </w:r>
    </w:p>
    <w:p w14:paraId="4994D75C">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评价审定委员会由7名或9名在行业内有一定知名度或影响力的专家组成，设主任委员1名。</w:t>
      </w:r>
    </w:p>
    <w:p w14:paraId="77BC9D89">
      <w:pPr>
        <w:pStyle w:val="1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5.3.2 评审审定程序</w:t>
      </w:r>
    </w:p>
    <w:p w14:paraId="65AD6934">
      <w:pPr>
        <w:pStyle w:val="1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5.3.2.1 评价审定会</w:t>
      </w:r>
    </w:p>
    <w:p w14:paraId="7640C59F">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评价审定会由主任委员主持，主要内容为：现场评价组组长向评价审定委员会汇报现场评价情况，</w:t>
      </w:r>
    </w:p>
    <w:p w14:paraId="39EB5713">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提出评价推荐意见；评价审定委员会根据汇报，进行质询、评议。</w:t>
      </w:r>
    </w:p>
    <w:p w14:paraId="732AC9FC">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出席会议的评价审定委员必须达到应到委员的 2/3 及以上，会议方为有效。</w:t>
      </w:r>
    </w:p>
    <w:p w14:paraId="38CC11B8">
      <w:pPr>
        <w:pStyle w:val="1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5.3.2.2 投票表决</w:t>
      </w:r>
    </w:p>
    <w:p w14:paraId="21D912CD">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评价审定委员会以无记名投票方式对推荐工程进行表决，赞同票数达到参会委员 2/3 及以上的工程，方为通过审定。</w:t>
      </w:r>
    </w:p>
    <w:p w14:paraId="7D20CC08">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53" w:name="_Toc13699"/>
      <w:bookmarkStart w:id="54" w:name="_Toc7272"/>
      <w:bookmarkStart w:id="55" w:name="_Toc17010"/>
      <w:r>
        <w:rPr>
          <w:rFonts w:hint="default" w:ascii="Times New Roman" w:hAnsi="Times New Roman" w:eastAsia="宋体" w:cs="Times New Roman"/>
          <w:b w:val="0"/>
          <w:bCs/>
          <w:color w:val="auto"/>
          <w:sz w:val="21"/>
          <w:szCs w:val="21"/>
          <w:highlight w:val="none"/>
          <w:lang w:val="en-US" w:eastAsia="zh-CN"/>
        </w:rPr>
        <w:t>5.4 公示及公布</w:t>
      </w:r>
      <w:bookmarkEnd w:id="53"/>
      <w:bookmarkEnd w:id="54"/>
      <w:bookmarkEnd w:id="55"/>
    </w:p>
    <w:p w14:paraId="508D7EE2">
      <w:pPr>
        <w:pStyle w:val="1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5.4.1 公示</w:t>
      </w:r>
    </w:p>
    <w:p w14:paraId="7FBBED8B">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经评价审定委员会审定通过的四川省优质工程，应向社会进行公示，公示期限 7 天。公示期间内，任何单位或个人均可对公示的工程提出异议。</w:t>
      </w:r>
    </w:p>
    <w:p w14:paraId="27D4BD19">
      <w:pPr>
        <w:pStyle w:val="17"/>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5.4.2 公布</w:t>
      </w:r>
    </w:p>
    <w:p w14:paraId="2E24D464">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经评价审定委员会审定通过的工程，公示期满无异议的，评定为“四川省优质工程”，并向社会公布。</w:t>
      </w:r>
    </w:p>
    <w:p w14:paraId="47EA48FC">
      <w:pPr>
        <w:pStyle w:val="2"/>
        <w:bidi w:val="0"/>
        <w:rPr>
          <w:rFonts w:hint="default" w:ascii="Times New Roman" w:hAnsi="Times New Roman" w:eastAsia="黑体" w:cs="Times New Roman"/>
          <w:color w:val="auto"/>
          <w:highlight w:val="none"/>
          <w:lang w:val="en-US" w:eastAsia="zh-CN"/>
        </w:rPr>
      </w:pPr>
      <w:bookmarkStart w:id="56" w:name="_Toc18861"/>
      <w:bookmarkStart w:id="57" w:name="_Toc19006"/>
      <w:bookmarkStart w:id="58" w:name="_Toc18897"/>
      <w:r>
        <w:rPr>
          <w:rFonts w:hint="default" w:ascii="Times New Roman" w:hAnsi="Times New Roman" w:eastAsia="黑体" w:cs="Times New Roman"/>
          <w:color w:val="auto"/>
          <w:highlight w:val="none"/>
          <w:lang w:val="en-US" w:eastAsia="zh-CN"/>
        </w:rPr>
        <w:t>6 工程质量评价</w:t>
      </w:r>
      <w:bookmarkEnd w:id="56"/>
      <w:bookmarkEnd w:id="57"/>
      <w:bookmarkEnd w:id="58"/>
    </w:p>
    <w:p w14:paraId="6EA8F24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59" w:name="_Toc3903"/>
      <w:bookmarkStart w:id="60" w:name="_Toc6726"/>
      <w:bookmarkStart w:id="61" w:name="_Toc25043"/>
      <w:r>
        <w:rPr>
          <w:rFonts w:hint="default" w:ascii="Times New Roman" w:hAnsi="Times New Roman" w:eastAsia="宋体" w:cs="Times New Roman"/>
          <w:b w:val="0"/>
          <w:bCs/>
          <w:color w:val="auto"/>
          <w:sz w:val="21"/>
          <w:szCs w:val="21"/>
          <w:highlight w:val="none"/>
          <w:lang w:val="en-US" w:eastAsia="zh-CN"/>
        </w:rPr>
        <w:t>6.1 工程实体质量评价主要原则</w:t>
      </w:r>
      <w:bookmarkEnd w:id="59"/>
      <w:bookmarkEnd w:id="60"/>
      <w:bookmarkEnd w:id="61"/>
    </w:p>
    <w:p w14:paraId="73FA0314">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工程实体质量评价采取随机抽查方式，住宅和公共建筑工程抽查面积不低于总面积的25 %，</w:t>
      </w:r>
      <w:r>
        <w:rPr>
          <w:rFonts w:hint="eastAsia" w:ascii="Times New Roman" w:hAnsi="Times New Roman" w:cs="Times New Roman"/>
          <w:color w:val="auto"/>
          <w:highlight w:val="none"/>
          <w:lang w:val="en-US" w:eastAsia="zh-CN"/>
        </w:rPr>
        <w:t>工业工程、交通工程、水利工程、市政工程及园林工程</w:t>
      </w:r>
      <w:r>
        <w:rPr>
          <w:rFonts w:hint="default" w:ascii="Times New Roman" w:hAnsi="Times New Roman" w:cs="Times New Roman"/>
          <w:color w:val="auto"/>
          <w:highlight w:val="none"/>
          <w:lang w:val="en-US" w:eastAsia="zh-CN"/>
        </w:rPr>
        <w:t>抽查工作量不低于总体量的25%。群体建筑原则上对每个单体工程都要抽查。</w:t>
      </w:r>
    </w:p>
    <w:p w14:paraId="096FC83E">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抽查时应内外结合，上下兼顾，注重重要部位，关注细部质量。</w:t>
      </w:r>
      <w:r>
        <w:rPr>
          <w:rFonts w:hint="eastAsia" w:ascii="Times New Roman" w:hAnsi="Times New Roman" w:cs="Times New Roman"/>
          <w:color w:val="auto"/>
          <w:highlight w:val="none"/>
          <w:lang w:val="en-US" w:eastAsia="zh-CN"/>
        </w:rPr>
        <w:t>必查部位根据各专业实体质量评价主要部位为准</w:t>
      </w:r>
      <w:r>
        <w:rPr>
          <w:rFonts w:hint="default" w:ascii="Times New Roman" w:hAnsi="Times New Roman" w:cs="Times New Roman"/>
          <w:color w:val="auto"/>
          <w:highlight w:val="none"/>
          <w:lang w:val="en-US" w:eastAsia="zh-CN"/>
        </w:rPr>
        <w:t>。隐蔽工程实体质量可通过查阅检验、试验记录等技术资料加以证实。</w:t>
      </w:r>
    </w:p>
    <w:p w14:paraId="7D78BF12">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62" w:name="_Toc29451"/>
      <w:bookmarkStart w:id="63" w:name="_Toc9791"/>
      <w:bookmarkStart w:id="64" w:name="_Toc27357"/>
      <w:r>
        <w:rPr>
          <w:rFonts w:hint="default" w:ascii="Times New Roman" w:hAnsi="Times New Roman" w:eastAsia="宋体" w:cs="Times New Roman"/>
          <w:b w:val="0"/>
          <w:bCs/>
          <w:color w:val="auto"/>
          <w:sz w:val="21"/>
          <w:szCs w:val="21"/>
          <w:highlight w:val="none"/>
          <w:lang w:val="en-US" w:eastAsia="zh-CN"/>
        </w:rPr>
        <w:t>6.2 工程资料评价主要内容</w:t>
      </w:r>
      <w:bookmarkEnd w:id="62"/>
      <w:bookmarkEnd w:id="63"/>
      <w:bookmarkEnd w:id="64"/>
    </w:p>
    <w:p w14:paraId="74A5EE3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65" w:name="_Toc2623"/>
      <w:r>
        <w:rPr>
          <w:rFonts w:hint="default" w:ascii="Times New Roman" w:hAnsi="Times New Roman" w:eastAsia="宋体" w:cs="Times New Roman"/>
          <w:b w:val="0"/>
          <w:bCs/>
          <w:color w:val="auto"/>
          <w:sz w:val="21"/>
          <w:szCs w:val="21"/>
          <w:highlight w:val="none"/>
          <w:lang w:val="en-US" w:eastAsia="zh-CN"/>
        </w:rPr>
        <w:t>6.2.1 总体要求</w:t>
      </w:r>
      <w:bookmarkEnd w:id="65"/>
    </w:p>
    <w:p w14:paraId="0E84A8AA">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工程资料要真实反映工程质量的实际情况，字迹清晰相关人员及单位签字盖章齐全；</w:t>
      </w:r>
    </w:p>
    <w:p w14:paraId="13F3AB6C">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工程资料应使用原件，当使用复印件时，应加盖复印件提供单位的公章，注明原件存放处和复印日期，并有经手人签字；</w:t>
      </w:r>
    </w:p>
    <w:p w14:paraId="16C7BA3D">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工程资料要按标准归档立卷，建立三级目录；</w:t>
      </w:r>
    </w:p>
    <w:p w14:paraId="2935CB04">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工程资料内容完整齐全、真实有效、具有可追溯性。</w:t>
      </w:r>
    </w:p>
    <w:p w14:paraId="017556E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66" w:name="_Toc13190"/>
      <w:r>
        <w:rPr>
          <w:rFonts w:hint="default" w:ascii="Times New Roman" w:hAnsi="Times New Roman" w:eastAsia="宋体" w:cs="Times New Roman"/>
          <w:b w:val="0"/>
          <w:bCs/>
          <w:color w:val="auto"/>
          <w:sz w:val="21"/>
          <w:szCs w:val="21"/>
          <w:highlight w:val="none"/>
          <w:lang w:val="en-US" w:eastAsia="zh-CN"/>
        </w:rPr>
        <w:t>6.2.2 程序性文件</w:t>
      </w:r>
      <w:bookmarkEnd w:id="66"/>
    </w:p>
    <w:p w14:paraId="2E16CD69">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立项批复；</w:t>
      </w:r>
    </w:p>
    <w:p w14:paraId="7E8F99ED">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国有土地使用证（或不动产权证）；</w:t>
      </w:r>
    </w:p>
    <w:p w14:paraId="4919850D">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建设工程规划许可证、消防设计文件审批意见、项目环保评价批复；</w:t>
      </w:r>
    </w:p>
    <w:p w14:paraId="165AB872">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建设工程项目施工许可证（开工批复文件）；</w:t>
      </w:r>
    </w:p>
    <w:p w14:paraId="44D692DA">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 人防验收意见、建设工程档案验收意见、节能专项验收意见；</w:t>
      </w:r>
    </w:p>
    <w:p w14:paraId="100E58B2">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 建设工程竣工规划验收证、消防验收意见、项目竣工环保验收文件；</w:t>
      </w:r>
    </w:p>
    <w:p w14:paraId="76F64203">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 工程竣工验收备案表（综合验收文件）；</w:t>
      </w:r>
    </w:p>
    <w:p w14:paraId="4501FA09">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 工程招投标文件、工程承包及专业分包合同；</w:t>
      </w:r>
    </w:p>
    <w:p w14:paraId="033E2742">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程序性文件应提前检查，符合要求后方可进行现场复查</w:t>
      </w:r>
    </w:p>
    <w:p w14:paraId="72E4F10F">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67" w:name="_Toc15514"/>
      <w:r>
        <w:rPr>
          <w:rFonts w:hint="default" w:ascii="Times New Roman" w:hAnsi="Times New Roman" w:eastAsia="宋体" w:cs="Times New Roman"/>
          <w:b w:val="0"/>
          <w:bCs/>
          <w:color w:val="auto"/>
          <w:sz w:val="21"/>
          <w:szCs w:val="21"/>
          <w:highlight w:val="none"/>
          <w:lang w:val="en-US" w:eastAsia="zh-CN"/>
        </w:rPr>
        <w:t>6.2.3 施工资料抽查的共性内容</w:t>
      </w:r>
      <w:bookmarkEnd w:id="67"/>
    </w:p>
    <w:p w14:paraId="05ECE8AA">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单位工程施工组织设计、创优策划书、各专项施工方案技术交底、施工日志等施工技术管理资料；</w:t>
      </w:r>
    </w:p>
    <w:p w14:paraId="1AB8725D">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质量控制资料和安全功能检测资料：隐蔽验收记录，验收规范中规定的原材料检验资料，检验批的主控项目资料、一般项目资料，涉及结构安全的试块、试件和有关材料的见证取样资料，分部工程验收资料，涉及结构安全和重要使用功能的现场抽样检测资料，当地建设行政主管部门规定的检验资料等；</w:t>
      </w:r>
    </w:p>
    <w:p w14:paraId="68D3E33A">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技术支撑资料：项目绿色建造、智能建造、新型工业化成果，项目科技进步、创新技术应用鉴定报告，特殊关键过程的试验、检验报告等；</w:t>
      </w:r>
    </w:p>
    <w:p w14:paraId="77D3A788">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监理通知单，监理不合格项处置记录；</w:t>
      </w:r>
    </w:p>
    <w:p w14:paraId="488261D0">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 单位工程竣工验收资料、竣工图；</w:t>
      </w:r>
    </w:p>
    <w:p w14:paraId="30ECDD31">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68" w:name="_Toc276"/>
      <w:r>
        <w:rPr>
          <w:rFonts w:hint="default" w:ascii="Times New Roman" w:hAnsi="Times New Roman" w:eastAsia="宋体" w:cs="Times New Roman"/>
          <w:b w:val="0"/>
          <w:bCs/>
          <w:color w:val="auto"/>
          <w:sz w:val="21"/>
          <w:szCs w:val="21"/>
          <w:highlight w:val="none"/>
          <w:lang w:val="en-US" w:eastAsia="zh-CN"/>
        </w:rPr>
        <w:t>6.3 复查工程存在问题</w:t>
      </w:r>
      <w:bookmarkEnd w:id="68"/>
    </w:p>
    <w:p w14:paraId="023B54BF">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复查工程存在下列问题时，复查组应评价为“</w:t>
      </w:r>
      <w:r>
        <w:rPr>
          <w:rFonts w:hint="default" w:ascii="Times New Roman" w:hAnsi="Times New Roman" w:cs="Times New Roman"/>
          <w:b/>
          <w:bCs/>
          <w:color w:val="auto"/>
          <w:highlight w:val="none"/>
          <w:lang w:val="en-US" w:eastAsia="zh-CN"/>
        </w:rPr>
        <w:t>不达标</w:t>
      </w:r>
      <w:r>
        <w:rPr>
          <w:rFonts w:hint="default" w:ascii="Times New Roman" w:hAnsi="Times New Roman" w:cs="Times New Roman"/>
          <w:color w:val="auto"/>
          <w:highlight w:val="none"/>
          <w:lang w:val="en-US" w:eastAsia="zh-CN"/>
        </w:rPr>
        <w:t>”，并向评审委员会如实汇报。</w:t>
      </w:r>
    </w:p>
    <w:p w14:paraId="2AF298C1">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存在影响结构安全和耐久性的质量问题，存在结构加固现象；</w:t>
      </w:r>
    </w:p>
    <w:p w14:paraId="1861C4E5">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存在违反国家工程建设标准强制性条文的问题；</w:t>
      </w:r>
    </w:p>
    <w:p w14:paraId="4AA9CF1C">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工程存在渗漏现象（如地下室、屋面、卫生间等涉水房间、外墙、外窗等处）；</w:t>
      </w:r>
    </w:p>
    <w:p w14:paraId="0EEB7A0A">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工程资料存在弄虚作假、严重欠缺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不完整等问题；</w:t>
      </w:r>
    </w:p>
    <w:p w14:paraId="314AA8FC">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 工程存在未完成施工的分部、分项工程（如土建工程有未装修、未吊顶、门扇未装、毛地坪等，存在毛坯状态的；安装系统不完整指设备机房不在申报范围内（市政集中供给除外），管线、设备、末端未完成设计内容的）；</w:t>
      </w:r>
    </w:p>
    <w:p w14:paraId="681F830F">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 工业项目污染物（包括废气、废液、废渣）主要排放指标达不到设计要求；</w:t>
      </w:r>
    </w:p>
    <w:p w14:paraId="3D030561">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 不符合4.2条规定申报条件的。</w:t>
      </w:r>
    </w:p>
    <w:p w14:paraId="09B77558">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b w:val="0"/>
          <w:bCs w:val="0"/>
          <w:color w:val="auto"/>
          <w:highlight w:val="none"/>
          <w:lang w:val="en-US" w:eastAsia="zh-CN"/>
        </w:rPr>
      </w:pPr>
      <w:bookmarkStart w:id="69" w:name="_Toc14862"/>
      <w:bookmarkStart w:id="70" w:name="_Toc13330"/>
      <w:bookmarkStart w:id="71" w:name="_Toc434"/>
      <w:bookmarkStart w:id="72" w:name="_Toc7683"/>
      <w:bookmarkStart w:id="73" w:name="_Toc17295"/>
      <w:r>
        <w:rPr>
          <w:rFonts w:hint="eastAsia" w:ascii="Times New Roman" w:hAnsi="Times New Roman" w:cs="Times New Roman"/>
          <w:b w:val="0"/>
          <w:bCs w:val="0"/>
          <w:color w:val="auto"/>
          <w:highlight w:val="none"/>
          <w:lang w:val="en-US" w:eastAsia="zh-CN"/>
        </w:rPr>
        <w:t xml:space="preserve">8 </w:t>
      </w:r>
      <w:r>
        <w:rPr>
          <w:rFonts w:hint="default" w:ascii="Times New Roman" w:hAnsi="Times New Roman" w:cs="Times New Roman"/>
          <w:b w:val="0"/>
          <w:bCs w:val="0"/>
          <w:color w:val="auto"/>
          <w:highlight w:val="none"/>
          <w:lang w:val="en-US" w:eastAsia="zh-CN"/>
        </w:rPr>
        <w:t>构件出现严重沉降变形、超标荷载裂缝等可以不推荐。</w:t>
      </w:r>
    </w:p>
    <w:p w14:paraId="7E22312D">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9 实体质量各评价项，涉及安全的项目，违反强条可以不推荐。</w:t>
      </w:r>
    </w:p>
    <w:p w14:paraId="2ED5892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74" w:name="_Toc2357"/>
      <w:r>
        <w:rPr>
          <w:rFonts w:hint="default" w:ascii="Times New Roman" w:hAnsi="Times New Roman" w:eastAsia="宋体" w:cs="Times New Roman"/>
          <w:b w:val="0"/>
          <w:bCs/>
          <w:color w:val="auto"/>
          <w:sz w:val="21"/>
          <w:szCs w:val="21"/>
          <w:highlight w:val="none"/>
          <w:lang w:val="en-US" w:eastAsia="zh-CN"/>
        </w:rPr>
        <w:t>6.4 房屋建筑工程</w:t>
      </w:r>
      <w:bookmarkEnd w:id="69"/>
      <w:bookmarkEnd w:id="70"/>
      <w:bookmarkEnd w:id="71"/>
      <w:bookmarkEnd w:id="74"/>
    </w:p>
    <w:p w14:paraId="756C4986">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本条适用于住宅工程、公共建筑工程以及其他工程中的房屋建筑部分的现场评价。</w:t>
      </w:r>
    </w:p>
    <w:p w14:paraId="6C4DDC5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highlight w:val="none"/>
          <w:lang w:val="en-US" w:eastAsia="zh-CN"/>
        </w:rPr>
      </w:pPr>
      <w:bookmarkStart w:id="75" w:name="_Toc29500"/>
      <w:bookmarkStart w:id="76" w:name="_Toc21011"/>
      <w:r>
        <w:rPr>
          <w:rFonts w:hint="default" w:ascii="Times New Roman" w:hAnsi="Times New Roman" w:eastAsia="宋体" w:cs="Times New Roman"/>
          <w:b w:val="0"/>
          <w:bCs/>
          <w:color w:val="auto"/>
          <w:sz w:val="21"/>
          <w:szCs w:val="21"/>
          <w:highlight w:val="none"/>
          <w:lang w:val="en-US" w:eastAsia="zh-CN"/>
        </w:rPr>
        <w:t>6.4.1 房屋建筑工程实体质量评价主要</w:t>
      </w:r>
      <w:bookmarkEnd w:id="75"/>
      <w:r>
        <w:rPr>
          <w:rFonts w:hint="default" w:ascii="Times New Roman" w:hAnsi="Times New Roman" w:eastAsia="宋体" w:cs="Times New Roman"/>
          <w:b w:val="0"/>
          <w:bCs/>
          <w:color w:val="auto"/>
          <w:sz w:val="21"/>
          <w:szCs w:val="21"/>
          <w:highlight w:val="none"/>
          <w:lang w:val="en-US" w:eastAsia="zh-CN"/>
        </w:rPr>
        <w:t>内容</w:t>
      </w:r>
      <w:bookmarkEnd w:id="76"/>
    </w:p>
    <w:p w14:paraId="46E7E638">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室外散水变形情况、建筑物沉降、观测点设置、建筑红线以内的绿化、道路、各种检查井、建筑小品、连廊、消防设施、照明等。</w:t>
      </w:r>
    </w:p>
    <w:p w14:paraId="3BEFBD88">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2</w:t>
      </w:r>
      <w:r>
        <w:rPr>
          <w:rFonts w:hint="default" w:ascii="Times New Roman" w:hAnsi="Times New Roman" w:cs="Times New Roman"/>
          <w:color w:val="auto"/>
          <w:highlight w:val="none"/>
          <w:lang w:val="en-US" w:eastAsia="zh-CN"/>
        </w:rPr>
        <w:t>外墙装饰平整度、垂直度、排布分格、变形情况、不同材料交接处理、色泽，雨棚构造。</w:t>
      </w:r>
    </w:p>
    <w:p w14:paraId="0A374151">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3 </w:t>
      </w:r>
      <w:r>
        <w:rPr>
          <w:rFonts w:hint="default" w:ascii="Times New Roman" w:hAnsi="Times New Roman" w:cs="Times New Roman"/>
          <w:color w:val="auto"/>
          <w:highlight w:val="none"/>
          <w:lang w:val="en-US" w:eastAsia="zh-CN"/>
        </w:rPr>
        <w:t>屋面总体排布、坡度坡向、排水、细部。</w:t>
      </w:r>
    </w:p>
    <w:p w14:paraId="0BBD6FC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4 </w:t>
      </w:r>
      <w:r>
        <w:rPr>
          <w:rFonts w:hint="default" w:ascii="Times New Roman" w:hAnsi="Times New Roman" w:cs="Times New Roman"/>
          <w:color w:val="auto"/>
          <w:highlight w:val="none"/>
          <w:lang w:val="en-US" w:eastAsia="zh-CN"/>
        </w:rPr>
        <w:t>顶层、标准层、首层的房间、卫生间、有水房间、楼梯间、电梯前厅、强弱电间、管井等，首层应包括入口、门厅、大堂。</w:t>
      </w:r>
    </w:p>
    <w:p w14:paraId="07D6D10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5 </w:t>
      </w:r>
      <w:r>
        <w:rPr>
          <w:rFonts w:hint="default" w:ascii="Times New Roman" w:hAnsi="Times New Roman" w:cs="Times New Roman"/>
          <w:color w:val="auto"/>
          <w:highlight w:val="none"/>
          <w:lang w:val="en-US" w:eastAsia="zh-CN"/>
        </w:rPr>
        <w:t>超高层避难层、设备层、管道夹层的墙、顶、地面、设备机房等所有部位，结构转换层结构构造。</w:t>
      </w:r>
    </w:p>
    <w:p w14:paraId="0FFD2EA5">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6 </w:t>
      </w:r>
      <w:r>
        <w:rPr>
          <w:rFonts w:hint="default" w:ascii="Times New Roman" w:hAnsi="Times New Roman" w:cs="Times New Roman"/>
          <w:color w:val="auto"/>
          <w:highlight w:val="none"/>
          <w:lang w:val="en-US" w:eastAsia="zh-CN"/>
        </w:rPr>
        <w:t>重要功能部位：多功能厅、中控室、数据中心、餐厅厨房、活动室、实验室等。</w:t>
      </w:r>
    </w:p>
    <w:p w14:paraId="5472064E">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7 </w:t>
      </w:r>
      <w:r>
        <w:rPr>
          <w:rFonts w:hint="default" w:ascii="Times New Roman" w:hAnsi="Times New Roman" w:cs="Times New Roman"/>
          <w:color w:val="auto"/>
          <w:highlight w:val="none"/>
          <w:lang w:val="en-US" w:eastAsia="zh-CN"/>
        </w:rPr>
        <w:t>地下室应重点查看，包括地下室外墙、人防门、防火卷帘、坡道与地面连接处、各类设备用房、楼地面等。</w:t>
      </w:r>
    </w:p>
    <w:p w14:paraId="358627BB">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8 </w:t>
      </w:r>
      <w:r>
        <w:rPr>
          <w:rFonts w:hint="default" w:ascii="Times New Roman" w:hAnsi="Times New Roman" w:cs="Times New Roman"/>
          <w:color w:val="auto"/>
          <w:highlight w:val="none"/>
          <w:lang w:val="en-US" w:eastAsia="zh-CN"/>
        </w:rPr>
        <w:t>体育场（馆）的罩棚结构、看台、比赛场地、疏散通道及楼梯、新闻发布厅；文化建筑的舞台、观众厅、声光电效果、设备机房布置构造、疏散通道及楼梯等；机场航站楼、会展中心等大型钢结构屋盖内结构构造和安装质量，航站楼行包房等。医院手术室、净化空调机房、消毒供应室、加速器室，CT、核磁共振等专用医疗设施。</w:t>
      </w:r>
    </w:p>
    <w:p w14:paraId="6A9155C6">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9 </w:t>
      </w:r>
      <w:r>
        <w:rPr>
          <w:rFonts w:hint="default" w:ascii="Times New Roman" w:hAnsi="Times New Roman" w:cs="Times New Roman"/>
          <w:color w:val="auto"/>
          <w:highlight w:val="none"/>
          <w:lang w:val="en-US" w:eastAsia="zh-CN"/>
        </w:rPr>
        <w:t>无障碍设施。</w:t>
      </w:r>
    </w:p>
    <w:p w14:paraId="0C4F9232">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2"/>
          <w:sz w:val="21"/>
          <w:szCs w:val="21"/>
          <w:highlight w:val="none"/>
          <w:lang w:val="en-US" w:eastAsia="zh-CN" w:bidi="ar-SA"/>
        </w:rPr>
        <w:t xml:space="preserve">10 </w:t>
      </w:r>
      <w:r>
        <w:rPr>
          <w:rFonts w:hint="default" w:ascii="Times New Roman" w:hAnsi="Times New Roman" w:cs="Times New Roman"/>
          <w:color w:val="auto"/>
          <w:highlight w:val="none"/>
          <w:lang w:val="en-US" w:eastAsia="zh-CN"/>
        </w:rPr>
        <w:t>住宅工程：入住率应在60%以上。</w:t>
      </w:r>
    </w:p>
    <w:p w14:paraId="17BF1D13">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highlight w:val="none"/>
          <w:lang w:val="en-US" w:eastAsia="zh-CN"/>
        </w:rPr>
      </w:pPr>
      <w:bookmarkStart w:id="77" w:name="_Toc16559"/>
      <w:bookmarkStart w:id="78" w:name="_Toc28134"/>
      <w:r>
        <w:rPr>
          <w:rFonts w:hint="default" w:ascii="Times New Roman" w:hAnsi="Times New Roman" w:eastAsia="宋体" w:cs="Times New Roman"/>
          <w:b w:val="0"/>
          <w:bCs/>
          <w:color w:val="auto"/>
          <w:sz w:val="21"/>
          <w:szCs w:val="21"/>
          <w:highlight w:val="none"/>
          <w:lang w:val="en-US" w:eastAsia="zh-CN"/>
        </w:rPr>
        <w:t>6.4.2 房屋建筑工程实体质量要求</w:t>
      </w:r>
      <w:bookmarkEnd w:id="77"/>
      <w:bookmarkEnd w:id="78"/>
    </w:p>
    <w:p w14:paraId="5C89F10A">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 地基基础及室外工程 </w:t>
      </w:r>
    </w:p>
    <w:p w14:paraId="391016E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基基础安全、可靠、耐久；沉降变形满足设计及相关规范的要求，观测点位布置正确，无因回填土沉陷造成散水、台阶变形、破坏等情况；变形缝、防震缝的设置合理，构造美观；结构无有害裂缝，无渗漏水现象；室外道路、广场铺装美观，无沉陷、无裂缝，排水畅通，各种检查井满足功能要求。</w:t>
      </w:r>
    </w:p>
    <w:p w14:paraId="0B097563">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主体结构工程</w:t>
      </w:r>
    </w:p>
    <w:p w14:paraId="7BD988CA">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主体结构应安全、可靠、耐久，内坚外美，节点尺寸准确；结构无有害裂缝；PC构件安装位置准确；建筑物主体结构全高垂直度偏差应符合设计及相关规范的要求。</w:t>
      </w:r>
    </w:p>
    <w:p w14:paraId="108A62F9">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（1）对于上部结构以混凝土结构为主，其中的钢结构施工质量应关注以下点位：</w:t>
      </w:r>
    </w:p>
    <w:p w14:paraId="01F6931A">
      <w:pPr>
        <w:pStyle w:val="17"/>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栓（焊）接、高强螺栓的安装、焊缝、表面涂层、防火涂料的质量；</w:t>
      </w:r>
    </w:p>
    <w:p w14:paraId="00D0D61D">
      <w:pPr>
        <w:pStyle w:val="17"/>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网桁架屋盖支座、锚栓安装轴线标高偏差挠度变形（含使用期温度变形）；</w:t>
      </w:r>
    </w:p>
    <w:p w14:paraId="75F19B18">
      <w:pPr>
        <w:pStyle w:val="17"/>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压型钢板、钢平台、钢梯、钢栏杆等安装质量均应符合设计及相关规范的要求；</w:t>
      </w:r>
    </w:p>
    <w:p w14:paraId="4FE3FF0C">
      <w:pPr>
        <w:pStyle w:val="17"/>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其他钢结构构件安装质量。</w:t>
      </w:r>
    </w:p>
    <w:p w14:paraId="7B9115A2">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（2）对于上部结构以钢结构为主，其中的钢结构施工质量应关注以下点位：</w:t>
      </w:r>
    </w:p>
    <w:p w14:paraId="4B0C1390">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钢结构支座设置、安装，与钢构件连接质量，轴线、标高、变形（含使用期温度等变形）控制；</w:t>
      </w:r>
    </w:p>
    <w:p w14:paraId="4C6EB1B9">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钢结构构件安装质量、变形控制；</w:t>
      </w:r>
    </w:p>
    <w:p w14:paraId="387F6630">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钢构件与其他建筑部件连接质量及变形控制；</w:t>
      </w:r>
    </w:p>
    <w:p w14:paraId="3C7E0A35">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钢结构节点栓接、焊接等安装质量；</w:t>
      </w:r>
    </w:p>
    <w:p w14:paraId="4AD22437">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钢结构整体变形及二次结构变形控制；</w:t>
      </w:r>
    </w:p>
    <w:p w14:paraId="6EE045B3">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钢结构防腐、防火、各类涂层质量及保护；</w:t>
      </w:r>
    </w:p>
    <w:p w14:paraId="450F2110">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耗能构件、屈曲约束构件、金属阻尼部件等安装质量；</w:t>
      </w:r>
    </w:p>
    <w:p w14:paraId="485BF544">
      <w:pPr>
        <w:pStyle w:val="17"/>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压型钢板、叠合板、钢制平台、楼梯、栏杆等部件安装质量。</w:t>
      </w:r>
    </w:p>
    <w:p w14:paraId="3354F776">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屋面工程</w:t>
      </w:r>
    </w:p>
    <w:p w14:paraId="6BD74F0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上人屋面疏散通道构造符合规范要求；屋面排水组织应明晰、有序；屋面防水构造做法、防水设防应符合规范和设计要求，无渗漏、倒坡、积水和起鼓现象；各种突出屋面结构及基座排列整齐美观，变形缝处理符合设计要求；安全防护栏杆构造符合规范要求；屋面保护层美观无变形，分格合理；检修爬梯、检查口防雨设施安装到位，人性化的检修设施精巧安全实用；金属板材屋面接头、连接和固定等细部做法合理规范无变形；瓦屋面平整美观、固定牢固。</w:t>
      </w:r>
    </w:p>
    <w:p w14:paraId="3BF9500D">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装饰装修工程</w:t>
      </w:r>
    </w:p>
    <w:p w14:paraId="269A187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外立面、内墙面、顶棚、地面饰面排布合理美观，平整度、垂直度、阴阳角方正；细部空鼓、变形、开裂控制情况，分格缝、高差错台、色差、缝宽、直线度质量状况；相同饰面材料或不同饰面材料的交接处界线清晰、横平竖直、嵌缝饱满、无交叉污染。</w:t>
      </w:r>
    </w:p>
    <w:p w14:paraId="14094EE5">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石材墙面、地面安装牢固，排布、色差、二次打磨、泛碱控制情况。</w:t>
      </w:r>
    </w:p>
    <w:p w14:paraId="22FF542B">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幕墙与主体结构连接安装质量、层间防火构造符合设计与规范要求，幕墙分格缝、变形缝横平竖直、宽窄均匀，耐候胶连续饱满；落地外幕墙防冲击构造符合规范和设计要求。</w:t>
      </w:r>
    </w:p>
    <w:p w14:paraId="5F10688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门窗安装开关灵活、连接牢固，密封严密；开启方向、角度符合设计与规范要求；窗台坡度、坡向、内外高差控制，泄水孔及限位安全措施；五金配件齐全，安装位置正确，内门下缝控制符合规范要求。</w:t>
      </w:r>
    </w:p>
    <w:p w14:paraId="55A5A9F6">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防火门开启方向及向序符合设计与规范要求，卫生间等涉水房间门框下部防潮处理。</w:t>
      </w:r>
    </w:p>
    <w:p w14:paraId="5332A276">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楼梯及临空面的栏杆材质、高度、间距、牢固性（含超宽楼梯独立栏杆的设置），玻璃栏板的构造及安全措施符合设计及规范要求，楼梯平台净高、梯段净高应符合规范要求。</w:t>
      </w:r>
    </w:p>
    <w:p w14:paraId="7830672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浴厕间无渗漏、无积水、有水房间地面相邻高差控制；块材排布、器具等末端设施与装饰面层协调有序、美观对称。</w:t>
      </w:r>
    </w:p>
    <w:p w14:paraId="565CC658">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各种水电设备终端、线盒、插座、开关、卫生器具、地漏及检查口等布置协调有序、整齐美观、接缝严密、整体观感好。</w:t>
      </w:r>
    </w:p>
    <w:p w14:paraId="37D94CE9">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 无障碍设施</w:t>
      </w:r>
    </w:p>
    <w:p w14:paraId="71F1F6BE">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无障碍电梯、无障碍出入口、无障碍卫生间、无障碍停车位设置及构造情况。</w:t>
      </w:r>
    </w:p>
    <w:p w14:paraId="4B8F46A3">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 建筑给水、排水及供暖工程</w:t>
      </w:r>
    </w:p>
    <w:p w14:paraId="605F635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设备布置合理，运行平稳，减隔振符合要求；各种阀门、阀件排布有序；仪器仪表的量程及精度等级满足设计要求；管道排列整齐，综合支吊架设置合理；管道接口严密，无渗漏，跨越变形缝补偿措施齐全；油漆涂刷均匀，标识清晰，保温严密；消火栓箱配件齐全，喷淋头排列整齐，室外消火栓、水泵接合器安装规范，功能可靠。</w:t>
      </w:r>
    </w:p>
    <w:p w14:paraId="3A4EDA23">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 通风空调工程</w:t>
      </w:r>
    </w:p>
    <w:p w14:paraId="71152FBA">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设备布置合理，减隔振符合要求；各种阀门、风阀排布有序，启闭灵活；风管连接严密，跨越变形缝设置补偿装置；综合支吊架设置合理，间距均匀；油漆涂刷均匀，标识清晰；保温、绝热严密；送、回风口、防排烟口安装端正，排布整齐；各种静压箱、过滤器、消声器等安装规范。</w:t>
      </w:r>
    </w:p>
    <w:p w14:paraId="22756AE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 建筑电气工程</w:t>
      </w:r>
    </w:p>
    <w:p w14:paraId="1761A7A5">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配电箱、柜安装牢固，配线整齐，相序正确；柴油发电机组安装稳固，接地可靠；梯架、托盘、槽盒、母线槽等安装平直，接地及跨接接地齐全可靠；导线、电缆等敷设顺直，标识齐全；明配管排列整齐，金属软管长度符合规范要求；灯具居中对称，整齐划一，开关、插座安装规范；接闪带布网美观，引下线标识清晰，接地测试点使用方便；各种电动设备的金属外壳、金属管道接地可靠；等电位联接接地规范。</w:t>
      </w:r>
    </w:p>
    <w:p w14:paraId="4494301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 建筑智能工程</w:t>
      </w:r>
    </w:p>
    <w:p w14:paraId="10CF5F45">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机柜、机架的布局合理，运行安全可靠，接线整齐；梯架、托盘、槽盒等安装平直，接地及跨接接地齐全可靠；线缆敷设整齐，绑扎可靠，标识齐全；探测器、摄像头等排布整齐，与装饰装修协调一致；接地干线敷设顺直，搭接规范，色标醒目。</w:t>
      </w:r>
    </w:p>
    <w:p w14:paraId="5ECA7B0A">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 电梯工程</w:t>
      </w:r>
    </w:p>
    <w:p w14:paraId="67820133">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电梯运行平稳，平层准确；呼叫按钮操作方便，反应灵敏；轿厢内照明、通风、无障碍设施、安全使用标识等齐全有效；曳引机等金属外壳接地可靠。</w:t>
      </w:r>
    </w:p>
    <w:p w14:paraId="5F8F68C9">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highlight w:val="none"/>
          <w:lang w:val="en-US" w:eastAsia="zh-CN"/>
        </w:rPr>
      </w:pPr>
      <w:bookmarkStart w:id="79" w:name="_Toc2832"/>
      <w:bookmarkStart w:id="80" w:name="_Toc10388"/>
      <w:r>
        <w:rPr>
          <w:rFonts w:hint="default" w:ascii="Times New Roman" w:hAnsi="Times New Roman" w:eastAsia="宋体" w:cs="Times New Roman"/>
          <w:b w:val="0"/>
          <w:bCs/>
          <w:color w:val="auto"/>
          <w:sz w:val="21"/>
          <w:szCs w:val="21"/>
          <w:highlight w:val="none"/>
          <w:lang w:val="en-US" w:eastAsia="zh-CN"/>
        </w:rPr>
        <w:t>6.4.3 房屋建筑工程资料评价内容</w:t>
      </w:r>
      <w:bookmarkEnd w:id="79"/>
      <w:bookmarkEnd w:id="80"/>
    </w:p>
    <w:p w14:paraId="54F7E6E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工程资料抽查除按照本标准第6.2条所规定的要求进行检查以外，还应重点检查以下内容。</w:t>
      </w:r>
    </w:p>
    <w:p w14:paraId="48D1255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地质勘察报告，地基验槽记录，回填土密实度的检测报告，地基承载力检测报告，单桩抗压、抗拔承载力试验、桩身完整性检测（含两种不同方法验证检测）报告，建筑物沉降观测报告。I类桩不少于90%，无Ⅲ类、Ⅳ类桩。</w:t>
      </w:r>
    </w:p>
    <w:p w14:paraId="2EFF1E2B">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混凝土和砌筑砂浆的强度检测报告，抗渗混凝土检测报告，混凝土强度统计评定，结构实体同条件试块强度和实体钢筋保护层厚度检测记录，钢筋接头强度检测报告，混凝土、砌体原材料的合格证及复检报告，PC构件合格证，节点连接的力学性能检测报告，主体结构全高垂直度检测报告，预应力结构相关试验、检测记录。</w:t>
      </w:r>
    </w:p>
    <w:p w14:paraId="29864729">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防水材料的出厂合格证及复试报告，淋水、蓄水试验记录，大雨观察记录，防水隐蔽验收记录，地下室结构防水效果检查记录。</w:t>
      </w:r>
    </w:p>
    <w:p w14:paraId="192EF7D2">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用于承重结构的后置埋件、化学植筋、膨胀螺栓等承载力拉拔试验报告，建筑物外墙饰面砖粘结强度（拉拔）检验报告。</w:t>
      </w:r>
    </w:p>
    <w:p w14:paraId="2F3758F9">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 钢结构工程分部验收记录，钢结构深化设计后原设计单位的确认文件；焊接工艺评定，钢结构焊缝外观质量检查记录，焊缝探伤报告，高强螺栓连接记录，高强螺栓终拧扭矩检查记录，高强螺栓大六角头连接副和扭剪型高强螺栓连副进场扭矩系数和紧固力（预应力）检验报告，消能减震装置的检测报告。</w:t>
      </w:r>
    </w:p>
    <w:p w14:paraId="7D0CA40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钢材力学性能复验报告、摩擦面抗滑移系数复检报告，防火涂料生产厂家的标准耐火试验数据报告。</w:t>
      </w:r>
    </w:p>
    <w:p w14:paraId="4A28079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建筑结构安全等级为一级或跨度60米及以上的螺栓球节点钢网架、网壳结构，其连接高强螺栓拉力荷载试验报告；24米及以下下弦中央一点，24米以上下弦中央一点及各向下弦跨度四等分挠度值与设计规范允许值相比较；金属屋面系统抗风揭性能等相关试验报告。</w:t>
      </w:r>
    </w:p>
    <w:p w14:paraId="13C20A8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 幕墙工程分部验收记录，幕墙计算书、深化优化设计图纸原设计单位确认文件，风压变形性、空气渗透性、雨水渗漏性、层间变形性及设计要求有其他性能（保温、隔声、防撞击等）检测报告。硅酮结构胶的邵氏硬度、标准条件拉伸连接强度、相容性和剥离粘结性检验报告，幕墙淋水试验记录。</w:t>
      </w:r>
    </w:p>
    <w:p w14:paraId="5EAA861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 屋面基层、细部做法、防水层和保温层、隔汽层与隔离层施工记录，屋面防水性能试验记录。</w:t>
      </w:r>
    </w:p>
    <w:p w14:paraId="1D485D01">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 浴厕间的防水检验记录，室内装饰材料有害物质含量检测报告，室内空气质量检测报告，检验批、分项工程、分部工程验收记录。</w:t>
      </w:r>
    </w:p>
    <w:p w14:paraId="18A1826B">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 各种保温材料进场的复试报告及质量证明文件；建筑节能专项施工方案、外墙节能构造现场实体检验报告，外窗气密性实体检测（严寒、寒冷、夏热冬冷地区）报告，外墙保温板材与基层的现场粘接强度试验报告及墙体保温砂浆的强度试验报告，机电系统的节能检测报告，机电系统设备和材料的基本性能复验报告。</w:t>
      </w:r>
    </w:p>
    <w:p w14:paraId="11593132">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 建筑给水、排水及供暖工程</w:t>
      </w:r>
    </w:p>
    <w:p w14:paraId="44131161">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水质检测报告；锅炉、压力容器等特种设备监督检验报告；闭式喷头、阀门、散热器安装前强度及严密性试验；承压管道、设备的强度及严密性试验；非承压管道、设备的闭水试验；生活给水管道冲洗消毒、排水管道通水通球、伸缩器拉伸记录；卫生器具满水、通水试验；消火栓试射；设备单机试运行、消防、给水供暖系统试运行记录等。</w:t>
      </w:r>
    </w:p>
    <w:p w14:paraId="479776BE">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11 通风与空调工程</w:t>
      </w:r>
    </w:p>
    <w:p w14:paraId="7EC7745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空调系统检测，洁净区域洁净度检测；阀门、风机盘管安装前强度及严密性试验记录；承压管道、设备的强度及严密性试验记录；非承压管道的灌水试验、设备的满水试验；冷凝水管通水试验记录；风管强度及严密性试验记录；通风系统风量、风压测试调整记录；空调系统试运行记录；温度、湿度、洁净度等参数测量记录；设备单机试运行、系统试运行等。</w:t>
      </w:r>
    </w:p>
    <w:p w14:paraId="0B2E959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 建筑电气工程</w:t>
      </w:r>
    </w:p>
    <w:p w14:paraId="1942253D">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防雷接地检测报告；消防审核意见书、消防系统检测报告、消防验收意见书；安防系统检测报告；绝缘电阻测试、防雷接地电阻测试、等电位联结导通性测试；大型灯具承载试验；双电源互投试验、漏电开关（RCD）模拟试验；建筑物照明通电试运行、电气设备空载（负荷）试运行记录、柴油发电机运转记录等。</w:t>
      </w:r>
    </w:p>
    <w:p w14:paraId="4B0C6FE5">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13 建筑智能工程</w:t>
      </w:r>
    </w:p>
    <w:p w14:paraId="125C17A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火灾自动报警系统试运行记录；综合布线测试记录；安全技术防范等系统试运行记录等。</w:t>
      </w:r>
    </w:p>
    <w:p w14:paraId="7853A2C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14 电梯工程</w:t>
      </w:r>
    </w:p>
    <w:p w14:paraId="1102E486">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电梯监督检验报告，电梯使用标识；开箱检验、电梯及主要部件的出厂合格证、型式试验报告；安装备案告知书、电梯生产厂给安装单位的委托书；绝缘电阻、接地电阻测试记录；电梯监督检验报告、试运转记录、使用标识等。</w:t>
      </w:r>
    </w:p>
    <w:bookmarkEnd w:id="72"/>
    <w:bookmarkEnd w:id="73"/>
    <w:p w14:paraId="2A7AEED6">
      <w:pPr>
        <w:pStyle w:val="3"/>
        <w:spacing w:before="0" w:after="0" w:line="360" w:lineRule="auto"/>
        <w:rPr>
          <w:rFonts w:hint="default" w:ascii="Times New Roman" w:hAnsi="Times New Roman" w:eastAsia="宋体" w:cs="Times New Roman"/>
          <w:b w:val="0"/>
          <w:bCs/>
          <w:color w:val="auto"/>
          <w:sz w:val="21"/>
          <w:szCs w:val="21"/>
          <w:highlight w:val="none"/>
        </w:rPr>
      </w:pPr>
      <w:bookmarkStart w:id="81" w:name="_Toc2283"/>
      <w:bookmarkStart w:id="82" w:name="_Toc14789"/>
      <w:r>
        <w:rPr>
          <w:rFonts w:hint="default" w:ascii="Times New Roman" w:hAnsi="Times New Roman" w:eastAsia="宋体" w:cs="Times New Roman"/>
          <w:b w:val="0"/>
          <w:bCs/>
          <w:color w:val="auto"/>
          <w:sz w:val="21"/>
          <w:szCs w:val="21"/>
          <w:highlight w:val="none"/>
        </w:rPr>
        <w:t>6.</w:t>
      </w:r>
      <w:r>
        <w:rPr>
          <w:rFonts w:hint="default" w:ascii="Times New Roman" w:hAnsi="Times New Roman" w:eastAsia="宋体"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rPr>
        <w:t xml:space="preserve"> 工业工程</w:t>
      </w:r>
      <w:bookmarkEnd w:id="81"/>
      <w:bookmarkEnd w:id="82"/>
    </w:p>
    <w:p w14:paraId="39FF1931">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本条适用于包括冶金、能源化工、电力、机械、建材、核工业、电子信息、生物制药、轻纺、仓储物流、食品饮料、航空航天等行业建筑工程的现场评价。</w:t>
      </w:r>
    </w:p>
    <w:p w14:paraId="09A08B94">
      <w:pPr>
        <w:pStyle w:val="4"/>
        <w:spacing w:before="0" w:after="0" w:line="360" w:lineRule="auto"/>
        <w:rPr>
          <w:rFonts w:hint="default" w:ascii="Times New Roman" w:hAnsi="Times New Roman" w:eastAsia="宋体" w:cs="Times New Roman"/>
          <w:b w:val="0"/>
          <w:bCs/>
          <w:color w:val="auto"/>
          <w:sz w:val="21"/>
          <w:szCs w:val="21"/>
          <w:highlight w:val="none"/>
        </w:rPr>
      </w:pPr>
      <w:bookmarkStart w:id="83" w:name="_Toc16242"/>
      <w:r>
        <w:rPr>
          <w:rFonts w:hint="default" w:ascii="Times New Roman" w:hAnsi="Times New Roman" w:eastAsia="宋体" w:cs="Times New Roman"/>
          <w:b w:val="0"/>
          <w:bCs/>
          <w:color w:val="auto"/>
          <w:sz w:val="21"/>
          <w:szCs w:val="21"/>
          <w:highlight w:val="none"/>
        </w:rPr>
        <w:t>6.</w:t>
      </w:r>
      <w:r>
        <w:rPr>
          <w:rFonts w:hint="default" w:ascii="Times New Roman" w:hAnsi="Times New Roman" w:eastAsia="宋体"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rPr>
        <w:t>.1 工业工程实体质量评价主要部位</w:t>
      </w:r>
      <w:bookmarkEnd w:id="83"/>
    </w:p>
    <w:p w14:paraId="773660F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基础及室外工程：建筑物沉降观测点、设备基础（含大型动力设备减振基础、绝热层基础）、回填土压实区域、室外工业道路、装卸站台、排洪沟、地下管网检查井、消防设施、工业照明及接地装置。</w:t>
      </w:r>
    </w:p>
    <w:p w14:paraId="307A0EC3">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主体结构及工业构筑物：厂房主体结构、钢结构屋架 / 管廊、设备支架、吊车梁、柱间支撑；烟囱、冷却塔、储罐（含压力容器）、料仓、栈桥、工业池体（反应池、沉淀池等）。</w:t>
      </w:r>
    </w:p>
    <w:p w14:paraId="2432500D">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核心生产区域：主设备及主系统（生产线）、生产车间、工艺装置区、高温高压容器、反应装置区、精馏塔区、发电机组区、变电室、控制室（含 DCS 中控室）、配电间、循环水系统区、压缩空气站。</w:t>
      </w:r>
    </w:p>
    <w:p w14:paraId="7B6BB72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特殊功能区域：核工业安全壳、辐射防护区；石化防爆区、防渗区；煤炭行业矿井提升机房、通风机房；轻纺工业洁净生产区；建材行业窑炉区、粉尘处理区。</w:t>
      </w:r>
    </w:p>
    <w:p w14:paraId="33D2AA0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管线及配套设施：工业管道管廊（含高温、高压、防腐管道）、电缆沟 / 桥架、设备蒸汽 / 给排水管线、消防喷淋（含防爆型）管线、燃气 / 燃油输送管线。</w:t>
      </w:r>
    </w:p>
    <w:p w14:paraId="498F6AB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地下设施及设备用房：地下设备机房、人防设施、消防泵房、储油间、污水处理间、地下管网交汇区。</w:t>
      </w:r>
    </w:p>
    <w:p w14:paraId="14FC3D0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环保及安全设施：废气处理装置、废水处理系统、固废存储区、防火防爆隔离带、应急疏散通道、可燃气体 / 有毒气体检测装置安装区。</w:t>
      </w:r>
    </w:p>
    <w:p w14:paraId="358F6E89">
      <w:pPr>
        <w:pStyle w:val="4"/>
        <w:spacing w:before="0" w:after="0" w:line="360" w:lineRule="auto"/>
        <w:rPr>
          <w:rFonts w:hint="default" w:ascii="Times New Roman" w:hAnsi="Times New Roman" w:eastAsia="宋体" w:cs="Times New Roman"/>
          <w:b w:val="0"/>
          <w:bCs/>
          <w:color w:val="auto"/>
          <w:sz w:val="21"/>
          <w:szCs w:val="21"/>
          <w:highlight w:val="none"/>
        </w:rPr>
      </w:pPr>
      <w:bookmarkStart w:id="84" w:name="_Toc11105"/>
      <w:bookmarkStart w:id="85" w:name="_Toc19419"/>
      <w:r>
        <w:rPr>
          <w:rFonts w:hint="default" w:ascii="Times New Roman" w:hAnsi="Times New Roman" w:eastAsia="宋体" w:cs="Times New Roman"/>
          <w:b w:val="0"/>
          <w:bCs/>
          <w:color w:val="auto"/>
          <w:sz w:val="21"/>
          <w:szCs w:val="21"/>
          <w:highlight w:val="none"/>
        </w:rPr>
        <w:t>6.</w:t>
      </w:r>
      <w:r>
        <w:rPr>
          <w:rFonts w:hint="default" w:ascii="Times New Roman" w:hAnsi="Times New Roman" w:eastAsia="宋体"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rPr>
        <w:t>.2 工业工程实体质量要求</w:t>
      </w:r>
      <w:bookmarkEnd w:id="84"/>
      <w:bookmarkEnd w:id="85"/>
    </w:p>
    <w:p w14:paraId="05C22EC1">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地基基础及室外工程</w:t>
      </w:r>
    </w:p>
    <w:p w14:paraId="2722C76B">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基基础安全耐久，承载力满足设计要求，大型设备基础需完成预压试验且沉降符合规范。沉降观测点位布置规范，观测数据连续完整，无因回填土沉陷导致的散水、道路变形破坏。设备基础坐标、标高、几何尺寸偏差符合要求，预埋地脚螺栓位置准确，距孔壁间距不小于 15mm。室外工业道路、站台铺装平整，无沉陷裂缝，排水畅通；排洪沟、管网检查井功能完好，标识清晰。</w:t>
      </w:r>
    </w:p>
    <w:p w14:paraId="64356ED8">
      <w:pPr>
        <w:pStyle w:val="17"/>
        <w:numPr>
          <w:ilvl w:val="0"/>
          <w:numId w:val="3"/>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主体结构工程</w:t>
      </w:r>
    </w:p>
    <w:p w14:paraId="2115437D">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主体结构安全可靠，无影响安全的裂缝，全高垂直度偏差符合规范。钢结构制作安装精度达标，节点栓接、焊接质量合格，防腐防火涂层完整均匀。</w:t>
      </w:r>
    </w:p>
    <w:p w14:paraId="2723E989">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）混凝土结构为主的工程：设备基础二次灌浆密实度，结构实体钢筋保护层厚度、混凝土强度满足设计；动力设备基础减振构造符合要求，无共振隐患。</w:t>
      </w:r>
    </w:p>
    <w:p w14:paraId="07956DD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）砌体结构为主的工程：工业专用砌体材料合规性、灰缝饱满度及砌体与混凝土构件的拉结筋连接质量，砌筑砂浆强度、配筋砌体加固措施满足设计及规范要求；工业潮湿 / 腐蚀区域砌体防潮、防腐构造符合要求，无渗漏返潮及结构安全隐患。</w:t>
      </w:r>
    </w:p>
    <w:p w14:paraId="6758185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钢结构为主的工程：钢构件安装轴线、标高偏差控制达标，网桁架屋盖支座变形（含温度变形）在允许范围内；压型钢板、钢平台、钢梯、栏杆安装牢固，满足工业使用强度要求；耗能构件、屈曲约束构件安装质量符合设计。</w:t>
      </w:r>
    </w:p>
    <w:p w14:paraId="4A036D3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（4）工业构筑物：烟囱、冷却塔垂直度及壁厚均匀性达标，无渗漏；储罐、料仓防腐防渗处理到位，接口密封严密；栈桥、管廊支撑结构稳定，无变形。</w:t>
      </w:r>
    </w:p>
    <w:p w14:paraId="204656A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3.屋面工程</w:t>
      </w:r>
    </w:p>
    <w:p w14:paraId="328BF392">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屋面排水组织明晰，无渗漏、积水；金属板材屋面接头连接牢固，抗风揭性能达标。屋面设备基座排列整齐，变形缝处理规范；检修爬梯、检查口防雨设施完好，工业管线穿越屋面处密封严密。</w:t>
      </w:r>
    </w:p>
    <w:p w14:paraId="32D7F288">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4.装饰装修工程</w:t>
      </w:r>
    </w:p>
    <w:p w14:paraId="3673ED6F">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工业厂房外墙的防腐（化工、冶金类工业）、抗风性能及与主体结构的连接牢固性（防爆区域外墙需符合抗爆设计）；吊顶的防火、防静电（电子类工业按需）性能及检修便利性，与管线设备的配合度；同时确保内墙面、地面的防腐、耐磨、防静电（轻纺、电子类工业按需）性能及平整度、垂直度；门窗安装的牢固密封性（防爆区域门窗需符合抗爆设计）；楼梯及临空面栏杆的安全合规性，工业操作区域地面的防滑、排水措施需设置到位。</w:t>
      </w:r>
    </w:p>
    <w:p w14:paraId="4340500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5.工业设备安装工程</w:t>
      </w:r>
    </w:p>
    <w:p w14:paraId="3B1E6F5D">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主要设备基础或支构架坚实牢固、无缺陷、无不均匀沉降，预埋件位置准确；混凝土基础应内实外光，棱角顺直，钢结构支架焊接（铆接）牢固，高强螺栓连接安装规范，无漏禁漏装情况。支吊架（构架）受力均匀，约束作用有效，在符负荷状态能膨胀自由；设备或生产线安装规范、附件齐全，运转平稳，无异常振动或噪声，转动机械类运转平稳，温升正常；各类设备平台扶梯栏杆安装规范，道路畅通。各类安监保护装置运转正常，安全可靠，安全消防设施齐全，各类安全标识清晰。</w:t>
      </w:r>
    </w:p>
    <w:p w14:paraId="6E108925">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设备开箱检查合格，基础放线定位准确，垫铁设置符合规范（相邻垫铁间距 500-1000mm，每组不超过 5 块，露出底座 10-50mm）。设备安装精度达标，水平度、中心位置、垂直度、平行度符合技术文件要求；联轴器同轴度、设备间隙调整合格。</w:t>
      </w:r>
    </w:p>
    <w:p w14:paraId="1974410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6.工业管道工程</w:t>
      </w:r>
    </w:p>
    <w:p w14:paraId="59C89D1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系统严密无泄漏、管道固定支架的形式、安装位置等符合要求，有色金属与黑色金属管道支撑件之间不得直接接触；焊缝饱满、无夹杂气孔等缺陷，阀门法兰安装同一螺栓安装方向一致、不得有楔缝，螺栓处在露天或潮湿等特殊环境下，应防腐处理，安全阀安装符合规范要求，出口接向安全地点；</w:t>
      </w:r>
    </w:p>
    <w:p w14:paraId="3510216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管道布置合理，坡度坡向符合工艺要求，综合支吊架设置规范。管道接口严密无渗漏，高温、高压管道补偿装置齐全，跨越变形缝处理合理。管道防腐、绝热层施工规范，涂层均匀无破损，标识清晰（含介质名称、流向、压力等级）。阀门、仪表安装位置便于操作维护，量程及精度满足设计要求；承压管道压力试验合格，无泄漏。</w:t>
      </w:r>
    </w:p>
    <w:p w14:paraId="40E88676">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7.建筑给水、排水及供暖工程</w:t>
      </w:r>
    </w:p>
    <w:p w14:paraId="59980607">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工业给水、循环水系统运行稳定，水质达标；排水系统畅通，污水处理设施功能可靠。消防给水系统压力充足，消火栓、喷淋头（含防爆型）安装规范，功能可靠。供暖及蒸汽管道保温严密，热损失符合节能要求；阀门、疏水器安装正确，无滴漏。</w:t>
      </w:r>
    </w:p>
    <w:p w14:paraId="22246621">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8.通风空调及环保工程</w:t>
      </w:r>
    </w:p>
    <w:p w14:paraId="230E3203">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通风系统风量、风压达标，除尘、废气处理装置安装规范，排放指标符合环保要求。空调系统（含洁净区净化空调）温度、湿度、洁净度满足生产要求；风管连接严密，漏风量测试合格。环保设施（废水、废气、固废处理）运行正常，监测数据达标；噪声控制符合工业企业卫生标准。</w:t>
      </w:r>
    </w:p>
    <w:p w14:paraId="1487A38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9.电气工程</w:t>
      </w:r>
    </w:p>
    <w:p w14:paraId="4326100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配电箱、柜安装牢固，配线整齐，相序正确；柴油发电机组、备用电源安装稳固，接地可靠，切换功能正常。梯架、托盘、槽盒、母线槽安装平直，接地及跨接可靠；电缆敷设规范，标识齐全，明配管排列整齐。灯具、开关、插座安装符合工业环境要求（防爆、防尘、防水）；接闪带、引下线布置合理，接地电阻满足设计，测试点便捷可用。等电位联结规范，电动设备金属外壳、金属管道接地可靠。</w:t>
      </w:r>
    </w:p>
    <w:p w14:paraId="08E1B5AC">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10.特种设备工程（含锅炉、压力容器、电梯、起重机械）</w:t>
      </w:r>
    </w:p>
    <w:p w14:paraId="63FC1360">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特种设备安装符合设计及安全技术规范，出厂质量证明文件、型式试验报告齐全，重要进口设备进关报验资料、开箱商检（验收）记录。锅炉安装质量合格，水压试验、气密性试验达标；压力容器安装位置准确，接口密封严密，安全附件（安全阀、压力表）齐全有效。起重机械安装精度达标，限位、制动装置可靠；电梯（工业货梯）运行平稳，平层准确，安全标识齐全。</w:t>
      </w:r>
    </w:p>
    <w:p w14:paraId="311DE06B">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11.核工业专项要求</w:t>
      </w:r>
    </w:p>
    <w:p w14:paraId="659AFDEF">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贯彻纵深防御原则，安全壳、放射性包容屏障完好，无渗漏。辐射防护设施到位，厂区人员及公众辐射照射低于规定限值；燃料包壳、反应堆冷却剂系统压力边界功能完好。安全系统（反应性控制、余热排出）运行可靠，事故预防与缓解措施齐全。</w:t>
      </w:r>
    </w:p>
    <w:p w14:paraId="60103FA5">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12.石化 / 化工专项要求</w:t>
      </w:r>
    </w:p>
    <w:p w14:paraId="189CB5FD">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防爆区域设备、管线、电气设施符合防爆等级要求，可燃气体、有毒气体检测装置安装到位，响应灵敏。防渗层施工完整，无破损渗漏；防火堤、隔油池设置符合规范，泄爆装置功能可靠。</w:t>
      </w:r>
    </w:p>
    <w:p w14:paraId="5FE4B2B4">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13.建筑节能与工业节能工程</w:t>
      </w:r>
    </w:p>
    <w:p w14:paraId="094DAC5D">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屋面、外墙保温隔热构造符合设计，工业窑炉、锅炉节能改造效果达标。机电系统、生产设备能耗低于国标要求，节能材料、器具性能符合设计标准；余热回收、资源循环利用设施运行正常。</w:t>
      </w:r>
    </w:p>
    <w:p w14:paraId="49B3829A">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14、自动化仪表</w:t>
      </w:r>
    </w:p>
    <w:p w14:paraId="1E80F96B">
      <w:pPr>
        <w:pStyle w:val="17"/>
        <w:numPr>
          <w:ilvl w:val="0"/>
          <w:numId w:val="0"/>
        </w:numPr>
        <w:bidi w:val="0"/>
        <w:ind w:left="0" w:leftChars="0"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取源部件安装位置、方向正确；仪表设备安装位置光线应充足，操作和维护方便；仪表的中心距操作地面的高度符合要求；显示仪表便于观察示值；仪表安装位置无振动、潮湿、强电磁场干扰、高温、温度变化剧烈和有腐蚀性气体，不易受机械损伤；检测元件安装在能真实反映输入变量处。表盘方向一致，成列成线，连接可靠，附件齐备。</w:t>
      </w:r>
    </w:p>
    <w:p w14:paraId="528A17B2">
      <w:pPr>
        <w:pStyle w:val="4"/>
        <w:spacing w:before="0" w:after="0" w:line="360" w:lineRule="auto"/>
        <w:rPr>
          <w:rFonts w:hint="default" w:ascii="Times New Roman" w:hAnsi="Times New Roman" w:eastAsia="宋体" w:cs="Times New Roman"/>
          <w:b w:val="0"/>
          <w:bCs/>
          <w:color w:val="auto"/>
          <w:sz w:val="21"/>
          <w:szCs w:val="21"/>
          <w:highlight w:val="none"/>
        </w:rPr>
      </w:pPr>
      <w:bookmarkStart w:id="86" w:name="_Toc20689"/>
      <w:bookmarkStart w:id="87" w:name="_Toc12997"/>
      <w:r>
        <w:rPr>
          <w:rFonts w:hint="default" w:ascii="Times New Roman" w:hAnsi="Times New Roman" w:eastAsia="宋体" w:cs="Times New Roman"/>
          <w:b w:val="0"/>
          <w:bCs/>
          <w:color w:val="auto"/>
          <w:sz w:val="21"/>
          <w:szCs w:val="21"/>
          <w:highlight w:val="none"/>
        </w:rPr>
        <w:t>6.</w:t>
      </w:r>
      <w:r>
        <w:rPr>
          <w:rFonts w:hint="default" w:ascii="Times New Roman" w:hAnsi="Times New Roman" w:eastAsia="宋体"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rPr>
        <w:t>.3 工业工程资料评价内容</w:t>
      </w:r>
      <w:bookmarkEnd w:id="86"/>
      <w:bookmarkEnd w:id="87"/>
    </w:p>
    <w:p w14:paraId="4520C075">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工程资料抽查除按照本标准第 6.2 条所规定的要求进行检查以外，还应重点检查以下内容：</w:t>
      </w:r>
    </w:p>
    <w:p w14:paraId="25B6C7DA">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1.地基基础类：地质勘察报告、地基验槽记录、回填土密实度检测报告、设备基础预压沉降观测记录。</w:t>
      </w:r>
      <w:r>
        <w:rPr>
          <w:rFonts w:hint="default" w:ascii="Times New Roman" w:hAnsi="Times New Roman" w:cs="Times New Roman"/>
          <w:color w:val="auto"/>
          <w:highlight w:val="none"/>
        </w:rPr>
        <w:t>天然</w:t>
      </w:r>
      <w:r>
        <w:rPr>
          <w:rFonts w:hint="default" w:ascii="Times New Roman" w:hAnsi="Times New Roman" w:eastAsia="宋体" w:cs="Times New Roman"/>
          <w:color w:val="auto"/>
          <w:highlight w:val="none"/>
          <w:lang w:val="en-US" w:eastAsia="zh-CN"/>
        </w:rPr>
        <w:t>地基 / 复合地基承载力检测报告、单桩抗压 / 抗拔承载力试验报告、桩身完整性检测报告（含两种方法验证），I 类桩不少于 90%，无 Ⅲ、Ⅳ 类桩。</w:t>
      </w:r>
    </w:p>
    <w:p w14:paraId="18EA71C3">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结构实体类：混凝土、砌筑砂浆强度检测报告及统计评定记录，结构实体同条件试块强度、钢筋保护层厚度检测记录。钢结构焊缝探伤报告、高强螺栓连接记录及终拧扭矩检查记录，钢材力学性能复验报告、摩擦面抗滑移系数复检报告。工业构筑物（烟囱、储罐等）施工记录及检测报告。</w:t>
      </w:r>
    </w:p>
    <w:p w14:paraId="0AEF0585">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3.设备安装类：设备出厂合格证、开箱检验记录、安装说明书。设备基础测量放线记录、垫铁设置记录、二次灌浆施工记录。设备单机试运行记录、系统联动试运行记录（电力工程需含整套启动试运记录）。</w:t>
      </w:r>
    </w:p>
    <w:p w14:paraId="5B85372A">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4．管道与防腐类：管道材质合格证及复检报告，承压管道压力试验记录、严密性试验记录。防腐、绝热工程施工记录及质量检测报告，金属屋面抗风揭性能试验报告。</w:t>
      </w:r>
    </w:p>
    <w:p w14:paraId="072AC1BD">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5.自动化仪表：铭牌标志、附件、备件应齐全；产品的技术文件和质量证明书应齐全；复检报告、试验记录齐全；施工记录及质量检测记录齐备；性能试验报告合格；调试记录，试运行记录完整。</w:t>
      </w:r>
    </w:p>
    <w:p w14:paraId="39882937">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6.特种设备类：特种设备制造许可证、安装告知书、监督检验证书及定期检验报告。锅炉、压力容器水压试验、气密性试验记录，起重机械安装验收记录。</w:t>
      </w:r>
    </w:p>
    <w:p w14:paraId="13FF49E1">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7.安全环保类：消防审核意见书、消防验收意见书、消防系统检测报告。环保设施验收报告、废气 / 废水排放检测报告。核工业辐射防护检测报告、放射性包容系统检测记录。石化 / 化工防爆、防渗检测报告，可燃气体检测装置校准记录。</w:t>
      </w:r>
    </w:p>
    <w:p w14:paraId="1CD833F1">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8.专项工程类：电力工程发电机组进入商业运营相关验收文件，符合 DL/T5437、GB/T31997 等规范要求。核工业安全系统功能试验记录、事故处理规程备案文件。轻纺工业洁净室检测报告、防静电检测记录。</w:t>
      </w:r>
    </w:p>
    <w:p w14:paraId="6E9D52CE">
      <w:pPr>
        <w:pStyle w:val="17"/>
        <w:numPr>
          <w:ilvl w:val="0"/>
          <w:numId w:val="0"/>
        </w:numPr>
        <w:bidi w:val="0"/>
        <w:ind w:left="0" w:leftChars="0"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9.其他资料：施工图设计文件审查意见（石化工程需经专项质量监督机构审查），设计交底记录、重大技术变更确认文件。五方责任主体质量终身承诺书、分部工程验收记录，隐蔽工程验收记录（含影像资料）。</w:t>
      </w:r>
    </w:p>
    <w:p w14:paraId="69303438">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88" w:name="_Toc22171"/>
      <w:bookmarkStart w:id="89" w:name="_Toc16293"/>
      <w:bookmarkStart w:id="90" w:name="_Toc27721"/>
      <w:r>
        <w:rPr>
          <w:rFonts w:hint="default" w:ascii="Times New Roman" w:hAnsi="Times New Roman" w:eastAsia="宋体" w:cs="Times New Roman"/>
          <w:b w:val="0"/>
          <w:bCs/>
          <w:color w:val="auto"/>
          <w:sz w:val="21"/>
          <w:szCs w:val="21"/>
          <w:highlight w:val="none"/>
          <w:lang w:val="en-US" w:eastAsia="zh-CN"/>
        </w:rPr>
        <w:t>6.6 交通工程</w:t>
      </w:r>
      <w:bookmarkEnd w:id="88"/>
      <w:bookmarkEnd w:id="89"/>
      <w:bookmarkEnd w:id="90"/>
    </w:p>
    <w:p w14:paraId="3D635DE1">
      <w:pPr>
        <w:pStyle w:val="17"/>
        <w:bidi w:val="0"/>
        <w:rPr>
          <w:rFonts w:hint="default" w:ascii="Times New Roman" w:hAnsi="Times New Roman" w:cs="Times New Roman"/>
          <w:color w:val="auto"/>
          <w:lang w:val="en-US" w:eastAsia="zh-CN"/>
        </w:rPr>
      </w:pPr>
      <w:bookmarkStart w:id="91" w:name="_Toc4377"/>
      <w:bookmarkStart w:id="92" w:name="_Toc2929"/>
      <w:r>
        <w:rPr>
          <w:rFonts w:hint="default" w:ascii="Times New Roman" w:hAnsi="Times New Roman" w:cs="Times New Roman"/>
          <w:color w:val="auto"/>
          <w:lang w:val="en-US" w:eastAsia="zh-CN"/>
        </w:rPr>
        <w:t>本条适用于公路和铁路的线路、桥梁、隧道、铁路编组站、港口、航道、通航建筑物、修造船水工建筑物及其他水运工程机场场道、货运站等工程的现场评价。以上交通项目中所涉及的房屋建筑工程可参照本标准第6.3条的相关内容进行检查。包含不到的必要时可以根据复查项目的具体特点和需要参考相应的规范、规程及设计要求作进一步补充。</w:t>
      </w:r>
    </w:p>
    <w:p w14:paraId="1CF4B5E8">
      <w:pPr>
        <w:pStyle w:val="17"/>
        <w:numPr>
          <w:ilvl w:val="0"/>
          <w:numId w:val="0"/>
        </w:numPr>
        <w:bidi w:val="0"/>
        <w:ind w:firstLine="42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1"/>
          <w:lang w:val="en-US" w:eastAsia="zh-CN" w:bidi="ar-SA"/>
        </w:rPr>
        <w:t>1</w:t>
      </w:r>
      <w:r>
        <w:rPr>
          <w:rFonts w:hint="default" w:ascii="Times New Roman" w:hAnsi="Times New Roman" w:cs="Times New Roman"/>
          <w:color w:val="auto"/>
          <w:kern w:val="2"/>
          <w:sz w:val="21"/>
          <w:szCs w:val="21"/>
          <w:lang w:val="en-US" w:eastAsia="zh-CN" w:bidi="ar-SA"/>
        </w:rPr>
        <w:t xml:space="preserve"> </w:t>
      </w:r>
      <w:r>
        <w:rPr>
          <w:rFonts w:hint="default" w:ascii="Times New Roman" w:hAnsi="Times New Roman" w:cs="Times New Roman"/>
          <w:color w:val="auto"/>
          <w:lang w:val="en-US" w:eastAsia="zh-CN"/>
        </w:rPr>
        <w:t>桥梁工程，适用范围包括铁路（含客运专线、高速铁路）、公路、市政桥梁和城市轨道工程、立交工程高架桥部分的现场复查。</w:t>
      </w:r>
    </w:p>
    <w:p w14:paraId="1F272C54">
      <w:pPr>
        <w:pStyle w:val="17"/>
        <w:numPr>
          <w:ilvl w:val="0"/>
          <w:numId w:val="0"/>
        </w:numPr>
        <w:bidi w:val="0"/>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 隧道工程，适用范围包括铁路（含客运专线、高速铁路）、公路、市政（含过江、过海）隧道和城市地铁隧道的现场复查。</w:t>
      </w:r>
    </w:p>
    <w:p w14:paraId="32917C4A">
      <w:pPr>
        <w:pStyle w:val="17"/>
        <w:numPr>
          <w:ilvl w:val="0"/>
          <w:numId w:val="0"/>
        </w:numPr>
        <w:bidi w:val="0"/>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 铁路工程，适用范围为铁路路基与站场、通信、信号、电力、牵引供电工程、站房及相关工程（车站）、动车所、综合工程（城际、市域铁路）的现场复查。铁路范围内桥梁、隧道、站房等可参照本标准相关内容。</w:t>
      </w:r>
    </w:p>
    <w:p w14:paraId="774DA8A2">
      <w:pPr>
        <w:pStyle w:val="17"/>
        <w:numPr>
          <w:ilvl w:val="0"/>
          <w:numId w:val="0"/>
        </w:numPr>
        <w:bidi w:val="0"/>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铁路大型车站与编组站（含铁路综合区段），适用范围为铁路工程。铁路火车站内的桥梁、天桥可参照本节桥梁工程的相关内容。</w:t>
      </w:r>
    </w:p>
    <w:p w14:paraId="7404B41B">
      <w:pPr>
        <w:pStyle w:val="17"/>
        <w:numPr>
          <w:ilvl w:val="0"/>
          <w:numId w:val="0"/>
        </w:numPr>
        <w:bidi w:val="0"/>
        <w:ind w:firstLine="420" w:firstLineChars="2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 xml:space="preserve"> 公路工程，适用范围为各等级公路路基工程、基层和底基层、面层、地道及涵洞、交安和其他工程部分的现场复查。</w:t>
      </w:r>
    </w:p>
    <w:p w14:paraId="0CBC2F0C">
      <w:pPr>
        <w:pStyle w:val="17"/>
        <w:numPr>
          <w:ilvl w:val="0"/>
          <w:numId w:val="0"/>
        </w:numPr>
        <w:bidi w:val="0"/>
        <w:ind w:firstLine="420" w:firstLineChars="2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 xml:space="preserve"> 水运工程，适用范围为港口工程（包括码头、防波堤、护岸、港池、堆场与道路和港口设备安装等）、航道工程（包括航道整治、航道疏浚）、通航水工建筑工程（包括船闸、升船机）、修造船厂水工工程（包括干船坞、船台与滑道）等水运工程建设项目的现场复查。</w:t>
      </w:r>
    </w:p>
    <w:p w14:paraId="5580446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lang w:val="en-US" w:eastAsia="zh-CN"/>
        </w:rPr>
      </w:pPr>
      <w:bookmarkStart w:id="93" w:name="_Toc1106"/>
      <w:bookmarkStart w:id="94" w:name="_Toc23672"/>
      <w:bookmarkStart w:id="95" w:name="_Toc31977"/>
      <w:r>
        <w:rPr>
          <w:rFonts w:hint="default" w:ascii="Times New Roman" w:hAnsi="Times New Roman" w:eastAsia="宋体" w:cs="Times New Roman"/>
          <w:b w:val="0"/>
          <w:bCs/>
          <w:color w:val="auto"/>
          <w:sz w:val="21"/>
          <w:szCs w:val="21"/>
          <w:lang w:val="en-US" w:eastAsia="zh-CN"/>
        </w:rPr>
        <w:t>6.6.1 交通工程实体质量评价主要</w:t>
      </w:r>
      <w:bookmarkEnd w:id="93"/>
      <w:r>
        <w:rPr>
          <w:rFonts w:hint="default" w:ascii="Times New Roman" w:hAnsi="Times New Roman" w:eastAsia="宋体" w:cs="Times New Roman"/>
          <w:b w:val="0"/>
          <w:bCs/>
          <w:color w:val="auto"/>
          <w:sz w:val="21"/>
          <w:szCs w:val="21"/>
          <w:lang w:val="en-US" w:eastAsia="zh-CN"/>
        </w:rPr>
        <w:t>部位</w:t>
      </w:r>
      <w:bookmarkEnd w:id="94"/>
      <w:bookmarkEnd w:id="95"/>
    </w:p>
    <w:p w14:paraId="73A925ED">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 桥梁工程</w:t>
      </w:r>
    </w:p>
    <w:p w14:paraId="6D74ECB7">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（1）桥下沿全桥察看桥梁承台、墩、塔、柱、墩帽、盖梁、拱座、墩塔梁结合处、梁部结构和桥台锥坡等。</w:t>
      </w:r>
    </w:p>
    <w:p w14:paraId="74D2BBDA">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（2）水中桥梁检查水面以上部分的塔、柱、墩台、拱座及墩身相应的水中防撞设施。</w:t>
      </w:r>
    </w:p>
    <w:p w14:paraId="383392B9">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桥梁上部结构应重点检查、预制安装的简支变连续梁（T梁或箱梁）、大跨钢构、预应力混凝土（变）截面连续梁、钢混结合梁、拱桥（含上、中、下承式结构）、斜拉桥、悬索桥、组合式桥梁（斜拉桥与连续梁组合、拱桥与连续梁组合、悬索桥与斜拉桥结合）、索塔、吊杆、斜拉索、后锚等。</w:t>
      </w:r>
    </w:p>
    <w:p w14:paraId="7BB6FB31">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（4）桥面及人行道等附属工程检查、抽查桥梁支座、伸缩缝、阻尼器、除湿设施、检查电梯、避雷设施等。</w:t>
      </w:r>
    </w:p>
    <w:p w14:paraId="0C5AF414">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 隧道工程</w:t>
      </w:r>
    </w:p>
    <w:p w14:paraId="4910E1EB">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（1）隧道工程</w:t>
      </w:r>
    </w:p>
    <w:p w14:paraId="513E8C66">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1）隧道洞门：检查端翼墙、挡土墙、边仰坡处理、排水设施、检查梯、隧道铭牌、号标等。</w:t>
      </w:r>
    </w:p>
    <w:p w14:paraId="41EE196F">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2）隧道洞身：检查拱部、边墙、隧底、沟槽及盖板。</w:t>
      </w:r>
    </w:p>
    <w:p w14:paraId="50F2BDAA">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3）抽查隧道内接触网下锚段结构尺寸。</w:t>
      </w:r>
    </w:p>
    <w:p w14:paraId="0A45251F">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4）运营通风土建工程、救援通道（包括紧急出口、消防通道）等。</w:t>
      </w:r>
    </w:p>
    <w:p w14:paraId="4CE5DE67">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5）衬砌、防排水效果和洞内路面等。</w:t>
      </w:r>
    </w:p>
    <w:p w14:paraId="3DFC2B0C">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6）明洞检查墙背后超挖回填情况；重点检查浅埋偏压及单压式明洞靠山侧回填密实度和明洞墙后排水设施；弃碴场检查挡护工程、排水系统、碴面处理和绿化施工效果。</w:t>
      </w:r>
    </w:p>
    <w:p w14:paraId="65D3D55D">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7）有横洞、平行导坑、斜井、竖井和岩溶地下暗河的隧道应重点检查上述坑道口与隧道连接处的封闭情况。</w:t>
      </w:r>
    </w:p>
    <w:p w14:paraId="07068130">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8）抽查井口段的衬砌和坑道口边、仰坡处理情况。</w:t>
      </w:r>
    </w:p>
    <w:p w14:paraId="2155AC33">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（2）城市地铁（盾构法施工）工程</w:t>
      </w:r>
    </w:p>
    <w:p w14:paraId="5102FDA2">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对于地质条件复杂、穿越河流的盾构区间，按下列要求随机抽查一定数量的区间，以保证总体评价的准确性。盾构法隧道工程区间3个以内（含3个）的项目复查1个。盾构法隧道工程区间3个以上的项目复查2个以上。</w:t>
      </w:r>
    </w:p>
    <w:p w14:paraId="7C69EFE8">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2）重点查看隧道主体结构、联络通道、紧急疏散通道。</w:t>
      </w:r>
    </w:p>
    <w:p w14:paraId="3600BE15">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3）盾构法隧道内疏散平台。</w:t>
      </w:r>
    </w:p>
    <w:p w14:paraId="078026E5">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4）盾构法隧道穿越的建（构）筑物、管线路沉降情况。</w:t>
      </w:r>
    </w:p>
    <w:p w14:paraId="0E6E14D1">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（3）沉管隧道工程</w:t>
      </w:r>
    </w:p>
    <w:p w14:paraId="1A95722E">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1）明洞、洞门、检查挡土墙、翼墙、浅埋偏压及回填密实度、边仰坡处理、防排水及截水系统、绿化施工效果。</w:t>
      </w:r>
    </w:p>
    <w:p w14:paraId="6B6CCCF3">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2）隧道内管廊，查看混凝土墙体质量，节段间防水质量、衔接段重点查看混凝土抗裂防渗、施工缝防水防锈蚀及管线设施设备安装质量。</w:t>
      </w:r>
    </w:p>
    <w:p w14:paraId="75087591">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3）隧道沉管内查看线形、接缝过渡段、顺接状况及防排水系统。</w:t>
      </w:r>
    </w:p>
    <w:p w14:paraId="4C79F1DE">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4）沥青混凝土路面防撞侧石、路缘石、边沟、伸缩缝。</w:t>
      </w:r>
    </w:p>
    <w:p w14:paraId="27E58EC2">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5）隧道内联络通道或疏散通道工程质量。</w:t>
      </w:r>
    </w:p>
    <w:p w14:paraId="05A9A129">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6）附属设施、隧道内通风、照明、配供电、监控、消防、安全环保等设施、装饰板、防火板安装质量、各类标志、标识、标线质量。</w:t>
      </w:r>
    </w:p>
    <w:p w14:paraId="3A35A5FE">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7）风塔等兼具景观功能的建筑、结构稳定性、设施齐备性及使用功能状况。</w:t>
      </w:r>
    </w:p>
    <w:p w14:paraId="5BDB2B52">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 铁路工程</w:t>
      </w:r>
    </w:p>
    <w:p w14:paraId="07F77DE0">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路基工程、轨道工程、地基处理、基床以下路堤、基床、路基支挡结构、路基防护及路基附属设施等。重点检查部位：软基处理地段、高路堤、高边坡、深路堑地段；高边坡坡面稳定情况；岩体破碎或土质松软、有水路段的重要支挡结构稳定情况；路基坡面防护、路基冲刷防护和路基排水情况。</w:t>
      </w:r>
    </w:p>
    <w:p w14:paraId="071EAA29">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铁路大型车站、编组站（含铁路综合区段）轨道工程检查有砟轨道线路锁定、轨道外观、各型道岔外观及钢轨伸缩调节器，无砟轨道道床结构表面、道床板中线、凸形挡台线（承轨槽）、外形尺寸及表面平整度，咽喉区道岔布设、功能、线路及信号标志使用状态，无砟轨道精调后符合设计时速运营情况。</w:t>
      </w:r>
    </w:p>
    <w:p w14:paraId="3B492AC4">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大型车站包括无站台柱雨棚车站沿各站台面检查全部无站台柱雨篷和进站天桥立柱；抽查屋面防水设施及压型金属板材、采光板和光伏板纵向搭接处与横向连接处密封情况；抽查无柱雨篷和进站天桥的吊顶。</w:t>
      </w:r>
    </w:p>
    <w:p w14:paraId="0BD990DC">
      <w:pPr>
        <w:pStyle w:val="17"/>
        <w:numPr>
          <w:ilvl w:val="0"/>
          <w:numId w:val="0"/>
        </w:numPr>
        <w:bidi w:val="0"/>
        <w:ind w:firstLine="42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1"/>
          <w:lang w:val="en-US" w:eastAsia="zh-CN" w:bidi="ar-SA"/>
        </w:rPr>
        <w:t>（3）</w:t>
      </w:r>
      <w:r>
        <w:rPr>
          <w:rFonts w:hint="default" w:ascii="Times New Roman" w:hAnsi="Times New Roman" w:cs="Times New Roman"/>
          <w:color w:val="auto"/>
          <w:kern w:val="2"/>
          <w:sz w:val="21"/>
          <w:szCs w:val="21"/>
          <w:lang w:val="en-US" w:eastAsia="zh-CN" w:bidi="ar-SA"/>
        </w:rPr>
        <w:t>四电</w:t>
      </w:r>
      <w:r>
        <w:rPr>
          <w:rFonts w:hint="default" w:ascii="Times New Roman" w:hAnsi="Times New Roman" w:cs="Times New Roman"/>
          <w:color w:val="auto"/>
          <w:lang w:val="en-US" w:eastAsia="zh-CN"/>
        </w:rPr>
        <w:t>工程</w:t>
      </w:r>
    </w:p>
    <w:p w14:paraId="3F530E9B">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1）通信工程</w:t>
      </w:r>
    </w:p>
    <w:p w14:paraId="7E525319">
      <w:pPr>
        <w:pStyle w:val="17"/>
        <w:bidi w:val="0"/>
        <w:ind w:left="0" w:leftChars="0"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通信线路的埋深、防护、预留、接续、成端及铁塔基础等，设备安装、固定方式、间距、外观质量、标识、接地情况等，检查设备配线的走线、绑扎、防护、端接、标识、地线的连接情况等，各子系统性能、功能及系统集成联动功能。</w:t>
      </w:r>
    </w:p>
    <w:p w14:paraId="00B086E1">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2）信号系统工程</w:t>
      </w:r>
    </w:p>
    <w:p w14:paraId="0DDD482E">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轨道电路设备及各种连接线、道岔转辙机及转辙装置、信号机、室外箱盒及其他信号设备、室内设备安装质量及运行状况。</w:t>
      </w:r>
    </w:p>
    <w:p w14:paraId="2E5A8E03">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3）电力工程</w:t>
      </w:r>
    </w:p>
    <w:p w14:paraId="56BA539A">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基础型钢及接地，变压器及柜、屏、台、箱、盘，母线及绝缘子，桥架、槽盒，电力及控制电缆，配管配线，配电箱；电杆、拉线、横担、导线、杆上设备，区间电缆、支架安装情况。</w:t>
      </w:r>
    </w:p>
    <w:p w14:paraId="36C9E312">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4）牵引供电工程</w:t>
      </w:r>
    </w:p>
    <w:p w14:paraId="78863561">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接触网工程：接触网基础、支柱外观，地线拉线及工艺；软、硬横跨、腕臂定位受力后的状况，外观及工艺；承力索、接触线终端状况，下锚及补偿装置受力后状况，设备运行后的状况，附加导线工作后状况及弛度等。</w:t>
      </w:r>
    </w:p>
    <w:p w14:paraId="6ED13CF4">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牵引变电工程：基础及构架、遮栏及栏栅、防雷接地及回流线、油浸变压器、油浸电抗器及互感器、牵引供电用高压电器、母线及绝缘子、电力及控制电缆、直流电源、盘柜及二次接线、综合自动化系统等。</w:t>
      </w:r>
    </w:p>
    <w:p w14:paraId="0E91D20E">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 公路工程</w:t>
      </w:r>
    </w:p>
    <w:p w14:paraId="2D7EA34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（1）路基工程</w:t>
      </w:r>
    </w:p>
    <w:p w14:paraId="24B15FA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土方路基、土石路基、石方路基、特殊路基处理、路基边线与边坡、护坡道；护坡道、碎落台的位置；护砌、排水边沟；填方路基填筑情况。</w:t>
      </w:r>
    </w:p>
    <w:p w14:paraId="243350C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1"/>
          <w:lang w:val="en-US" w:eastAsia="zh-CN" w:bidi="ar-SA"/>
        </w:rPr>
        <w:t>（2）</w:t>
      </w:r>
      <w:r>
        <w:rPr>
          <w:rFonts w:hint="default" w:ascii="Times New Roman" w:hAnsi="Times New Roman" w:cs="Times New Roman"/>
          <w:color w:val="auto"/>
          <w:kern w:val="2"/>
          <w:sz w:val="21"/>
          <w:szCs w:val="21"/>
          <w:lang w:val="en-US" w:eastAsia="zh-CN" w:bidi="ar-SA"/>
        </w:rPr>
        <w:t>面层和路面附属设施</w:t>
      </w:r>
    </w:p>
    <w:p w14:paraId="0C08992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路拱，纵、横坡；沥青混凝土路面纵、横缝、过渡缝，与桥头搭接的伸缩缝；路肩表面；水泥混凝土板接缝、过渡段、胀缝；路缘石；声屏障、路肩墙层间水。</w:t>
      </w:r>
    </w:p>
    <w:p w14:paraId="7C3510F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（3）地道与涵洞</w:t>
      </w:r>
    </w:p>
    <w:p w14:paraId="34227FC3">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地道板缝、沉降缝，排水；涵洞进出口、一字墙、八字墙、洞身；涵洞外观、尺寸、线形。</w:t>
      </w:r>
    </w:p>
    <w:p w14:paraId="76EC8007">
      <w:pPr>
        <w:pStyle w:val="17"/>
        <w:numPr>
          <w:ilvl w:val="0"/>
          <w:numId w:val="0"/>
        </w:numPr>
        <w:bidi w:val="0"/>
        <w:ind w:firstLine="42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1"/>
          <w:lang w:val="en-US" w:eastAsia="zh-CN" w:bidi="ar-SA"/>
        </w:rPr>
        <w:t>（4）</w:t>
      </w:r>
      <w:r>
        <w:rPr>
          <w:rFonts w:hint="default" w:ascii="Times New Roman" w:hAnsi="Times New Roman" w:cs="Times New Roman"/>
          <w:color w:val="auto"/>
          <w:lang w:val="en-US" w:eastAsia="zh-CN"/>
        </w:rPr>
        <w:t>交安及其它工程</w:t>
      </w:r>
    </w:p>
    <w:p w14:paraId="4336EA05">
      <w:pPr>
        <w:pStyle w:val="17"/>
        <w:numPr>
          <w:ilvl w:val="0"/>
          <w:numId w:val="0"/>
        </w:numPr>
        <w:bidi w:val="0"/>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排水沟、截水沟边坡；护坡线形、砌缝；挡墙板、帽石、沉降装置、泄水孔；隔离墩、隔离栅、护栏、防眩板、绿化、交通标志、标线。</w:t>
      </w:r>
    </w:p>
    <w:p w14:paraId="242674EE">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 水运工程</w:t>
      </w:r>
    </w:p>
    <w:p w14:paraId="19A1757E">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（1）港口工程</w:t>
      </w:r>
    </w:p>
    <w:p w14:paraId="415F034B">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码头工程：码头的前沿线、迎水面、后方接岸、面层、变形缝、装卸机械轨道与火车轨道和停靠船与防护设施，重力式码头的墙身构件及安装，板桩码头的前墙、高桩码头和墩式码头下部桩基、梁板，斜坡式码头和浮码头的后方岸坡坡面。</w:t>
      </w:r>
    </w:p>
    <w:p w14:paraId="0D2DF15B">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2）防波堤与护岸工程：堤头段、标准段、连接段的堤身、护面、上部结构及附属设施（航标基础、踏步、平台）。</w:t>
      </w:r>
    </w:p>
    <w:p w14:paraId="6B40D282">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3）港区堆场与道路工程：堆场与道路的面层、管沟、管井、边沟、雨水口，堆场构筑物（跨运车跑道梁、箱脚梁、装卸机械轨道梁、基础设备）</w:t>
      </w:r>
    </w:p>
    <w:p w14:paraId="49F24136">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4）港池与航道疏浚工程：水域浚深、开挖范围、边坡坡度、泥土处理。</w:t>
      </w:r>
    </w:p>
    <w:p w14:paraId="3D8A3257">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（2）航道工程</w:t>
      </w:r>
    </w:p>
    <w:p w14:paraId="4626BA0B">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1）航道整治：各种堤坝的坝体、坝面，护岸的护坡、挡墙，护底与护滩、附属工程（灯柱、踏步、栏杆）。</w:t>
      </w:r>
    </w:p>
    <w:p w14:paraId="097B1062">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2）航道疏浚：通航水域浚深、开挖范围、边坡坡度、泥土处理。</w:t>
      </w:r>
    </w:p>
    <w:p w14:paraId="7EAEBEF6">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（3）通航水工建筑工程（船闸）</w:t>
      </w:r>
    </w:p>
    <w:p w14:paraId="486289C9">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船闸主体（闸首、闸室墙）、墙后回填及地面、闸阀门、启闭机及专用厂房、上下游翼墙、上下游航道、导助航与停靠船建筑物、附属交叉建筑物（桥梁等）。</w:t>
      </w:r>
    </w:p>
    <w:p w14:paraId="084FC0D5">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（4）修造船厂水工工程</w:t>
      </w:r>
    </w:p>
    <w:p w14:paraId="3E550CE9">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1）干船坞：主体结构（坞首、坞墙、坞底板、泵房与廊道）、坞门、泵房设备安装、墙后回填及地面、起重机轨道、附属设施。</w:t>
      </w:r>
    </w:p>
    <w:p w14:paraId="5CCE5081">
      <w:pPr>
        <w:pStyle w:val="1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2）船台与滑道：主体结构、滑道梁与滑道、牵引与止滑设备安装、附属设施。</w:t>
      </w:r>
    </w:p>
    <w:p w14:paraId="69D3F739">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lang w:val="en-US" w:eastAsia="zh-CN"/>
        </w:rPr>
      </w:pPr>
      <w:bookmarkStart w:id="96" w:name="_Toc21558"/>
      <w:bookmarkStart w:id="97" w:name="_Toc7987"/>
      <w:bookmarkStart w:id="98" w:name="_Toc15283"/>
      <w:r>
        <w:rPr>
          <w:rFonts w:hint="default" w:ascii="Times New Roman" w:hAnsi="Times New Roman" w:eastAsia="宋体" w:cs="Times New Roman"/>
          <w:b w:val="0"/>
          <w:bCs/>
          <w:color w:val="auto"/>
          <w:sz w:val="21"/>
          <w:szCs w:val="21"/>
          <w:lang w:val="en-US" w:eastAsia="zh-CN"/>
        </w:rPr>
        <w:t>6.6.2 交通工程实体质量要求</w:t>
      </w:r>
      <w:bookmarkEnd w:id="96"/>
      <w:bookmarkEnd w:id="97"/>
      <w:bookmarkEnd w:id="98"/>
    </w:p>
    <w:p w14:paraId="167DC3E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 桥梁工程</w:t>
      </w:r>
    </w:p>
    <w:p w14:paraId="2776291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（1）桥梁工程墩台身</w:t>
      </w:r>
    </w:p>
    <w:p w14:paraId="1A2BB83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混凝土表面应平整、密实、光洁，色泽均匀，外形整体轮廓清晰，线角顺直；承台、墩、台帽、拱座与墩、塔、台身衔接平顺，表面轮廓清晰，排水流畅，无积水，支承垫石方正平整，不空鼓，预埋件和预留孔位置正确。</w:t>
      </w:r>
    </w:p>
    <w:p w14:paraId="19F5AB1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（2）桥梁工程梁部结构</w:t>
      </w:r>
    </w:p>
    <w:p w14:paraId="650258B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全桥整体线型优美顺畅，平纵线形视觉美观，预应力混凝土连续梁、箱梁、刚构、T梁表面平整，色泽均匀，阴阳角线条顺直，排水通畅；钢箱梁、钢桁梁、钢混组合梁焊缝饱满、钢混结合紧密，钢梁涂层表面平整，色泽均匀。</w:t>
      </w:r>
    </w:p>
    <w:p w14:paraId="72D8907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2）护栏顺直，外露螺栓高度基本一致，扶手栏杆衔接牢固平顺。</w:t>
      </w:r>
    </w:p>
    <w:p w14:paraId="1708750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3）拱桥（上、中、下承式）、主拱（钢箱、钢管、钢筋混凝土）拱部表面平整，色泽均匀；拱圈（拱肋）及拱上结构轮廓线圆顺、无折弯。</w:t>
      </w:r>
    </w:p>
    <w:p w14:paraId="46FD7D0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4）索塔表面平整，色泽均匀，轮廓清晰，线型美观顺直。钢筋混凝土索塔倾斜率允许为塔高的1/3000，且不大于30mm或设计要求。锚固点及系梁高程允许偏差小于10mm。</w:t>
      </w:r>
    </w:p>
    <w:p w14:paraId="27B642A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5）斜拉索（含吊杆）顺直无扭转。锚环与锚垫板密贴并居中，锚环及其外丝使用正常；防护层无损伤，斜拉索色泽均匀，无污染。</w:t>
      </w:r>
    </w:p>
    <w:p w14:paraId="0BE56E3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6）组合式桥梁应满足两种基本桥型结构及主要部位工程质量相关要求（如拱桥与连续梁组合式桥梁，应同时满足两种独立桥型实体抽查部位质量要求）。</w:t>
      </w:r>
    </w:p>
    <w:p w14:paraId="2DDF02B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7）阻尼器（主梁与墩台、斜拉索与主梁之间）定位准确牢固，使用功能正常，满足设计要求。</w:t>
      </w:r>
    </w:p>
    <w:p w14:paraId="568E430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8）后锚石无渗漏、无积水，主索锚固区无锈蚀现象，除湿设施运行正常。</w:t>
      </w:r>
    </w:p>
    <w:p w14:paraId="063A469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（3）桥梁工程桥面附属设施</w:t>
      </w:r>
    </w:p>
    <w:p w14:paraId="223A441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1）桥梁路面平整、密实、行车平稳舒适。</w:t>
      </w:r>
    </w:p>
    <w:p w14:paraId="1A7D3C0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2）人行道及避车台步行板面平整、排列均匀，铺装牢靠，嵌缝密实。路缘石、栏杆、扶手安装牢固，扶手栏杆等涂层颜色均匀，无涂层漏底、剥落、流挂等现象。</w:t>
      </w:r>
    </w:p>
    <w:p w14:paraId="1DC79E1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3）检查设施配件齐全、连接牢固，涂装符合标准，检查车行走灵活。跨通航河流桥上航标及信号设备符合设计要求。</w:t>
      </w:r>
    </w:p>
    <w:p w14:paraId="498C5D5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 隧道工程</w:t>
      </w:r>
    </w:p>
    <w:p w14:paraId="65F7596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（1）隧道洞门</w:t>
      </w:r>
    </w:p>
    <w:p w14:paraId="5F634F0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隧道洞门整体轮廓应美观、设计新颖，与周边环境协调和谐。混凝土端墙、翼墙和挡土墙表面平整，线角顺直，色泽均匀，外形整体轮廓清晰；浆砌片石边、仰坡表面平顺，砌缝密实。边、仰坡开挖面无裸露，地表植被恢复及水土保持良好，无冲刷痕迹；洞口排水流畅，无淤积；砌体表面无渗水和湿渍；洞口防护设施和警示标志齐全；检查梯及隧道铭牌、号标的设置美观大方。</w:t>
      </w:r>
    </w:p>
    <w:p w14:paraId="517DC9F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（2）隧道洞身</w:t>
      </w:r>
    </w:p>
    <w:p w14:paraId="49ACADB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1）隧道洞身整体轮廓清晰、直墙平整顺直，曲墙曲线圆顺流畅；拱部、边墙、隧底及洞身变截面处、衬砌表面密实、平整、光洁、色泽均匀；附属洞室及下锚段位置准确、标识线清晰。</w:t>
      </w:r>
    </w:p>
    <w:p w14:paraId="12EDE4B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2）洞内沟槽线条顺直美观，沟槽盖板安装平整牢固，无破损。</w:t>
      </w:r>
    </w:p>
    <w:p w14:paraId="1E18E98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3）盾构法施工地铁要求：相邻管片两环间径向错台和环向错台符合设计要求；钢筋混凝土管片接缝严密；管片的连接螺栓的拧紧扭矩均匀并满足设计要求。</w:t>
      </w:r>
    </w:p>
    <w:p w14:paraId="6294348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沉管隧道要求：隧道内线型流畅，行车舒适，在接缝过渡处无明显跳车。路面平整密实，主体结构安全、可靠，满足设计要求。附属设施，设备齐全，运转正常，各类标志、标识、标线清晰可见，视线良好，装饰板，防火板等外露面平整，外表美观。</w:t>
      </w:r>
    </w:p>
    <w:p w14:paraId="0EC5FC1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（3）隧道防排水</w:t>
      </w:r>
    </w:p>
    <w:p w14:paraId="0A99333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洞和设备洞室衬砌混凝土抗渗等级符合设计要求，结构防水严格按规范施工，结构表面湿渍执行相关质量验收标准和设计要求。道床（包括公路路面）无积水，设备安装孔眼无渗水；水沟流水坡面平顺，洞内排水顺畅，不积淤堵塞，泄水孔排水畅通；施工缝、变形缝等细部构造做法精细、缝宽均匀、平整顺直，环向贯通、填塞密实，外表面光洁无渗漏。</w:t>
      </w:r>
    </w:p>
    <w:p w14:paraId="0404028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（4）隧道弃碴工程</w:t>
      </w:r>
    </w:p>
    <w:p w14:paraId="737FCEC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弃碴挡墙平顺，墙体表面砂浆饱满、砌缝整齐，表面勾缝美观大方，沉降缝垂直、均匀、上下贯通；弃碴堆表面平整，堆体稳固，已按有关规定要求完成绿化或造田。弃碴场排水设施齐全，与周围排水沟渠连接良好，排水顺畅。</w:t>
      </w:r>
    </w:p>
    <w:p w14:paraId="14ADFE2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 铁路工程</w:t>
      </w:r>
    </w:p>
    <w:p w14:paraId="5651368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（1）路基工程</w:t>
      </w:r>
    </w:p>
    <w:p w14:paraId="2289236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路肩线条平直、肩棱整齐、路拱线条清晰；穿越路基面的管线部位回填规范无沉降，路基外观整洁。</w:t>
      </w:r>
    </w:p>
    <w:p w14:paraId="366DAB0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（2）路堤工程</w:t>
      </w:r>
    </w:p>
    <w:p w14:paraId="7B6F8C5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坡脚、路肩线条清晰、顺直，边坡坡面平顺，各种检查设备设施（检查梯、栏杆）等与路堤边坡连接稳固、布设协调、美观大方。</w:t>
      </w:r>
    </w:p>
    <w:p w14:paraId="32FE0B2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（3）路堑工程</w:t>
      </w:r>
    </w:p>
    <w:p w14:paraId="4904850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路堑边坡坡脚线条清晰、坡面平整、圆顺，坡面无悬凸、浮石，光面（预裂）炮孔痕迹清晰，高边坡平台清晰、平顺。各种检查设备（检查梯、栏杆）线型顺直，与边坡连接稳固、布设协调。</w:t>
      </w:r>
    </w:p>
    <w:p w14:paraId="154C6FE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（4）排水设施与植物防护</w:t>
      </w:r>
    </w:p>
    <w:p w14:paraId="3B16E92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排水沟、天沟、侧沟等沟沿、沟顶线条基本清晰、顺直，流水面平顺、无淤积现象，砌体嵌缝紧密、大面平整、片石（砌块）间咬接良好。沟槽盖板无破损、安装牢固。边坡植株均匀，长势良好，无局部漏植；边坡草皮表面平整、植株均匀，长势良好。</w:t>
      </w:r>
    </w:p>
    <w:p w14:paraId="3CA4D3F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（5）有砟轨道</w:t>
      </w:r>
    </w:p>
    <w:p w14:paraId="6DFD7D3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道床饱满、均匀，断面正确、边坡整齐、路肩上无杂草、整洁美观。</w:t>
      </w:r>
    </w:p>
    <w:p w14:paraId="007E871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（6）无砟轨道</w:t>
      </w:r>
    </w:p>
    <w:p w14:paraId="46B947F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道床板表面密实平整，色泽均匀，四周边角无破损掉角，外观整齐划一。道床板伸缩缝宽度一致，轨道板与底座间隙一致、CA砂浆灌注饱满无间隙。无砟道床轨道板防水层排水畅通无渗水。</w:t>
      </w:r>
    </w:p>
    <w:p w14:paraId="35E1B52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kern w:val="2"/>
          <w:sz w:val="21"/>
          <w:szCs w:val="21"/>
          <w:lang w:val="en-US" w:eastAsia="zh-CN" w:bidi="ar-SA"/>
        </w:rPr>
        <w:t>（7）</w:t>
      </w:r>
      <w:r>
        <w:rPr>
          <w:rFonts w:hint="default" w:ascii="Times New Roman" w:hAnsi="Times New Roman" w:cs="Times New Roman"/>
          <w:color w:val="auto"/>
          <w:lang w:val="en-US" w:eastAsia="zh-CN"/>
        </w:rPr>
        <w:t>钢轨、轨枕、道岔、护轨、钢轨调节器、线路及信号标志</w:t>
      </w:r>
    </w:p>
    <w:p w14:paraId="31CFD3A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钢轨：远观平顺，轨向直线顺直、曲线圆顺，无反弯或</w:t>
      </w:r>
      <w:r>
        <w:rPr>
          <w:rFonts w:hint="eastAsia" w:ascii="宋体" w:hAnsi="宋体" w:eastAsia="宋体" w:cs="宋体"/>
          <w:color w:val="auto"/>
          <w:lang w:val="en-US" w:eastAsia="zh-CN"/>
        </w:rPr>
        <w:t>“鹅头”</w:t>
      </w:r>
      <w:r>
        <w:rPr>
          <w:rFonts w:hint="default" w:ascii="Times New Roman" w:hAnsi="Times New Roman" w:cs="Times New Roman"/>
          <w:color w:val="auto"/>
          <w:lang w:val="en-US" w:eastAsia="zh-CN"/>
        </w:rPr>
        <w:t>。</w:t>
      </w:r>
    </w:p>
    <w:p w14:paraId="39D62FC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轨枕（包括电容枕）</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枕面清洁、无污染，枕上扣件干净无杂物；电容枕的类型、规格、铺设位置应符合信号专业要求，质量符合相关技术标准。</w:t>
      </w:r>
    </w:p>
    <w:p w14:paraId="1B8018E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道岔：直股方向与连接线路一致，远视直顺；侧股方向与其连接曲线连接圆顺；岔枕枕面及扣件清洁、无杂物，道岔内各种标识齐全、清晰。</w:t>
      </w:r>
    </w:p>
    <w:p w14:paraId="176CA13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护轨：护轨、扣件的规格、型号、质量符合设计要求；轨道电路在梭头处设绝缘接头，护轨伸出尺寸及弯折长度符合验标要求。</w:t>
      </w:r>
    </w:p>
    <w:p w14:paraId="4F9E9AC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钢轨调节器：表面平整、棱线平直、无飞边，标识齐全、准确、清晰。位移观测桩：标识齐全、清晰、便于观察。线路及信号标志：埋设端正、涂料均匀、色泽鲜明、图像字迹清晰完整。</w:t>
      </w:r>
    </w:p>
    <w:p w14:paraId="0BB677A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栅栏：栅栏立柱、格栅材质及各部连接件符合设计，埋设位置、预留高度符合设计要求。</w:t>
      </w:r>
    </w:p>
    <w:p w14:paraId="6EE9D4F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（8）无站台柱雨棚</w:t>
      </w:r>
    </w:p>
    <w:p w14:paraId="0F83E09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无柱雨棚与进站天桥基础牢固、稳定、周围无不均匀沉降；屋面排水组织明晰、无渗漏、倒坡和积水，各种突出屋面结构及基础处理整齐美观；变形缝处理符合设计要求。</w:t>
      </w:r>
    </w:p>
    <w:p w14:paraId="257CFB7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（9）四电工程</w:t>
      </w:r>
    </w:p>
    <w:p w14:paraId="7A097E1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1）通信工程</w:t>
      </w:r>
    </w:p>
    <w:p w14:paraId="7C25AA4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光电缆通信线路：光电缆线路顺畅，敷设符合设计要求；电缆托架安装位置正确，固定牢固；电缆铅套管封焊美观，与接头盒焊接平滑；光电缆余留整齐，绑扎均匀一致；光电缆线路防雷、接地的设置地点、数量、方式和防护措施符合设计要求。</w:t>
      </w:r>
    </w:p>
    <w:p w14:paraId="7FD7B5E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设备安装与配线：机房内设备排列整齐，间距合理，表面无损伤，漆饰完好。设备配线排列整齐，配线端子上的配线紧固。配线电缆和电线的绑扎整齐，出线角度圆润美观。线缆槽道内的缆线布放整齐顺直。保护地线与接地系统连接可靠，符合设计要求。</w:t>
      </w:r>
    </w:p>
    <w:p w14:paraId="2112764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列车无线调度、GSM-R数字移动通信：铁塔整体美观，构件色泽一致，连接件紧固情况良好；天馈线安装紧固，馈线安装方向顺直，拐弯流畅，引入方式合理；漏泄同轴电缆吊挂间距均匀，安装方向平顺，高度及下垂幅度基本一致。</w:t>
      </w:r>
    </w:p>
    <w:p w14:paraId="55211F9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④车站客运信息综合布线：金属电缆桥架、管槽的安装位置平直，转角及分支部位连接紧密，固定件安装位置符合要求、固定牢靠；线缆布放平直，终端上线美观、绑扎整齐；接口设备外观良好，固定牢固。</w:t>
      </w:r>
    </w:p>
    <w:p w14:paraId="169EFAF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电视监控及综合视频监控：控制台附件完整，台内接插件和设备接触可靠，安装牢固；摄像机安装牢固；同一功能区及同一用途的视频终端安装高度及方式统一，支架与建筑装饰面连接紧密，摄像机转动自如无阻碍；电缆绑扎整齐两端余留适度，标记清晰；监控室设备外观良好、固定牢靠。</w:t>
      </w:r>
    </w:p>
    <w:p w14:paraId="23C04DC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2）信号系统工程</w:t>
      </w:r>
    </w:p>
    <w:p w14:paraId="691BF00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①信号机：配件齐全，机构、梯子、箱盒安装牢固。</w:t>
      </w:r>
    </w:p>
    <w:p w14:paraId="0715814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②道岔转辙机及转辙装置：螺栓紧固、开口销齐全；转辙机整机密封性能、接触性能应良好。</w:t>
      </w:r>
    </w:p>
    <w:p w14:paraId="4CF8266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轨道电路：钢轨绝缘各组成部件齐全完好，各种连接线安装紧固，焊接式钢轨接续线无漏焊、假焊，导线无损伤，无缺凹和高出钢轨踏面现象。箱盒及设备的连接端子连接紧密。采用托架安装在隧道墙壁时，固定螺栓安装有防松动设施。</w:t>
      </w:r>
    </w:p>
    <w:p w14:paraId="5A392CA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④电（光）缆线路：电缆沟深度及径路符合设计要求。电缆芯线配线整齐、美观。箱盒安装牢固、端正，密封良好，箱盒内元器件无破损，固定牢固，内部配线走向合理，绑扎整齐、间隔均匀。</w:t>
      </w:r>
    </w:p>
    <w:p w14:paraId="3EBABA4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室内设备：柜架之间连接牢固、密贴、平直。线头焊接牢固，电缆排列整齐，配线与端子的连接牢固，表面线条和出线部位应顺直、美观。各种机柜、分线盘、电源屏安装牢固，同类机柜（架）、屏间高低在同一平面；电缆引入口至分线盘的电缆应排列整齐、固定牢固，标识齐全。</w:t>
      </w:r>
    </w:p>
    <w:p w14:paraId="29EEC6C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⑥驼峰信号专用设备：车辆减速器、测速、测长、测重装置、车轮传感器及车辆限界检查器各组成部件完好齐全，车辆减速器开口尺寸、内外夹板安装高度在允许偏差以内；限界检查板在同一轴线，与钢轨垂直，检查板至两钢轨顶内、外侧距离相等；各种配线走线合理，工艺美观。</w:t>
      </w:r>
    </w:p>
    <w:p w14:paraId="573FB58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⑦车载设备：测速装置固定牢固，电缆、电线的防护管路安装牢固，管口封堵严密。机柜内设备固定牢固，门盖关闭严密；信号灯灯室无漏光或窜光；地面设备安装牢固，环路电缆敷设平顺。各种配线插针压接良好，绑扎整齐美观。</w:t>
      </w:r>
    </w:p>
    <w:p w14:paraId="449ACD0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⑧轨旁设备：AP天线、信标、接近盘、计轴、环线安装稳固，横平竖直；设备外观无损伤，各种零部件齐全；各种安装支架、托架制作工艺美观、安装稳固。</w:t>
      </w:r>
    </w:p>
    <w:p w14:paraId="1BF2CEB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3）电力工程</w:t>
      </w:r>
    </w:p>
    <w:p w14:paraId="194EE11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①基础型钢布置整齐、防腐层良好、接地可靠，露出地面的高度符合设计要求。</w:t>
      </w:r>
    </w:p>
    <w:p w14:paraId="05E480D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②变压器安装位置正确，附件齐全，油浸变压器油位正常，无渗油现象；接地装置连接可靠，紧固件及防松零件齐全；有载调压开关的传动部分润滑良好，动作灵活。</w:t>
      </w:r>
    </w:p>
    <w:p w14:paraId="63C648F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设备表面油漆涂层完整，元器件应完好无损，固定可靠；动触头与静触头的中心线应一致，且触头接触紧密。安全隔板动作灵活可靠；柜、屏、台、箱、盘安装排列整齐、固定牢固，操作灵活可靠，内部接线牢固，标识齐全。</w:t>
      </w:r>
    </w:p>
    <w:p w14:paraId="000EC38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④垂直桥架及线槽应与地面保持垂直，金属桥架及线槽节与节间应接触良好、安装牢固，吊架和支架安装垂直，整齐牢固。槽盒接口无错口、无变形。电缆桥架平直，接缝严密。</w:t>
      </w:r>
    </w:p>
    <w:p w14:paraId="1C081D7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⑤电力及控制电缆在支架或桥架上排列整齐、顺畅、美观、无交叉；分层敷设的电缆层次清晰，逐层绑扎固定；热缩型电缆热塑管长度一致，电缆头排列整齐；电缆芯线绑扎顺直、整齐，均匀、色标清晰。</w:t>
      </w:r>
    </w:p>
    <w:p w14:paraId="4114486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⑥电力架空线路钢绞线路径合理，线路杆型配置协调、镀锌铁线表面镀锌层良好，统一美观；导线绑扎连接接触紧密、均匀、无硬弯。</w:t>
      </w:r>
    </w:p>
    <w:p w14:paraId="14D9346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⑦配电箱（板）安装垂直，固定牢固，安装统一；明配线路、金属软管的安装排列整齐，固定点间的距离均匀，电气管路进入箱盒应垂直，管口平整。</w:t>
      </w:r>
    </w:p>
    <w:p w14:paraId="40A9518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⑧灯具安装底座固定可靠，灯柱垂直。钢结构的灯塔、灯桥焊接良好；升降式投光灯塔钢丝绳不应有断股、扭结及损伤，升降应通畅。灯塔、灯桥、灯具及附件配电箱安装固定牢固，导线及配线管敷设平整；各种灯具应居中对称，成行成线，标高一致，协调美观。</w:t>
      </w:r>
    </w:p>
    <w:p w14:paraId="3EC4384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⑨低压电气安装、感应电机安装、防爆电器设备安装、动力配电箱柜安装及起重电器设备安装等电器、动力配电箱（柜）和感应电机设备外观完好，安装牢固，连接紧密。</w:t>
      </w:r>
    </w:p>
    <w:p w14:paraId="7956C74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⑩远动设备固定牢固，门盖关闭严密。电力电缆排列整齐，绑扎牢固；电缆管管口的封堵严密。接地装置连接可靠。</w:t>
      </w:r>
    </w:p>
    <w:p w14:paraId="7298012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4）牵引供电工程</w:t>
      </w:r>
    </w:p>
    <w:p w14:paraId="43601C6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①接触网工程</w:t>
      </w:r>
    </w:p>
    <w:p w14:paraId="298ED1B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混凝土支柱表面光洁平整，混凝土腕臂柱、桥钢柱的轴线垂直线路中心线，同一组软横跨柱的连线垂直于车站正线；接触网支柱接地线平直，无弯曲，镀锌地线的镀层完好；锚柱拉线无断股、松股；拉线角钢呈水平状态并与支柱密贴。</w:t>
      </w:r>
    </w:p>
    <w:p w14:paraId="0670F9A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软横跨的镀锌钢绞线无断股、交叉、硬弯、松散等缺陷，表面镀锌良好；横向承力索和上下部固定索无接头；软横跨站台上方的绝缘子裙边与站台边缘齐；硬横梁与支柱、硬横梁各梁段结合密贴、可靠，硬横梁、平腕臂受力后呈水平状态；腕臂底座与支柱密贴，底座槽钢呈水平；隧道内立柱安装符合设计要求。</w:t>
      </w:r>
    </w:p>
    <w:p w14:paraId="68899D2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承力索、接触线接头的位置、数量及质量符合设计规范要求；张力补偿装置的补偿绳无磨支柱或拉线的现象。</w:t>
      </w:r>
    </w:p>
    <w:p w14:paraId="683C0CF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中心锚接安装位置、安装形式、符合设计要求；吊弦无散股和断股；站场内各股道同类悬挂的吊弦在同一断面上；补偿装置补偿传动灵活。</w:t>
      </w:r>
    </w:p>
    <w:p w14:paraId="746E994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电连接线与线夹接触良好；吸流变压器零部件完整，无锈蚀，引线连接正确牢靠；承力索、接触线两绝缘子串中心对齐，地面传感器的横向位置和纵向距离符合设计要求。</w:t>
      </w:r>
    </w:p>
    <w:p w14:paraId="2EAD65B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附加导线肩架与支柱密贴，肩架呈水平状态；电缆钢索托架安装牢固；吸上线与回流线、吸上线与轭流线圈中点连接及无轨道电路区段吸上线与钢轨连接牢固可靠。</w:t>
      </w:r>
    </w:p>
    <w:p w14:paraId="175A54F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②牵引变电工程</w:t>
      </w:r>
    </w:p>
    <w:p w14:paraId="288766D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基础布置应美观，基础纵横轴线应对齐，高程相同、表面光洁，无沉降。构架整体不得有弯曲、倾斜现象；构架上安装的金属构件平直无变形。</w:t>
      </w:r>
    </w:p>
    <w:p w14:paraId="60FF4EE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室内外高压防护栅齐全，遮栏及栏栅门扇开闭灵活。</w:t>
      </w:r>
    </w:p>
    <w:p w14:paraId="5E0A1A7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油箱及所有附件无锈蚀及机械损伤，封闭应良好，无渗油，瓷件完好；引出线绝缘包扎牢固，无破损及扭弯现象，固定牢靠，焊接良好。绝缘屏障应完好，固定牢固、无松动现象。互感器外观完好，封闭良好；油浸式互感器安装面呈水平状态，并列安装时应排列整齐。</w:t>
      </w:r>
    </w:p>
    <w:p w14:paraId="0FE0EE1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高压断路器无锈蚀或机械损伤；瓷面表面光滑、无裂纹，瓷、铁件粘合牢固；手车式断路器轨道水平、平行；并联电容器的外壳平整无变形，安装应垂直，牢固。</w:t>
      </w:r>
    </w:p>
    <w:p w14:paraId="386A9C7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金具表面光洁无损伤、尖角及毛刺，均压环或屏蔽罩完整无变形；绝缘子的瓷件表面无破损及裂纹，瓷、铁粘合牢固。软母线无松股现象。</w:t>
      </w:r>
    </w:p>
    <w:p w14:paraId="044770E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电力电缆及控制电缆固定牢固、排列整齐；金属电缆支架应可靠接地，电缆保护管的管口封堵严密。</w:t>
      </w:r>
    </w:p>
    <w:p w14:paraId="226C3E6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远动装置、测试的盘、柜安装预埋螺栓和膨胀螺栓的外露长度、直径、埋设位置符合标准，电缆布置整齐。</w:t>
      </w:r>
    </w:p>
    <w:p w14:paraId="030B22F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kern w:val="2"/>
          <w:sz w:val="21"/>
          <w:szCs w:val="21"/>
          <w:lang w:val="en-US" w:eastAsia="zh-CN" w:bidi="ar-SA"/>
        </w:rPr>
        <w:t xml:space="preserve">4 </w:t>
      </w:r>
      <w:r>
        <w:rPr>
          <w:rFonts w:hint="default" w:ascii="Times New Roman" w:hAnsi="Times New Roman" w:cs="Times New Roman"/>
          <w:color w:val="auto"/>
          <w:lang w:val="en-US" w:eastAsia="zh-CN"/>
        </w:rPr>
        <w:t>公路工程</w:t>
      </w:r>
    </w:p>
    <w:p w14:paraId="604D404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（1）路基工程</w:t>
      </w:r>
    </w:p>
    <w:p w14:paraId="4F47B2E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1）土方路基边线与边坡是否出现单项累计长度超过50m的弯折；路基边坡、护坡道、碎落台是否有滑坡、塌方或深度超过100mm的冲沟；</w:t>
      </w:r>
    </w:p>
    <w:p w14:paraId="1616722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2）石方路基是否分层填筑压实、每层表面平整、路拱合适、排水良好；上路床是否有碾压轮迹、亏坡现象；填石空隙是否用石渣、石屑嵌压稳定；</w:t>
      </w:r>
    </w:p>
    <w:p w14:paraId="678553E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3）砂垫层宽度是否宽出路基边脚0.5m-1m，两侧端片石护砌是否牢固美观、勾缝饱满，有无塌陷、外鼓变形；</w:t>
      </w:r>
    </w:p>
    <w:p w14:paraId="6361D38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4）塑料排水板超过孔口的长度是否伸入砂垫层且不小于500mm</w:t>
      </w:r>
      <w:r>
        <w:rPr>
          <w:rFonts w:hint="eastAsia" w:ascii="Times New Roman" w:hAnsi="Times New Roman" w:cs="Times New Roman"/>
          <w:color w:val="auto"/>
          <w:lang w:val="en-US" w:eastAsia="zh-CN"/>
        </w:rPr>
        <w:t>；</w:t>
      </w:r>
    </w:p>
    <w:p w14:paraId="5734837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5）护坡道、碎落台的位置设置、宽度、水土流失现象及拦截碎落物能力；</w:t>
      </w:r>
    </w:p>
    <w:p w14:paraId="608F620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6）截水沟、急流槽与排水沟、边沟的接顺情况；急流槽是否有消水坎；</w:t>
      </w:r>
    </w:p>
    <w:p w14:paraId="6A513C6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7）排水、防护不应出现外观限制性缺陷；</w:t>
      </w:r>
    </w:p>
    <w:p w14:paraId="2AC8A77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8）沟内不应有杂物，无排水不畅；</w:t>
      </w:r>
    </w:p>
    <w:p w14:paraId="038318D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9）上下边坡绿化效果是否良好、有无冲刷或死株现象</w:t>
      </w:r>
    </w:p>
    <w:p w14:paraId="3C9581E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1"/>
          <w:lang w:val="en-US" w:eastAsia="zh-CN" w:bidi="ar-SA"/>
        </w:rPr>
        <w:t>（2）</w:t>
      </w:r>
      <w:r>
        <w:rPr>
          <w:rFonts w:hint="default" w:ascii="Times New Roman" w:hAnsi="Times New Roman" w:cs="Times New Roman"/>
          <w:color w:val="auto"/>
          <w:lang w:val="en-US" w:eastAsia="zh-CN"/>
        </w:rPr>
        <w:t>面层和路面附属设施</w:t>
      </w:r>
    </w:p>
    <w:p w14:paraId="3AA2B61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1）面层表面是否有脱痕、松散、推挤、碾压轮迹、油丁、泛油、离析的累计长度不得超过50m；路面是否大面积下沉、裂缝；</w:t>
      </w:r>
    </w:p>
    <w:p w14:paraId="755C735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2）沥青混凝土面层表面搭接处接缝是否有枯焦，横缝、纵缝接顺是否平顺，无明显接茬，在接缝、过渡段、桥头是否有明显跳车感；</w:t>
      </w:r>
    </w:p>
    <w:p w14:paraId="589E992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路面与路缘石、路肩、排水设施（急流槽，泄水管）、声屏障、路肩墙层间排水层是否设置、是否衔接平顺，有无积水现象，匝道出入口路面坡度是否平顺，行车舒适，超高段低侧土路肩是否存在路面汇水冲刷现象；</w:t>
      </w:r>
    </w:p>
    <w:p w14:paraId="09A6AF2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水泥混凝土面层板面是否平整、密实，边角整齐，无裂缝，有无石子外露和浮浆、脱皮、踏痕积水等现象，面板是否有坑穴、鼓包和掉角，接缝填注是否漏填、松脱，面板刻槽是否完整、深浅、疏密一致、无毛边，有无污染路面，伸缩缝是否垂直、直顺，缝内有无杂物，伸缩缝在规定深度和宽度范围内是否全部贯通，传力杆与缝面垂直，接缝、过渡段、桥头有无明显跳车感；</w:t>
      </w:r>
    </w:p>
    <w:p w14:paraId="55A1E12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5）硬路肩外观是否顺畅、表面平整，有无积水、阻水现象；</w:t>
      </w:r>
    </w:p>
    <w:p w14:paraId="26F32FC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6）路缘石是否砌筑稳固、砂浆饱满、勾缝密实，外露面是否清洁、线条顺畅；</w:t>
      </w:r>
    </w:p>
    <w:p w14:paraId="3076B75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7）路缘石滑模施工是否设置切缝；</w:t>
      </w:r>
    </w:p>
    <w:p w14:paraId="7AD1391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8）声屏障、路肩墙路段路面层间水排出是否顺畅。</w:t>
      </w:r>
    </w:p>
    <w:p w14:paraId="0ED548F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（3）地道与涵洞</w:t>
      </w:r>
    </w:p>
    <w:p w14:paraId="0D9384F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1）涵洞总体线形是否美观、顺畅，是否出现反坡或反复弯折现象，有无积水现象；</w:t>
      </w:r>
    </w:p>
    <w:p w14:paraId="44F4921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2）地道板缝处是否有渗漏水现象；</w:t>
      </w:r>
    </w:p>
    <w:p w14:paraId="40219CC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3）涵洞各结构构件有无异常变形，尺寸是否满足设计规范要求，各接缝、沉降缝位置是否正确，沉降缝处两端面应竖直、平整，上下不得交错，填缝有无空鼓、开裂、渗水现象，涵洞有无漏水；</w:t>
      </w:r>
    </w:p>
    <w:p w14:paraId="50B05D4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预制构件其接缝应与沉降缝是否在同一平面内，涵洞内部、台帽有无遗留建筑垃圾、杂物，进出口、一字墙、八字墙、洞身与沟槽衔接处是否有阻水现象，锥坡是否出现塌陷和亏坡，混凝土构件外观有无蜂窝麻面，色差，有无裂缝、露筋现象；</w:t>
      </w:r>
    </w:p>
    <w:p w14:paraId="29AB0E6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5）涵洞进出水口的沟床应整理顺直，与上下游导流、排水设施的连接应圆顺、稳固，并应保证流水顺畅；</w:t>
      </w:r>
    </w:p>
    <w:p w14:paraId="17BB31E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6）涵洞顶土路肩的厚度是否满足交安立柱入土防撞指标要求；</w:t>
      </w:r>
    </w:p>
    <w:p w14:paraId="201C659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（4）交安及其他工程</w:t>
      </w:r>
    </w:p>
    <w:p w14:paraId="22464C6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1）排水沟砌筑是否砂浆饱满、砌筑水沟沟底平整、有无反坡、凹兜现象，边墙是否平整、直顺、勾缝密实，与排水构筑物衔接顺畅；</w:t>
      </w:r>
    </w:p>
    <w:p w14:paraId="4238791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2）护坡砌筑线型是否顺畅，表面平整，咬砌有序、有无翘动，砌缝是否均匀、勾缝密实，护坡顶与坡面之间缝隙封堵是否密实，护坡是否设置泄水管，排水管是否通畅；</w:t>
      </w:r>
    </w:p>
    <w:p w14:paraId="7231FEB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3）挡土墙安装质量，板缝是否有渗漏水，泄水孔排水是否通畅，挡土墙外观、线型是否美观；</w:t>
      </w:r>
    </w:p>
    <w:p w14:paraId="4D2133B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4）隔离墩、隔离栅、护栏安装牢固可靠，线型美观平顺；</w:t>
      </w:r>
    </w:p>
    <w:p w14:paraId="430548B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5）声屏障安装质量和外观，声屏障与路面顺接部位排水是否畅通，声屏障部位预埋排水管孔与边坡急流槽是否顺接；</w:t>
      </w:r>
    </w:p>
    <w:p w14:paraId="62A6C41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6）防眩板安装质量和外观；</w:t>
      </w:r>
    </w:p>
    <w:p w14:paraId="33AA479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7）互通式立体交叉区与环岛、管理养护设施区、服务设施区等绿地内的草坪、草本地被及花卉是否有连续空秃，喷播绿地是否有连续空秃、冲沟侵蚀；</w:t>
      </w:r>
    </w:p>
    <w:p w14:paraId="3C1B373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8）交通标志安装质量，交通标线施画质量；</w:t>
      </w:r>
    </w:p>
    <w:p w14:paraId="34BE05B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9）沿线绿化工程成活情况。</w:t>
      </w:r>
    </w:p>
    <w:p w14:paraId="5ADF340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5 </w:t>
      </w:r>
      <w:r>
        <w:rPr>
          <w:rFonts w:hint="default" w:ascii="Times New Roman" w:hAnsi="Times New Roman" w:cs="Times New Roman"/>
          <w:color w:val="auto"/>
          <w:lang w:val="en-US" w:eastAsia="zh-CN"/>
        </w:rPr>
        <w:t>水运工程</w:t>
      </w:r>
    </w:p>
    <w:p w14:paraId="2068B08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（1）港口工程</w:t>
      </w:r>
    </w:p>
    <w:p w14:paraId="5FDC1A8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1）码头工程</w:t>
      </w:r>
    </w:p>
    <w:p w14:paraId="5F43836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①前沿线：前（后）沿线顺直，无明显错台或弯曲，无影响结构安全的差异沉降、位移。</w:t>
      </w:r>
    </w:p>
    <w:p w14:paraId="2A9D40A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②迎水面：胸墙和靠船构件等外形整体轮廓清晰、线角顺直、表面密实、平整，接茬处无明显错台、流坠，无影响结构耐久性的裂缝，无明显锈迹或锈斑。</w:t>
      </w:r>
    </w:p>
    <w:p w14:paraId="6CF43EB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③后方接岸与岸坡：接岸平顺、无影响使用的差异沉降后方岸坡坡面平顺、护面完整；压顶与挡墙线条顺直、混凝土密实、平整。</w:t>
      </w:r>
    </w:p>
    <w:p w14:paraId="4E705C5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④面层：密实平整，无明显空鼓、起砂、剥皮，坡向正确、分化线整齐；各种沟、槽线条顺直，盖板整齐、平顺、无明显破损。</w:t>
      </w:r>
    </w:p>
    <w:p w14:paraId="26CBCC8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⑤变形缝：宽度均匀、构造完整，水平缝顺直、竖直缝上下贯通，无漏砂现象。</w:t>
      </w:r>
    </w:p>
    <w:p w14:paraId="5FCEA84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⑥重力式码头墙身构件（水面以上）:构件外形完整、无明显碰损，安装缝宽符合要求；板桩码头前墙构件：排列整齐、外形平整、无明显碰损，钢板桩锁口套锁、混凝土板桩缝宽一致、无漏砂现象。</w:t>
      </w:r>
    </w:p>
    <w:p w14:paraId="31E56B6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⑦高桩码头和墩式码头的下部：桩、桩帽（或墩台）、梁、板等构件外形完整、混凝土密实、平整，无影响耐久性的裂缝、锈迹和其他明显缺陷；现浇接缝无明显错台、漏浆；构件安装支垫正确、坐浆饱满、勾缝平顺、无明显掏空现象。</w:t>
      </w:r>
    </w:p>
    <w:p w14:paraId="581FDE0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⑧码头钢引桥：钢桥整体线形优美顺畅，杆件无明显变形、节点无脱焊或螺栓松动等现象；防腐涂层均匀、颜色一致，无起皮或泛锈。</w:t>
      </w:r>
    </w:p>
    <w:p w14:paraId="4B634DB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⑨装卸机械轨道与火车轨道：轨距、轨顶标高正确；轨向直线顺直、曲线圆顺；轨道扣件符合设计要求；车档和地锚埋设端正、涂料均匀、色泽鲜明。</w:t>
      </w:r>
    </w:p>
    <w:p w14:paraId="2E6923E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⑩停靠船与防护设施：系船柱、护舷位置正确、安装紧固、无缺失；护轮坎顺直、无明显缺陷和碰损；栏杆顺直、美观、稳固，踏步正确；泄水孔位置正确、排水畅通。</w:t>
      </w:r>
    </w:p>
    <w:p w14:paraId="02F6868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2）防波堤与护岸工程</w:t>
      </w:r>
    </w:p>
    <w:p w14:paraId="448DD3C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①堤身：线形平顺、断面规则、无明显差异沉降；戕台、棱体的高程和宽度满足设计要求。</w:t>
      </w:r>
    </w:p>
    <w:p w14:paraId="4FFC1BE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②护面：护面层完好、无明显下滑或拔缝；砌石护面平整、无明显松动、缺失或塌陷；栅栏板或四角空心块护面坡面平整、线条平顺；其他异型块体护面整体稳定、疏密均匀、无明显空缺。</w:t>
      </w:r>
    </w:p>
    <w:p w14:paraId="6D56BAB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③上部结构：胸墙或挡浪墙线条整齐、混凝土密实、无明显表面缺陷；变形缝顺直、贯通；压顶构件安装缝及处理符合要求。</w:t>
      </w:r>
    </w:p>
    <w:p w14:paraId="2AF758F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④附属设施：灯柱基础、平台、踏步等的位置、高程、尺寸满足设计要求，外形整齐美观、无明显缺陷。</w:t>
      </w:r>
    </w:p>
    <w:p w14:paraId="5D64228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⑤直立式堤与护岸：堤身按码头有关要求检查；设有停、靠船设施的，按码头的相关要求检查。</w:t>
      </w:r>
    </w:p>
    <w:p w14:paraId="790DF10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3）港区堆场与道路工程</w:t>
      </w:r>
    </w:p>
    <w:p w14:paraId="2402903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面层：大面平整、线形整齐、坡向正确，与平石及周边构筑物衔接平顺；混凝土面层无断裂、剥皮和缺角掉棱，胀缝无明显缺陷；沥青面层坚实、无泛油、松散、裂缝和明显离析现象；铺砌面层镶嵌紧密、锁边良好、无破碎、松动，路缘石、雨水口、隔离墩等附属构筑物安装美观、坚固。</w:t>
      </w:r>
    </w:p>
    <w:p w14:paraId="0FE3665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②管沟、边沟、雨水井：外形完好、周边无过大沉降，盖板安装稳定、边线顺直、无明显破损。</w:t>
      </w:r>
    </w:p>
    <w:p w14:paraId="4FCF85A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③堆场构筑物：集装箱跨运车跑道梁、箱脚梁、箱角块装卸机械轨道梁和基础设备等线形美观、表面平整、无断裂和缺角掉边等现象。</w:t>
      </w:r>
    </w:p>
    <w:p w14:paraId="5076990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（2）航道工程</w:t>
      </w:r>
    </w:p>
    <w:p w14:paraId="6FFD5BC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1）港池与航道疏浚</w:t>
      </w:r>
    </w:p>
    <w:p w14:paraId="096003E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①通航水域浚深：航道中部水域无浅点，平均超深值小于规定的允许值；边沿水域对中、硬底质和无备淤深度的疏浚，边沿区域无浅点；对软底质土，浅点的数量及欠挖值优于标准规定值。</w:t>
      </w:r>
    </w:p>
    <w:p w14:paraId="01780ED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②开挖范围：平均超挖宽度优于标准的规定值。</w:t>
      </w:r>
    </w:p>
    <w:p w14:paraId="32C1352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③边坡坡度：在标准的规定范围内。</w:t>
      </w:r>
    </w:p>
    <w:p w14:paraId="2D11F64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④泥土处理：处理方式、地点符合规定，无污染环境的现象。</w:t>
      </w:r>
    </w:p>
    <w:p w14:paraId="430F5EB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2）航道整治工程</w:t>
      </w:r>
    </w:p>
    <w:p w14:paraId="0364DA0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堤坝：各类堤坝外形规则、填筑密实，沉降均匀稳定、无异常变形；坡面平整、护面规则、无明显塌陷；砌石（块）紧密、无松动，栅栏板或四角空心块护面线条平顺，其他异型块体护面整体稳定、疏密均匀、无明显空缺，植物护坡完整；顶面平整规则、无明显裂缝和异常变形；防浪墙无开裂、挤碎、架空、错断、倾斜等现象。</w:t>
      </w:r>
    </w:p>
    <w:p w14:paraId="26B7534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②护岸：外形规则、线形平顺；砌石美观、衬砌完整、混凝土挡墙无开裂。</w:t>
      </w:r>
    </w:p>
    <w:p w14:paraId="302E7BE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③护底、护滩、护脚：稳定，无明显冲刷破坏现象。</w:t>
      </w:r>
    </w:p>
    <w:p w14:paraId="15A2583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④附属设施：灯柱基础、平台、踏步等的位置、高程、尺寸满足设计要求，外形整齐美观、无明显缺陷。</w:t>
      </w:r>
    </w:p>
    <w:p w14:paraId="61BE093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（3）通航水工建筑工程（船闸）</w:t>
      </w:r>
    </w:p>
    <w:p w14:paraId="607C232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1）船闸主体：闸首、闸室、上下游翼墙及上部结构表面完整、线条流畅、接茬平顺、无明显裂缝和质量通病；墙后回填密实、铺盖平整；闸首闸室及岸翼墙沉降、位移均匀稳定。</w:t>
      </w:r>
    </w:p>
    <w:p w14:paraId="79C1AA0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2）闸阀门：结构开关灵活到位、无明显漏水、门体无明显变形、钢结构焊缝无明显缺陷、涂层完整、无明显脱皮或泛锈。</w:t>
      </w:r>
    </w:p>
    <w:p w14:paraId="4F325EA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3）启闭机：运转灵活到位；液压启闭机系统无明显漏油现象、管道整齐、便于检修，卷扬式启闭机的滑轮、卷筒和联轴器无裂纹，钢丝绳符合要求、大小车行走无卡阻；电器设备可靠接地、防护装置齐全有效。</w:t>
      </w:r>
    </w:p>
    <w:p w14:paraId="1199178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4）上下游引航道水深满足设计要求。</w:t>
      </w:r>
    </w:p>
    <w:p w14:paraId="1689FD5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5）导助航与停靠船建筑物和附属设施：按其结构形式和种类分别按码头和护岸工程的要求进行检查。</w:t>
      </w:r>
    </w:p>
    <w:p w14:paraId="5DF242C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6）跨闸桥梁：按桥梁工程的要求进行检查。</w:t>
      </w:r>
    </w:p>
    <w:p w14:paraId="45F33D1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（4）修造船厂工程（干船坞、船台与滑道工程）</w:t>
      </w:r>
    </w:p>
    <w:p w14:paraId="5AA832B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主体结构：坞首、坞墙及上部结构表面平整、接茬平顺、无明显裂缝和质量通病，坞底板（船台板）平整，板块分划线整齐、清晰，止水可靠、效果良好，减压排水阀门正确，排水边沟规则、坡向正确；坞首与坞墙无明显沉降、变形。</w:t>
      </w:r>
    </w:p>
    <w:p w14:paraId="132FA79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2）坞门：启闭灵活到位、无明显漏水、门体无明显变形、钢结构焊缝无明显缺陷、涂层完整、无明显脱皮或泛锈。</w:t>
      </w:r>
    </w:p>
    <w:p w14:paraId="18C29FE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3）滑道：滑道平直、完整，轨距及轨顶高程正确、偏差满足要求。</w:t>
      </w:r>
    </w:p>
    <w:p w14:paraId="40D4649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4）牵引与止滑设施：设置齐全，满足安全使用要求；</w:t>
      </w:r>
    </w:p>
    <w:p w14:paraId="67C7DB6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5）停、靠船等附属设施：按码头工程的相关要求进行检查。</w:t>
      </w:r>
    </w:p>
    <w:p w14:paraId="5759C2FE">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lang w:val="en-US" w:eastAsia="zh-CN"/>
        </w:rPr>
      </w:pPr>
      <w:bookmarkStart w:id="99" w:name="_Toc32432"/>
      <w:bookmarkStart w:id="100" w:name="_Toc26538"/>
      <w:bookmarkStart w:id="101" w:name="_Toc29893"/>
      <w:r>
        <w:rPr>
          <w:rFonts w:hint="default" w:ascii="Times New Roman" w:hAnsi="Times New Roman" w:eastAsia="宋体" w:cs="Times New Roman"/>
          <w:b w:val="0"/>
          <w:bCs/>
          <w:color w:val="auto"/>
          <w:sz w:val="21"/>
          <w:szCs w:val="21"/>
          <w:lang w:val="en-US" w:eastAsia="zh-CN"/>
        </w:rPr>
        <w:t>6.6.3 交通工程资料评价内容</w:t>
      </w:r>
      <w:bookmarkEnd w:id="99"/>
      <w:bookmarkEnd w:id="100"/>
      <w:bookmarkEnd w:id="101"/>
    </w:p>
    <w:p w14:paraId="5347B24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交通工程资料抽查除按照本标准第6.2条规定的要求进行检查外，还应重点查看：</w:t>
      </w:r>
    </w:p>
    <w:p w14:paraId="2DDF512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 桥梁工程</w:t>
      </w:r>
    </w:p>
    <w:p w14:paraId="354665D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地（桩）基承载力试验报告；桥梁桩基无损检测报告，工程基桩要求I类桩率95</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上；成桥后沉降观测报告，钢梁（钢结构）焊接工艺评定报告及无损探伤报告；桥梁防水材料检验、试验记录；沉井就位清基的质量检查验收记录；铁路客运专线和高速铁路混凝土耐久性测试（混凝土的电通量、抗裂性对比试验、钢筋的混凝土保护层厚度、混凝土的抗碱-骨料反应性能）报告；钢筋混凝土保护层厚度检查（抽查梁和墩台，</w:t>
      </w:r>
      <w:r>
        <w:rPr>
          <w:rFonts w:hint="eastAsia" w:ascii="Times New Roman" w:hAnsi="Times New Roman" w:cs="Times New Roman"/>
          <w:color w:val="auto"/>
          <w:lang w:val="en-US" w:eastAsia="zh-CN"/>
        </w:rPr>
        <w:t>90%</w:t>
      </w:r>
      <w:r>
        <w:rPr>
          <w:rFonts w:hint="default" w:ascii="Times New Roman" w:hAnsi="Times New Roman" w:cs="Times New Roman"/>
          <w:color w:val="auto"/>
          <w:lang w:val="en-US" w:eastAsia="zh-CN"/>
        </w:rPr>
        <w:t>实测厚度不得少于设计值）</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混凝土强度无损检测（抽查梁和墩台）</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预应力张拉记录表、特大桥施工监控报告、桥梁的动、静载试验报告；桥梁（交）竣工验收资料。</w:t>
      </w:r>
    </w:p>
    <w:p w14:paraId="6D42187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 隧道工程工程</w:t>
      </w:r>
    </w:p>
    <w:p w14:paraId="5C7E873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初期支护喷射混凝土强度、厚度、平整度等检查和试验报告；二衬、仰拱等混凝土同条件养护试件强度检测资料；监控量测资料；超前地质预测预报资料；隧道地质复杂地段监理、设计批准的施工方案和处理验收记录；</w:t>
      </w:r>
    </w:p>
    <w:p w14:paraId="069A376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（2）隧道衬砌、底板混凝土强度检测报告（抽测断面，或纵向布线检测、采用无损检测，下同）</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钢筋混凝土中钢筋位置和保护层检测报告（抽检）</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衬砌背后回填密实度检测（抽测断面，或纵向布线检测）</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衬砌渗水湿渍情况检查（采用观察、全部检查）</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隧道衬砌内轮廓检测（采用断面仪测量抽检）</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衬砌表面裂缝检查（采用观察检查）</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隧道贯通测量报告。</w:t>
      </w:r>
    </w:p>
    <w:p w14:paraId="5ADEDAA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（3）盾构法施工地铁地质预测、预报资料；施工调查资料；经监理批准的实施性施工组织设计及相关的专项方案、应急救援预案；盾构机验收和100环验收记录。</w:t>
      </w:r>
    </w:p>
    <w:p w14:paraId="3B2E6CD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（4）盾构法施工隧道结构检测验收报告（全数观察检验，查看施工日志）</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隧道防水验收及检测报告；隧道高程和平面位置偏差、隧道衬砌环直径椭圆度偏差、相邻管片的径向错台偏差、相邻管片的环向错台偏差检测记录；隧道与联络通道等附属构筑物的接缝防水检查验收记录；盾构法施工穿越重要的构（建）筑物时的沉降观测记录。</w:t>
      </w:r>
    </w:p>
    <w:p w14:paraId="6776759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（5）沉管隧道主要工序、工艺的关键控制点（检查相关施工资料）</w:t>
      </w:r>
      <w:r>
        <w:rPr>
          <w:rFonts w:hint="eastAsia" w:ascii="Times New Roman" w:hAnsi="Times New Roman" w:cs="Times New Roman"/>
          <w:color w:val="auto"/>
          <w:lang w:val="en-US" w:eastAsia="zh-CN"/>
        </w:rPr>
        <w:t>：</w:t>
      </w:r>
    </w:p>
    <w:p w14:paraId="067299F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1）沉管基础：沉管基槽开挖的精度控制，基础垫层的厚度、平整度控制，基槽和垫层的回淤沉积物密度和厚度。</w:t>
      </w:r>
    </w:p>
    <w:p w14:paraId="5DDF23A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2）衔接段基础：天然地基、桩基、复合地基满足设计要求，软基的加固和换填、岩基遇溶沟、溶槽等特殊情况的处理。</w:t>
      </w:r>
    </w:p>
    <w:p w14:paraId="5BF19F0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沉管预制和衔接段隧道现浇混凝土：混凝土、钢结构、金属预埋件和防水材料的耐久性能和施工质量，结构几何尺寸精度，节段接头剪力键、限位装置等施工质量，管节预埋件和止水带安装精度及止水效果，钢端壳施工精度，管节临时预应力。</w:t>
      </w:r>
    </w:p>
    <w:p w14:paraId="68B7A83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4）沉管安装：沉管安装精度控制，相邻沉管间错台、差异沉降控制，GINA止水带压接，Ω橡胶止水带安装及止水效果，最终接头安装。</w:t>
      </w:r>
    </w:p>
    <w:p w14:paraId="1133E2CF">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5）管顶回填防护：回填的及时性和对称性，回填料及回填范围和厚度控制。</w:t>
      </w:r>
    </w:p>
    <w:p w14:paraId="1934B50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6）工程监测：沉管隧道的沉降位移监测、健康监测、基坑监测、围堰监测。</w:t>
      </w:r>
    </w:p>
    <w:p w14:paraId="1C0B284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 铁路工程</w:t>
      </w:r>
    </w:p>
    <w:p w14:paraId="14D1833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（1）路基工程</w:t>
      </w:r>
    </w:p>
    <w:p w14:paraId="421BA66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复合地基承载力的检测记录；换填地基质量验收记录；桩基无损检测记录；混凝土和砌筑砂浆强度检测报告；路基沉降观测记录（重点是软基地段、高填方和半填半挖地段）;路基竣工高程、中线、宽度实测记录；路基边坡坡率、路基排水沟槽、路基支挡结构混凝土裂缝宽度、路基支挡结构钢筋的保护层厚度、路基支挡结构无损检测墙体厚度、路基支挡结构无损检测墙后回填密实度等实测报告。</w:t>
      </w:r>
    </w:p>
    <w:p w14:paraId="69229D8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（2）轨道工程</w:t>
      </w:r>
    </w:p>
    <w:p w14:paraId="097A85F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无砟道床支承刚度、横向阻力、纵向阻力检测记录；胶接绝缘接头测定绝缘电阻检测记录；道钉锚固抗拔试验报告；CPI、CPII控制网及高程控制网复测报告书；CPII与GRP精测控制网成果及验收报告。线路基桩复测记录；轨道工程实体质量和主要功能核查表；有砟轨道道床力学参数测试记录；无砟轨道轨枕及轨道板安装质量检查记录；轨道静态质量检查记录；轨道动态质量检查记录；钢轨焊接型式检验记录；钢轨焊接周期性生产检验记录；钢轨探伤记录；无缝线路锁定施工记录；无缝线路位移观测记录。</w:t>
      </w:r>
    </w:p>
    <w:p w14:paraId="0BA7DA2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（3）无站台柱雨棚工程</w:t>
      </w:r>
    </w:p>
    <w:p w14:paraId="4DD3787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钢结构主体工程使用的全部材料（含螺栓球、焊接球等）质保书、出厂合格证和复试检测报告；钢结构（含厂焊和现场焊接）焊缝检测报告（含第三方检测报告）</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重要或特种钢结构的焊接工艺评定报告；高强螺栓扭矩值施工检测记录；钢结构主体工程的分部、分项质量验收资料；工程基础施工记录和无损检测报告；防腐涂料、防火涂料产品合格证、涂装施工记录；防火涂料粘结强度和抗压强度检测报告；压型金属彩涂板、采光板、光伏板质保书、出厂合格证；保温、隔热、隔汽和密封材料出厂合格证；屋面施工质量验收记录；各种卡顶材料金属配件合格证书性能检测报告，进场复验记录。雨篷、进站天桥立柱垂直度检测记录；钢结构涂装质量验收报告；防腐涂料、防火涂料涂层厚度检测记录；雨篷桁架中部及悬挑端部挠度实测记录。</w:t>
      </w:r>
    </w:p>
    <w:p w14:paraId="7382C9F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（4）通信、信号、电力、牵引供电工程</w:t>
      </w:r>
    </w:p>
    <w:p w14:paraId="6E32D96E">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1）通信工程</w:t>
      </w:r>
    </w:p>
    <w:p w14:paraId="4A01E16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光电缆线路性能、光电缆线路防雷与接地；各系统性能、功能无损检测及网管检验记录。</w:t>
      </w:r>
    </w:p>
    <w:p w14:paraId="1DDD0664">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2）信号系统工程</w:t>
      </w:r>
    </w:p>
    <w:p w14:paraId="5B9FEFC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信号设备复测记录；信号工程实体质量和主要功能核查表；设备限界检查记录；道岔、信号机、轨道电路单项试验记录；联锁试验报告；设备综合绝缘测试记录。</w:t>
      </w:r>
    </w:p>
    <w:p w14:paraId="5DD86AC5">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3）电力工程</w:t>
      </w:r>
    </w:p>
    <w:p w14:paraId="0A61F858">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基础型钢验收记录；设备绝缘测试报告；接地电阻值测试记录；电缆终端头交直流试验报告；电杆验收记录；二次回路配线及数据传输电缆检测记录及绝缘测试记录。</w:t>
      </w:r>
    </w:p>
    <w:p w14:paraId="5992D151">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4）牵引供电工程</w:t>
      </w:r>
    </w:p>
    <w:p w14:paraId="6BAEDE0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①接触网工程：基础验收记录；支柱验收记录；接地电阻值测试记录；腕臂定位受力测试记录。</w:t>
      </w:r>
    </w:p>
    <w:p w14:paraId="7EC3750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②牵引变电工程：基础验收记录；设备绝缘测试报告；接地电阻值测试记录；电缆终端头交直流试验报告；二次回路配线及数据传输电缆检测记录及绝缘测试记录。</w:t>
      </w:r>
    </w:p>
    <w:p w14:paraId="1531EEB0">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 公路工程</w:t>
      </w:r>
    </w:p>
    <w:p w14:paraId="7C7D90D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（1）路基路面工程</w:t>
      </w:r>
    </w:p>
    <w:p w14:paraId="6953CF5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路基压实度检测记录、换填地基质量验收记录、复合地基承载力检测记录（砂桩、灰土桩、碎石桩、水泥搅拌桩、旋喷桩等）、路基沉降观测记录（重点软基、高填方、半填半挖地段等）、路基边坡坡率、路基排水沟槽、路基上、下挡结构混凝土强度、砌体厚度及回填密实度等实测报告、路面原材料、半成品质量检测报告、材料配比、拌和加工控制检测和试验数据报告、路面压实度、平整度检测资料等。</w:t>
      </w:r>
    </w:p>
    <w:p w14:paraId="574E9BE3">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（2）交安及其他工程</w:t>
      </w:r>
    </w:p>
    <w:p w14:paraId="71A31276">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金属构件原材料、半成品和成品质量检验报告（立柱、标志板、波形护栏）、金属构件镀锌质量检测、反光标线玻璃珠质量及撒布厚度检测、混凝土护栏、预制块几何尺寸及混凝土强度检测记录等。</w:t>
      </w:r>
    </w:p>
    <w:p w14:paraId="5A00931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 水运工程</w:t>
      </w:r>
    </w:p>
    <w:p w14:paraId="63D7907A">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（1）码头、防波堤与护岸、港区堆场与道路、港池等工程</w:t>
      </w:r>
    </w:p>
    <w:p w14:paraId="53D2C41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工程竣工整体尺度测量报告、建筑物沉降位移观测资料、工程实体质量抽查检测记录、结构裂缝情况检查记录等。</w:t>
      </w:r>
    </w:p>
    <w:p w14:paraId="0AE8CC49">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（2）航道工程（航道整治、航道疏浚）</w:t>
      </w:r>
    </w:p>
    <w:p w14:paraId="5F089E3D">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疏浚工程竣工水深图、疏浚工程竣工断面图、周边筑物沉降位移观测资料、工程实体质量抽查检测记录、实船适航报告等。</w:t>
      </w:r>
    </w:p>
    <w:p w14:paraId="5F832BFB">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（3）通航建筑工程（船闸）</w:t>
      </w:r>
    </w:p>
    <w:p w14:paraId="51DFCA72">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工程竣工整体尺度测量报告、建筑物沉降位移观测资料、结构裂缝、渗漏情况检查记录、安全装置、接地绝缘电阻检查记录、设备试压、试运转记录和工程实体质量抽查检测记录进行抽查等。</w:t>
      </w:r>
    </w:p>
    <w:p w14:paraId="6B83BF4C">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（4）修造船厂水工工程（船坞、船台与滑道）</w:t>
      </w:r>
    </w:p>
    <w:p w14:paraId="023A9AA7">
      <w:pPr>
        <w:pStyle w:val="17"/>
        <w:widowControl w:val="0"/>
        <w:numPr>
          <w:ilvl w:val="0"/>
          <w:numId w:val="0"/>
        </w:numPr>
        <w:bidi w:val="0"/>
        <w:spacing w:line="360" w:lineRule="auto"/>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与通航建筑工程要求相同。</w:t>
      </w:r>
    </w:p>
    <w:p w14:paraId="5784E35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color w:val="auto"/>
          <w:sz w:val="21"/>
          <w:szCs w:val="21"/>
          <w:highlight w:val="none"/>
          <w:lang w:val="en-US" w:eastAsia="zh-CN"/>
        </w:rPr>
      </w:pPr>
      <w:bookmarkStart w:id="102" w:name="_Toc21233"/>
      <w:r>
        <w:rPr>
          <w:rFonts w:hint="default" w:ascii="Times New Roman" w:hAnsi="Times New Roman" w:eastAsia="宋体" w:cs="Times New Roman"/>
          <w:b w:val="0"/>
          <w:bCs/>
          <w:color w:val="auto"/>
          <w:sz w:val="21"/>
          <w:szCs w:val="21"/>
          <w:highlight w:val="none"/>
          <w:lang w:val="en-US" w:eastAsia="zh-CN"/>
        </w:rPr>
        <w:t>6.7 水利工程</w:t>
      </w:r>
      <w:bookmarkEnd w:id="91"/>
      <w:bookmarkEnd w:id="92"/>
      <w:bookmarkEnd w:id="102"/>
    </w:p>
    <w:p w14:paraId="4E5E16C1">
      <w:pPr>
        <w:pStyle w:val="17"/>
        <w:bidi w:val="0"/>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val="0"/>
          <w:bCs/>
          <w:color w:val="auto"/>
          <w:sz w:val="21"/>
          <w:szCs w:val="21"/>
          <w:highlight w:val="none"/>
          <w:lang w:val="en-US" w:eastAsia="zh-CN"/>
        </w:rPr>
        <w:t>本条适用于水库工程、水闸、引（调）水工程、水工大坝、灌溉及排水泵站、堤防工程等水利工程的现场评价。</w:t>
      </w:r>
    </w:p>
    <w:p w14:paraId="5232E832">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b w:val="0"/>
          <w:bCs/>
          <w:color w:val="auto"/>
          <w:sz w:val="21"/>
          <w:szCs w:val="21"/>
          <w:highlight w:val="none"/>
          <w:lang w:val="en-US" w:eastAsia="zh-CN"/>
        </w:rPr>
      </w:pPr>
      <w:bookmarkStart w:id="103" w:name="_Toc13299"/>
      <w:bookmarkStart w:id="104" w:name="_Toc7985"/>
      <w:r>
        <w:rPr>
          <w:rFonts w:hint="default" w:ascii="Times New Roman" w:hAnsi="Times New Roman" w:cs="Times New Roman" w:eastAsiaTheme="minorEastAsia"/>
          <w:b w:val="0"/>
          <w:bCs/>
          <w:color w:val="auto"/>
          <w:sz w:val="21"/>
          <w:szCs w:val="21"/>
          <w:highlight w:val="none"/>
          <w:lang w:val="en-US" w:eastAsia="zh-CN"/>
        </w:rPr>
        <w:t>6.</w:t>
      </w:r>
      <w:r>
        <w:rPr>
          <w:rFonts w:hint="default" w:ascii="Times New Roman" w:hAnsi="Times New Roman" w:cs="Times New Roman"/>
          <w:b w:val="0"/>
          <w:bCs/>
          <w:color w:val="auto"/>
          <w:sz w:val="21"/>
          <w:szCs w:val="21"/>
          <w:highlight w:val="none"/>
          <w:lang w:val="en-US" w:eastAsia="zh-CN"/>
        </w:rPr>
        <w:t>7</w:t>
      </w:r>
      <w:r>
        <w:rPr>
          <w:rFonts w:hint="default" w:ascii="Times New Roman" w:hAnsi="Times New Roman" w:cs="Times New Roman" w:eastAsiaTheme="minorEastAsia"/>
          <w:b w:val="0"/>
          <w:bCs/>
          <w:color w:val="auto"/>
          <w:sz w:val="21"/>
          <w:szCs w:val="21"/>
          <w:highlight w:val="none"/>
          <w:lang w:val="en-US" w:eastAsia="zh-CN"/>
        </w:rPr>
        <w:t>.1 水利工程实体质量评价主要部位</w:t>
      </w:r>
      <w:bookmarkEnd w:id="103"/>
      <w:bookmarkEnd w:id="104"/>
    </w:p>
    <w:p w14:paraId="06690910">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水利工程实体质量评价主要部位应包括且不限于：</w:t>
      </w:r>
    </w:p>
    <w:p w14:paraId="1B2D7B27">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lang w:val="en-US" w:eastAsia="zh-CN"/>
        </w:rPr>
        <w:t>1.</w:t>
      </w:r>
      <w:r>
        <w:rPr>
          <w:rFonts w:hint="default" w:ascii="Times New Roman" w:hAnsi="Times New Roman" w:cs="Times New Roman" w:eastAsiaTheme="minorEastAsia"/>
          <w:b/>
          <w:bCs w:val="0"/>
          <w:color w:val="auto"/>
          <w:sz w:val="21"/>
          <w:szCs w:val="21"/>
          <w:highlight w:val="none"/>
        </w:rPr>
        <w:t>土石坝工程</w:t>
      </w:r>
      <w:r>
        <w:rPr>
          <w:rFonts w:hint="default" w:ascii="Times New Roman" w:hAnsi="Times New Roman" w:cs="Times New Roman" w:eastAsiaTheme="minorEastAsia"/>
          <w:b w:val="0"/>
          <w:bCs/>
          <w:color w:val="auto"/>
          <w:sz w:val="21"/>
          <w:szCs w:val="21"/>
          <w:highlight w:val="none"/>
        </w:rPr>
        <w:t>：坝体（坝身填筑区、防渗体）</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坝顶（防浪墙、路面）</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坝面护坡（块石</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混凝土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植物护坡）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坝脚（下游排水体、反滤层）</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坝体与岸坡连接处</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泄水建筑物（溢洪道、泄水孔）</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坝体观测设施（沉降</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lang w:val="en-US" w:eastAsia="zh-CN"/>
        </w:rPr>
        <w:t>位移、</w:t>
      </w:r>
      <w:r>
        <w:rPr>
          <w:rFonts w:hint="default" w:ascii="Times New Roman" w:hAnsi="Times New Roman" w:cs="Times New Roman" w:eastAsiaTheme="minorEastAsia"/>
          <w:b w:val="0"/>
          <w:bCs/>
          <w:color w:val="auto"/>
          <w:sz w:val="21"/>
          <w:szCs w:val="21"/>
          <w:highlight w:val="none"/>
        </w:rPr>
        <w:t>渗流观测点）</w:t>
      </w:r>
      <w:r>
        <w:rPr>
          <w:rFonts w:hint="default" w:ascii="Times New Roman" w:hAnsi="Times New Roman" w:cs="Times New Roman" w:eastAsiaTheme="minorEastAsia"/>
          <w:b w:val="0"/>
          <w:bCs/>
          <w:color w:val="auto"/>
          <w:sz w:val="21"/>
          <w:szCs w:val="21"/>
          <w:highlight w:val="none"/>
          <w:lang w:eastAsia="zh-CN"/>
        </w:rPr>
        <w:t>。</w:t>
      </w:r>
    </w:p>
    <w:p w14:paraId="66504048">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2.混凝土坝工程</w:t>
      </w:r>
      <w:r>
        <w:rPr>
          <w:rFonts w:hint="default" w:ascii="Times New Roman" w:hAnsi="Times New Roman" w:cs="Times New Roman" w:eastAsiaTheme="minorEastAsia"/>
          <w:b w:val="0"/>
          <w:bCs/>
          <w:color w:val="auto"/>
          <w:sz w:val="21"/>
          <w:szCs w:val="21"/>
          <w:highlight w:val="none"/>
        </w:rPr>
        <w:t>：坝身（坝体混凝土、廊道）</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坝体相邻坝段（伸缩缝、止水设施）</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坝坡（混凝土护面、分块缝）</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坝基（基岩接触面、灌浆帷幕）</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进水口及压力管道</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坝体观测设施（沉降</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lang w:val="en-US" w:eastAsia="zh-CN"/>
        </w:rPr>
        <w:t>位移、</w:t>
      </w:r>
      <w:r>
        <w:rPr>
          <w:rFonts w:hint="default" w:ascii="Times New Roman" w:hAnsi="Times New Roman" w:cs="Times New Roman" w:eastAsiaTheme="minorEastAsia"/>
          <w:b w:val="0"/>
          <w:bCs/>
          <w:color w:val="auto"/>
          <w:sz w:val="21"/>
          <w:szCs w:val="21"/>
          <w:highlight w:val="none"/>
        </w:rPr>
        <w:t>渗流观测设备）</w:t>
      </w:r>
      <w:r>
        <w:rPr>
          <w:rFonts w:hint="default" w:ascii="Times New Roman" w:hAnsi="Times New Roman" w:cs="Times New Roman" w:eastAsiaTheme="minorEastAsia"/>
          <w:b w:val="0"/>
          <w:bCs/>
          <w:color w:val="auto"/>
          <w:sz w:val="21"/>
          <w:szCs w:val="21"/>
          <w:highlight w:val="none"/>
          <w:lang w:eastAsia="zh-CN"/>
        </w:rPr>
        <w:t>。</w:t>
      </w:r>
    </w:p>
    <w:p w14:paraId="4BA3A9E8">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3.堤防（渠系）及河道整治工程</w:t>
      </w:r>
      <w:r>
        <w:rPr>
          <w:rFonts w:hint="default" w:ascii="Times New Roman" w:hAnsi="Times New Roman" w:cs="Times New Roman" w:eastAsiaTheme="minorEastAsia"/>
          <w:b w:val="0"/>
          <w:bCs/>
          <w:color w:val="auto"/>
          <w:sz w:val="21"/>
          <w:szCs w:val="21"/>
          <w:highlight w:val="none"/>
        </w:rPr>
        <w:t>：堤身（填筑体、防渗墙）</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堤顶（防汛道路、堤肩）</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护坡（砌石</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混凝土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植物护面）</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护岸（挡墙、护脚）</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河道开挖（疏浚断面、边坡）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渡槽</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涵管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涵洞</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隧洞（衬砌结构、接口）</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沉降</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lang w:val="en-US" w:eastAsia="zh-CN"/>
        </w:rPr>
        <w:t>位移、</w:t>
      </w:r>
      <w:r>
        <w:rPr>
          <w:rFonts w:hint="default" w:ascii="Times New Roman" w:hAnsi="Times New Roman" w:cs="Times New Roman" w:eastAsiaTheme="minorEastAsia"/>
          <w:b w:val="0"/>
          <w:bCs/>
          <w:color w:val="auto"/>
          <w:sz w:val="21"/>
          <w:szCs w:val="21"/>
          <w:highlight w:val="none"/>
        </w:rPr>
        <w:t>渗流观测设备</w:t>
      </w:r>
      <w:r>
        <w:rPr>
          <w:rFonts w:hint="default" w:ascii="Times New Roman" w:hAnsi="Times New Roman" w:cs="Times New Roman" w:eastAsiaTheme="minorEastAsia"/>
          <w:b w:val="0"/>
          <w:bCs/>
          <w:color w:val="auto"/>
          <w:sz w:val="21"/>
          <w:szCs w:val="21"/>
          <w:highlight w:val="none"/>
          <w:lang w:eastAsia="zh-CN"/>
        </w:rPr>
        <w:t>。</w:t>
      </w:r>
    </w:p>
    <w:p w14:paraId="525F0C8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4.水闸工程</w:t>
      </w:r>
      <w:r>
        <w:rPr>
          <w:rFonts w:hint="default" w:ascii="Times New Roman" w:hAnsi="Times New Roman" w:cs="Times New Roman" w:eastAsiaTheme="minorEastAsia"/>
          <w:b w:val="0"/>
          <w:bCs/>
          <w:color w:val="auto"/>
          <w:sz w:val="21"/>
          <w:szCs w:val="21"/>
          <w:highlight w:val="none"/>
        </w:rPr>
        <w:t>：闸室底板</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闸墩及上部结构（启闭机房、门槽）</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岸翼墙</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铺盖</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护坦</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海漫（防护结构、排水孔）</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混凝土结构分缝（伸缩缝、止水装置）</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闸门及启闭设备</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闸室及岸翼墙观测设施</w:t>
      </w:r>
      <w:r>
        <w:rPr>
          <w:rFonts w:hint="default" w:ascii="Times New Roman" w:hAnsi="Times New Roman" w:cs="Times New Roman" w:eastAsiaTheme="minorEastAsia"/>
          <w:b w:val="0"/>
          <w:bCs/>
          <w:color w:val="auto"/>
          <w:sz w:val="21"/>
          <w:szCs w:val="21"/>
          <w:highlight w:val="none"/>
          <w:lang w:eastAsia="zh-CN"/>
        </w:rPr>
        <w:t>。</w:t>
      </w:r>
    </w:p>
    <w:p w14:paraId="17AB0E2F">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5.泵站工程</w:t>
      </w:r>
      <w:r>
        <w:rPr>
          <w:rFonts w:hint="default" w:ascii="Times New Roman" w:hAnsi="Times New Roman" w:cs="Times New Roman" w:eastAsiaTheme="minorEastAsia"/>
          <w:b w:val="0"/>
          <w:bCs/>
          <w:color w:val="auto"/>
          <w:sz w:val="21"/>
          <w:szCs w:val="21"/>
          <w:highlight w:val="none"/>
        </w:rPr>
        <w:t>：泵室（底板、墩墙）</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前池（进水池）</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压力水箱（出水池）</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岸翼墙</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上部结构（控制室、配电室）</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泵站配套建筑物（进出水管道、阀门井）</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混凝土结构分缝</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泵站防渗排水设施</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消能防冲设施</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水泵机组及辅助设备</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泵室及主要建筑物沉降</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位移观测点</w:t>
      </w:r>
      <w:r>
        <w:rPr>
          <w:rFonts w:hint="default" w:ascii="Times New Roman" w:hAnsi="Times New Roman" w:cs="Times New Roman" w:eastAsiaTheme="minorEastAsia"/>
          <w:b w:val="0"/>
          <w:bCs/>
          <w:color w:val="auto"/>
          <w:sz w:val="21"/>
          <w:szCs w:val="21"/>
          <w:highlight w:val="none"/>
          <w:lang w:eastAsia="zh-CN"/>
        </w:rPr>
        <w:t>。</w:t>
      </w:r>
    </w:p>
    <w:p w14:paraId="570E1080">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6.水电站工程</w:t>
      </w:r>
      <w:r>
        <w:rPr>
          <w:rFonts w:hint="default" w:ascii="Times New Roman" w:hAnsi="Times New Roman" w:cs="Times New Roman" w:eastAsiaTheme="minorEastAsia"/>
          <w:b w:val="0"/>
          <w:bCs/>
          <w:color w:val="auto"/>
          <w:sz w:val="21"/>
          <w:szCs w:val="21"/>
          <w:highlight w:val="none"/>
        </w:rPr>
        <w:t>：电站厂房（机组基础、楼板）</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隧洞（洞身衬砌、进出口）</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进水口（拦污栅、闸门）</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压力钢管（管身、接头）</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调压室</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上部结构</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厂房底板</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钢管外围混凝土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其他配套建筑物（开关站、升压站）</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附属设施</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混凝土结构分缝</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电站防渗排水</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消能防冲设施</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电站厂房</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进水口</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岸坡观测设施</w:t>
      </w:r>
      <w:r>
        <w:rPr>
          <w:rFonts w:hint="default" w:ascii="Times New Roman" w:hAnsi="Times New Roman" w:cs="Times New Roman" w:eastAsiaTheme="minorEastAsia"/>
          <w:b w:val="0"/>
          <w:bCs/>
          <w:color w:val="auto"/>
          <w:sz w:val="21"/>
          <w:szCs w:val="21"/>
          <w:highlight w:val="none"/>
          <w:lang w:eastAsia="zh-CN"/>
        </w:rPr>
        <w:t>。</w:t>
      </w:r>
    </w:p>
    <w:p w14:paraId="6D0A785B">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7.供水管道工程</w:t>
      </w:r>
      <w:r>
        <w:rPr>
          <w:rFonts w:hint="default" w:ascii="Times New Roman" w:hAnsi="Times New Roman" w:cs="Times New Roman" w:eastAsiaTheme="minorEastAsia"/>
          <w:b w:val="0"/>
          <w:bCs/>
          <w:color w:val="auto"/>
          <w:sz w:val="21"/>
          <w:szCs w:val="21"/>
          <w:highlight w:val="none"/>
        </w:rPr>
        <w:t>：沟槽（开挖断面、地基处理）</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管道基础（混凝土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砂石基础</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钢管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球墨铸铁管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钢筋混凝土管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PVC管等管道本体</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管道接口（焊接</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承插</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法兰连接）</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钢管防腐层</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附属设施（阀门、检查井、支吊架）</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顶管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定向钻</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沉管施工段</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管道功能性试验检测点</w:t>
      </w:r>
      <w:r>
        <w:rPr>
          <w:rFonts w:hint="default" w:ascii="Times New Roman" w:hAnsi="Times New Roman" w:cs="Times New Roman" w:eastAsiaTheme="minorEastAsia"/>
          <w:b w:val="0"/>
          <w:bCs/>
          <w:color w:val="auto"/>
          <w:sz w:val="21"/>
          <w:szCs w:val="21"/>
          <w:highlight w:val="none"/>
          <w:lang w:eastAsia="zh-CN"/>
        </w:rPr>
        <w:t>。</w:t>
      </w:r>
    </w:p>
    <w:p w14:paraId="11221C9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8.</w:t>
      </w:r>
      <w:r>
        <w:rPr>
          <w:rFonts w:hint="default" w:ascii="Times New Roman" w:hAnsi="Times New Roman" w:cs="Times New Roman" w:eastAsiaTheme="minorEastAsia"/>
          <w:b/>
          <w:bCs w:val="0"/>
          <w:color w:val="auto"/>
          <w:sz w:val="21"/>
          <w:szCs w:val="21"/>
          <w:highlight w:val="none"/>
          <w:lang w:val="en-US" w:eastAsia="zh-CN"/>
        </w:rPr>
        <w:t>水工</w:t>
      </w:r>
      <w:r>
        <w:rPr>
          <w:rFonts w:hint="default" w:ascii="Times New Roman" w:hAnsi="Times New Roman" w:cs="Times New Roman" w:eastAsiaTheme="minorEastAsia"/>
          <w:b/>
          <w:bCs w:val="0"/>
          <w:color w:val="auto"/>
          <w:sz w:val="21"/>
          <w:szCs w:val="21"/>
          <w:highlight w:val="none"/>
        </w:rPr>
        <w:t>金属结构安装工程</w:t>
      </w:r>
      <w:r>
        <w:rPr>
          <w:rFonts w:hint="default" w:ascii="Times New Roman" w:hAnsi="Times New Roman" w:cs="Times New Roman" w:eastAsiaTheme="minorEastAsia"/>
          <w:b w:val="0"/>
          <w:bCs/>
          <w:color w:val="auto"/>
          <w:sz w:val="21"/>
          <w:szCs w:val="21"/>
          <w:highlight w:val="none"/>
        </w:rPr>
        <w:t>：闸门（门叶、止水橡皮）</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拦污</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启闭机（机架、钢丝绳）</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外露控制阀组</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电气设备</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涂层表面（防腐</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防火涂层）</w:t>
      </w:r>
      <w:r>
        <w:rPr>
          <w:rFonts w:hint="default" w:ascii="Times New Roman" w:hAnsi="Times New Roman" w:cs="Times New Roman" w:eastAsiaTheme="minorEastAsia"/>
          <w:b w:val="0"/>
          <w:bCs/>
          <w:color w:val="auto"/>
          <w:sz w:val="21"/>
          <w:szCs w:val="21"/>
          <w:highlight w:val="none"/>
          <w:lang w:eastAsia="zh-CN"/>
        </w:rPr>
        <w:t>。</w:t>
      </w:r>
    </w:p>
    <w:p w14:paraId="7A07469B">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9.水轮机（水泵）等水利机械安装工程</w:t>
      </w:r>
      <w:r>
        <w:rPr>
          <w:rFonts w:hint="default" w:ascii="Times New Roman" w:hAnsi="Times New Roman" w:cs="Times New Roman" w:eastAsiaTheme="minorEastAsia"/>
          <w:b w:val="0"/>
          <w:bCs/>
          <w:color w:val="auto"/>
          <w:sz w:val="21"/>
          <w:szCs w:val="21"/>
          <w:highlight w:val="none"/>
        </w:rPr>
        <w:t>：水轮发电（水泵）机组</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盘柜</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电缆</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管路</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附属设备（油</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气</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水</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通风系统）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消防系统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环保系统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设备试运行检测点</w:t>
      </w:r>
      <w:r>
        <w:rPr>
          <w:rFonts w:hint="default" w:ascii="Times New Roman" w:hAnsi="Times New Roman" w:cs="Times New Roman" w:eastAsiaTheme="minorEastAsia"/>
          <w:b w:val="0"/>
          <w:bCs/>
          <w:color w:val="auto"/>
          <w:sz w:val="21"/>
          <w:szCs w:val="21"/>
          <w:highlight w:val="none"/>
          <w:lang w:eastAsia="zh-CN"/>
        </w:rPr>
        <w:t>。</w:t>
      </w:r>
    </w:p>
    <w:p w14:paraId="60CA71C7">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bCs w:val="0"/>
          <w:color w:val="auto"/>
          <w:sz w:val="21"/>
          <w:szCs w:val="21"/>
          <w:highlight w:val="none"/>
        </w:rPr>
        <w:t>10.电气装置安装工程</w:t>
      </w:r>
      <w:r>
        <w:rPr>
          <w:rFonts w:hint="default" w:ascii="Times New Roman" w:hAnsi="Times New Roman" w:cs="Times New Roman" w:eastAsiaTheme="minorEastAsia"/>
          <w:b w:val="0"/>
          <w:bCs/>
          <w:color w:val="auto"/>
          <w:sz w:val="21"/>
          <w:szCs w:val="21"/>
          <w:highlight w:val="none"/>
        </w:rPr>
        <w:t>：电力变压器</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电缆线路及厂（站）区架空线路</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低压配电柜及低压电器</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起重设备电气装置</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柴油发电机组</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电气照明装置</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六氟化硫（SF6）断路器</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真空断路器及高压开关柜</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隔离开关、负荷开关及高压熔断器</w:t>
      </w:r>
      <w:r>
        <w:rPr>
          <w:rFonts w:hint="default" w:ascii="Times New Roman" w:hAnsi="Times New Roman" w:cs="Times New Roman" w:eastAsiaTheme="minorEastAsia"/>
          <w:b w:val="0"/>
          <w:bCs/>
          <w:color w:val="auto"/>
          <w:sz w:val="21"/>
          <w:szCs w:val="21"/>
          <w:highlight w:val="none"/>
          <w:lang w:eastAsia="zh-CN"/>
        </w:rPr>
        <w:t>。</w:t>
      </w:r>
    </w:p>
    <w:p w14:paraId="38702D5D">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11.</w:t>
      </w:r>
      <w:r>
        <w:rPr>
          <w:rFonts w:hint="default" w:ascii="Times New Roman" w:hAnsi="Times New Roman" w:cs="Times New Roman" w:eastAsiaTheme="minorEastAsia"/>
          <w:b/>
          <w:bCs w:val="0"/>
          <w:color w:val="auto"/>
          <w:sz w:val="21"/>
          <w:szCs w:val="21"/>
          <w:highlight w:val="none"/>
        </w:rPr>
        <w:t>屋面工程、装饰装修工程</w:t>
      </w:r>
      <w:r>
        <w:rPr>
          <w:rFonts w:hint="default" w:ascii="Times New Roman" w:hAnsi="Times New Roman" w:cs="Times New Roman" w:eastAsiaTheme="minorEastAsia"/>
          <w:b w:val="0"/>
          <w:bCs/>
          <w:color w:val="auto"/>
          <w:sz w:val="21"/>
          <w:szCs w:val="21"/>
          <w:highlight w:val="none"/>
          <w:lang w:eastAsia="zh-CN"/>
        </w:rPr>
        <w:t>：水工建筑物外观</w:t>
      </w:r>
      <w:r>
        <w:rPr>
          <w:rFonts w:hint="default" w:ascii="Times New Roman" w:hAnsi="Times New Roman" w:cs="Times New Roman" w:eastAsiaTheme="minorEastAsia"/>
          <w:b w:val="0"/>
          <w:bCs/>
          <w:color w:val="auto"/>
          <w:sz w:val="21"/>
          <w:szCs w:val="21"/>
          <w:highlight w:val="none"/>
          <w:lang w:val="en-US" w:eastAsia="zh-CN"/>
        </w:rPr>
        <w:t>，</w:t>
      </w:r>
      <w:r>
        <w:rPr>
          <w:rFonts w:hint="default" w:ascii="Times New Roman" w:hAnsi="Times New Roman" w:cs="Times New Roman" w:eastAsiaTheme="minorEastAsia"/>
          <w:b w:val="0"/>
          <w:bCs/>
          <w:color w:val="auto"/>
          <w:sz w:val="21"/>
          <w:szCs w:val="21"/>
          <w:highlight w:val="none"/>
        </w:rPr>
        <w:t>厂</w:t>
      </w:r>
      <w:r>
        <w:rPr>
          <w:rFonts w:hint="default" w:ascii="Times New Roman" w:hAnsi="Times New Roman" w:cs="Times New Roman" w:eastAsiaTheme="minorEastAsia"/>
          <w:b w:val="0"/>
          <w:bCs/>
          <w:color w:val="auto"/>
          <w:sz w:val="21"/>
          <w:szCs w:val="21"/>
          <w:highlight w:val="none"/>
          <w:lang w:val="en-US" w:eastAsia="zh-CN"/>
        </w:rPr>
        <w:t>区</w:t>
      </w:r>
      <w:r>
        <w:rPr>
          <w:rFonts w:hint="default" w:ascii="Times New Roman" w:hAnsi="Times New Roman" w:cs="Times New Roman" w:eastAsiaTheme="minorEastAsia"/>
          <w:b w:val="0"/>
          <w:bCs/>
          <w:color w:val="auto"/>
          <w:sz w:val="21"/>
          <w:szCs w:val="21"/>
          <w:highlight w:val="none"/>
        </w:rPr>
        <w:t>道路</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排水沟</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围墙（栏栅）、杆、架、塔、柱</w:t>
      </w:r>
      <w:r>
        <w:rPr>
          <w:rFonts w:hint="default" w:ascii="Times New Roman" w:hAnsi="Times New Roman" w:cs="Times New Roman" w:eastAsiaTheme="minorEastAsia"/>
          <w:b w:val="0"/>
          <w:bCs/>
          <w:color w:val="auto"/>
          <w:sz w:val="21"/>
          <w:szCs w:val="21"/>
          <w:highlight w:val="none"/>
          <w:lang w:val="en-US" w:eastAsia="zh-CN"/>
        </w:rPr>
        <w:t>等，</w:t>
      </w:r>
      <w:r>
        <w:rPr>
          <w:rFonts w:hint="default" w:ascii="Times New Roman" w:hAnsi="Times New Roman" w:cs="Times New Roman" w:eastAsiaTheme="minorEastAsia"/>
          <w:b w:val="0"/>
          <w:bCs/>
          <w:color w:val="auto"/>
          <w:sz w:val="21"/>
          <w:szCs w:val="21"/>
          <w:highlight w:val="none"/>
        </w:rPr>
        <w:t>屋面</w:t>
      </w:r>
      <w:r>
        <w:rPr>
          <w:rFonts w:hint="default" w:ascii="Times New Roman" w:hAnsi="Times New Roman" w:cs="Times New Roman" w:eastAsiaTheme="minorEastAsia"/>
          <w:b w:val="0"/>
          <w:bCs/>
          <w:color w:val="auto"/>
          <w:sz w:val="21"/>
          <w:szCs w:val="21"/>
          <w:highlight w:val="none"/>
          <w:lang w:val="en-US" w:eastAsia="zh-CN"/>
        </w:rPr>
        <w:t>排布、排水</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防水</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屋面安装细部</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爬梯、栏杆</w:t>
      </w:r>
      <w:r>
        <w:rPr>
          <w:rFonts w:hint="default" w:ascii="Times New Roman" w:hAnsi="Times New Roman" w:cs="Times New Roman" w:eastAsiaTheme="minorEastAsia"/>
          <w:b w:val="0"/>
          <w:bCs/>
          <w:color w:val="auto"/>
          <w:sz w:val="21"/>
          <w:szCs w:val="21"/>
          <w:highlight w:val="none"/>
          <w:lang w:val="en-US" w:eastAsia="zh-CN"/>
        </w:rPr>
        <w:t>等。</w:t>
      </w:r>
    </w:p>
    <w:p w14:paraId="7E8A743D">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bCs w:val="0"/>
          <w:color w:val="auto"/>
          <w:sz w:val="21"/>
          <w:szCs w:val="21"/>
          <w:highlight w:val="none"/>
          <w:lang w:val="en-US" w:eastAsia="zh-CN"/>
        </w:rPr>
        <w:t>12</w:t>
      </w:r>
      <w:r>
        <w:rPr>
          <w:rFonts w:hint="default" w:ascii="Times New Roman" w:hAnsi="Times New Roman" w:cs="Times New Roman" w:eastAsiaTheme="minorEastAsia"/>
          <w:b/>
          <w:bCs w:val="0"/>
          <w:color w:val="auto"/>
          <w:sz w:val="21"/>
          <w:szCs w:val="21"/>
          <w:highlight w:val="none"/>
        </w:rPr>
        <w:t>.工程建设数字孪生</w:t>
      </w:r>
      <w:r>
        <w:rPr>
          <w:rFonts w:hint="default" w:ascii="Times New Roman" w:hAnsi="Times New Roman" w:cs="Times New Roman" w:eastAsiaTheme="minorEastAsia"/>
          <w:b/>
          <w:bCs w:val="0"/>
          <w:color w:val="auto"/>
          <w:sz w:val="21"/>
          <w:szCs w:val="21"/>
          <w:highlight w:val="none"/>
          <w:lang w:val="en-US" w:eastAsia="zh-CN"/>
        </w:rPr>
        <w:t>工程</w:t>
      </w:r>
      <w:r>
        <w:rPr>
          <w:rFonts w:hint="default" w:ascii="Times New Roman" w:hAnsi="Times New Roman" w:cs="Times New Roman" w:eastAsiaTheme="minorEastAsia"/>
          <w:b w:val="0"/>
          <w:bCs/>
          <w:color w:val="auto"/>
          <w:sz w:val="21"/>
          <w:szCs w:val="21"/>
          <w:highlight w:val="none"/>
        </w:rPr>
        <w:t>：BIM和GIS技术应用节点</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工程智能感知设备（摄像头、传感器）</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智慧管理系统终端</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数据传输接口</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电子档案存储设备</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安全防护体系设备</w:t>
      </w:r>
      <w:r>
        <w:rPr>
          <w:rFonts w:hint="default" w:ascii="Times New Roman" w:hAnsi="Times New Roman" w:cs="Times New Roman" w:eastAsiaTheme="minorEastAsia"/>
          <w:b w:val="0"/>
          <w:bCs/>
          <w:color w:val="auto"/>
          <w:sz w:val="21"/>
          <w:szCs w:val="21"/>
          <w:highlight w:val="none"/>
          <w:lang w:eastAsia="zh-CN"/>
        </w:rPr>
        <w:t>，</w:t>
      </w:r>
      <w:r>
        <w:rPr>
          <w:rFonts w:hint="default" w:ascii="Times New Roman" w:hAnsi="Times New Roman" w:cs="Times New Roman" w:eastAsiaTheme="minorEastAsia"/>
          <w:b w:val="0"/>
          <w:bCs/>
          <w:color w:val="auto"/>
          <w:sz w:val="21"/>
          <w:szCs w:val="21"/>
          <w:highlight w:val="none"/>
        </w:rPr>
        <w:t>自动化控制系统。</w:t>
      </w:r>
    </w:p>
    <w:p w14:paraId="47B339A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b w:val="0"/>
          <w:bCs/>
          <w:color w:val="auto"/>
          <w:sz w:val="21"/>
          <w:szCs w:val="21"/>
          <w:highlight w:val="none"/>
          <w:lang w:val="en-US" w:eastAsia="zh-CN"/>
        </w:rPr>
      </w:pPr>
      <w:bookmarkStart w:id="105" w:name="_Toc21508"/>
      <w:bookmarkStart w:id="106" w:name="_Toc15700"/>
      <w:r>
        <w:rPr>
          <w:rFonts w:hint="default" w:ascii="Times New Roman" w:hAnsi="Times New Roman" w:cs="Times New Roman" w:eastAsiaTheme="minorEastAsia"/>
          <w:b w:val="0"/>
          <w:bCs/>
          <w:color w:val="auto"/>
          <w:sz w:val="21"/>
          <w:szCs w:val="21"/>
          <w:highlight w:val="none"/>
          <w:lang w:val="en-US" w:eastAsia="zh-CN"/>
        </w:rPr>
        <w:t>6.</w:t>
      </w:r>
      <w:r>
        <w:rPr>
          <w:rFonts w:hint="default" w:ascii="Times New Roman" w:hAnsi="Times New Roman" w:cs="Times New Roman"/>
          <w:b w:val="0"/>
          <w:bCs/>
          <w:color w:val="auto"/>
          <w:sz w:val="21"/>
          <w:szCs w:val="21"/>
          <w:highlight w:val="none"/>
          <w:lang w:val="en-US" w:eastAsia="zh-CN"/>
        </w:rPr>
        <w:t>7</w:t>
      </w:r>
      <w:r>
        <w:rPr>
          <w:rFonts w:hint="default" w:ascii="Times New Roman" w:hAnsi="Times New Roman" w:cs="Times New Roman" w:eastAsiaTheme="minorEastAsia"/>
          <w:b w:val="0"/>
          <w:bCs/>
          <w:color w:val="auto"/>
          <w:sz w:val="21"/>
          <w:szCs w:val="21"/>
          <w:highlight w:val="none"/>
          <w:lang w:val="en-US" w:eastAsia="zh-CN"/>
        </w:rPr>
        <w:t>.2 水利工程实体质量要求</w:t>
      </w:r>
      <w:bookmarkEnd w:id="105"/>
      <w:bookmarkEnd w:id="106"/>
    </w:p>
    <w:p w14:paraId="3A84244B">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工程实体质量核查采取随机抽查方式，隐蔽工程实体质量可通过查阅检验测试记录等技术资料加以证实。</w:t>
      </w:r>
    </w:p>
    <w:p w14:paraId="6B0C548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1.土石坝工程</w:t>
      </w:r>
    </w:p>
    <w:p w14:paraId="3CF9609A">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坝体：填筑密实度符合设计要求，沉降均匀（最终沉降量不超过设计允许值），坝体与混凝土建筑物结合部位无渗水、裂缝；</w:t>
      </w:r>
    </w:p>
    <w:p w14:paraId="1F20508B">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坝顶：平整规则，无明显裂缝和异常变形，防浪墙无开裂、挤碎、架空、错断、倾斜，顶面标高符合防汛要求；</w:t>
      </w:r>
    </w:p>
    <w:p w14:paraId="4EEA749B">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坝面护坡：块石（或混凝土、植物）护坡平整规则，无明显塌陷、贯穿裂缝，止水设施完好，排水顺畅，无不合理渗水；</w:t>
      </w:r>
    </w:p>
    <w:p w14:paraId="05DF0D7E">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坝脚：外形规则，坝体排水系统布置合理、排水通畅，坝脚以外地面无散浸、渗水或沼泽化；</w:t>
      </w:r>
    </w:p>
    <w:p w14:paraId="2E052B84">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坝体与岸坡连接处：无裂缝、错动、滑动现象，结合紧密，无不合理渗水；</w:t>
      </w:r>
    </w:p>
    <w:p w14:paraId="2A2CE209">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坝体观测设施：沉降、渗流等观测设备安装齐全、运行正常，数据可准确采集。</w:t>
      </w:r>
    </w:p>
    <w:p w14:paraId="2B0ABF2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2.混凝土坝工程</w:t>
      </w:r>
    </w:p>
    <w:p w14:paraId="572E5379">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坝身（体）混凝土：浇筑密实，无明显裂缝（不允许出现贯穿性裂缝），轮廓尺寸符合设计要求，廊道无裂缝、渗水，排水孔布置合理、排水顺畅，无明显溶蚀和水流侵蚀；</w:t>
      </w:r>
    </w:p>
    <w:p w14:paraId="5B3850DE">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坝体相邻坝段：无明显错台，伸缩缝制作规范，止水带（片）安装牢固、无破损，密封严密；</w:t>
      </w:r>
    </w:p>
    <w:p w14:paraId="4BA053E4">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坝坡：平整，分块规则，无明显质量通病（如蜂窝、麻面、露筋），无危害结构安全的裂缝，一般裂缝经处理后效果良好；</w:t>
      </w:r>
    </w:p>
    <w:p w14:paraId="0491830A">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坝基：基础岩体无挤压、错动、松动和鼓出，坝脚以外地面无不合理渗水，坝体与基岩（或岸坡）接合处无错动、开裂、脱离，两岸坝肩及近坝区岸坡无明显裂缝、滑坡、溶蚀和不合理绕渗；</w:t>
      </w:r>
    </w:p>
    <w:p w14:paraId="440B8B68">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坝体观测设施：位移、渗压等观测设备完好有效，数据连续可靠。</w:t>
      </w:r>
    </w:p>
    <w:p w14:paraId="2C49E5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3.堤防（渠系）及河道整治工程</w:t>
      </w:r>
    </w:p>
    <w:p w14:paraId="585F2932">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堤身、堤顶：填筑密实度符合设计要求，无明显裂缝，沉降均匀稳定，无不规则沉陷，堤顶防汛道路平整、排水顺畅；</w:t>
      </w:r>
    </w:p>
    <w:p w14:paraId="5C4713FC">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护坡：平整规则，无明显塌陷，砌石（混凝土、砌块）护坡护砌规整、砂浆饱满，植物护坡完整无雨淋沟等冲刷破坏，无不合理渗水，排水沟通畅；</w:t>
      </w:r>
    </w:p>
    <w:p w14:paraId="0BC22429">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护岸：规则稳定，无明显塌陷、冲刷（崩塌）破坏；</w:t>
      </w:r>
    </w:p>
    <w:p w14:paraId="0150A70C">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河道开挖（疏浚）：开挖断面符合设计要求，边坡稳定，无不合理回淤；</w:t>
      </w:r>
    </w:p>
    <w:p w14:paraId="2C7750C0">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渡槽、涵管、涵洞、隧洞等：混凝土浇筑密实，衬砌完整，结构无明显渗水，与堤身结合部位无不合理渗水、错台；</w:t>
      </w:r>
    </w:p>
    <w:p w14:paraId="34AFCA16">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沉降、渗流、位移等观测设施：安装齐全、有效，数据满足设计监测要求。</w:t>
      </w:r>
    </w:p>
    <w:p w14:paraId="3E4022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4.水闸工程</w:t>
      </w:r>
    </w:p>
    <w:p w14:paraId="24F8C546">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闸室底板、闸墩及上部结构：无危害结构安全的裂缝，一般裂缝处理效果良好，无明显质量通病，门槽等二期混凝土规则、与主体结合紧密；</w:t>
      </w:r>
    </w:p>
    <w:p w14:paraId="722C9BF9">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岸翼墙：无明显裂缝、渗水，无明显质量通病、错台现象；</w:t>
      </w:r>
    </w:p>
    <w:p w14:paraId="1BD79B06">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铺盖、护坦、海漫等防护设施：平整规则，无冲刷破坏，排水孔设置合理有效，反滤层层次清晰、填充密实；</w:t>
      </w:r>
    </w:p>
    <w:p w14:paraId="1855BB30">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混凝土结构分缝：分缝合理规则，伸缩缝制作规范，止水设施（止水带、填缝材料）完好、密封严密；</w:t>
      </w:r>
    </w:p>
    <w:p w14:paraId="736F4677">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闸室及岸翼墙等观测设施：沉降均匀，无明显水平位移，渗流稳定，观测设施齐全、数据准确。</w:t>
      </w:r>
    </w:p>
    <w:p w14:paraId="69190BD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5.泵站工程</w:t>
      </w:r>
    </w:p>
    <w:p w14:paraId="13F39242">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泵室：底板、墩墙无影响结构安全的贯穿性裂缝，无明显渗水、质量通病；</w:t>
      </w:r>
    </w:p>
    <w:p w14:paraId="1B1EF298">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前池、压力水箱、岸翼墙、上部结构：无明显裂缝、渗水，无明显质量通病；</w:t>
      </w:r>
    </w:p>
    <w:p w14:paraId="6B781F61">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配套建筑物：布置合理有效，运行良好，满足机组正常运维需求；</w:t>
      </w:r>
    </w:p>
    <w:p w14:paraId="3232A0EF">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混凝土结构分缝：分缝合理规则，伸缩缝制作规范，止水设施良好；</w:t>
      </w:r>
    </w:p>
    <w:p w14:paraId="73EEC7B8">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泵站防渗排水及消能防冲设施：布置合理有效，无明显毁坏现象，消能效果符合设计要求；</w:t>
      </w:r>
    </w:p>
    <w:p w14:paraId="5CAC19F0">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泵室、岸翼墙及其他主要建筑物沉降、位移：沉降、位移均匀稳定，不超过设计允许值。</w:t>
      </w:r>
    </w:p>
    <w:p w14:paraId="5D9448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6.水电站工程</w:t>
      </w:r>
    </w:p>
    <w:p w14:paraId="3A450DE2">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电站厂房、隧洞、进水口、压力钢管、调压室、上部结构：无明显裂缝、渗水，无明显质量通病；</w:t>
      </w:r>
    </w:p>
    <w:p w14:paraId="690C2C3E">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厂房底板、钢管外围混凝土：无影响结构安全的贯通裂缝，无影响使用功能的裂缝；</w:t>
      </w:r>
    </w:p>
    <w:p w14:paraId="4169D8D5">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其他配套建筑物及附属设施：布置合理有效，运行良好；</w:t>
      </w:r>
    </w:p>
    <w:p w14:paraId="1948DDA0">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混凝土结构分缝：分缝合理规则，伸缩缝制作规范，止水设施良好；</w:t>
      </w:r>
    </w:p>
    <w:p w14:paraId="0618A9BB">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电站防渗排水、消能防冲设施：布置合理有效，无明显毁坏现象；</w:t>
      </w:r>
    </w:p>
    <w:p w14:paraId="68724A15">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电站厂房、进水口、岸坡及其他主要建筑物沉降、位移：沉降、位移均匀稳定，符合设计要求。</w:t>
      </w:r>
    </w:p>
    <w:p w14:paraId="1D0D89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7.供水管道工程</w:t>
      </w:r>
    </w:p>
    <w:p w14:paraId="19EC8F29">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沟槽开挖、回填与地基处理：开挖尺寸、位置偏差符合规范要求，基底换填土厚度、压实度满足设计要求；</w:t>
      </w:r>
    </w:p>
    <w:p w14:paraId="65CB5CA2">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沟槽回填：管道沿线回填土无局部凹陷和明显沉降，回填时管道及附属构筑物无损伤、沉降、位移，回填土压实度符合规范（设计）要求；</w:t>
      </w:r>
    </w:p>
    <w:p w14:paraId="082C371B">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管道基础：混凝土基础强度或砂石基础压实度满足设计要求，原状地基、砂石基础与管道外壁间接触均匀无空隙，混凝土基础外光内实无明显缺陷，管道基础尺寸、位置偏差符合规范要求；</w:t>
      </w:r>
    </w:p>
    <w:p w14:paraId="21C7971A">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钢管接口连接：管节及管件、焊接材料质量合格，接口焊缝坡口符合规范要求，焊口错边符合规定（无十字型焊缝），法兰接口同心、螺栓自由穿入，接口纵、环缝位置合理，坡口及焊接范围内无污物，不同厚度管节对接符合要求，焊缝质量合格（无气孔、夹渣、裂纹、咬边、焊瘤等）；</w:t>
      </w:r>
    </w:p>
    <w:p w14:paraId="27E4E6B4">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钢管防腐：防腐材料符合相关标准及设计要求，防腐层厚度达标（≥设计值），搭接平整、光滑，无破损；</w:t>
      </w:r>
    </w:p>
    <w:p w14:paraId="49FCFB3B">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球墨铸铁管接口连接：管节、管件、橡胶圈质量合格，承插口连接中轴线同心，承口、插口无破损，插口插入深度满足要求，胶圈安装位置准确无扭曲、外露，连接后管节间平顺无突起，管线接口转角符合要求，接口水压试验合格（无渗漏）；</w:t>
      </w:r>
    </w:p>
    <w:p w14:paraId="570B9A2E">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钢筋混凝土管、预应力混凝土管、预应力钢筒混凝土管接口连接：管节、管件、橡胶圈质量合格，柔性接口胶圈位置正确无扭曲、外露，承口、插口无破损，接头水压试验合格；刚性接口强度满足设计要求，管道沿曲线安装时接口转角符合规定，接口填缝材料密实、光洁、平整；</w:t>
      </w:r>
    </w:p>
    <w:p w14:paraId="713A361F">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PVC等化学建材管道接口连接：管节、管件、橡胶圈质量合格，承口、插口与套筒连接紧密无破损、变形、开裂，接口水压试验合格；熔焊连接焊缝平整、无缺损变形，无气孔、鼓泡、裂缝，电熔连接电阻丝不裸露，热熔连接形成均匀凸缘（无气孔、鼓泡、裂缝）；卡箍、法兰、钢塑过渡接头连接连接件齐全、位置正确、安装牢固，无扭曲、变形；</w:t>
      </w:r>
    </w:p>
    <w:p w14:paraId="3A9C5D14">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管道铺设：管道埋设深度、轴线位置满足设计要求（偏差≤规范限值），刚性管道无结构贯通裂缝和明显缺损，柔性管道无纵向隆起、环向扁平或其他变形，管道铺设稳固、线形平直，内壁光洁平整无杂物、油污，无渗水，管道与井室口之间无渗漏水，管道内外防腐完整无破损，闸阀安装牢固、严密、启闭灵活（与管道轴线垂直），管道铺设允许偏差符合规范要求；</w:t>
      </w:r>
    </w:p>
    <w:p w14:paraId="362EDAD5">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顶管管道：工作井无明显渗水，后背墙坚实、稳固、平整，导轨顺直、平行、等高，顶管管节、管件质量合格，接口橡胶圈位置正确无位移、脱落（钢管接口焊接质量合格），管道接口端部无破损、顶裂，接口无滴漏，内壁光洁平整无杂物、油污，无渗水，管道与工作井、出口洞壁连接牢固（洞口无渗水），管道防腐层完整附着紧密，管道贯通后允许偏差满足要求。</w:t>
      </w:r>
    </w:p>
    <w:p w14:paraId="7215BA0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rPr>
        <w:t>8.金属结构安装工程</w:t>
      </w:r>
    </w:p>
    <w:p w14:paraId="79533078">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闸门、启闭机、拦污栅等：闸门门叶平整、止水橡皮安装牢固无破损，拦污栅网格均匀、安装牢固，启闭机机架水平、钢丝绳无断丝，焊接合格，无明显漏水，运行平稳、启闭灵活，限位装置可靠。</w:t>
      </w:r>
    </w:p>
    <w:p w14:paraId="532532E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bCs w:val="0"/>
          <w:color w:val="auto"/>
          <w:sz w:val="21"/>
          <w:szCs w:val="21"/>
          <w:highlight w:val="none"/>
          <w:lang w:val="en-US" w:eastAsia="zh-CN"/>
        </w:rPr>
        <w:t>9.水轮机（水泵）等水利机械安装工程</w:t>
      </w:r>
    </w:p>
    <w:p w14:paraId="12FDB4E5">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机组安装水平、垂直偏差符合规范要求，运行平稳（振动、噪声不超过设计允许值），油、气、水、通风系统连接严密无渗漏。</w:t>
      </w:r>
    </w:p>
    <w:p w14:paraId="5DE38D7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10.电气装置安装工程</w:t>
      </w:r>
    </w:p>
    <w:p w14:paraId="6C507591">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电力变压器、低压配电柜及低压电器安装牢固、接线整齐，电缆线路敷设规范、标识齐全，接地可靠（接地电阻值≤设计值），电气照明装置安装规整，六氟化硫断路器、真空断路器及高压开关柜等运行正常，柴油发电机组安装稳固、接地可靠，消防、安防系统联动有效。</w:t>
      </w:r>
    </w:p>
    <w:p w14:paraId="5751F1D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11.屋面工程、装饰装修工程</w:t>
      </w:r>
    </w:p>
    <w:p w14:paraId="26B441AC">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水工建筑物细部装饰简洁实用，材料环保，各类控制柜（箱、屏）尺寸协调、色调一致，砌体砌筑均匀横平、分缝分块制作规整，各类线路与管线排布整齐、颜色均匀；厂区道路及排水布置合理、绿化与环境到位，围墙（栏栅）及杆、架、塔、柱符合要求；屋面排布、排水组织及防水构造符合要求，爬梯、栏杆等设施安装到位。</w:t>
      </w:r>
    </w:p>
    <w:p w14:paraId="3BFB885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12.工程建设数字孪生工程</w:t>
      </w:r>
    </w:p>
    <w:p w14:paraId="35443EDB">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BIM和GIS技术应用覆盖工程关键部位，工程智能感知设备（传感器、摄像头）布设合理、数据传输稳定，智慧管理系统功能完善（可实现远程监控、数据分析），数据共建共享机制健全，电子档案齐全规范，安全防护体系可靠，自动化控制系统响应及时、操作准确。</w:t>
      </w:r>
    </w:p>
    <w:p w14:paraId="5ADF5783">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inorEastAsia"/>
          <w:b w:val="0"/>
          <w:bCs/>
          <w:color w:val="auto"/>
          <w:sz w:val="21"/>
          <w:szCs w:val="21"/>
          <w:highlight w:val="none"/>
          <w:lang w:val="en-US" w:eastAsia="zh-CN"/>
        </w:rPr>
      </w:pPr>
      <w:bookmarkStart w:id="107" w:name="_Toc21860"/>
      <w:bookmarkStart w:id="108" w:name="_Toc29872"/>
      <w:r>
        <w:rPr>
          <w:rFonts w:hint="default" w:ascii="Times New Roman" w:hAnsi="Times New Roman" w:cs="Times New Roman" w:eastAsiaTheme="minorEastAsia"/>
          <w:b w:val="0"/>
          <w:bCs/>
          <w:color w:val="auto"/>
          <w:sz w:val="21"/>
          <w:szCs w:val="21"/>
          <w:highlight w:val="none"/>
          <w:lang w:val="en-US" w:eastAsia="zh-CN"/>
        </w:rPr>
        <w:t>6.</w:t>
      </w:r>
      <w:r>
        <w:rPr>
          <w:rFonts w:hint="default" w:ascii="Times New Roman" w:hAnsi="Times New Roman" w:cs="Times New Roman"/>
          <w:b w:val="0"/>
          <w:bCs/>
          <w:color w:val="auto"/>
          <w:sz w:val="21"/>
          <w:szCs w:val="21"/>
          <w:highlight w:val="none"/>
          <w:lang w:val="en-US" w:eastAsia="zh-CN"/>
        </w:rPr>
        <w:t>7</w:t>
      </w:r>
      <w:r>
        <w:rPr>
          <w:rFonts w:hint="default" w:ascii="Times New Roman" w:hAnsi="Times New Roman" w:cs="Times New Roman" w:eastAsiaTheme="minorEastAsia"/>
          <w:b w:val="0"/>
          <w:bCs/>
          <w:color w:val="auto"/>
          <w:sz w:val="21"/>
          <w:szCs w:val="21"/>
          <w:highlight w:val="none"/>
          <w:lang w:val="en-US" w:eastAsia="zh-CN"/>
        </w:rPr>
        <w:t>.3 水利工程资料评价内容</w:t>
      </w:r>
      <w:bookmarkEnd w:id="107"/>
      <w:bookmarkEnd w:id="108"/>
    </w:p>
    <w:p w14:paraId="00543750">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工程资料抽查除按照本标准第6.2条所规定的要求进行检查以外，还应检查（但不限于）如下重要信息及数据资料。</w:t>
      </w:r>
    </w:p>
    <w:p w14:paraId="5E95DD4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1.地基处理及基础工程</w:t>
      </w:r>
    </w:p>
    <w:p w14:paraId="1C6BB219">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土基静力触探检测报告；回填土密实度检测报告；桩基（复合地基）承载力检测报告、桩身完整性检测报告（Ⅰ类桩占比应超 90%以上，无Ⅳ类桩）；岩石地基边坡开挖及锚喷支护施工记录；地下连续墙施工记录和检测报告；沉井混凝土强度报告；地基验槽记录；灌浆（防渗）施工工序质量评定记录等。</w:t>
      </w:r>
    </w:p>
    <w:p w14:paraId="7E09914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pacing w:val="-1"/>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2.土石方工程</w:t>
      </w:r>
    </w:p>
    <w:p w14:paraId="1169FA69">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砌石石料检查、检验报告，砌石施工质量验收记录，砌筑砂浆试块抗压强度试验报告；土料填筑压实度、最优含水率、渗透系数检测报告，土石方填筑施工质量验收记录；永久性边坡开挖</w:t>
      </w:r>
      <w:r>
        <w:rPr>
          <w:rFonts w:hint="default" w:ascii="Times New Roman" w:hAnsi="Times New Roman" w:cs="Times New Roman"/>
          <w:b w:val="0"/>
          <w:bCs/>
          <w:color w:val="auto"/>
          <w:spacing w:val="2"/>
          <w:sz w:val="21"/>
          <w:szCs w:val="21"/>
          <w:highlight w:val="none"/>
          <w:lang w:val="en-US" w:eastAsia="zh-CN"/>
        </w:rPr>
        <w:t>（</w:t>
      </w:r>
      <w:r>
        <w:rPr>
          <w:rFonts w:hint="default" w:ascii="Times New Roman" w:hAnsi="Times New Roman" w:cs="Times New Roman" w:eastAsiaTheme="minorEastAsia"/>
          <w:b w:val="0"/>
          <w:bCs/>
          <w:color w:val="auto"/>
          <w:spacing w:val="2"/>
          <w:sz w:val="21"/>
          <w:szCs w:val="21"/>
          <w:highlight w:val="none"/>
          <w:lang w:val="en-US" w:eastAsia="zh-CN"/>
        </w:rPr>
        <w:t>或衬砌</w:t>
      </w:r>
      <w:r>
        <w:rPr>
          <w:rFonts w:hint="default" w:ascii="Times New Roman" w:hAnsi="Times New Roman" w:cs="Times New Roman"/>
          <w:b w:val="0"/>
          <w:bCs/>
          <w:color w:val="auto"/>
          <w:spacing w:val="2"/>
          <w:sz w:val="21"/>
          <w:szCs w:val="21"/>
          <w:highlight w:val="none"/>
          <w:lang w:val="en-US" w:eastAsia="zh-CN"/>
        </w:rPr>
        <w:t>）</w:t>
      </w:r>
      <w:r>
        <w:rPr>
          <w:rFonts w:hint="default" w:ascii="Times New Roman" w:hAnsi="Times New Roman" w:cs="Times New Roman" w:eastAsiaTheme="minorEastAsia"/>
          <w:b w:val="0"/>
          <w:bCs/>
          <w:color w:val="auto"/>
          <w:spacing w:val="2"/>
          <w:sz w:val="21"/>
          <w:szCs w:val="21"/>
          <w:highlight w:val="none"/>
          <w:lang w:val="en-US" w:eastAsia="zh-CN"/>
        </w:rPr>
        <w:t>施工质量验收记录；填筑体上道路及其他结构沉降量检测记录。</w:t>
      </w:r>
    </w:p>
    <w:p w14:paraId="132294F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pacing w:val="4"/>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3.混凝土工程</w:t>
      </w:r>
    </w:p>
    <w:p w14:paraId="7C52EDA5">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模板施工记录和质量检验记录；基础及主体结构钢筋质量证明文件及检测报告，钢筋接头力学性能试验报告，钢筋保护层厚度检测记录；混凝土所用原材料质量证明文件和检验报告，配合比设计报告，混凝土试块标养强度报告及评定、同条件养护试块强度报告及评定，混凝土抗冻、抗渗试验报告，高性能混凝土抗氯离子渗透性能检测报告，混凝土耐久性等试验和检测报告；预应力筋质量证明文件、检验报告；孔道灌浆试验报告，混凝土同条件养护试件试验报告；混凝土构件出厂质量证明文件、有关抽样试验报告，构件施工记录和质量验收记录；工程建筑物混凝土外观质量评定。</w:t>
      </w:r>
    </w:p>
    <w:p w14:paraId="3646A26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pacing w:val="-10"/>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4.堤防</w:t>
      </w:r>
      <w:r>
        <w:rPr>
          <w:rFonts w:hint="default" w:ascii="Times New Roman" w:hAnsi="Times New Roman" w:cs="Times New Roman"/>
          <w:b/>
          <w:bCs w:val="0"/>
          <w:color w:val="auto"/>
          <w:sz w:val="21"/>
          <w:szCs w:val="21"/>
          <w:highlight w:val="none"/>
          <w:lang w:val="en-US" w:eastAsia="zh-CN"/>
        </w:rPr>
        <w:t>（</w:t>
      </w:r>
      <w:r>
        <w:rPr>
          <w:rFonts w:hint="default" w:ascii="Times New Roman" w:hAnsi="Times New Roman" w:cs="Times New Roman" w:eastAsiaTheme="minorEastAsia"/>
          <w:b/>
          <w:bCs w:val="0"/>
          <w:color w:val="auto"/>
          <w:sz w:val="21"/>
          <w:szCs w:val="21"/>
          <w:highlight w:val="none"/>
          <w:lang w:val="en-US" w:eastAsia="zh-CN"/>
        </w:rPr>
        <w:t>渠系</w:t>
      </w:r>
      <w:r>
        <w:rPr>
          <w:rFonts w:hint="default" w:ascii="Times New Roman" w:hAnsi="Times New Roman" w:cs="Times New Roman"/>
          <w:b/>
          <w:bCs w:val="0"/>
          <w:color w:val="auto"/>
          <w:sz w:val="21"/>
          <w:szCs w:val="21"/>
          <w:highlight w:val="none"/>
          <w:lang w:val="en-US" w:eastAsia="zh-CN"/>
        </w:rPr>
        <w:t>）</w:t>
      </w:r>
      <w:r>
        <w:rPr>
          <w:rFonts w:hint="default" w:ascii="Times New Roman" w:hAnsi="Times New Roman" w:cs="Times New Roman" w:eastAsiaTheme="minorEastAsia"/>
          <w:b/>
          <w:bCs w:val="0"/>
          <w:color w:val="auto"/>
          <w:sz w:val="21"/>
          <w:szCs w:val="21"/>
          <w:highlight w:val="none"/>
          <w:lang w:val="en-US" w:eastAsia="zh-CN"/>
        </w:rPr>
        <w:t>及河道整治工程</w:t>
      </w:r>
    </w:p>
    <w:p w14:paraId="561B3948">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堤防与河道施工抽检记录，质量检验报告；河道疏浚施工质量验收记录，测量记录；吹填施工记录，土工试验、检验报告，吹填高程、平整度等施工检测记录。</w:t>
      </w:r>
    </w:p>
    <w:p w14:paraId="73119C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pacing w:val="-1"/>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5.水工金属结构安装工程</w:t>
      </w:r>
    </w:p>
    <w:p w14:paraId="0281CD74">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闸门及管道安装、焊接、涂层质量验收记录，闸门及管道设备技术文件、出厂质量保证书、质监报告、试运行记录；拦污栅安装质量评价报告和监督评定报告；启闭机安装质量验收记录；管道外露的控制阀组外形质量验收记录。</w:t>
      </w:r>
    </w:p>
    <w:p w14:paraId="26860D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6.水轮机（水泵）等水利机械安装工程</w:t>
      </w:r>
    </w:p>
    <w:p w14:paraId="06C6268D">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立式、卧式</w:t>
      </w:r>
      <w:r>
        <w:rPr>
          <w:rFonts w:hint="default" w:ascii="Times New Roman" w:hAnsi="Times New Roman" w:cs="Times New Roman"/>
          <w:b w:val="0"/>
          <w:bCs/>
          <w:color w:val="auto"/>
          <w:spacing w:val="2"/>
          <w:sz w:val="21"/>
          <w:szCs w:val="21"/>
          <w:highlight w:val="none"/>
          <w:lang w:val="en-US" w:eastAsia="zh-CN"/>
        </w:rPr>
        <w:t>（</w:t>
      </w:r>
      <w:r>
        <w:rPr>
          <w:rFonts w:hint="default" w:ascii="Times New Roman" w:hAnsi="Times New Roman" w:cs="Times New Roman" w:eastAsiaTheme="minorEastAsia"/>
          <w:b w:val="0"/>
          <w:bCs/>
          <w:color w:val="auto"/>
          <w:spacing w:val="2"/>
          <w:sz w:val="21"/>
          <w:szCs w:val="21"/>
          <w:highlight w:val="none"/>
          <w:lang w:val="en-US" w:eastAsia="zh-CN"/>
        </w:rPr>
        <w:t>斜式</w:t>
      </w:r>
      <w:r>
        <w:rPr>
          <w:rFonts w:hint="default" w:ascii="Times New Roman" w:hAnsi="Times New Roman" w:cs="Times New Roman"/>
          <w:b w:val="0"/>
          <w:bCs/>
          <w:color w:val="auto"/>
          <w:spacing w:val="2"/>
          <w:sz w:val="21"/>
          <w:szCs w:val="21"/>
          <w:highlight w:val="none"/>
          <w:lang w:val="en-US" w:eastAsia="zh-CN"/>
        </w:rPr>
        <w:t>）</w:t>
      </w:r>
      <w:r>
        <w:rPr>
          <w:rFonts w:hint="default" w:ascii="Times New Roman" w:hAnsi="Times New Roman" w:cs="Times New Roman" w:eastAsiaTheme="minorEastAsia"/>
          <w:b w:val="0"/>
          <w:bCs/>
          <w:color w:val="auto"/>
          <w:spacing w:val="2"/>
          <w:sz w:val="21"/>
          <w:szCs w:val="21"/>
          <w:highlight w:val="none"/>
          <w:lang w:val="en-US" w:eastAsia="zh-CN"/>
        </w:rPr>
        <w:t>、灯泡贯流式水泵机组安装工序质检资料，机组试运行检验评定资料；潜水电泵机组安装、电动机电气检查和试验等工序质检资料，电机交接试验记录，机组试运行检验评定资料；水轮发电机组设备采购合同、部件出厂资料、设计联合会资料，机组安装、验评、调整试验记录，运行检修记录；水力机械系统管道埋设、安装、焊接、管道系统试验等工序质检资料；水、油、气、通风系统设备安装工序质检资料，电机交接试验记录，试运行检验评定资料。</w:t>
      </w:r>
    </w:p>
    <w:p w14:paraId="7A8B85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7.电气装置安装工程</w:t>
      </w:r>
    </w:p>
    <w:p w14:paraId="4D61ECB8">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动力配电柜与成套柜出厂质量证明文件和开箱检验记录，电气设备交接试验记录，整组试验记录，仪表校验、通信试验记录；变压器出厂质量证明文件和开箱检验记录，施工记录；低压电器、电机、柴油发电机组出厂质量证明文件，绝缘电阻测试记录；照明与信号装置出厂质量证明文件，灯柱、灯架及照明装置安装施工、验收记录；配管施工记录；电缆支架和桥架施工记录；电缆出厂质量证明文件，电缆敷设施工记录；硬母线滑接线绝缘电阻测试记录，施工及质量验收记录；防雷及接地装置隐蔽工程验收记录和接地电阻测试记录，电气装置施工记录，避雷接闪器出厂质量证明文件，接地施工记录；危险场所电气安装产品、防爆电气设备技术文件和检查施工记录。</w:t>
      </w:r>
    </w:p>
    <w:p w14:paraId="010DDA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8.屋面工程、装饰装修工程</w:t>
      </w:r>
    </w:p>
    <w:p w14:paraId="709F6F06">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屋面排布、排水组织及防水构造设计与施工记录，防水材料出厂质量证明文件和检验报告；屋面安装细部、爬梯栏杆等安全设施验收评定记录；装饰、装修材料出厂质量证明文件和检验报告、环保证明；控制柜（箱、屏）尺寸色调协调核对记录；砌体分缝分块、线路管线规整度的质量验收评定记录；厂区道路、排水、绿化、围墙设施配套资料。</w:t>
      </w:r>
    </w:p>
    <w:p w14:paraId="638367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9.安全监测工程</w:t>
      </w:r>
    </w:p>
    <w:p w14:paraId="79C21DA3">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变形监测仪器设备合同文件、设备检查表、试运行检验表，变形观测方案、观测记录，变形监测（最大沉降量、水平位移量）检测报告；渗流监测设备设计及合同文件、设备检查表，测试、试运行检验记录。</w:t>
      </w:r>
    </w:p>
    <w:p w14:paraId="3399A79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eastAsiaTheme="minorEastAsia"/>
          <w:b/>
          <w:bCs w:val="0"/>
          <w:color w:val="auto"/>
          <w:sz w:val="21"/>
          <w:szCs w:val="21"/>
          <w:highlight w:val="none"/>
          <w:lang w:val="en-US" w:eastAsia="zh-CN"/>
        </w:rPr>
        <w:t>10.</w:t>
      </w:r>
      <w:r>
        <w:rPr>
          <w:rFonts w:hint="default" w:ascii="Times New Roman" w:hAnsi="Times New Roman" w:cs="Times New Roman"/>
          <w:b/>
          <w:bCs w:val="0"/>
          <w:color w:val="auto"/>
          <w:sz w:val="21"/>
          <w:szCs w:val="21"/>
          <w:highlight w:val="none"/>
          <w:lang w:val="en-US" w:eastAsia="zh-CN"/>
        </w:rPr>
        <w:t>工程建设</w:t>
      </w:r>
      <w:r>
        <w:rPr>
          <w:rFonts w:hint="default" w:ascii="Times New Roman" w:hAnsi="Times New Roman" w:cs="Times New Roman" w:eastAsiaTheme="minorEastAsia"/>
          <w:b/>
          <w:bCs w:val="0"/>
          <w:color w:val="auto"/>
          <w:sz w:val="21"/>
          <w:szCs w:val="21"/>
          <w:highlight w:val="none"/>
          <w:lang w:val="en-US" w:eastAsia="zh-CN"/>
        </w:rPr>
        <w:t>数字孪生工程</w:t>
      </w:r>
    </w:p>
    <w:p w14:paraId="29376C1A">
      <w:pPr>
        <w:keepNext w:val="0"/>
        <w:keepLines w:val="0"/>
        <w:pageBreakBefore w:val="0"/>
        <w:widowControl w:val="0"/>
        <w:kinsoku/>
        <w:wordWrap/>
        <w:overflowPunct/>
        <w:topLinePunct w:val="0"/>
        <w:autoSpaceDE/>
        <w:autoSpaceDN/>
        <w:bidi w:val="0"/>
        <w:adjustRightInd/>
        <w:snapToGrid/>
        <w:spacing w:line="360" w:lineRule="auto"/>
        <w:ind w:right="0" w:firstLine="479"/>
        <w:textAlignment w:val="auto"/>
        <w:rPr>
          <w:rFonts w:hint="default" w:ascii="Times New Roman" w:hAnsi="Times New Roman" w:cs="Times New Roman" w:eastAsiaTheme="minorEastAsia"/>
          <w:b w:val="0"/>
          <w:bCs/>
          <w:color w:val="auto"/>
          <w:spacing w:val="2"/>
          <w:sz w:val="21"/>
          <w:szCs w:val="21"/>
          <w:highlight w:val="none"/>
          <w:lang w:val="en-US" w:eastAsia="zh-CN"/>
        </w:rPr>
      </w:pPr>
      <w:r>
        <w:rPr>
          <w:rFonts w:hint="default" w:ascii="Times New Roman" w:hAnsi="Times New Roman" w:cs="Times New Roman" w:eastAsiaTheme="minorEastAsia"/>
          <w:b w:val="0"/>
          <w:bCs/>
          <w:color w:val="auto"/>
          <w:spacing w:val="2"/>
          <w:sz w:val="21"/>
          <w:szCs w:val="21"/>
          <w:highlight w:val="none"/>
          <w:lang w:val="en-US" w:eastAsia="zh-CN"/>
        </w:rPr>
        <w:t>数字孪生平台相关数据、内容及整体展示效果，雨水情监测的相关数据，通信网络的工控网连接情况，工程安全智能分析预警系统建设及运行情况，防洪兴利智能调度系统建设及运行情况；控制系统试运行检验记录，站控单元软件试运行检验记录，视频前端设备和视频主机试运行检验记录，计算机网络系统网络设备测试记录。</w:t>
      </w:r>
    </w:p>
    <w:p w14:paraId="54634D0A">
      <w:pPr>
        <w:pStyle w:val="3"/>
        <w:spacing w:before="0" w:after="0" w:line="360" w:lineRule="auto"/>
        <w:rPr>
          <w:rFonts w:ascii="Times New Roman" w:hAnsi="Times New Roman" w:eastAsia="宋体" w:cs="Times New Roman"/>
          <w:b w:val="0"/>
          <w:bCs/>
          <w:color w:val="auto"/>
          <w:sz w:val="21"/>
          <w:szCs w:val="21"/>
          <w:highlight w:val="none"/>
        </w:rPr>
      </w:pPr>
      <w:bookmarkStart w:id="109" w:name="_Toc16317"/>
      <w:bookmarkStart w:id="110" w:name="_Toc26842"/>
      <w:bookmarkStart w:id="111" w:name="_Toc2560"/>
      <w:r>
        <w:rPr>
          <w:rFonts w:ascii="Times New Roman" w:hAnsi="Times New Roman" w:eastAsia="宋体" w:cs="Times New Roman"/>
          <w:b w:val="0"/>
          <w:bCs/>
          <w:color w:val="auto"/>
          <w:sz w:val="21"/>
          <w:szCs w:val="21"/>
          <w:highlight w:val="none"/>
        </w:rPr>
        <w:t>6.8 市政工程</w:t>
      </w:r>
      <w:bookmarkEnd w:id="109"/>
      <w:bookmarkEnd w:id="110"/>
      <w:bookmarkEnd w:id="111"/>
    </w:p>
    <w:p w14:paraId="6320D3AB">
      <w:pPr>
        <w:pStyle w:val="4"/>
        <w:spacing w:before="0" w:after="0" w:line="360" w:lineRule="auto"/>
        <w:rPr>
          <w:rFonts w:ascii="Times New Roman" w:hAnsi="Times New Roman" w:eastAsia="宋体" w:cs="Times New Roman"/>
          <w:bCs/>
          <w:color w:val="auto"/>
          <w:szCs w:val="21"/>
        </w:rPr>
      </w:pPr>
      <w:bookmarkStart w:id="112" w:name="_Toc13548"/>
      <w:bookmarkStart w:id="113" w:name="_Toc1496"/>
      <w:bookmarkStart w:id="114" w:name="_Toc19300"/>
      <w:bookmarkStart w:id="115" w:name="_Toc14503"/>
      <w:r>
        <w:rPr>
          <w:rFonts w:ascii="Times New Roman" w:hAnsi="Times New Roman" w:cs="Times New Roman"/>
          <w:b w:val="0"/>
          <w:bCs/>
          <w:color w:val="auto"/>
          <w:sz w:val="21"/>
          <w:szCs w:val="21"/>
        </w:rPr>
        <w:t xml:space="preserve">6.8.1 </w:t>
      </w:r>
      <w:r>
        <w:rPr>
          <w:rFonts w:ascii="Times New Roman" w:hAnsi="Times New Roman" w:eastAsia="宋体" w:cs="Times New Roman"/>
          <w:b w:val="0"/>
          <w:bCs/>
          <w:color w:val="auto"/>
          <w:sz w:val="21"/>
          <w:szCs w:val="21"/>
        </w:rPr>
        <w:t>市政</w:t>
      </w:r>
      <w:r>
        <w:rPr>
          <w:rFonts w:ascii="Times New Roman" w:hAnsi="Times New Roman" w:cs="Times New Roman"/>
          <w:b w:val="0"/>
          <w:bCs/>
          <w:color w:val="auto"/>
          <w:sz w:val="21"/>
          <w:szCs w:val="21"/>
        </w:rPr>
        <w:t>工程实体质量评价主要部位</w:t>
      </w:r>
      <w:bookmarkEnd w:id="112"/>
      <w:bookmarkEnd w:id="113"/>
    </w:p>
    <w:p w14:paraId="78DCA894">
      <w:pPr>
        <w:rPr>
          <w:rFonts w:ascii="Times New Roman" w:hAnsi="Times New Roman" w:eastAsia="宋体" w:cs="Times New Roman"/>
          <w:bCs/>
          <w:color w:val="auto"/>
          <w:szCs w:val="21"/>
        </w:rPr>
      </w:pPr>
      <w:r>
        <w:rPr>
          <w:rFonts w:ascii="Times New Roman" w:hAnsi="Times New Roman" w:eastAsia="宋体" w:cs="Times New Roman"/>
          <w:bCs/>
          <w:color w:val="auto"/>
          <w:szCs w:val="21"/>
        </w:rPr>
        <w:t>（一）城市道路工程</w:t>
      </w:r>
    </w:p>
    <w:p w14:paraId="74D01EE6">
      <w:pPr>
        <w:pStyle w:val="17"/>
        <w:ind w:firstLine="420"/>
        <w:rPr>
          <w:rFonts w:hint="default" w:ascii="Times New Roman" w:hAnsi="Times New Roman" w:cs="Times New Roman"/>
          <w:color w:val="auto"/>
        </w:rPr>
      </w:pPr>
      <w:r>
        <w:rPr>
          <w:rFonts w:hint="default" w:ascii="Times New Roman" w:hAnsi="Times New Roman" w:cs="Times New Roman"/>
          <w:color w:val="auto"/>
        </w:rPr>
        <w:t>1 面层</w:t>
      </w:r>
    </w:p>
    <w:p w14:paraId="1A1EA901">
      <w:pPr>
        <w:pStyle w:val="17"/>
        <w:ind w:firstLine="420"/>
        <w:rPr>
          <w:rFonts w:hint="default" w:ascii="Times New Roman" w:hAnsi="Times New Roman" w:cs="Times New Roman"/>
          <w:color w:val="auto"/>
        </w:rPr>
      </w:pPr>
      <w:r>
        <w:rPr>
          <w:rFonts w:hint="default" w:ascii="Times New Roman" w:hAnsi="Times New Roman" w:cs="Times New Roman"/>
          <w:color w:val="auto"/>
        </w:rPr>
        <w:t>（1）道路总体：线形、过渡衔接、纵坡排水、行车舒适度、整体布置、道路顺接；雨水口设置、分幅界限、隔离区域、功能标识、行车视线、分合流转换、交通标志设置、交通系统完整、排水系统及水淹逃生设施。</w:t>
      </w:r>
    </w:p>
    <w:p w14:paraId="6EB8C745">
      <w:pPr>
        <w:pStyle w:val="17"/>
        <w:ind w:firstLine="420"/>
        <w:rPr>
          <w:rFonts w:hint="default" w:ascii="Times New Roman" w:hAnsi="Times New Roman" w:cs="Times New Roman"/>
          <w:color w:val="auto"/>
        </w:rPr>
      </w:pPr>
      <w:r>
        <w:rPr>
          <w:rFonts w:hint="default" w:ascii="Times New Roman" w:hAnsi="Times New Roman" w:cs="Times New Roman"/>
          <w:color w:val="auto"/>
        </w:rPr>
        <w:t>（2）沥青混合料面层：外层缺陷控制、沉降控制、接缝、与路缘石及其他构筑物衔接、污染其他构筑物情况；水泥混凝土面层：板面缺陷控制、观感、板面拉毛压槽纹理、传力杆、切缝灌缝。</w:t>
      </w:r>
    </w:p>
    <w:p w14:paraId="10DD7D0E">
      <w:pPr>
        <w:pStyle w:val="17"/>
        <w:ind w:firstLine="420"/>
        <w:rPr>
          <w:rFonts w:hint="default" w:ascii="Times New Roman" w:hAnsi="Times New Roman" w:cs="Times New Roman"/>
          <w:color w:val="auto"/>
        </w:rPr>
      </w:pPr>
      <w:r>
        <w:rPr>
          <w:rFonts w:hint="default" w:ascii="Times New Roman" w:hAnsi="Times New Roman" w:cs="Times New Roman"/>
          <w:color w:val="auto"/>
        </w:rPr>
        <w:t>（3）路肩：施工工艺、线性、观感、排水；软路肩观感、压实度；硬路肩铺砌顶面高度、缝隙、座浆、与其他构筑物衔接。</w:t>
      </w:r>
    </w:p>
    <w:p w14:paraId="11F0F0E5">
      <w:pPr>
        <w:pStyle w:val="17"/>
        <w:ind w:firstLine="420"/>
        <w:rPr>
          <w:rFonts w:hint="default" w:ascii="Times New Roman" w:hAnsi="Times New Roman" w:cs="Times New Roman"/>
          <w:color w:val="auto"/>
        </w:rPr>
      </w:pPr>
      <w:r>
        <w:rPr>
          <w:rFonts w:hint="default" w:ascii="Times New Roman" w:hAnsi="Times New Roman" w:cs="Times New Roman"/>
          <w:color w:val="auto"/>
        </w:rPr>
        <w:t>（4）井盖：类型、材质、使用部位、位置、与路面的平顺度、井周密实程度、井盖下沉控制、周边积水情况、绿化带内的井盖高度、井盖开启方向、防坠落防护网安装、井盖与井圈连接、井圈安装质量、井筒安装或砌筑、踏步安装质量。</w:t>
      </w:r>
    </w:p>
    <w:p w14:paraId="735CE187">
      <w:pPr>
        <w:pStyle w:val="17"/>
        <w:ind w:firstLine="420"/>
        <w:rPr>
          <w:rFonts w:hint="default" w:ascii="Times New Roman" w:hAnsi="Times New Roman" w:cs="Times New Roman"/>
          <w:color w:val="auto"/>
        </w:rPr>
      </w:pPr>
      <w:r>
        <w:rPr>
          <w:rFonts w:hint="default" w:ascii="Times New Roman" w:hAnsi="Times New Roman" w:cs="Times New Roman"/>
          <w:color w:val="auto"/>
        </w:rPr>
        <w:t>（5）雨水口及雨水支管：雨水口型式、高程及几何尺寸、四周填缝质量、位置；井篦与井框配套、材质缺陷情况；井篦、井圈、过梁安装质量；井框与周边路面的吻合、排水；雨水口内壁抹面、立篦式雨水口设置、6 安装质量、排水位置；泛水坡、内部杂物清理；雨水支管线性、接口、坡度、管内清洁；雨水支管与井壁接缝填筑，管口伸入井内壁长度、管口端面控制。</w:t>
      </w:r>
    </w:p>
    <w:p w14:paraId="3141555B">
      <w:pPr>
        <w:pStyle w:val="17"/>
        <w:ind w:firstLine="420"/>
        <w:rPr>
          <w:rFonts w:hint="default" w:ascii="Times New Roman" w:hAnsi="Times New Roman" w:cs="Times New Roman"/>
          <w:color w:val="auto"/>
        </w:rPr>
      </w:pPr>
      <w:r>
        <w:rPr>
          <w:rFonts w:hint="default" w:ascii="Times New Roman" w:hAnsi="Times New Roman" w:cs="Times New Roman"/>
          <w:color w:val="auto"/>
        </w:rPr>
        <w:t>2 基层：边线、宽度、标高、线性、观感质量、压实控制。</w:t>
      </w:r>
    </w:p>
    <w:p w14:paraId="3B5BE46B">
      <w:pPr>
        <w:pStyle w:val="17"/>
        <w:ind w:firstLine="420"/>
        <w:rPr>
          <w:rFonts w:hint="default" w:ascii="Times New Roman" w:hAnsi="Times New Roman" w:cs="Times New Roman"/>
          <w:color w:val="auto"/>
        </w:rPr>
      </w:pPr>
      <w:r>
        <w:rPr>
          <w:rFonts w:hint="default" w:ascii="Times New Roman" w:hAnsi="Times New Roman" w:cs="Times New Roman"/>
          <w:color w:val="auto"/>
        </w:rPr>
        <w:t>3 路基</w:t>
      </w:r>
    </w:p>
    <w:p w14:paraId="229561DF">
      <w:pPr>
        <w:pStyle w:val="17"/>
        <w:ind w:firstLine="420"/>
        <w:rPr>
          <w:rFonts w:hint="default" w:ascii="Times New Roman" w:hAnsi="Times New Roman" w:cs="Times New Roman"/>
          <w:color w:val="auto"/>
        </w:rPr>
      </w:pPr>
      <w:r>
        <w:rPr>
          <w:rFonts w:hint="default" w:ascii="Times New Roman" w:hAnsi="Times New Roman" w:cs="Times New Roman"/>
          <w:color w:val="auto"/>
        </w:rPr>
        <w:t>（1）路基总体：沉降值、边坡、排水、厚度、表观、与构筑物衔接、石方路基嵌缝、密实度。</w:t>
      </w:r>
    </w:p>
    <w:p w14:paraId="796CA5DC">
      <w:pPr>
        <w:pStyle w:val="17"/>
        <w:ind w:firstLine="420"/>
        <w:rPr>
          <w:rFonts w:hint="default" w:ascii="Times New Roman" w:hAnsi="Times New Roman" w:cs="Times New Roman"/>
          <w:color w:val="auto"/>
        </w:rPr>
      </w:pPr>
      <w:r>
        <w:rPr>
          <w:rFonts w:hint="default" w:ascii="Times New Roman" w:hAnsi="Times New Roman" w:cs="Times New Roman"/>
          <w:color w:val="auto"/>
        </w:rPr>
        <w:t>（2）路基边线与边坡、护坡道：线性、稳定、位置、外形、水土流失控制、支挡结构质量。</w:t>
      </w:r>
    </w:p>
    <w:p w14:paraId="1D70DE9B">
      <w:pPr>
        <w:pStyle w:val="17"/>
        <w:ind w:firstLine="420"/>
        <w:rPr>
          <w:rFonts w:hint="default" w:ascii="Times New Roman" w:hAnsi="Times New Roman" w:cs="Times New Roman"/>
          <w:color w:val="auto"/>
        </w:rPr>
      </w:pPr>
      <w:r>
        <w:rPr>
          <w:rFonts w:hint="default" w:ascii="Times New Roman" w:hAnsi="Times New Roman" w:cs="Times New Roman"/>
          <w:color w:val="auto"/>
        </w:rPr>
        <w:t>（3）护砌、排水边沟：外观、勾缝、排水板铺设质量。</w:t>
      </w:r>
    </w:p>
    <w:p w14:paraId="364A5B48">
      <w:pPr>
        <w:pStyle w:val="17"/>
        <w:ind w:firstLine="420"/>
        <w:rPr>
          <w:rFonts w:hint="default" w:ascii="Times New Roman" w:hAnsi="Times New Roman" w:cs="Times New Roman"/>
          <w:color w:val="auto"/>
        </w:rPr>
      </w:pPr>
      <w:r>
        <w:rPr>
          <w:rFonts w:hint="default" w:ascii="Times New Roman" w:hAnsi="Times New Roman" w:cs="Times New Roman"/>
          <w:color w:val="auto"/>
        </w:rPr>
        <w:t>（4）特殊土路基填筑：软土路基换填处理材料、压实度、厚度和地基承载力；特殊土路基反压护道宽度、高度、压实度；土工材料的敷设质量；桩基材料质量、桩长、复合地基承载力。</w:t>
      </w:r>
    </w:p>
    <w:p w14:paraId="1C7CB42C">
      <w:pPr>
        <w:pStyle w:val="17"/>
        <w:ind w:firstLine="420"/>
        <w:rPr>
          <w:rFonts w:hint="default" w:ascii="Times New Roman" w:hAnsi="Times New Roman" w:cs="Times New Roman"/>
          <w:color w:val="auto"/>
        </w:rPr>
      </w:pPr>
      <w:r>
        <w:rPr>
          <w:rFonts w:hint="default" w:ascii="Times New Roman" w:hAnsi="Times New Roman" w:cs="Times New Roman"/>
          <w:color w:val="auto"/>
        </w:rPr>
        <w:t>4 人行道</w:t>
      </w:r>
    </w:p>
    <w:p w14:paraId="0EF9481E">
      <w:pPr>
        <w:pStyle w:val="17"/>
        <w:ind w:firstLine="420"/>
        <w:rPr>
          <w:rFonts w:hint="default" w:ascii="Times New Roman" w:hAnsi="Times New Roman" w:cs="Times New Roman"/>
          <w:color w:val="auto"/>
        </w:rPr>
      </w:pPr>
      <w:r>
        <w:rPr>
          <w:rFonts w:hint="default" w:ascii="Times New Roman" w:hAnsi="Times New Roman" w:cs="Times New Roman"/>
          <w:color w:val="auto"/>
        </w:rPr>
        <w:t>（1）道砖原材：人行道面砖物理、力学性能、强度、性能指标。道砖外观、纹路、棱角、色彩。混凝土砖颜色、成型质量。盲道砖规格、颜色、强度、与人行道铺面的区分度。盲道砖材料、触感条和提示盲道触感圆点、颜色；行进盲道触感条和提示盲道触感圆点凸面高度、形状和中心距。</w:t>
      </w:r>
    </w:p>
    <w:p w14:paraId="11DE66A6">
      <w:pPr>
        <w:pStyle w:val="17"/>
        <w:ind w:firstLine="420"/>
        <w:rPr>
          <w:rFonts w:hint="default" w:ascii="Times New Roman" w:hAnsi="Times New Roman" w:cs="Times New Roman"/>
          <w:color w:val="auto"/>
        </w:rPr>
      </w:pPr>
      <w:r>
        <w:rPr>
          <w:rFonts w:hint="default" w:ascii="Times New Roman" w:hAnsi="Times New Roman" w:cs="Times New Roman"/>
          <w:color w:val="auto"/>
        </w:rPr>
        <w:t>（2）料石及预制砌块铺砌：稳固、平整度、缝线、缝宽、坡度、排水效果、与周边构筑物衔接、边角拼接工艺、镶贴观感。</w:t>
      </w:r>
    </w:p>
    <w:p w14:paraId="0FF12521">
      <w:pPr>
        <w:pStyle w:val="17"/>
        <w:ind w:firstLine="420"/>
        <w:rPr>
          <w:rFonts w:hint="default" w:ascii="Times New Roman" w:hAnsi="Times New Roman" w:cs="Times New Roman"/>
          <w:color w:val="auto"/>
        </w:rPr>
      </w:pPr>
      <w:r>
        <w:rPr>
          <w:rFonts w:hint="default" w:ascii="Times New Roman" w:hAnsi="Times New Roman" w:cs="Times New Roman"/>
          <w:color w:val="auto"/>
        </w:rPr>
        <w:t>（3）沥青混合料铺筑：外观、接缝、与周边构筑物衔接。</w:t>
      </w:r>
    </w:p>
    <w:p w14:paraId="421E5B12">
      <w:pPr>
        <w:pStyle w:val="17"/>
        <w:ind w:firstLine="420"/>
        <w:rPr>
          <w:rFonts w:hint="default" w:ascii="Times New Roman" w:hAnsi="Times New Roman" w:cs="Times New Roman"/>
          <w:color w:val="auto"/>
        </w:rPr>
      </w:pPr>
      <w:r>
        <w:rPr>
          <w:rFonts w:hint="default" w:ascii="Times New Roman" w:hAnsi="Times New Roman" w:cs="Times New Roman"/>
          <w:color w:val="auto"/>
        </w:rPr>
        <w:t>（4）盲道安装：整体观感、节点设置、出入口设置、与周边构筑物衔接、规避障碍物设计、安全警示、提示长度和范围、坡口高差、与井盖位置。</w:t>
      </w:r>
    </w:p>
    <w:p w14:paraId="59A66A59">
      <w:pPr>
        <w:pStyle w:val="17"/>
        <w:ind w:firstLine="420"/>
        <w:rPr>
          <w:rFonts w:hint="default" w:ascii="Times New Roman" w:hAnsi="Times New Roman" w:cs="Times New Roman"/>
          <w:color w:val="auto"/>
        </w:rPr>
      </w:pPr>
      <w:r>
        <w:rPr>
          <w:rFonts w:hint="default" w:ascii="Times New Roman" w:hAnsi="Times New Roman" w:cs="Times New Roman"/>
          <w:color w:val="auto"/>
        </w:rPr>
        <w:t>（5）基层：材料力学性能、压实度、施工工艺。</w:t>
      </w:r>
    </w:p>
    <w:p w14:paraId="06EC256F">
      <w:pPr>
        <w:pStyle w:val="17"/>
        <w:ind w:firstLine="420"/>
        <w:rPr>
          <w:rFonts w:hint="default" w:ascii="Times New Roman" w:hAnsi="Times New Roman" w:cs="Times New Roman"/>
          <w:color w:val="auto"/>
        </w:rPr>
      </w:pPr>
      <w:r>
        <w:rPr>
          <w:rFonts w:hint="default" w:ascii="Times New Roman" w:hAnsi="Times New Roman" w:cs="Times New Roman"/>
          <w:color w:val="auto"/>
        </w:rPr>
        <w:t>（6）树池：树池树框安装观感、拼接、与人行道齐平。行道树排列、裸土覆盖。</w:t>
      </w:r>
    </w:p>
    <w:p w14:paraId="3B3276FB">
      <w:pPr>
        <w:pStyle w:val="17"/>
        <w:ind w:firstLine="420"/>
        <w:rPr>
          <w:rFonts w:hint="default" w:ascii="Times New Roman" w:hAnsi="Times New Roman" w:cs="Times New Roman"/>
          <w:color w:val="auto"/>
        </w:rPr>
      </w:pPr>
      <w:r>
        <w:rPr>
          <w:rFonts w:hint="default" w:ascii="Times New Roman" w:hAnsi="Times New Roman" w:cs="Times New Roman"/>
          <w:color w:val="auto"/>
        </w:rPr>
        <w:t>5 人行道地道</w:t>
      </w:r>
    </w:p>
    <w:p w14:paraId="2DF11AE9">
      <w:pPr>
        <w:pStyle w:val="17"/>
        <w:ind w:firstLine="420"/>
        <w:rPr>
          <w:rFonts w:hint="default" w:ascii="Times New Roman" w:hAnsi="Times New Roman" w:cs="Times New Roman"/>
          <w:color w:val="auto"/>
        </w:rPr>
      </w:pPr>
      <w:r>
        <w:rPr>
          <w:rFonts w:hint="default" w:ascii="Times New Roman" w:hAnsi="Times New Roman" w:cs="Times New Roman"/>
          <w:color w:val="auto"/>
        </w:rPr>
        <w:t>（1）结构整体：裂缝控制、强度、抗渗、防水、钢筋连接、保护层、尺寸、位置、整体观感。</w:t>
      </w:r>
    </w:p>
    <w:p w14:paraId="767124F1">
      <w:pPr>
        <w:pStyle w:val="17"/>
        <w:ind w:firstLine="420"/>
        <w:rPr>
          <w:rFonts w:hint="default" w:ascii="Times New Roman" w:hAnsi="Times New Roman" w:cs="Times New Roman"/>
          <w:color w:val="auto"/>
        </w:rPr>
      </w:pPr>
      <w:r>
        <w:rPr>
          <w:rFonts w:hint="default" w:ascii="Times New Roman" w:hAnsi="Times New Roman" w:cs="Times New Roman"/>
          <w:color w:val="auto"/>
        </w:rPr>
        <w:t>（2）防水层：原材质量、搭接长度、接头质量、严密性；变形缝外观、缝宽、嵌缝材料填充、填缝板安装质量；防水卷材铺设质量、收头；防水涂料涂刷质量、厚度。</w:t>
      </w:r>
    </w:p>
    <w:p w14:paraId="03F147EA">
      <w:pPr>
        <w:pStyle w:val="17"/>
        <w:ind w:firstLine="420"/>
        <w:rPr>
          <w:rFonts w:hint="default" w:ascii="Times New Roman" w:hAnsi="Times New Roman" w:cs="Times New Roman"/>
          <w:color w:val="auto"/>
        </w:rPr>
      </w:pPr>
      <w:r>
        <w:rPr>
          <w:rFonts w:hint="default" w:ascii="Times New Roman" w:hAnsi="Times New Roman" w:cs="Times New Roman"/>
          <w:color w:val="auto"/>
        </w:rPr>
        <w:t>（3）装配式结构：接缝处理、埋入基座的深度、节段界面处理、填充、安装线形、密封圈安装、后浇带。</w:t>
      </w:r>
    </w:p>
    <w:p w14:paraId="4734B8A6">
      <w:pPr>
        <w:pStyle w:val="17"/>
        <w:ind w:firstLine="420"/>
        <w:rPr>
          <w:rFonts w:hint="default" w:ascii="Times New Roman" w:hAnsi="Times New Roman" w:cs="Times New Roman"/>
          <w:color w:val="auto"/>
        </w:rPr>
      </w:pPr>
      <w:r>
        <w:rPr>
          <w:rFonts w:hint="default" w:ascii="Times New Roman" w:hAnsi="Times New Roman" w:cs="Times New Roman"/>
          <w:color w:val="auto"/>
        </w:rPr>
        <w:t>（4）砌筑墙体、钢筋混凝土：顶板结构厚度、砌筑砂浆强度、渗漏水控制；砌筑砖排列、灰缝、变形缝。</w:t>
      </w:r>
    </w:p>
    <w:p w14:paraId="7B91F120">
      <w:pPr>
        <w:pStyle w:val="17"/>
        <w:ind w:firstLine="420"/>
        <w:rPr>
          <w:rFonts w:hint="default" w:ascii="Times New Roman" w:hAnsi="Times New Roman" w:cs="Times New Roman"/>
          <w:color w:val="auto"/>
        </w:rPr>
      </w:pPr>
      <w:r>
        <w:rPr>
          <w:rFonts w:hint="default" w:ascii="Times New Roman" w:hAnsi="Times New Roman" w:cs="Times New Roman"/>
          <w:color w:val="auto"/>
        </w:rPr>
        <w:t>（5）栏杆、梯道及扶手：安装稳固、垂直高度、地面以上留空高度、杆件净间距；梯道净宽、净高、防滑设置；踏步高度；安全出口疏散宽度、距离；疏散楼梯和疏散走道宽度、长度；扶手接缝、色泽、整体观感、连贯性、高度、延伸方式和长度。</w:t>
      </w:r>
    </w:p>
    <w:p w14:paraId="4B72105F">
      <w:pPr>
        <w:pStyle w:val="17"/>
        <w:ind w:firstLine="420"/>
        <w:rPr>
          <w:rFonts w:hint="default" w:ascii="Times New Roman" w:hAnsi="Times New Roman" w:cs="Times New Roman"/>
          <w:color w:val="auto"/>
        </w:rPr>
      </w:pPr>
      <w:r>
        <w:rPr>
          <w:rFonts w:hint="default" w:ascii="Times New Roman" w:hAnsi="Times New Roman" w:cs="Times New Roman"/>
          <w:color w:val="auto"/>
        </w:rPr>
        <w:t>（6）人行地道装饰装修：观感、实用性、出入口部位标高、防雨性能；抹灰墙表观、颜色，空鼓控制；涂饰工程线条（角）线性、缺陷情况；吊顶面层材料表观；压条线性、宽度；墙面饰面砖、饰面板表观、孔洞与面板衔接；地面板材表观、排布、缝格、接缝；活动盖板安装、四周缝隙；变形缝装置安装、外墙装饰装修协调性。</w:t>
      </w:r>
    </w:p>
    <w:p w14:paraId="0919E366">
      <w:pPr>
        <w:pStyle w:val="17"/>
        <w:ind w:firstLine="420"/>
        <w:rPr>
          <w:rFonts w:hint="default" w:ascii="Times New Roman" w:hAnsi="Times New Roman" w:cs="Times New Roman"/>
          <w:color w:val="auto"/>
        </w:rPr>
      </w:pPr>
      <w:r>
        <w:rPr>
          <w:rFonts w:hint="default" w:ascii="Times New Roman" w:hAnsi="Times New Roman" w:cs="Times New Roman"/>
          <w:color w:val="auto"/>
        </w:rPr>
        <w:t>（7）照明及标识、标志：照明灯具安装支架的结构尺寸、预埋件、安装方位、间距；照明灯具安装稳固、位置、轮廓线型与地道协调性、亮度；安全线标志、标线位置、材料的规格和颜色；各类标志的完整性、清晰度。</w:t>
      </w:r>
    </w:p>
    <w:p w14:paraId="51F487C5">
      <w:pPr>
        <w:pStyle w:val="17"/>
        <w:ind w:firstLine="420"/>
        <w:rPr>
          <w:rFonts w:hint="default" w:ascii="Times New Roman" w:hAnsi="Times New Roman" w:cs="Times New Roman"/>
          <w:color w:val="auto"/>
        </w:rPr>
      </w:pPr>
      <w:r>
        <w:rPr>
          <w:rFonts w:hint="default" w:ascii="Times New Roman" w:hAnsi="Times New Roman" w:cs="Times New Roman"/>
          <w:color w:val="auto"/>
        </w:rPr>
        <w:t>6 人行天桥</w:t>
      </w:r>
    </w:p>
    <w:p w14:paraId="4374A999">
      <w:pPr>
        <w:pStyle w:val="17"/>
        <w:ind w:firstLine="420"/>
        <w:rPr>
          <w:rFonts w:hint="default" w:ascii="Times New Roman" w:hAnsi="Times New Roman" w:cs="Times New Roman"/>
          <w:color w:val="auto"/>
        </w:rPr>
      </w:pPr>
      <w:r>
        <w:rPr>
          <w:rFonts w:hint="default" w:ascii="Times New Roman" w:hAnsi="Times New Roman" w:cs="Times New Roman"/>
          <w:color w:val="auto"/>
        </w:rPr>
        <w:t>（1）天桥整体：线形、造型、与周边环境协调性、舒适度、结构表观、梁缝、轮廓、阴阳角线条、排水；钢结构防护涂装颜色、观感、涂膜。</w:t>
      </w:r>
    </w:p>
    <w:p w14:paraId="41553172">
      <w:pPr>
        <w:pStyle w:val="17"/>
        <w:ind w:firstLine="420"/>
        <w:rPr>
          <w:rFonts w:hint="default" w:ascii="Times New Roman" w:hAnsi="Times New Roman" w:cs="Times New Roman"/>
          <w:color w:val="auto"/>
        </w:rPr>
      </w:pPr>
      <w:r>
        <w:rPr>
          <w:rFonts w:hint="default" w:ascii="Times New Roman" w:hAnsi="Times New Roman" w:cs="Times New Roman"/>
          <w:color w:val="auto"/>
        </w:rPr>
        <w:t>（2）主体结构：地基承载力、基础强度与耐久性、桩基础I类桩占比；墩柱、盖梁、台座材质、结构尺寸、混凝土强度；墩、台与承台、盖梁衔接、阴阳角线条、接缝；墩柱垂直度、外观。</w:t>
      </w:r>
    </w:p>
    <w:p w14:paraId="5EF78095">
      <w:pPr>
        <w:pStyle w:val="17"/>
        <w:ind w:firstLine="420"/>
        <w:rPr>
          <w:rFonts w:hint="default" w:ascii="Times New Roman" w:hAnsi="Times New Roman" w:cs="Times New Roman"/>
          <w:color w:val="auto"/>
        </w:rPr>
      </w:pPr>
      <w:r>
        <w:rPr>
          <w:rFonts w:hint="default" w:ascii="Times New Roman" w:hAnsi="Times New Roman" w:cs="Times New Roman"/>
          <w:color w:val="auto"/>
        </w:rPr>
        <w:t>（3）支座、垫石及挡块：支座形式、规格及安装方向、使用功能、外观、组件；活动支座实际位移量、转角量；固定支座的锚销安装。支座和梁底及垫石之间间隙、防尘防污装置、保护情况。</w:t>
      </w:r>
    </w:p>
    <w:p w14:paraId="25D2DCDA">
      <w:pPr>
        <w:pStyle w:val="17"/>
        <w:ind w:firstLine="420"/>
        <w:rPr>
          <w:rFonts w:hint="default" w:ascii="Times New Roman" w:hAnsi="Times New Roman" w:cs="Times New Roman"/>
          <w:color w:val="auto"/>
        </w:rPr>
      </w:pPr>
      <w:r>
        <w:rPr>
          <w:rFonts w:hint="default" w:ascii="Times New Roman" w:hAnsi="Times New Roman" w:cs="Times New Roman"/>
          <w:color w:val="auto"/>
        </w:rPr>
        <w:t>（4）预制混凝土结构梁：结构安全、混凝土强度、耐久性、抗渗性能；钢筋机械、焊接连接接头、保护层厚度；结构尺寸、表观、线性、密实、色泽、湿接缝节点。</w:t>
      </w:r>
    </w:p>
    <w:p w14:paraId="00D029F1">
      <w:pPr>
        <w:pStyle w:val="17"/>
        <w:ind w:firstLine="420"/>
        <w:rPr>
          <w:rFonts w:hint="default" w:ascii="Times New Roman" w:hAnsi="Times New Roman" w:cs="Times New Roman"/>
          <w:color w:val="auto"/>
        </w:rPr>
      </w:pPr>
      <w:r>
        <w:rPr>
          <w:rFonts w:hint="default" w:ascii="Times New Roman" w:hAnsi="Times New Roman" w:cs="Times New Roman"/>
          <w:color w:val="auto"/>
        </w:rPr>
        <w:t>（5）钢结构梁钢结构：焊缝质量、高强度螺栓材质和终拧扭矩；防腐的品种、涂层厚度、涂刷遍数和防火涂料品种、涂层厚度和耐火时间；基板成型质量、涂层、镀层缺陷控制；焊缝质量；涂层外观、颜色、界面。</w:t>
      </w:r>
    </w:p>
    <w:p w14:paraId="748CF3CB">
      <w:pPr>
        <w:pStyle w:val="17"/>
        <w:ind w:firstLine="420"/>
        <w:rPr>
          <w:rFonts w:hint="default" w:ascii="Times New Roman" w:hAnsi="Times New Roman" w:cs="Times New Roman"/>
          <w:color w:val="auto"/>
        </w:rPr>
      </w:pPr>
      <w:r>
        <w:rPr>
          <w:rFonts w:hint="default" w:ascii="Times New Roman" w:hAnsi="Times New Roman" w:cs="Times New Roman"/>
          <w:color w:val="auto"/>
        </w:rPr>
        <w:t>（6）混凝土铺装层及排水：厚度、配筋、混凝土强度、表面处理；塑胶混合料铺装层的品种、规格、性能；塑胶铺装连续性、完整性、厚度、外观、与地漏衔接、排水。</w:t>
      </w:r>
    </w:p>
    <w:p w14:paraId="07589334">
      <w:pPr>
        <w:pStyle w:val="17"/>
        <w:ind w:firstLine="420"/>
        <w:rPr>
          <w:rFonts w:hint="default" w:ascii="Times New Roman" w:hAnsi="Times New Roman" w:cs="Times New Roman"/>
          <w:color w:val="auto"/>
        </w:rPr>
      </w:pPr>
      <w:r>
        <w:rPr>
          <w:rFonts w:hint="default" w:ascii="Times New Roman" w:hAnsi="Times New Roman" w:cs="Times New Roman"/>
          <w:color w:val="auto"/>
        </w:rPr>
        <w:t>（7）安全防护设施：净高设置、限高标志；护栏构造、材质、规格型式、混凝土强度及钢结构防腐处理、立柱置入基础深度；临空部位设置防护栏杆（栏板）安装、垂直度、地面以上范围留空、杆件净间距、扶手高度、上下两层扶手间距、扶手与墙面的距离、安全挡台设置、扶手设置；人行护栏蹬踏面情况、防止花盆坠落的措施、提示盲道砖、盲文标志牌设置；人行天桥下面的三角空间区设置；阶梯踏步高度、宽度；自动扶梯、楼梯的下部的安全阻挡措施；过桥管线布置、分布、预埋质量。</w:t>
      </w:r>
    </w:p>
    <w:p w14:paraId="52C088D7">
      <w:pPr>
        <w:pStyle w:val="17"/>
        <w:ind w:firstLine="420"/>
        <w:rPr>
          <w:rFonts w:hint="default" w:ascii="Times New Roman" w:hAnsi="Times New Roman" w:cs="Times New Roman"/>
          <w:color w:val="auto"/>
        </w:rPr>
      </w:pPr>
      <w:r>
        <w:rPr>
          <w:rFonts w:hint="default" w:ascii="Times New Roman" w:hAnsi="Times New Roman" w:cs="Times New Roman"/>
          <w:color w:val="auto"/>
        </w:rPr>
        <w:t>7 附属构筑物</w:t>
      </w:r>
    </w:p>
    <w:p w14:paraId="4785AACB">
      <w:pPr>
        <w:pStyle w:val="17"/>
        <w:ind w:firstLine="420"/>
        <w:rPr>
          <w:rFonts w:hint="default" w:ascii="Times New Roman" w:hAnsi="Times New Roman" w:cs="Times New Roman"/>
          <w:color w:val="auto"/>
        </w:rPr>
      </w:pPr>
      <w:r>
        <w:rPr>
          <w:rFonts w:hint="default" w:ascii="Times New Roman" w:hAnsi="Times New Roman" w:cs="Times New Roman"/>
          <w:color w:val="auto"/>
        </w:rPr>
        <w:t>（1）路缘石：强度、规格、尺寸、表观、棱角、弧度。砌筑线、过渡段效果、外露面。与路口、隔离带端部等曲线段的匹配，渠化和变坡段路缘石过渡、勾缝、灌缝、缝隙。立缘石与路面、隔离带高差；平缘石安装牢固，阻水情况。</w:t>
      </w:r>
    </w:p>
    <w:p w14:paraId="1C7BEB23">
      <w:pPr>
        <w:pStyle w:val="17"/>
        <w:ind w:firstLine="420"/>
        <w:rPr>
          <w:rFonts w:hint="default" w:ascii="Times New Roman" w:hAnsi="Times New Roman" w:cs="Times New Roman"/>
          <w:color w:val="auto"/>
        </w:rPr>
      </w:pPr>
      <w:r>
        <w:rPr>
          <w:rFonts w:hint="default" w:ascii="Times New Roman" w:hAnsi="Times New Roman" w:cs="Times New Roman"/>
          <w:color w:val="auto"/>
        </w:rPr>
        <w:t>（2）排水沟或截水沟：预制砌块强度；预制盖板钢筋品种、规格、混凝土、砂浆强度；排（截）水沟排水通畅、与其他排水设施衔接；砌筑勾缝、拼缝填充；边沟上口线性、沟底平整度、排水、坡度；边墙外观、勾缝；土质边沟断面、沟底、边坡、坡度、排水。</w:t>
      </w:r>
    </w:p>
    <w:p w14:paraId="688E6CEE">
      <w:pPr>
        <w:pStyle w:val="17"/>
        <w:ind w:firstLine="420"/>
        <w:rPr>
          <w:rFonts w:hint="default" w:ascii="Times New Roman" w:hAnsi="Times New Roman" w:cs="Times New Roman"/>
          <w:color w:val="auto"/>
        </w:rPr>
      </w:pPr>
      <w:r>
        <w:rPr>
          <w:rFonts w:hint="default" w:ascii="Times New Roman" w:hAnsi="Times New Roman" w:cs="Times New Roman"/>
          <w:color w:val="auto"/>
        </w:rPr>
        <w:t>（3）倒虹管及涵洞：地基承载力、管材质量、混凝土、砂浆强度、闭水试验、回填土压实度；护坡预制砌块、砂浆及基础混凝上强度、护坡砌筑工艺、稳固性；排水设施、护坡砌筑线型、外观；砌体护坡砌缝、勾缝；护坡顶与坡面之间缝隙处理。</w:t>
      </w:r>
    </w:p>
    <w:p w14:paraId="236D8C0D">
      <w:pPr>
        <w:pStyle w:val="17"/>
        <w:ind w:firstLine="420"/>
        <w:rPr>
          <w:rFonts w:hint="default" w:ascii="Times New Roman" w:hAnsi="Times New Roman" w:cs="Times New Roman"/>
          <w:color w:val="auto"/>
        </w:rPr>
      </w:pPr>
      <w:r>
        <w:rPr>
          <w:rFonts w:hint="default" w:ascii="Times New Roman" w:hAnsi="Times New Roman" w:cs="Times New Roman"/>
          <w:color w:val="auto"/>
        </w:rPr>
        <w:t>（4）雨水泵站：变形缝、施工缝、后浇带、穿墙套管、孔口等细部节点位置、与工艺管道缝隙、防水；泵站设备位置、安装、工艺管道与设备连接接口、系统运行状况、砌体结构砌筑、灌浆；构件安装位置、外观、嵌缝。管道、阀门、支吊架安装排列、焊缝；防腐油漆色泽。水泵联轴器处等旋转部位的安全保护罩安装、附属装置和仪表安装、铭牌标志；电动机与水泵轴向、管线介质及流向标识；构筑物附属的栏杆、楼梯、盖板／格栅及水位安全警示标识。</w:t>
      </w:r>
    </w:p>
    <w:p w14:paraId="29CB432A">
      <w:pPr>
        <w:pStyle w:val="17"/>
        <w:ind w:firstLine="420"/>
        <w:rPr>
          <w:rFonts w:hint="default" w:ascii="Times New Roman" w:hAnsi="Times New Roman" w:cs="Times New Roman"/>
          <w:color w:val="auto"/>
        </w:rPr>
      </w:pPr>
      <w:r>
        <w:rPr>
          <w:rFonts w:hint="default" w:ascii="Times New Roman" w:hAnsi="Times New Roman" w:cs="Times New Roman"/>
          <w:color w:val="auto"/>
        </w:rPr>
        <w:t>（5）挡土墙：承载力、墙身强度；钢筋品种、规格和钢筋连接质量；外观、泄水孔布置。装配式挡土墙体与基础连接、焊缝质量、墙体安装线性，预埋件位置、板缝、灌缝、相邻板间错台、泄水孔布置。加筋挡土墙拉环、筋带的规格、数量、安装位置；填土土质、压实度。帽石安装线性、外观、座浆质量、缝隙。</w:t>
      </w:r>
    </w:p>
    <w:p w14:paraId="62B95BB6">
      <w:pPr>
        <w:pStyle w:val="17"/>
        <w:ind w:firstLine="420"/>
        <w:rPr>
          <w:rFonts w:hint="default" w:ascii="Times New Roman" w:hAnsi="Times New Roman" w:cs="Times New Roman"/>
          <w:color w:val="auto"/>
        </w:rPr>
      </w:pPr>
      <w:r>
        <w:rPr>
          <w:rFonts w:hint="default" w:ascii="Times New Roman" w:hAnsi="Times New Roman" w:cs="Times New Roman"/>
          <w:color w:val="auto"/>
        </w:rPr>
        <w:t>（6）隔离墩：墩身强度、预埋件焊接质量、安装位置、线型、墩外观。</w:t>
      </w:r>
    </w:p>
    <w:p w14:paraId="708B5B11">
      <w:pPr>
        <w:pStyle w:val="17"/>
        <w:ind w:firstLine="420"/>
        <w:rPr>
          <w:rFonts w:hint="default" w:ascii="Times New Roman" w:hAnsi="Times New Roman" w:cs="Times New Roman"/>
          <w:color w:val="auto"/>
        </w:rPr>
      </w:pPr>
      <w:r>
        <w:rPr>
          <w:rFonts w:hint="default" w:ascii="Times New Roman" w:hAnsi="Times New Roman" w:cs="Times New Roman"/>
          <w:color w:val="auto"/>
        </w:rPr>
        <w:t>（7）隔离栅：材质、规格型式及防腐处理、立柱与基础的连接、位置、线型；框架、网面成型、栅板、隔离网片与立柱连接、焊缝质量。</w:t>
      </w:r>
    </w:p>
    <w:p w14:paraId="55A19BF2">
      <w:pPr>
        <w:pStyle w:val="17"/>
        <w:ind w:firstLine="420"/>
        <w:rPr>
          <w:rFonts w:hint="default" w:ascii="Times New Roman" w:hAnsi="Times New Roman" w:cs="Times New Roman"/>
          <w:color w:val="auto"/>
        </w:rPr>
      </w:pPr>
      <w:r>
        <w:rPr>
          <w:rFonts w:hint="default" w:ascii="Times New Roman" w:hAnsi="Times New Roman" w:cs="Times New Roman"/>
          <w:color w:val="auto"/>
        </w:rPr>
        <w:t>（8）护栏：构造、材质、规格型式、混凝土强度及钢结构防腐处理；立柱置入基础深度、护栏与主体结构连接、人行护栏净高、杆件间净距、在地面以上留空范围；护栏安装位置、线型、衔接、高度；钢护栏焊缝质量、外观；涂漆厚度；护栏栏板、波形梁与道路竖曲线协调性，起、讫和道口处端头处理、过渡效果。</w:t>
      </w:r>
    </w:p>
    <w:p w14:paraId="4F77006F">
      <w:pPr>
        <w:pStyle w:val="17"/>
        <w:ind w:firstLine="420"/>
        <w:rPr>
          <w:rFonts w:hint="default" w:ascii="Times New Roman" w:hAnsi="Times New Roman" w:cs="Times New Roman"/>
          <w:color w:val="auto"/>
        </w:rPr>
      </w:pPr>
      <w:r>
        <w:rPr>
          <w:rFonts w:hint="default" w:ascii="Times New Roman" w:hAnsi="Times New Roman" w:cs="Times New Roman"/>
          <w:color w:val="auto"/>
        </w:rPr>
        <w:t>（9）声屏障：材质与单体构件的结构形式、外形尺寸、混凝土强度、降噪效果。砌体声屏障砌筑排列、砌缝、勾缝；金属声屏障安装质量、线型、焊接质量、防腐涂刷质量。钢化玻璃屏障力学性能指标、屏障与金属框架镶嵌质量。</w:t>
      </w:r>
    </w:p>
    <w:p w14:paraId="7FE2319B">
      <w:pPr>
        <w:pStyle w:val="17"/>
        <w:ind w:firstLine="420"/>
        <w:rPr>
          <w:rFonts w:hint="default" w:ascii="Times New Roman" w:hAnsi="Times New Roman" w:cs="Times New Roman"/>
          <w:color w:val="auto"/>
        </w:rPr>
      </w:pPr>
      <w:r>
        <w:rPr>
          <w:rFonts w:hint="default" w:ascii="Times New Roman" w:hAnsi="Times New Roman" w:cs="Times New Roman"/>
          <w:color w:val="auto"/>
        </w:rPr>
        <w:t>（10）防眩板：材质、规格、防腐（锁锌）处理、几何尺寸及遮光角、防眩板安装位置、焊接或栓接质量；路基段与桥梁段防眩设施的衔接、防眩板板面色泽、外观。</w:t>
      </w:r>
    </w:p>
    <w:p w14:paraId="7579D915">
      <w:pPr>
        <w:pStyle w:val="17"/>
        <w:ind w:firstLine="420"/>
        <w:rPr>
          <w:rFonts w:hint="default" w:ascii="Times New Roman" w:hAnsi="Times New Roman" w:cs="Times New Roman"/>
          <w:color w:val="auto"/>
        </w:rPr>
      </w:pPr>
      <w:r>
        <w:rPr>
          <w:rFonts w:hint="default" w:ascii="Times New Roman" w:hAnsi="Times New Roman" w:cs="Times New Roman"/>
          <w:color w:val="auto"/>
        </w:rPr>
        <w:t>（11）照明：路灯位置与架空线路、地下设施以及影响路灯维修的建筑物的安全距离；光源中心到地面的安装高度、仰角、装灯方向；路灯基础、灯杆、灯臂、抱推、螺栓、压板等金属构件防腐（热锁锌）质量；接地保护连接成网、接地电阻；路灯基础与步道砖施工工艺、垂直度、线形。</w:t>
      </w:r>
    </w:p>
    <w:p w14:paraId="6F38883A">
      <w:pPr>
        <w:pStyle w:val="17"/>
        <w:ind w:firstLine="420"/>
        <w:rPr>
          <w:rFonts w:hint="default" w:ascii="Times New Roman" w:hAnsi="Times New Roman" w:cs="Times New Roman"/>
          <w:color w:val="auto"/>
        </w:rPr>
      </w:pPr>
      <w:r>
        <w:rPr>
          <w:rFonts w:hint="default" w:ascii="Times New Roman" w:hAnsi="Times New Roman" w:cs="Times New Roman"/>
          <w:color w:val="auto"/>
        </w:rPr>
        <w:t>（12）绿化与小品：布设、造型、与周边建筑环境协调性、行车视线影响程度；苗木成活率；绿化带与机动车、非机动车道衔接。景观小品设施设计、安装、做工、外观、地方特色符合性；回填土及地形造型的范围、厚度、标高、造型及坡度；苗木栽植定位、栽植深度、密度、定向排列、扶架、草坪地被修剪。树木栽植效果、花卉栽植株距、搭配；假山叠石石材质地、色泽、纹理统一、峰石形态。</w:t>
      </w:r>
    </w:p>
    <w:p w14:paraId="1FC7987C">
      <w:pPr>
        <w:pStyle w:val="17"/>
        <w:ind w:firstLine="420"/>
        <w:rPr>
          <w:rFonts w:hint="default" w:ascii="Times New Roman" w:hAnsi="Times New Roman" w:cs="Times New Roman"/>
          <w:color w:val="auto"/>
        </w:rPr>
      </w:pPr>
      <w:r>
        <w:rPr>
          <w:rFonts w:hint="default" w:ascii="Times New Roman" w:hAnsi="Times New Roman" w:cs="Times New Roman"/>
          <w:color w:val="auto"/>
        </w:rPr>
        <w:t>（13）交通标志、标线：交通标志及支撑件安装质量、基础混凝土强度、版面反光膜逆反射系数；标线线形、与道路线形协调性；标线厚度；金属构件锁锌面、标志板面涂层、反光标线反光率、外观；非机动车道、机动车道功能分界标识。交通标识种类、指示作用。</w:t>
      </w:r>
    </w:p>
    <w:p w14:paraId="4F8A7A7D">
      <w:pPr>
        <w:pStyle w:val="17"/>
        <w:ind w:firstLine="420"/>
        <w:rPr>
          <w:rFonts w:hint="default" w:ascii="Times New Roman" w:hAnsi="Times New Roman" w:cs="Times New Roman"/>
          <w:color w:val="auto"/>
        </w:rPr>
      </w:pPr>
      <w:r>
        <w:rPr>
          <w:rFonts w:hint="default" w:ascii="Times New Roman" w:hAnsi="Times New Roman" w:cs="Times New Roman"/>
          <w:color w:val="auto"/>
        </w:rPr>
        <w:t>（14）公交站：路面与路缘石衔接；路面抗疲劳、外观。停车港湾加宽段与正常段过渡；站台长度、宽度。盲道系统与公交车站连接方式；公交站候车亭安全性、实用性、经济性、美观性，便利、与周围景观协调性、亭内设施。</w:t>
      </w:r>
    </w:p>
    <w:p w14:paraId="619CE82F">
      <w:pPr>
        <w:pStyle w:val="17"/>
        <w:ind w:firstLine="420"/>
        <w:rPr>
          <w:rFonts w:hint="default" w:ascii="Times New Roman" w:hAnsi="Times New Roman" w:cs="Times New Roman"/>
          <w:color w:val="auto"/>
        </w:rPr>
      </w:pPr>
      <w:r>
        <w:rPr>
          <w:rFonts w:hint="default" w:ascii="Times New Roman" w:hAnsi="Times New Roman" w:cs="Times New Roman"/>
          <w:color w:val="auto"/>
        </w:rPr>
        <w:t>8 无障碍设施</w:t>
      </w:r>
    </w:p>
    <w:p w14:paraId="6ECC27DF">
      <w:pPr>
        <w:pStyle w:val="17"/>
        <w:ind w:firstLine="420"/>
        <w:rPr>
          <w:rFonts w:hint="default" w:ascii="Times New Roman" w:hAnsi="Times New Roman" w:cs="Times New Roman"/>
          <w:color w:val="auto"/>
        </w:rPr>
      </w:pPr>
      <w:r>
        <w:rPr>
          <w:rFonts w:hint="default" w:ascii="Times New Roman" w:hAnsi="Times New Roman" w:cs="Times New Roman"/>
          <w:color w:val="auto"/>
        </w:rPr>
        <w:t>（1）总体要求：无障碍设施之间系统完整性、与道路及周边建筑物之间衔接；标志、标识布置、引导系统；无障碍标识、安全措施、地面成型与排水。</w:t>
      </w:r>
    </w:p>
    <w:p w14:paraId="1EA0AF93">
      <w:pPr>
        <w:pStyle w:val="17"/>
        <w:ind w:firstLine="420"/>
        <w:rPr>
          <w:rFonts w:hint="default" w:ascii="Times New Roman" w:hAnsi="Times New Roman" w:cs="Times New Roman"/>
          <w:color w:val="auto"/>
        </w:rPr>
      </w:pPr>
      <w:r>
        <w:rPr>
          <w:rFonts w:hint="default" w:ascii="Times New Roman" w:hAnsi="Times New Roman" w:cs="Times New Roman"/>
          <w:color w:val="auto"/>
        </w:rPr>
        <w:t>（2）无障碍通道：坡道渐变、衔接高差；通行净宽；无障碍通道上井盖、篦子孔洞的宽度或直径、条状孔洞方向；安全阻挡措施。</w:t>
      </w:r>
    </w:p>
    <w:p w14:paraId="24D6B922">
      <w:pPr>
        <w:pStyle w:val="17"/>
        <w:ind w:firstLine="420"/>
        <w:rPr>
          <w:rFonts w:hint="default" w:ascii="Times New Roman" w:hAnsi="Times New Roman" w:cs="Times New Roman"/>
          <w:color w:val="auto"/>
        </w:rPr>
      </w:pPr>
      <w:r>
        <w:rPr>
          <w:rFonts w:hint="default" w:ascii="Times New Roman" w:hAnsi="Times New Roman" w:cs="Times New Roman"/>
          <w:color w:val="auto"/>
        </w:rPr>
        <w:t>（3）缘石坡道：坡面、防滑措施；坡口与车行道之间高差；顶端处过渡空间的宽度；雨水篦子设置；阻车桩净间距；全宽式单面坡缘石坡道宽度、坡度；三面坡坡口宽度、正面和侧面的坡度；其他形式的缘石坡道的坡口宽度、坡度。</w:t>
      </w:r>
    </w:p>
    <w:p w14:paraId="4661CEA6">
      <w:pPr>
        <w:pStyle w:val="17"/>
        <w:ind w:firstLine="420"/>
        <w:rPr>
          <w:rFonts w:hint="default" w:ascii="Times New Roman" w:hAnsi="Times New Roman" w:cs="Times New Roman"/>
          <w:color w:val="auto"/>
        </w:rPr>
      </w:pPr>
      <w:r>
        <w:rPr>
          <w:rFonts w:hint="default" w:ascii="Times New Roman" w:hAnsi="Times New Roman" w:cs="Times New Roman"/>
          <w:color w:val="auto"/>
        </w:rPr>
        <w:t>（4）轮椅坡道：通行净宽、横向坡度、纵向坡度、休息平台设置；起点、终点和休息平台的通行净宽、水平长度；轮椅坡道高度、纵向坡度、扶手设置。</w:t>
      </w:r>
    </w:p>
    <w:p w14:paraId="6D9D7C77">
      <w:pPr>
        <w:pStyle w:val="17"/>
        <w:ind w:firstLine="420"/>
        <w:rPr>
          <w:rFonts w:hint="default" w:ascii="Times New Roman" w:hAnsi="Times New Roman" w:cs="Times New Roman"/>
          <w:color w:val="auto"/>
        </w:rPr>
      </w:pPr>
      <w:r>
        <w:rPr>
          <w:rFonts w:hint="default" w:ascii="Times New Roman" w:hAnsi="Times New Roman" w:cs="Times New Roman"/>
          <w:color w:val="auto"/>
        </w:rPr>
        <w:t>（5）无障碍电梯及升降平台：轮椅回转空间、呼叫按钮的中心距地面高度、盲文标志；无障碍电梯轿厢的规格、深度、宽度、轿厢内部设施、无障碍电梯的电梯门类型、完全开启时间；升降平台深度、宽度、控制按钮设置。安全防护措施、安全防护装置。踏步与平台颜色或材质区别；踏步的前缘设计、防滑条、警示条、扶手高度、扶手连贯性、延伸长度。扶手安装、直径、内侧边缘与墙面的净距离；扶手颜色或亮度；栏杆安全阻挡措施；盲文铭牌安装。</w:t>
      </w:r>
    </w:p>
    <w:p w14:paraId="0A4FBAF3">
      <w:pPr>
        <w:pStyle w:val="17"/>
        <w:ind w:firstLine="420"/>
        <w:rPr>
          <w:rFonts w:hint="default" w:ascii="Times New Roman" w:hAnsi="Times New Roman" w:cs="Times New Roman"/>
          <w:color w:val="auto"/>
        </w:rPr>
      </w:pPr>
      <w:r>
        <w:rPr>
          <w:rFonts w:hint="default" w:ascii="Times New Roman" w:hAnsi="Times New Roman" w:cs="Times New Roman"/>
          <w:color w:val="auto"/>
        </w:rPr>
        <w:t>（6）无障碍机动车停车位：停车位轮椅通道宽度、地面坡度、与无障碍通道衔接；停车线、轮椅通道线和无障碍标志；城市广场、城市道路等场所的停车位设置数量。</w:t>
      </w:r>
    </w:p>
    <w:p w14:paraId="2D05D4CA">
      <w:pPr>
        <w:pStyle w:val="17"/>
        <w:ind w:firstLine="420"/>
        <w:rPr>
          <w:rFonts w:hint="default" w:ascii="Times New Roman" w:hAnsi="Times New Roman" w:cs="Times New Roman"/>
          <w:color w:val="auto"/>
        </w:rPr>
      </w:pPr>
      <w:r>
        <w:rPr>
          <w:rFonts w:hint="default" w:ascii="Times New Roman" w:hAnsi="Times New Roman" w:cs="Times New Roman"/>
          <w:color w:val="auto"/>
        </w:rPr>
        <w:t>（7）过街音响提示装置：装置设置区域、与人行横道信号灯联动、自动化调声。</w:t>
      </w:r>
    </w:p>
    <w:p w14:paraId="49916046">
      <w:pPr>
        <w:pStyle w:val="17"/>
        <w:ind w:firstLine="420"/>
        <w:rPr>
          <w:rFonts w:hint="default" w:ascii="Times New Roman" w:hAnsi="Times New Roman" w:cs="Times New Roman"/>
          <w:color w:val="auto"/>
        </w:rPr>
      </w:pPr>
      <w:r>
        <w:rPr>
          <w:rFonts w:hint="default" w:ascii="Times New Roman" w:hAnsi="Times New Roman" w:cs="Times New Roman"/>
          <w:color w:val="auto"/>
        </w:rPr>
        <w:t>（8）公交车站：盲道系统与公交车站的盲道相连接、提示砖、与路缘石衔接、盲文站牌的位置、高度、形式与内容。</w:t>
      </w:r>
    </w:p>
    <w:p w14:paraId="09C8B6B0">
      <w:pPr>
        <w:pStyle w:val="17"/>
        <w:ind w:firstLine="420"/>
        <w:rPr>
          <w:rFonts w:hint="default" w:ascii="Times New Roman" w:hAnsi="Times New Roman" w:cs="Times New Roman"/>
          <w:color w:val="auto"/>
        </w:rPr>
      </w:pPr>
      <w:r>
        <w:rPr>
          <w:rFonts w:hint="default" w:ascii="Times New Roman" w:hAnsi="Times New Roman" w:cs="Times New Roman"/>
          <w:color w:val="auto"/>
        </w:rPr>
        <w:t>（9）人行横道：人行横道宽度、形式、端头设置。</w:t>
      </w:r>
    </w:p>
    <w:p w14:paraId="1567CD8F">
      <w:pPr>
        <w:rPr>
          <w:rFonts w:ascii="Times New Roman" w:hAnsi="Times New Roman" w:eastAsia="宋体" w:cs="Times New Roman"/>
          <w:bCs/>
          <w:color w:val="auto"/>
          <w:szCs w:val="21"/>
        </w:rPr>
      </w:pPr>
      <w:r>
        <w:rPr>
          <w:rFonts w:ascii="Times New Roman" w:hAnsi="Times New Roman" w:eastAsia="宋体" w:cs="Times New Roman"/>
          <w:bCs/>
          <w:color w:val="auto"/>
          <w:szCs w:val="21"/>
        </w:rPr>
        <w:t>（二）城市桥梁工程</w:t>
      </w:r>
    </w:p>
    <w:p w14:paraId="3C8F0746">
      <w:pPr>
        <w:pStyle w:val="17"/>
        <w:ind w:firstLine="420"/>
        <w:rPr>
          <w:rFonts w:hint="default" w:ascii="Times New Roman" w:hAnsi="Times New Roman" w:cs="Times New Roman"/>
          <w:color w:val="auto"/>
        </w:rPr>
      </w:pPr>
      <w:r>
        <w:rPr>
          <w:rFonts w:hint="default" w:ascii="Times New Roman" w:hAnsi="Times New Roman" w:cs="Times New Roman"/>
          <w:color w:val="auto"/>
        </w:rPr>
        <w:t>1 桥梁总体：总体外观、拱圈、主梁、索塔、锚碇。</w:t>
      </w:r>
    </w:p>
    <w:p w14:paraId="5DE25FF8">
      <w:pPr>
        <w:pStyle w:val="17"/>
        <w:ind w:firstLine="420"/>
        <w:rPr>
          <w:rFonts w:hint="default" w:ascii="Times New Roman" w:hAnsi="Times New Roman" w:cs="Times New Roman"/>
          <w:color w:val="auto"/>
        </w:rPr>
      </w:pPr>
      <w:r>
        <w:rPr>
          <w:rFonts w:hint="default" w:ascii="Times New Roman" w:hAnsi="Times New Roman" w:cs="Times New Roman"/>
          <w:color w:val="auto"/>
        </w:rPr>
        <w:t>2 地基基础：基础、承台外露结构、基础周边回填。</w:t>
      </w:r>
    </w:p>
    <w:p w14:paraId="1FB5D877">
      <w:pPr>
        <w:pStyle w:val="17"/>
        <w:ind w:firstLine="420"/>
        <w:rPr>
          <w:rFonts w:hint="default" w:ascii="Times New Roman" w:hAnsi="Times New Roman" w:cs="Times New Roman"/>
          <w:color w:val="auto"/>
        </w:rPr>
      </w:pPr>
      <w:r>
        <w:rPr>
          <w:rFonts w:hint="default" w:ascii="Times New Roman" w:hAnsi="Times New Roman" w:cs="Times New Roman"/>
          <w:color w:val="auto"/>
        </w:rPr>
        <w:t>3 墩柱桥台结构：混凝土、钢结构墩柱、混凝土桥台、抗震设施、桥台耳墙（翼墙）、台背回填。</w:t>
      </w:r>
    </w:p>
    <w:p w14:paraId="23C04990">
      <w:pPr>
        <w:pStyle w:val="17"/>
        <w:ind w:firstLine="420"/>
        <w:rPr>
          <w:rFonts w:hint="default" w:ascii="Times New Roman" w:hAnsi="Times New Roman" w:cs="Times New Roman"/>
          <w:color w:val="auto"/>
        </w:rPr>
      </w:pPr>
      <w:r>
        <w:rPr>
          <w:rFonts w:hint="default" w:ascii="Times New Roman" w:hAnsi="Times New Roman" w:cs="Times New Roman"/>
          <w:color w:val="auto"/>
        </w:rPr>
        <w:t>4 盖梁结构：盖梁、盖梁抗震设置。</w:t>
      </w:r>
    </w:p>
    <w:p w14:paraId="25132E93">
      <w:pPr>
        <w:pStyle w:val="17"/>
        <w:ind w:firstLine="420"/>
        <w:rPr>
          <w:rFonts w:hint="default" w:ascii="Times New Roman" w:hAnsi="Times New Roman" w:cs="Times New Roman"/>
          <w:color w:val="auto"/>
        </w:rPr>
      </w:pPr>
      <w:r>
        <w:rPr>
          <w:rFonts w:hint="default" w:ascii="Times New Roman" w:hAnsi="Times New Roman" w:cs="Times New Roman"/>
          <w:color w:val="auto"/>
        </w:rPr>
        <w:t>5 支座：桥梁各类支座、桥梁支座垫石。</w:t>
      </w:r>
    </w:p>
    <w:p w14:paraId="702FF5F2">
      <w:pPr>
        <w:pStyle w:val="17"/>
        <w:ind w:firstLine="420"/>
        <w:rPr>
          <w:rFonts w:hint="default" w:ascii="Times New Roman" w:hAnsi="Times New Roman" w:cs="Times New Roman"/>
          <w:color w:val="auto"/>
        </w:rPr>
      </w:pPr>
      <w:r>
        <w:rPr>
          <w:rFonts w:hint="default" w:ascii="Times New Roman" w:hAnsi="Times New Roman" w:cs="Times New Roman"/>
          <w:color w:val="auto"/>
        </w:rPr>
        <w:t>6 上部结构：桥梁上部结构整体线形、预应力混凝土连续梁、预应力混凝土箱梁、预应力混凝土预制T梁/箱梁、钢一混组合梁、钢结构桥梁、斜拉桥的斜拉索、斜拉桥/悬索桥的索塔、悬索桥的索鞍、悬索桥的主缆。</w:t>
      </w:r>
    </w:p>
    <w:p w14:paraId="6941D146">
      <w:pPr>
        <w:pStyle w:val="17"/>
        <w:ind w:firstLine="420"/>
        <w:rPr>
          <w:rFonts w:hint="default" w:ascii="Times New Roman" w:hAnsi="Times New Roman" w:cs="Times New Roman"/>
          <w:color w:val="auto"/>
        </w:rPr>
      </w:pPr>
      <w:r>
        <w:rPr>
          <w:rFonts w:hint="default" w:ascii="Times New Roman" w:hAnsi="Times New Roman" w:cs="Times New Roman"/>
          <w:color w:val="auto"/>
        </w:rPr>
        <w:t>7 桥面系：桥面排水口、桥梁排水管及泄水孔管道、排水管下散水及桥梁防冲刷结构、伸缩缝、地袱、缘石、挂板、栏杆、防撞护栏、防撞墩、隔离墩等防护设施、人行道</w:t>
      </w:r>
    </w:p>
    <w:p w14:paraId="173F31FE">
      <w:pPr>
        <w:pStyle w:val="17"/>
        <w:ind w:firstLine="420"/>
        <w:rPr>
          <w:rFonts w:hint="default" w:ascii="Times New Roman" w:hAnsi="Times New Roman" w:cs="Times New Roman"/>
          <w:color w:val="auto"/>
        </w:rPr>
      </w:pPr>
      <w:r>
        <w:rPr>
          <w:rFonts w:hint="default" w:ascii="Times New Roman" w:hAnsi="Times New Roman" w:cs="Times New Roman"/>
          <w:color w:val="auto"/>
        </w:rPr>
        <w:t>8 构：限载、限高等交通标志、地面交通标识、独柱墩的抗偏载设施、外侧边梁防撞角钢、防撞（限高）门架、隔声和防眩装置、梯道、坡道、桥头搭板、锥坡、桥梁照明系统、桥梁防雷系统、桥梁引道、桥梁维修系统、桥梁监测系统</w:t>
      </w:r>
    </w:p>
    <w:p w14:paraId="7F8B5BCE">
      <w:pPr>
        <w:pStyle w:val="17"/>
        <w:ind w:firstLine="420"/>
        <w:rPr>
          <w:rFonts w:hint="default" w:ascii="Times New Roman" w:hAnsi="Times New Roman" w:cs="Times New Roman"/>
          <w:color w:val="auto"/>
        </w:rPr>
      </w:pPr>
      <w:r>
        <w:rPr>
          <w:rFonts w:hint="default" w:ascii="Times New Roman" w:hAnsi="Times New Roman" w:cs="Times New Roman"/>
          <w:color w:val="auto"/>
        </w:rPr>
        <w:t>9 饰装修：幕墙工程、桥梁饰面及涂装。</w:t>
      </w:r>
    </w:p>
    <w:p w14:paraId="0CD4582F">
      <w:pPr>
        <w:rPr>
          <w:rFonts w:ascii="Times New Roman" w:hAnsi="Times New Roman" w:eastAsia="宋体" w:cs="Times New Roman"/>
          <w:bCs/>
          <w:color w:val="auto"/>
          <w:szCs w:val="21"/>
        </w:rPr>
      </w:pPr>
      <w:r>
        <w:rPr>
          <w:rFonts w:ascii="Times New Roman" w:hAnsi="Times New Roman" w:eastAsia="宋体" w:cs="Times New Roman"/>
          <w:bCs/>
          <w:color w:val="auto"/>
          <w:szCs w:val="21"/>
        </w:rPr>
        <w:t>（三）城市综合管廊工程</w:t>
      </w:r>
    </w:p>
    <w:p w14:paraId="2E03191D">
      <w:pPr>
        <w:pStyle w:val="17"/>
        <w:ind w:firstLine="420"/>
        <w:rPr>
          <w:rFonts w:hint="default" w:ascii="Times New Roman" w:hAnsi="Times New Roman" w:cs="Times New Roman"/>
          <w:bCs/>
          <w:color w:val="auto"/>
        </w:rPr>
      </w:pPr>
      <w:r>
        <w:rPr>
          <w:rFonts w:ascii="Times New Roman" w:hAnsi="Times New Roman" w:cs="Times New Roman"/>
          <w:bCs/>
          <w:color w:val="auto"/>
        </w:rPr>
        <w:t>1 总体要求：结构构件尺寸、二次结构砌筑构造尺寸及功能。</w:t>
      </w:r>
    </w:p>
    <w:p w14:paraId="7FD8EAAE">
      <w:pPr>
        <w:pStyle w:val="17"/>
        <w:ind w:firstLine="420"/>
        <w:rPr>
          <w:rFonts w:hint="default" w:ascii="Times New Roman" w:hAnsi="Times New Roman" w:cs="Times New Roman"/>
          <w:bCs/>
          <w:color w:val="auto"/>
        </w:rPr>
      </w:pPr>
      <w:r>
        <w:rPr>
          <w:rFonts w:ascii="Times New Roman" w:hAnsi="Times New Roman" w:cs="Times New Roman"/>
          <w:bCs/>
          <w:color w:val="auto"/>
        </w:rPr>
        <w:t>2 地基与基础工程：管廊上方、周边及回填区域、管廊底板、地表开裂、沉降、管廊底板结构平整度、裂缝、渗漏</w:t>
      </w:r>
    </w:p>
    <w:p w14:paraId="4400A592">
      <w:pPr>
        <w:pStyle w:val="17"/>
        <w:ind w:firstLine="420"/>
        <w:rPr>
          <w:rFonts w:hint="default" w:ascii="Times New Roman" w:hAnsi="Times New Roman" w:cs="Times New Roman"/>
          <w:bCs/>
          <w:color w:val="auto"/>
        </w:rPr>
      </w:pPr>
      <w:r>
        <w:rPr>
          <w:rFonts w:ascii="Times New Roman" w:hAnsi="Times New Roman" w:cs="Times New Roman"/>
          <w:bCs/>
          <w:color w:val="auto"/>
        </w:rPr>
        <w:t>3 主体结构工程：结构预埋件、预留孔洞、主体结构梁板墙等的几何尺寸、外观质量、混凝土结构预埋件、预留孔洞缝隙是否填充、装配式主体结构承插口、剪力键、钢板止水带、装配式主体结构错台、裂缝、渗漏及连接情况。</w:t>
      </w:r>
    </w:p>
    <w:p w14:paraId="2011E9B8">
      <w:pPr>
        <w:pStyle w:val="17"/>
        <w:ind w:firstLine="420"/>
        <w:rPr>
          <w:rFonts w:hint="default" w:ascii="Times New Roman" w:hAnsi="Times New Roman" w:cs="Times New Roman"/>
          <w:bCs/>
          <w:color w:val="auto"/>
        </w:rPr>
      </w:pPr>
      <w:r>
        <w:rPr>
          <w:rFonts w:ascii="Times New Roman" w:hAnsi="Times New Roman" w:cs="Times New Roman"/>
          <w:bCs/>
          <w:color w:val="auto"/>
        </w:rPr>
        <w:t>4 附属构筑工程：</w:t>
      </w:r>
    </w:p>
    <w:p w14:paraId="2A7B1E7E">
      <w:pPr>
        <w:pStyle w:val="17"/>
        <w:ind w:firstLine="420"/>
        <w:rPr>
          <w:rFonts w:hint="default" w:ascii="Times New Roman" w:hAnsi="Times New Roman" w:cs="Times New Roman"/>
          <w:bCs/>
          <w:color w:val="auto"/>
        </w:rPr>
      </w:pPr>
      <w:r>
        <w:rPr>
          <w:rFonts w:ascii="Times New Roman" w:hAnsi="Times New Roman" w:cs="Times New Roman"/>
          <w:bCs/>
          <w:color w:val="auto"/>
        </w:rPr>
        <w:t>（1）管线分支口：主体结构与分支口连接部位沉降、开裂、变形、破坏情况；主体结构与分支口连接部位两侧基面质量；管线分支口预留数量、管线进出、安装敷设作业要求；穿墙管预埋件设置。</w:t>
      </w:r>
    </w:p>
    <w:p w14:paraId="28042249">
      <w:pPr>
        <w:pStyle w:val="17"/>
        <w:ind w:firstLine="420"/>
        <w:rPr>
          <w:rFonts w:hint="default" w:ascii="Times New Roman" w:hAnsi="Times New Roman" w:cs="Times New Roman"/>
          <w:bCs/>
          <w:color w:val="auto"/>
        </w:rPr>
      </w:pPr>
      <w:r>
        <w:rPr>
          <w:rFonts w:ascii="Times New Roman" w:hAnsi="Times New Roman" w:cs="Times New Roman"/>
          <w:bCs/>
          <w:color w:val="auto"/>
        </w:rPr>
        <w:t>（2）人员出入口：钢结构主体钢结构的几何尺寸、焊缝外观、整体变形、防火涂层、高强度螺栓连接；混凝土及二次结构；楼梯宽度、踏步高度、扶手高度；楼梯平台侧壁包边；地面是否存在空鼓、起皮、开裂情况；二次结构砌筑及抗震构造。</w:t>
      </w:r>
    </w:p>
    <w:p w14:paraId="6F48AB58">
      <w:pPr>
        <w:pStyle w:val="17"/>
        <w:ind w:firstLine="420"/>
        <w:rPr>
          <w:rFonts w:hint="default" w:ascii="Times New Roman" w:hAnsi="Times New Roman" w:cs="Times New Roman"/>
          <w:bCs/>
          <w:color w:val="auto"/>
        </w:rPr>
      </w:pPr>
      <w:r>
        <w:rPr>
          <w:rFonts w:ascii="Times New Roman" w:hAnsi="Times New Roman" w:cs="Times New Roman"/>
          <w:bCs/>
          <w:color w:val="auto"/>
        </w:rPr>
        <w:t>（3）吊装口：吊装口大小、位置设置；吊装口封堵结构满足主体结构性能要求；吊装口两侧基面混凝土平整密实；封堵缝隙嵌缝材料饱满密实，无渗漏水情况。</w:t>
      </w:r>
    </w:p>
    <w:p w14:paraId="5FA5AEB8">
      <w:pPr>
        <w:pStyle w:val="17"/>
        <w:ind w:firstLine="420"/>
        <w:rPr>
          <w:rFonts w:hint="default" w:ascii="Times New Roman" w:hAnsi="Times New Roman" w:cs="Times New Roman"/>
          <w:bCs/>
          <w:color w:val="auto"/>
        </w:rPr>
      </w:pPr>
      <w:r>
        <w:rPr>
          <w:rFonts w:ascii="Times New Roman" w:hAnsi="Times New Roman" w:cs="Times New Roman"/>
          <w:bCs/>
          <w:color w:val="auto"/>
        </w:rPr>
        <w:t>（4）进风口、排风口：孔口侧壁混凝土表面光滑密实，无漏筋，无蜂窝麻面；进、排风口地面设施设置满足通风要求，与周边环境相宜；孔口采取防止雨、雪、地表水和小动物进入廊内的措施。</w:t>
      </w:r>
    </w:p>
    <w:p w14:paraId="0E7CE6D1">
      <w:pPr>
        <w:pStyle w:val="17"/>
        <w:ind w:firstLine="420"/>
        <w:rPr>
          <w:rFonts w:hint="default" w:ascii="Times New Roman" w:hAnsi="Times New Roman" w:cs="Times New Roman"/>
          <w:bCs/>
          <w:color w:val="auto"/>
        </w:rPr>
      </w:pPr>
      <w:r>
        <w:rPr>
          <w:rFonts w:ascii="Times New Roman" w:hAnsi="Times New Roman" w:cs="Times New Roman"/>
          <w:bCs/>
          <w:color w:val="auto"/>
        </w:rPr>
        <w:t>（5）逃生口：满足安全，准确，迅速引导人员疏散要求；爬梯预埋件应在结构施工时安装，采用后置埋件时，应进行拉拔试验；人孔钢爬梯设置符合设计要求，梯节连续合理，做好防锈处理；各类疏散指示牌是否标识齐全；逃生口应急照明指示灯、监控系统运行维护情况。</w:t>
      </w:r>
    </w:p>
    <w:p w14:paraId="5EEF6994">
      <w:pPr>
        <w:pStyle w:val="17"/>
        <w:ind w:firstLine="420"/>
        <w:rPr>
          <w:rFonts w:hint="default" w:ascii="Times New Roman" w:hAnsi="Times New Roman" w:cs="Times New Roman"/>
          <w:bCs/>
          <w:color w:val="auto"/>
        </w:rPr>
      </w:pPr>
      <w:r>
        <w:rPr>
          <w:rFonts w:ascii="Times New Roman" w:hAnsi="Times New Roman" w:cs="Times New Roman"/>
          <w:bCs/>
          <w:color w:val="auto"/>
        </w:rPr>
        <w:t>5 防水工程：主体结构；变形缝、施工缝、后浇带；穿墙管、埋设件。</w:t>
      </w:r>
    </w:p>
    <w:p w14:paraId="6B85E8DB">
      <w:pPr>
        <w:pStyle w:val="17"/>
        <w:ind w:firstLine="420"/>
        <w:rPr>
          <w:rFonts w:hint="default" w:ascii="Times New Roman" w:hAnsi="Times New Roman" w:cs="Times New Roman"/>
          <w:bCs/>
          <w:color w:val="auto"/>
        </w:rPr>
      </w:pPr>
      <w:r>
        <w:rPr>
          <w:rFonts w:ascii="Times New Roman" w:hAnsi="Times New Roman" w:cs="Times New Roman"/>
          <w:bCs/>
          <w:color w:val="auto"/>
        </w:rPr>
        <w:t>6 附属设施工程：支吊架系统、通风系统、供电系统、照明系统、给水排水系统、消防系统、监控系统、火灾报警系统、智慧管理系统、标识系统。</w:t>
      </w:r>
    </w:p>
    <w:p w14:paraId="51636AD8">
      <w:pPr>
        <w:pStyle w:val="17"/>
        <w:ind w:firstLine="420"/>
        <w:rPr>
          <w:rFonts w:hint="default" w:ascii="Times New Roman" w:hAnsi="Times New Roman" w:cs="Times New Roman"/>
          <w:bCs/>
          <w:color w:val="auto"/>
        </w:rPr>
      </w:pPr>
      <w:r>
        <w:rPr>
          <w:rFonts w:ascii="Times New Roman" w:hAnsi="Times New Roman" w:cs="Times New Roman"/>
          <w:bCs/>
          <w:color w:val="auto"/>
        </w:rPr>
        <w:t>7 管道工程：管道安装、管道连接、管道附件及附属设备</w:t>
      </w:r>
    </w:p>
    <w:p w14:paraId="0CDA728D">
      <w:pPr>
        <w:rPr>
          <w:rFonts w:ascii="Times New Roman" w:hAnsi="Times New Roman" w:eastAsia="宋体" w:cs="Times New Roman"/>
          <w:bCs/>
          <w:color w:val="auto"/>
          <w:szCs w:val="21"/>
        </w:rPr>
      </w:pPr>
      <w:r>
        <w:rPr>
          <w:rFonts w:ascii="Times New Roman" w:hAnsi="Times New Roman" w:eastAsia="宋体" w:cs="Times New Roman"/>
          <w:bCs/>
          <w:color w:val="auto"/>
          <w:szCs w:val="21"/>
        </w:rPr>
        <w:t>（四）城市隧道工程</w:t>
      </w:r>
    </w:p>
    <w:p w14:paraId="7958D6F2">
      <w:pPr>
        <w:pStyle w:val="17"/>
        <w:ind w:firstLine="420"/>
        <w:rPr>
          <w:rFonts w:hint="default" w:ascii="Times New Roman" w:hAnsi="Times New Roman" w:cs="Times New Roman"/>
          <w:color w:val="auto"/>
        </w:rPr>
      </w:pPr>
      <w:r>
        <w:rPr>
          <w:rFonts w:hint="default" w:ascii="Times New Roman" w:hAnsi="Times New Roman" w:cs="Times New Roman"/>
          <w:color w:val="auto"/>
        </w:rPr>
        <w:t>实体质量核查应在全面、准确了解工程的前提下进行。重点关注工程主要功能的实现及其可靠性、耐久性，保障工程经济和社会效益的实现，充分体现“铸就经典”工匠精神。城市隧道工程实体质量评价主要部位依据城市隧道工程组成分部工程划分为七大部分：</w:t>
      </w:r>
    </w:p>
    <w:p w14:paraId="6930A332">
      <w:pPr>
        <w:pStyle w:val="17"/>
        <w:ind w:firstLine="420"/>
        <w:rPr>
          <w:rFonts w:hint="default" w:ascii="Times New Roman" w:hAnsi="Times New Roman" w:cs="Times New Roman"/>
          <w:color w:val="auto"/>
        </w:rPr>
      </w:pPr>
      <w:r>
        <w:rPr>
          <w:rFonts w:hint="default" w:ascii="Times New Roman" w:hAnsi="Times New Roman" w:cs="Times New Roman"/>
          <w:color w:val="auto"/>
        </w:rPr>
        <w:t>1 隧道总体及装饰装修</w:t>
      </w:r>
    </w:p>
    <w:p w14:paraId="0E7AD005">
      <w:pPr>
        <w:pStyle w:val="17"/>
        <w:ind w:firstLine="420"/>
        <w:rPr>
          <w:rFonts w:hint="default" w:ascii="Times New Roman" w:hAnsi="Times New Roman" w:cs="Times New Roman"/>
          <w:color w:val="auto"/>
        </w:rPr>
      </w:pPr>
      <w:r>
        <w:rPr>
          <w:rFonts w:hint="default" w:ascii="Times New Roman" w:hAnsi="Times New Roman" w:cs="Times New Roman"/>
          <w:color w:val="auto"/>
        </w:rPr>
        <w:t>2 洞口工程</w:t>
      </w:r>
    </w:p>
    <w:p w14:paraId="25789985">
      <w:pPr>
        <w:pStyle w:val="17"/>
        <w:ind w:firstLine="420"/>
        <w:rPr>
          <w:rFonts w:hint="default" w:ascii="Times New Roman" w:hAnsi="Times New Roman" w:cs="Times New Roman"/>
          <w:color w:val="auto"/>
        </w:rPr>
      </w:pPr>
      <w:r>
        <w:rPr>
          <w:rFonts w:hint="default" w:ascii="Times New Roman" w:hAnsi="Times New Roman" w:cs="Times New Roman"/>
          <w:color w:val="auto"/>
        </w:rPr>
        <w:t>3 洞身开挖工程</w:t>
      </w:r>
    </w:p>
    <w:p w14:paraId="007EE9AE">
      <w:pPr>
        <w:pStyle w:val="17"/>
        <w:ind w:firstLine="420"/>
        <w:rPr>
          <w:rFonts w:hint="default" w:ascii="Times New Roman" w:hAnsi="Times New Roman" w:cs="Times New Roman"/>
          <w:color w:val="auto"/>
        </w:rPr>
      </w:pPr>
      <w:r>
        <w:rPr>
          <w:rFonts w:hint="default" w:ascii="Times New Roman" w:hAnsi="Times New Roman" w:cs="Times New Roman"/>
          <w:color w:val="auto"/>
        </w:rPr>
        <w:t>4 洞身衬砌工程</w:t>
      </w:r>
    </w:p>
    <w:p w14:paraId="26912A0F">
      <w:pPr>
        <w:pStyle w:val="17"/>
        <w:ind w:firstLine="420"/>
        <w:rPr>
          <w:rFonts w:hint="default" w:ascii="Times New Roman" w:hAnsi="Times New Roman" w:cs="Times New Roman"/>
          <w:color w:val="auto"/>
        </w:rPr>
      </w:pPr>
      <w:r>
        <w:rPr>
          <w:rFonts w:hint="default" w:ascii="Times New Roman" w:hAnsi="Times New Roman" w:cs="Times New Roman"/>
          <w:color w:val="auto"/>
        </w:rPr>
        <w:t>5 防排水工程</w:t>
      </w:r>
    </w:p>
    <w:p w14:paraId="51156C6E">
      <w:pPr>
        <w:pStyle w:val="17"/>
        <w:ind w:firstLine="420"/>
        <w:rPr>
          <w:rFonts w:hint="default" w:ascii="Times New Roman" w:hAnsi="Times New Roman" w:cs="Times New Roman"/>
          <w:color w:val="auto"/>
        </w:rPr>
      </w:pPr>
      <w:r>
        <w:rPr>
          <w:rFonts w:hint="default" w:ascii="Times New Roman" w:hAnsi="Times New Roman" w:cs="Times New Roman"/>
          <w:color w:val="auto"/>
        </w:rPr>
        <w:t>6 路面工程</w:t>
      </w:r>
    </w:p>
    <w:p w14:paraId="3F24EB4E">
      <w:pPr>
        <w:pStyle w:val="17"/>
        <w:ind w:firstLine="420"/>
        <w:rPr>
          <w:rFonts w:hint="default" w:ascii="Times New Roman" w:hAnsi="Times New Roman" w:cs="Times New Roman"/>
          <w:color w:val="auto"/>
        </w:rPr>
      </w:pPr>
      <w:r>
        <w:rPr>
          <w:rFonts w:hint="default" w:ascii="Times New Roman" w:hAnsi="Times New Roman" w:cs="Times New Roman"/>
          <w:color w:val="auto"/>
        </w:rPr>
        <w:t>7 附属工程</w:t>
      </w:r>
    </w:p>
    <w:p w14:paraId="5C747B03">
      <w:pPr>
        <w:rPr>
          <w:rFonts w:ascii="Times New Roman" w:hAnsi="Times New Roman" w:eastAsia="宋体" w:cs="Times New Roman"/>
          <w:bCs/>
          <w:color w:val="auto"/>
          <w:szCs w:val="21"/>
        </w:rPr>
      </w:pPr>
      <w:r>
        <w:rPr>
          <w:rFonts w:ascii="Times New Roman" w:hAnsi="Times New Roman" w:eastAsia="宋体" w:cs="Times New Roman"/>
          <w:bCs/>
          <w:color w:val="auto"/>
          <w:szCs w:val="21"/>
        </w:rPr>
        <w:t>（五）城市轨道交通工程</w:t>
      </w:r>
    </w:p>
    <w:p w14:paraId="770CC3C3">
      <w:pPr>
        <w:pStyle w:val="17"/>
        <w:ind w:firstLine="420"/>
        <w:rPr>
          <w:rFonts w:hint="default" w:ascii="Times New Roman" w:hAnsi="Times New Roman" w:cs="Times New Roman"/>
          <w:color w:val="auto"/>
        </w:rPr>
      </w:pPr>
      <w:r>
        <w:rPr>
          <w:rFonts w:hint="default" w:ascii="Times New Roman" w:hAnsi="Times New Roman" w:cs="Times New Roman"/>
          <w:color w:val="auto"/>
        </w:rPr>
        <w:t xml:space="preserve">1 </w:t>
      </w:r>
      <w:r>
        <w:rPr>
          <w:rFonts w:ascii="Times New Roman" w:hAnsi="Times New Roman" w:cs="Times New Roman"/>
          <w:color w:val="auto"/>
        </w:rPr>
        <w:t>车</w:t>
      </w:r>
      <w:r>
        <w:rPr>
          <w:rFonts w:hint="default" w:ascii="Times New Roman" w:hAnsi="Times New Roman" w:cs="Times New Roman"/>
          <w:color w:val="auto"/>
        </w:rPr>
        <w:t>站主体及附属结构</w:t>
      </w:r>
    </w:p>
    <w:p w14:paraId="06F7DCD6">
      <w:pPr>
        <w:pStyle w:val="17"/>
        <w:ind w:firstLine="420"/>
        <w:rPr>
          <w:rFonts w:hint="default" w:ascii="Times New Roman" w:hAnsi="Times New Roman" w:cs="Times New Roman"/>
          <w:color w:val="auto"/>
        </w:rPr>
      </w:pPr>
      <w:r>
        <w:rPr>
          <w:rFonts w:hint="default" w:ascii="Times New Roman" w:hAnsi="Times New Roman" w:cs="Times New Roman"/>
          <w:color w:val="auto"/>
        </w:rPr>
        <w:t>（1）</w:t>
      </w:r>
      <w:r>
        <w:rPr>
          <w:rFonts w:ascii="Times New Roman" w:hAnsi="Times New Roman" w:cs="Times New Roman"/>
          <w:color w:val="auto"/>
        </w:rPr>
        <w:t>地基</w:t>
      </w:r>
      <w:r>
        <w:rPr>
          <w:rFonts w:hint="default" w:ascii="Times New Roman" w:hAnsi="Times New Roman" w:cs="Times New Roman"/>
          <w:color w:val="auto"/>
        </w:rPr>
        <w:t>基础：车站主体地面周边；车晗主体地下结构；出入口、风道可见混凝土结构；出入口、风道主体钢结构。地面变形、室外散水变形、车站结构底板、外墙防水、建筑物沉降、观测点设置、建筑红线以内的绿化、各种检查井、建筑小品、连廊、消防设施、照明等。</w:t>
      </w:r>
    </w:p>
    <w:p w14:paraId="1172E8AB">
      <w:pPr>
        <w:pStyle w:val="17"/>
        <w:ind w:firstLine="420"/>
        <w:rPr>
          <w:rFonts w:hint="default" w:ascii="Times New Roman" w:hAnsi="Times New Roman" w:cs="Times New Roman"/>
          <w:color w:val="auto"/>
        </w:rPr>
      </w:pPr>
      <w:r>
        <w:rPr>
          <w:rFonts w:hint="default" w:ascii="Times New Roman" w:hAnsi="Times New Roman" w:cs="Times New Roman"/>
          <w:color w:val="auto"/>
        </w:rPr>
        <w:t>（2）</w:t>
      </w:r>
      <w:r>
        <w:rPr>
          <w:rFonts w:ascii="Times New Roman" w:hAnsi="Times New Roman" w:cs="Times New Roman"/>
          <w:color w:val="auto"/>
        </w:rPr>
        <w:t>车</w:t>
      </w:r>
      <w:r>
        <w:rPr>
          <w:rFonts w:hint="default" w:ascii="Times New Roman" w:hAnsi="Times New Roman" w:cs="Times New Roman"/>
          <w:color w:val="auto"/>
        </w:rPr>
        <w:t>站主体结构：车站站台、站厅及其他可见主体结构部位（几何尺寸、强度、耐久性、施工缝、变形缝等）；钢结构屋盖内部等钢结构裸露部位（几何尺寸、焊缝外观、整体变形、防腐涂层、防火涂层、高强度螺栓连接）；暗挖初支和二衬背后；地下结构外墙、底板及顶板（裂缝和渗水情况）。</w:t>
      </w:r>
    </w:p>
    <w:p w14:paraId="4013011F">
      <w:pPr>
        <w:pStyle w:val="17"/>
        <w:ind w:firstLine="420"/>
        <w:rPr>
          <w:rFonts w:hint="default" w:ascii="Times New Roman" w:hAnsi="Times New Roman" w:cs="Times New Roman"/>
          <w:color w:val="auto"/>
        </w:rPr>
      </w:pPr>
      <w:r>
        <w:rPr>
          <w:rFonts w:hint="default" w:ascii="Times New Roman" w:hAnsi="Times New Roman" w:cs="Times New Roman"/>
          <w:color w:val="auto"/>
        </w:rPr>
        <w:t>（3）</w:t>
      </w:r>
      <w:r>
        <w:rPr>
          <w:rFonts w:ascii="Times New Roman" w:hAnsi="Times New Roman" w:cs="Times New Roman"/>
          <w:color w:val="auto"/>
        </w:rPr>
        <w:t>地</w:t>
      </w:r>
      <w:r>
        <w:rPr>
          <w:rFonts w:hint="default" w:ascii="Times New Roman" w:hAnsi="Times New Roman" w:cs="Times New Roman"/>
          <w:color w:val="auto"/>
        </w:rPr>
        <w:t>下室应重点查看，包括地下室外墙、人防门、防火卷帘、坡道与地面连接处、各类设备用房、楼地面等。</w:t>
      </w:r>
    </w:p>
    <w:p w14:paraId="1D877D22">
      <w:pPr>
        <w:pStyle w:val="17"/>
        <w:ind w:firstLine="420"/>
        <w:rPr>
          <w:rFonts w:hint="default" w:ascii="Times New Roman" w:hAnsi="Times New Roman" w:cs="Times New Roman"/>
          <w:color w:val="auto"/>
        </w:rPr>
      </w:pPr>
      <w:r>
        <w:rPr>
          <w:rFonts w:hint="default" w:ascii="Times New Roman" w:hAnsi="Times New Roman" w:cs="Times New Roman"/>
          <w:color w:val="auto"/>
        </w:rPr>
        <w:t xml:space="preserve">2 </w:t>
      </w:r>
      <w:r>
        <w:rPr>
          <w:rFonts w:ascii="Times New Roman" w:hAnsi="Times New Roman" w:cs="Times New Roman"/>
          <w:color w:val="auto"/>
        </w:rPr>
        <w:t>装</w:t>
      </w:r>
      <w:r>
        <w:rPr>
          <w:rFonts w:hint="default" w:ascii="Times New Roman" w:hAnsi="Times New Roman" w:cs="Times New Roman"/>
          <w:color w:val="auto"/>
        </w:rPr>
        <w:t>饰装修工程及屋面工程</w:t>
      </w:r>
    </w:p>
    <w:p w14:paraId="7A33AA3A">
      <w:pPr>
        <w:pStyle w:val="17"/>
        <w:ind w:firstLine="420"/>
        <w:rPr>
          <w:rFonts w:hint="default" w:ascii="Times New Roman" w:hAnsi="Times New Roman" w:cs="Times New Roman"/>
          <w:color w:val="auto"/>
        </w:rPr>
      </w:pPr>
      <w:r>
        <w:rPr>
          <w:rFonts w:hint="default" w:ascii="Times New Roman" w:hAnsi="Times New Roman" w:cs="Times New Roman"/>
          <w:color w:val="auto"/>
        </w:rPr>
        <w:t>（1）</w:t>
      </w:r>
      <w:r>
        <w:rPr>
          <w:rFonts w:ascii="Times New Roman" w:hAnsi="Times New Roman" w:cs="Times New Roman"/>
          <w:color w:val="auto"/>
        </w:rPr>
        <w:t>装</w:t>
      </w:r>
      <w:r>
        <w:rPr>
          <w:rFonts w:hint="default" w:ascii="Times New Roman" w:hAnsi="Times New Roman" w:cs="Times New Roman"/>
          <w:color w:val="auto"/>
        </w:rPr>
        <w:t>饰装修工程：建筑物外檐、各主要使用功能区域、车站入口及入口大厅（含其他建筑）、乘客通道、站厅层与站台层、车站功能区与主要设备机房、楼梯及其他建筑物楼梯间、电梯厅、卫生间、强弱电间、管井、无障碍设施、车辆场区各类建筑。</w:t>
      </w:r>
    </w:p>
    <w:p w14:paraId="192785A9">
      <w:pPr>
        <w:pStyle w:val="17"/>
        <w:ind w:firstLine="420"/>
        <w:rPr>
          <w:rFonts w:hint="default" w:ascii="Times New Roman" w:hAnsi="Times New Roman" w:cs="Times New Roman"/>
          <w:color w:val="auto"/>
        </w:rPr>
      </w:pPr>
      <w:r>
        <w:rPr>
          <w:rFonts w:hint="default" w:ascii="Times New Roman" w:hAnsi="Times New Roman" w:cs="Times New Roman"/>
          <w:color w:val="auto"/>
        </w:rPr>
        <w:t>（2）</w:t>
      </w:r>
      <w:r>
        <w:rPr>
          <w:rFonts w:ascii="Times New Roman" w:hAnsi="Times New Roman" w:cs="Times New Roman"/>
          <w:color w:val="auto"/>
        </w:rPr>
        <w:t>屋</w:t>
      </w:r>
      <w:r>
        <w:rPr>
          <w:rFonts w:hint="default" w:ascii="Times New Roman" w:hAnsi="Times New Roman" w:cs="Times New Roman"/>
          <w:color w:val="auto"/>
        </w:rPr>
        <w:t>面工程：车站及入口屋面；车辆场区各类建筑屋面；电梯机房屋面；屋顶水箱间屋面。女儿墙、屋面泛水、防水材料、风井管井等构筑物、风井与风机安装、雨落口、天沟、刚性面层伸缩缝、面砖面层勾缝、金属屋面构造做法。</w:t>
      </w:r>
    </w:p>
    <w:p w14:paraId="73C3A7CE">
      <w:pPr>
        <w:pStyle w:val="17"/>
        <w:ind w:firstLine="420"/>
        <w:rPr>
          <w:rFonts w:hint="default" w:ascii="Times New Roman" w:hAnsi="Times New Roman" w:cs="Times New Roman"/>
          <w:color w:val="auto"/>
        </w:rPr>
      </w:pPr>
      <w:r>
        <w:rPr>
          <w:rFonts w:hint="default" w:ascii="Times New Roman" w:hAnsi="Times New Roman" w:cs="Times New Roman"/>
          <w:color w:val="auto"/>
        </w:rPr>
        <w:t xml:space="preserve">3 </w:t>
      </w:r>
      <w:r>
        <w:rPr>
          <w:rFonts w:ascii="Times New Roman" w:hAnsi="Times New Roman" w:cs="Times New Roman"/>
          <w:color w:val="auto"/>
        </w:rPr>
        <w:t>区</w:t>
      </w:r>
      <w:r>
        <w:rPr>
          <w:rFonts w:hint="default" w:ascii="Times New Roman" w:hAnsi="Times New Roman" w:cs="Times New Roman"/>
          <w:color w:val="auto"/>
        </w:rPr>
        <w:t>间工程：盾构区间混凝土结构、暗挖区间混凝土结构、明挖区间混凝土结构、高架区间混凝土结构、其他工法区间混凝土结构。</w:t>
      </w:r>
    </w:p>
    <w:p w14:paraId="128870E9">
      <w:pPr>
        <w:pStyle w:val="17"/>
        <w:ind w:firstLine="420"/>
        <w:rPr>
          <w:rFonts w:hint="default" w:ascii="Times New Roman" w:hAnsi="Times New Roman" w:cs="Times New Roman"/>
          <w:color w:val="auto"/>
        </w:rPr>
      </w:pPr>
      <w:r>
        <w:rPr>
          <w:rFonts w:hint="default" w:ascii="Times New Roman" w:hAnsi="Times New Roman" w:cs="Times New Roman"/>
          <w:color w:val="auto"/>
        </w:rPr>
        <w:t xml:space="preserve">4 </w:t>
      </w:r>
      <w:r>
        <w:rPr>
          <w:rFonts w:ascii="Times New Roman" w:hAnsi="Times New Roman" w:cs="Times New Roman"/>
          <w:color w:val="auto"/>
        </w:rPr>
        <w:t>线</w:t>
      </w:r>
      <w:r>
        <w:rPr>
          <w:rFonts w:hint="default" w:ascii="Times New Roman" w:hAnsi="Times New Roman" w:cs="Times New Roman"/>
          <w:color w:val="auto"/>
        </w:rPr>
        <w:t>路工程：线路及无缝线路；轨道结构及附属设备设施（轨道结构、轨道设备含道岔、道床、轨道使用状态、道床排水、道床及轨道过渡段）；轨旁设备、疏散平台、线路标志；路基工程；轨道减振技术措施、声屏障；车辆基底轨道（库内外线轨道）；车辆基地站场；车辆基地路基及站场排水系统。</w:t>
      </w:r>
    </w:p>
    <w:p w14:paraId="35DEBBBF">
      <w:pPr>
        <w:pStyle w:val="17"/>
        <w:ind w:firstLine="420"/>
        <w:rPr>
          <w:rFonts w:hint="default" w:ascii="Times New Roman" w:hAnsi="Times New Roman" w:cs="Times New Roman"/>
          <w:color w:val="auto"/>
        </w:rPr>
      </w:pPr>
      <w:r>
        <w:rPr>
          <w:rFonts w:hint="default" w:ascii="Times New Roman" w:hAnsi="Times New Roman" w:cs="Times New Roman"/>
          <w:color w:val="auto"/>
        </w:rPr>
        <w:t xml:space="preserve">5 </w:t>
      </w:r>
      <w:r>
        <w:rPr>
          <w:rFonts w:ascii="Times New Roman" w:hAnsi="Times New Roman" w:cs="Times New Roman"/>
          <w:color w:val="auto"/>
        </w:rPr>
        <w:t>通</w:t>
      </w:r>
      <w:r>
        <w:rPr>
          <w:rFonts w:hint="default" w:ascii="Times New Roman" w:hAnsi="Times New Roman" w:cs="Times New Roman"/>
          <w:color w:val="auto"/>
        </w:rPr>
        <w:t>风空调、给水排水及供暖工程</w:t>
      </w:r>
    </w:p>
    <w:p w14:paraId="64CF8F27">
      <w:pPr>
        <w:pStyle w:val="17"/>
        <w:ind w:firstLine="420"/>
        <w:rPr>
          <w:rFonts w:hint="default" w:ascii="Times New Roman" w:hAnsi="Times New Roman" w:cs="Times New Roman"/>
          <w:color w:val="auto"/>
        </w:rPr>
      </w:pPr>
      <w:r>
        <w:rPr>
          <w:rFonts w:hint="default" w:ascii="Times New Roman" w:hAnsi="Times New Roman" w:cs="Times New Roman"/>
          <w:color w:val="auto"/>
        </w:rPr>
        <w:t>（1）</w:t>
      </w:r>
      <w:r>
        <w:rPr>
          <w:rFonts w:ascii="Times New Roman" w:hAnsi="Times New Roman" w:cs="Times New Roman"/>
          <w:color w:val="auto"/>
        </w:rPr>
        <w:t>通风</w:t>
      </w:r>
      <w:r>
        <w:rPr>
          <w:rFonts w:hint="default" w:ascii="Times New Roman" w:hAnsi="Times New Roman" w:cs="Times New Roman"/>
          <w:color w:val="auto"/>
        </w:rPr>
        <w:t>空调工程：车站风机房（新风、排烟）；车站冷冻站、空调机房；风道（含行车隧道）；车站各办公区域用房及公共走廊；车站站厅、站台等区域；车站地面设备安装区域；车辆场区各类建筑内相关设备安装区域；其他各主要使用功能区域。</w:t>
      </w:r>
    </w:p>
    <w:p w14:paraId="2CB22943">
      <w:pPr>
        <w:pStyle w:val="17"/>
        <w:ind w:firstLine="420"/>
        <w:rPr>
          <w:rFonts w:hint="default" w:ascii="Times New Roman" w:hAnsi="Times New Roman" w:cs="Times New Roman"/>
          <w:color w:val="auto"/>
        </w:rPr>
      </w:pPr>
      <w:r>
        <w:rPr>
          <w:rFonts w:hint="default" w:ascii="Times New Roman" w:hAnsi="Times New Roman" w:cs="Times New Roman"/>
          <w:color w:val="auto"/>
        </w:rPr>
        <w:t>（2）</w:t>
      </w:r>
      <w:r>
        <w:rPr>
          <w:rFonts w:ascii="Times New Roman" w:hAnsi="Times New Roman" w:cs="Times New Roman"/>
          <w:color w:val="auto"/>
        </w:rPr>
        <w:t>给</w:t>
      </w:r>
      <w:r>
        <w:rPr>
          <w:rFonts w:hint="default" w:ascii="Times New Roman" w:hAnsi="Times New Roman" w:cs="Times New Roman"/>
          <w:color w:val="auto"/>
        </w:rPr>
        <w:t>水排水及供暖工程：车站冷冻站、换热机房、空调机房；生活水箱间、水泵房；消防水箱间、消防泵房；污水井；自动喷水灭火系统报警阀间；厕所、母婴室；车站站厅、车站站台、人行通道、行车隧道；车站地面设备安装区域；车辆场区各类建筑内相关设备安装区域；其他各主要使用功能区域。</w:t>
      </w:r>
    </w:p>
    <w:p w14:paraId="5FC90C0B">
      <w:pPr>
        <w:pStyle w:val="17"/>
        <w:ind w:firstLine="420"/>
        <w:rPr>
          <w:rFonts w:hint="default" w:ascii="Times New Roman" w:hAnsi="Times New Roman" w:cs="Times New Roman"/>
          <w:color w:val="auto"/>
        </w:rPr>
      </w:pPr>
      <w:r>
        <w:rPr>
          <w:rFonts w:hint="default" w:ascii="Times New Roman" w:hAnsi="Times New Roman" w:cs="Times New Roman"/>
          <w:color w:val="auto"/>
        </w:rPr>
        <w:t>6 机电工程</w:t>
      </w:r>
    </w:p>
    <w:p w14:paraId="65B17198">
      <w:pPr>
        <w:pStyle w:val="17"/>
        <w:ind w:firstLine="420"/>
        <w:rPr>
          <w:rFonts w:hint="default" w:ascii="Times New Roman" w:hAnsi="Times New Roman" w:cs="Times New Roman"/>
          <w:color w:val="auto"/>
        </w:rPr>
      </w:pPr>
      <w:r>
        <w:rPr>
          <w:rFonts w:hint="default" w:ascii="Times New Roman" w:hAnsi="Times New Roman" w:cs="Times New Roman"/>
          <w:color w:val="auto"/>
        </w:rPr>
        <w:t>（1）站台门工程：车站站台门体；车站站台门设备室；车站综合控制室。</w:t>
      </w:r>
    </w:p>
    <w:p w14:paraId="2B8B6C05">
      <w:pPr>
        <w:pStyle w:val="17"/>
        <w:ind w:firstLine="420"/>
        <w:rPr>
          <w:rFonts w:hint="default" w:ascii="Times New Roman" w:hAnsi="Times New Roman" w:cs="Times New Roman"/>
          <w:color w:val="auto"/>
        </w:rPr>
      </w:pPr>
      <w:r>
        <w:rPr>
          <w:rFonts w:hint="default" w:ascii="Times New Roman" w:hAnsi="Times New Roman" w:cs="Times New Roman"/>
          <w:color w:val="auto"/>
        </w:rPr>
        <w:t>（2）电梯、自动扶梯及自动人行道工程：电梯机房、电梯轿厢、电梯厅、轿门；自动扶梯上、下头部基坑；自动扶梯及自动人行道梯路。</w:t>
      </w:r>
    </w:p>
    <w:p w14:paraId="24478D16">
      <w:pPr>
        <w:pStyle w:val="17"/>
        <w:ind w:firstLine="420"/>
        <w:rPr>
          <w:rFonts w:hint="default" w:ascii="Times New Roman" w:hAnsi="Times New Roman" w:cs="Times New Roman"/>
          <w:color w:val="auto"/>
        </w:rPr>
      </w:pPr>
      <w:r>
        <w:rPr>
          <w:rFonts w:hint="default" w:ascii="Times New Roman" w:hAnsi="Times New Roman" w:cs="Times New Roman"/>
          <w:color w:val="auto"/>
        </w:rPr>
        <w:t>（3）火灾自动报警系统FAS：车站综合控制室，线路控制中心（OCC） ，车站公共区、附属房间；车站出入口通道、换乘通道；车站各类设备机房、电缆间；车站气灭房间、气体灭火保护区；车站、区间风井、风道，区间隧道；其他配置有FAS系统报警监控设备使用功能区域。</w:t>
      </w:r>
    </w:p>
    <w:p w14:paraId="55F07D39">
      <w:pPr>
        <w:pStyle w:val="17"/>
        <w:ind w:firstLine="420"/>
        <w:rPr>
          <w:rFonts w:hint="default" w:ascii="Times New Roman" w:hAnsi="Times New Roman" w:cs="Times New Roman"/>
          <w:color w:val="auto"/>
        </w:rPr>
      </w:pPr>
      <w:r>
        <w:rPr>
          <w:rFonts w:hint="default" w:ascii="Times New Roman" w:hAnsi="Times New Roman" w:cs="Times New Roman"/>
          <w:color w:val="auto"/>
        </w:rPr>
        <w:t>（4）环境与设备监控系统BAS工程：车站综合控制室，线路控制中心（OCC）；站厅、站台公共区；车站、区间环控电控室、照明配电间；车站冷冻站、通风空调机房；车站、区间废水泵房、车站污水泵房、车站出入口局排泵、洞口排雨泵房；车站、区间风井、风道；其他配置有BAS系统监控设备使用功能区域。</w:t>
      </w:r>
    </w:p>
    <w:p w14:paraId="2108A4F7">
      <w:pPr>
        <w:pStyle w:val="17"/>
        <w:ind w:firstLine="420"/>
        <w:rPr>
          <w:rFonts w:hint="default" w:ascii="Times New Roman" w:hAnsi="Times New Roman" w:cs="Times New Roman"/>
          <w:color w:val="auto"/>
        </w:rPr>
      </w:pPr>
      <w:r>
        <w:rPr>
          <w:rFonts w:hint="default" w:ascii="Times New Roman" w:hAnsi="Times New Roman" w:cs="Times New Roman"/>
          <w:color w:val="auto"/>
        </w:rPr>
        <w:t>7 供电工程</w:t>
      </w:r>
    </w:p>
    <w:p w14:paraId="6E55BA9E">
      <w:pPr>
        <w:pStyle w:val="17"/>
        <w:ind w:firstLine="420"/>
        <w:rPr>
          <w:rFonts w:hint="default" w:ascii="Times New Roman" w:hAnsi="Times New Roman" w:cs="Times New Roman"/>
          <w:color w:val="auto"/>
        </w:rPr>
      </w:pPr>
      <w:r>
        <w:rPr>
          <w:rFonts w:hint="default" w:ascii="Times New Roman" w:hAnsi="Times New Roman" w:cs="Times New Roman"/>
          <w:color w:val="auto"/>
        </w:rPr>
        <w:t>（1）变电所工程：主变电所、车站变电所、区间变电所及车辆基地变电所等；UPS 整合电源设备室；</w:t>
      </w:r>
    </w:p>
    <w:p w14:paraId="35C7669E">
      <w:pPr>
        <w:pStyle w:val="17"/>
        <w:ind w:firstLine="420"/>
        <w:rPr>
          <w:rFonts w:hint="default" w:ascii="Times New Roman" w:hAnsi="Times New Roman" w:cs="Times New Roman"/>
          <w:color w:val="auto"/>
        </w:rPr>
      </w:pPr>
      <w:r>
        <w:rPr>
          <w:rFonts w:hint="default" w:ascii="Times New Roman" w:hAnsi="Times New Roman" w:cs="Times New Roman"/>
          <w:color w:val="auto"/>
        </w:rPr>
        <w:t>电缆夹层；室外电气装置〔安装在地面或风道内的设备等）。</w:t>
      </w:r>
    </w:p>
    <w:p w14:paraId="28D96A98">
      <w:pPr>
        <w:pStyle w:val="17"/>
        <w:ind w:firstLine="420"/>
        <w:rPr>
          <w:rFonts w:hint="default" w:ascii="Times New Roman" w:hAnsi="Times New Roman" w:cs="Times New Roman"/>
          <w:color w:val="auto"/>
        </w:rPr>
      </w:pPr>
      <w:r>
        <w:rPr>
          <w:rFonts w:hint="default" w:ascii="Times New Roman" w:hAnsi="Times New Roman" w:cs="Times New Roman"/>
          <w:color w:val="auto"/>
        </w:rPr>
        <w:t>（2）电缆工程：电力工程电缆，包含中压电缆、直流电缆、低压电缆、控制电缆等；电缆中间接头、电缆端子安装处；电缆隧道及电缆沟、槽、管、井、桥架；吊顶内。</w:t>
      </w:r>
    </w:p>
    <w:p w14:paraId="5D72E9F2">
      <w:pPr>
        <w:pStyle w:val="17"/>
        <w:ind w:firstLine="420"/>
        <w:rPr>
          <w:rFonts w:hint="default" w:ascii="Times New Roman" w:hAnsi="Times New Roman" w:cs="Times New Roman"/>
          <w:color w:val="auto"/>
        </w:rPr>
      </w:pPr>
      <w:r>
        <w:rPr>
          <w:rFonts w:hint="default" w:ascii="Times New Roman" w:hAnsi="Times New Roman" w:cs="Times New Roman"/>
          <w:color w:val="auto"/>
        </w:rPr>
        <w:t>（3）电力监控系统工程：控制中心机房及调度大厅；变电所控制室；供电设备与电力监控连接处；电力监控与非供电工程接口处。</w:t>
      </w:r>
    </w:p>
    <w:p w14:paraId="60DEB28A">
      <w:pPr>
        <w:pStyle w:val="17"/>
        <w:ind w:firstLine="420"/>
        <w:rPr>
          <w:rFonts w:hint="default" w:ascii="Times New Roman" w:hAnsi="Times New Roman" w:cs="Times New Roman"/>
          <w:color w:val="auto"/>
        </w:rPr>
      </w:pPr>
      <w:r>
        <w:rPr>
          <w:rFonts w:hint="default" w:ascii="Times New Roman" w:hAnsi="Times New Roman" w:cs="Times New Roman"/>
          <w:color w:val="auto"/>
        </w:rPr>
        <w:t>（4）架空接触网工程：车站、区间、车辆基地。</w:t>
      </w:r>
    </w:p>
    <w:p w14:paraId="2881BAFE">
      <w:pPr>
        <w:pStyle w:val="17"/>
        <w:ind w:firstLine="420"/>
        <w:rPr>
          <w:rFonts w:hint="default" w:ascii="Times New Roman" w:hAnsi="Times New Roman" w:cs="Times New Roman"/>
          <w:color w:val="auto"/>
        </w:rPr>
      </w:pPr>
      <w:r>
        <w:rPr>
          <w:rFonts w:hint="default" w:ascii="Times New Roman" w:hAnsi="Times New Roman" w:cs="Times New Roman"/>
          <w:color w:val="auto"/>
        </w:rPr>
        <w:t>（5）接触轨（专用回流轨）工程：全线接触轨（专用回流轨）安装处、直流开关柜安装处、滑触线等移动供电设备、走行轨电缆连接处。</w:t>
      </w:r>
    </w:p>
    <w:p w14:paraId="36B36F52">
      <w:pPr>
        <w:pStyle w:val="17"/>
        <w:ind w:firstLine="420"/>
        <w:rPr>
          <w:rFonts w:hint="default" w:ascii="Times New Roman" w:hAnsi="Times New Roman" w:cs="Times New Roman"/>
          <w:color w:val="auto"/>
        </w:rPr>
      </w:pPr>
      <w:r>
        <w:rPr>
          <w:rFonts w:hint="default" w:ascii="Times New Roman" w:hAnsi="Times New Roman" w:cs="Times New Roman"/>
          <w:color w:val="auto"/>
        </w:rPr>
        <w:t>（6）杂散电流防护与接地工程：杂散电流监测机柜/箱、排流框；测防端子、参比电极处；预留连接端子；接地母排、综合接地预留端子等处；单向导通装置；走行轨绝缘分段处。</w:t>
      </w:r>
    </w:p>
    <w:p w14:paraId="22393FAB">
      <w:pPr>
        <w:pStyle w:val="17"/>
        <w:ind w:firstLine="420"/>
        <w:rPr>
          <w:rFonts w:hint="default" w:ascii="Times New Roman" w:hAnsi="Times New Roman" w:cs="Times New Roman"/>
          <w:color w:val="auto"/>
        </w:rPr>
      </w:pPr>
      <w:r>
        <w:rPr>
          <w:rFonts w:hint="default" w:ascii="Times New Roman" w:hAnsi="Times New Roman" w:cs="Times New Roman"/>
          <w:color w:val="auto"/>
        </w:rPr>
        <w:t>（7）动力与照明系统：车站公共区，出入口（通道、地面厅、安全疏散口等》﹔配电室（照明配电室、应急照明电源室等）、通风空调电控室（（环控电控室）﹔电缆间〔电缆竖井）；设备管理用房（车控室、站长室、会议室、更衣室、茶水间、卫生间等）﹔弱电系统用房〔综合监控、通信、信号、AFC、站台门等设备用房）﹔水泵房；通风空调机房、风道；高架车站（地面车站）的屋面、外立面；地面附属〈含冷却塔在内的规划红线内的室外电气装置等）；车辆基地场区各类建筑相关设备安装区域。</w:t>
      </w:r>
    </w:p>
    <w:p w14:paraId="4629F7A2">
      <w:pPr>
        <w:pStyle w:val="17"/>
        <w:ind w:firstLine="420"/>
        <w:rPr>
          <w:rFonts w:hint="default" w:ascii="Times New Roman" w:hAnsi="Times New Roman" w:cs="Times New Roman"/>
          <w:color w:val="auto"/>
        </w:rPr>
      </w:pPr>
      <w:r>
        <w:rPr>
          <w:rFonts w:hint="default" w:ascii="Times New Roman" w:hAnsi="Times New Roman" w:cs="Times New Roman"/>
          <w:color w:val="auto"/>
        </w:rPr>
        <w:t>（8）综合监控系统工程：车站综合监控系统机房（弱电系统整合机房）；车站控制室；控制中心弱电机房；控制中心调度大厅；车辆基地综合监控系统机房（弱电系统整合机房）。</w:t>
      </w:r>
    </w:p>
    <w:p w14:paraId="2E88F163">
      <w:pPr>
        <w:pStyle w:val="17"/>
        <w:ind w:firstLine="420"/>
        <w:rPr>
          <w:rFonts w:hint="default" w:ascii="Times New Roman" w:hAnsi="Times New Roman" w:cs="Times New Roman"/>
          <w:color w:val="auto"/>
        </w:rPr>
      </w:pPr>
      <w:r>
        <w:rPr>
          <w:rFonts w:hint="default" w:ascii="Times New Roman" w:hAnsi="Times New Roman" w:cs="Times New Roman"/>
          <w:color w:val="auto"/>
        </w:rPr>
        <w:t>8 通信信号工程：通信系统工程：车站、控制中心、车辆基地的设备室；车站控制室；控制中心大厅；车站站台；车站站厅；区间隧道；车辆等。</w:t>
      </w:r>
    </w:p>
    <w:p w14:paraId="0F66631E">
      <w:pPr>
        <w:pStyle w:val="17"/>
        <w:ind w:firstLine="420"/>
        <w:rPr>
          <w:rFonts w:hint="default" w:ascii="Times New Roman" w:hAnsi="Times New Roman" w:cs="Times New Roman"/>
          <w:color w:val="auto"/>
        </w:rPr>
      </w:pPr>
      <w:r>
        <w:rPr>
          <w:rFonts w:hint="default" w:ascii="Times New Roman" w:hAnsi="Times New Roman" w:cs="Times New Roman"/>
          <w:color w:val="auto"/>
        </w:rPr>
        <w:t>9.客运设备设施工程</w:t>
      </w:r>
    </w:p>
    <w:p w14:paraId="687760B7">
      <w:pPr>
        <w:pStyle w:val="17"/>
        <w:ind w:firstLine="420"/>
        <w:rPr>
          <w:rFonts w:hint="default" w:ascii="Times New Roman" w:hAnsi="Times New Roman" w:cs="Times New Roman"/>
          <w:color w:val="auto"/>
        </w:rPr>
      </w:pPr>
      <w:r>
        <w:rPr>
          <w:rFonts w:hint="default" w:ascii="Times New Roman" w:hAnsi="Times New Roman" w:cs="Times New Roman"/>
          <w:color w:val="auto"/>
        </w:rPr>
        <w:t>（1）自动售检票系统：车站站厅；车站综合设备控制室；车站票务室；设备机房；综合设备机房。</w:t>
      </w:r>
    </w:p>
    <w:p w14:paraId="4AAA416F">
      <w:pPr>
        <w:pStyle w:val="17"/>
        <w:ind w:firstLine="420"/>
        <w:rPr>
          <w:rFonts w:hint="default" w:ascii="Times New Roman" w:hAnsi="Times New Roman" w:cs="Times New Roman"/>
          <w:color w:val="auto"/>
        </w:rPr>
      </w:pPr>
      <w:r>
        <w:rPr>
          <w:rFonts w:hint="default" w:ascii="Times New Roman" w:hAnsi="Times New Roman" w:cs="Times New Roman"/>
          <w:color w:val="auto"/>
        </w:rPr>
        <w:t>（2）乘客信息系统：乘客信息监控系统机房（弱电系统整合机房）；车站控制室；车站站台、站厅、出入口；控制中心弱电机房。</w:t>
      </w:r>
    </w:p>
    <w:p w14:paraId="60F5FC33">
      <w:pPr>
        <w:pStyle w:val="17"/>
        <w:ind w:firstLine="420"/>
        <w:rPr>
          <w:rFonts w:hint="default" w:ascii="Times New Roman" w:hAnsi="Times New Roman" w:cs="Times New Roman"/>
          <w:color w:val="auto"/>
        </w:rPr>
      </w:pPr>
      <w:r>
        <w:rPr>
          <w:rFonts w:hint="default" w:ascii="Times New Roman" w:hAnsi="Times New Roman" w:cs="Times New Roman"/>
          <w:color w:val="auto"/>
        </w:rPr>
        <w:t>（3）客运服务标志系统：车站周边及车站出入口及周边；车站公共区；列车车厢；区间隧道。</w:t>
      </w:r>
    </w:p>
    <w:p w14:paraId="0E6A6C8D">
      <w:pPr>
        <w:rPr>
          <w:rFonts w:ascii="Times New Roman" w:hAnsi="Times New Roman" w:eastAsia="宋体" w:cs="Times New Roman"/>
          <w:bCs/>
          <w:color w:val="auto"/>
          <w:szCs w:val="21"/>
        </w:rPr>
      </w:pPr>
      <w:r>
        <w:rPr>
          <w:rFonts w:ascii="Times New Roman" w:hAnsi="Times New Roman" w:eastAsia="宋体" w:cs="Times New Roman"/>
          <w:bCs/>
          <w:color w:val="auto"/>
          <w:szCs w:val="21"/>
        </w:rPr>
        <w:t>（六）管道工程</w:t>
      </w:r>
    </w:p>
    <w:p w14:paraId="71A935E1">
      <w:pPr>
        <w:pStyle w:val="17"/>
        <w:ind w:firstLine="420"/>
        <w:rPr>
          <w:rFonts w:hint="default" w:ascii="Times New Roman" w:hAnsi="Times New Roman" w:cs="Times New Roman"/>
          <w:color w:val="auto"/>
        </w:rPr>
      </w:pPr>
      <w:r>
        <w:rPr>
          <w:rFonts w:hint="default" w:ascii="Times New Roman" w:hAnsi="Times New Roman" w:cs="Times New Roman"/>
          <w:color w:val="auto"/>
        </w:rPr>
        <w:t>1 管道基础：沟槽开挖、管道基础、沟槽回填。</w:t>
      </w:r>
    </w:p>
    <w:p w14:paraId="6CA9B8D2">
      <w:pPr>
        <w:pStyle w:val="17"/>
        <w:ind w:firstLine="420"/>
        <w:rPr>
          <w:rFonts w:hint="default" w:ascii="Times New Roman" w:hAnsi="Times New Roman" w:cs="Times New Roman"/>
          <w:color w:val="auto"/>
        </w:rPr>
      </w:pPr>
      <w:r>
        <w:rPr>
          <w:rFonts w:hint="default" w:ascii="Times New Roman" w:hAnsi="Times New Roman" w:cs="Times New Roman"/>
          <w:color w:val="auto"/>
        </w:rPr>
        <w:t>2 管道主体：管道连接与安装（开槽与不开槽管道）、管道防腐、管道绝热、管道标识。</w:t>
      </w:r>
    </w:p>
    <w:p w14:paraId="6DEE8AF5">
      <w:pPr>
        <w:pStyle w:val="17"/>
        <w:ind w:firstLine="420"/>
        <w:rPr>
          <w:rFonts w:hint="default" w:ascii="Times New Roman" w:hAnsi="Times New Roman" w:cs="Times New Roman"/>
          <w:color w:val="auto"/>
        </w:rPr>
      </w:pPr>
      <w:r>
        <w:rPr>
          <w:rFonts w:hint="default" w:ascii="Times New Roman" w:hAnsi="Times New Roman" w:cs="Times New Roman"/>
          <w:color w:val="auto"/>
        </w:rPr>
        <w:t>3 管道附属：检查井、雨水口、支连管、集水坑、支墩、支吊架、接地。</w:t>
      </w:r>
    </w:p>
    <w:p w14:paraId="44CCE847">
      <w:pPr>
        <w:pStyle w:val="4"/>
        <w:spacing w:before="0" w:after="0" w:line="360" w:lineRule="auto"/>
        <w:rPr>
          <w:rFonts w:ascii="Times New Roman" w:hAnsi="Times New Roman" w:eastAsia="宋体" w:cs="Times New Roman"/>
          <w:b w:val="0"/>
          <w:bCs/>
          <w:color w:val="auto"/>
          <w:sz w:val="21"/>
          <w:szCs w:val="21"/>
        </w:rPr>
      </w:pPr>
      <w:bookmarkStart w:id="116" w:name="_Toc2542"/>
      <w:bookmarkStart w:id="117" w:name="_Toc30020"/>
      <w:bookmarkStart w:id="118" w:name="_Toc21800"/>
      <w:r>
        <w:rPr>
          <w:rFonts w:ascii="Times New Roman" w:hAnsi="Times New Roman" w:eastAsia="宋体" w:cs="Times New Roman"/>
          <w:b w:val="0"/>
          <w:bCs/>
          <w:color w:val="auto"/>
          <w:sz w:val="21"/>
          <w:szCs w:val="21"/>
        </w:rPr>
        <w:t>6.8.2 市政工程实体质量要求</w:t>
      </w:r>
      <w:bookmarkEnd w:id="116"/>
      <w:bookmarkEnd w:id="117"/>
      <w:bookmarkEnd w:id="118"/>
    </w:p>
    <w:p w14:paraId="6A095708">
      <w:pPr>
        <w:pStyle w:val="17"/>
        <w:ind w:firstLine="420"/>
        <w:rPr>
          <w:rFonts w:hint="default" w:ascii="Times New Roman" w:hAnsi="Times New Roman" w:cs="Times New Roman"/>
          <w:color w:val="auto"/>
        </w:rPr>
      </w:pPr>
      <w:r>
        <w:rPr>
          <w:rFonts w:hint="default" w:ascii="Times New Roman" w:hAnsi="Times New Roman" w:cs="Times New Roman"/>
          <w:color w:val="auto"/>
        </w:rPr>
        <w:t>（一）城市道路工程</w:t>
      </w:r>
    </w:p>
    <w:p w14:paraId="5CCD7DE2">
      <w:pPr>
        <w:pStyle w:val="17"/>
        <w:ind w:firstLine="420"/>
        <w:rPr>
          <w:rFonts w:hint="default" w:ascii="Times New Roman" w:hAnsi="Times New Roman" w:cs="Times New Roman"/>
          <w:color w:val="auto"/>
        </w:rPr>
      </w:pPr>
      <w:r>
        <w:rPr>
          <w:rFonts w:hint="default" w:ascii="Times New Roman" w:hAnsi="Times New Roman" w:cs="Times New Roman"/>
          <w:color w:val="auto"/>
        </w:rPr>
        <w:t>1 面层实体质量要求</w:t>
      </w:r>
    </w:p>
    <w:p w14:paraId="4F19432D">
      <w:pPr>
        <w:pStyle w:val="17"/>
        <w:ind w:firstLine="420"/>
        <w:rPr>
          <w:rFonts w:hint="default" w:ascii="Times New Roman" w:hAnsi="Times New Roman" w:cs="Times New Roman"/>
          <w:color w:val="auto"/>
        </w:rPr>
      </w:pPr>
      <w:r>
        <w:rPr>
          <w:rFonts w:hint="default" w:ascii="Times New Roman" w:hAnsi="Times New Roman" w:cs="Times New Roman"/>
          <w:color w:val="auto"/>
        </w:rPr>
        <w:t>（1）道路总体</w:t>
      </w:r>
    </w:p>
    <w:p w14:paraId="5ECFF18D">
      <w:pPr>
        <w:pStyle w:val="17"/>
        <w:ind w:firstLine="420"/>
        <w:rPr>
          <w:rFonts w:hint="default" w:ascii="Times New Roman" w:hAnsi="Times New Roman" w:cs="Times New Roman"/>
          <w:color w:val="auto"/>
        </w:rPr>
      </w:pPr>
      <w:r>
        <w:rPr>
          <w:rFonts w:hint="default" w:ascii="Times New Roman" w:hAnsi="Times New Roman" w:cs="Times New Roman"/>
          <w:color w:val="auto"/>
        </w:rPr>
        <w:t>1）道路总体线形美观，平面顺畅；直线与平曲线、圆曲线衔接平顺，缓和曲线超高、加宽设置合理，过渡平稳、自然。纵断面均衡，最小纵坡满足路面排水要求；车辆按设计速度行驶平稳、舒适，在接缝、过渡段、桥头无明显跳车感。</w:t>
      </w:r>
    </w:p>
    <w:p w14:paraId="2ECF6FBE">
      <w:pPr>
        <w:pStyle w:val="17"/>
        <w:ind w:firstLine="420"/>
        <w:rPr>
          <w:rFonts w:hint="default" w:ascii="Times New Roman" w:hAnsi="Times New Roman" w:cs="Times New Roman"/>
          <w:color w:val="auto"/>
        </w:rPr>
      </w:pPr>
      <w:r>
        <w:rPr>
          <w:rFonts w:hint="default" w:ascii="Times New Roman" w:hAnsi="Times New Roman" w:cs="Times New Roman"/>
          <w:color w:val="auto"/>
        </w:rPr>
        <w:t>2）交叉口、出入口、分隔带和缘石开口、公共交通停靠站、人行过街设施等布置合理、协调统一，不同功能区间的无障碍设施、盲道无缝对接。</w:t>
      </w:r>
    </w:p>
    <w:p w14:paraId="7B213EF5">
      <w:pPr>
        <w:pStyle w:val="17"/>
        <w:ind w:firstLine="420"/>
        <w:rPr>
          <w:rFonts w:hint="default" w:ascii="Times New Roman" w:hAnsi="Times New Roman" w:cs="Times New Roman"/>
          <w:color w:val="auto"/>
        </w:rPr>
      </w:pPr>
      <w:r>
        <w:rPr>
          <w:rFonts w:hint="default" w:ascii="Times New Roman" w:hAnsi="Times New Roman" w:cs="Times New Roman"/>
          <w:color w:val="auto"/>
        </w:rPr>
        <w:t>3）平交路口按设计路拱与被交道路接顺，接头平缓。雨水口设置在直线段最低点处，路拱舒适，无积水现象。</w:t>
      </w:r>
    </w:p>
    <w:p w14:paraId="00999539">
      <w:pPr>
        <w:pStyle w:val="17"/>
        <w:ind w:firstLine="420"/>
        <w:rPr>
          <w:rFonts w:hint="default" w:ascii="Times New Roman" w:hAnsi="Times New Roman" w:cs="Times New Roman"/>
          <w:color w:val="auto"/>
        </w:rPr>
      </w:pPr>
      <w:r>
        <w:rPr>
          <w:rFonts w:hint="default" w:ascii="Times New Roman" w:hAnsi="Times New Roman" w:cs="Times New Roman"/>
          <w:color w:val="auto"/>
        </w:rPr>
        <w:t>4）横断面分幅合理、界限清晰，人行道及非机动车道单向（双向）行驶有效通行宽度不小于1.5m（3.0m），隔离设施布置安全有效，功能标识明确。</w:t>
      </w:r>
    </w:p>
    <w:p w14:paraId="64C8D2AD">
      <w:pPr>
        <w:pStyle w:val="17"/>
        <w:ind w:firstLine="420"/>
        <w:rPr>
          <w:rFonts w:hint="default" w:ascii="Times New Roman" w:hAnsi="Times New Roman" w:cs="Times New Roman"/>
          <w:color w:val="auto"/>
        </w:rPr>
      </w:pPr>
      <w:r>
        <w:rPr>
          <w:rFonts w:hint="default" w:ascii="Times New Roman" w:hAnsi="Times New Roman" w:cs="Times New Roman"/>
          <w:color w:val="auto"/>
        </w:rPr>
        <w:t>5）平面交叉口视距三角形范围内无影响行车视线障碍物，上跨、下穿交叉满足建筑限界要求，出入口、渠化段渐变平缓，交通分合流转换顺畅。</w:t>
      </w:r>
    </w:p>
    <w:p w14:paraId="3CD0630C">
      <w:pPr>
        <w:pStyle w:val="17"/>
        <w:ind w:firstLine="420"/>
        <w:rPr>
          <w:rFonts w:hint="default" w:ascii="Times New Roman" w:hAnsi="Times New Roman" w:cs="Times New Roman"/>
          <w:color w:val="auto"/>
        </w:rPr>
      </w:pPr>
      <w:r>
        <w:rPr>
          <w:rFonts w:hint="default" w:ascii="Times New Roman" w:hAnsi="Times New Roman" w:cs="Times New Roman"/>
          <w:color w:val="auto"/>
        </w:rPr>
        <w:t>6）路基或路堑与桥梁锥坡、隧道洞口、支挡护结构等衔接平顺，曲线圆滑，坡面无亏坡，肩线无折点，交通设施相匹配。</w:t>
      </w:r>
    </w:p>
    <w:p w14:paraId="1B3E810E">
      <w:pPr>
        <w:pStyle w:val="17"/>
        <w:ind w:firstLine="420"/>
        <w:rPr>
          <w:rFonts w:hint="default" w:ascii="Times New Roman" w:hAnsi="Times New Roman" w:cs="Times New Roman"/>
          <w:color w:val="auto"/>
        </w:rPr>
      </w:pPr>
      <w:r>
        <w:rPr>
          <w:rFonts w:hint="default" w:ascii="Times New Roman" w:hAnsi="Times New Roman" w:cs="Times New Roman"/>
          <w:color w:val="auto"/>
        </w:rPr>
        <w:t>7）主线与地方道路、村级道接口平齐，无烂尾；结构施做到位、完整，预留接口存在高差处设置过渡层。</w:t>
      </w:r>
    </w:p>
    <w:p w14:paraId="3CD4679F">
      <w:pPr>
        <w:pStyle w:val="17"/>
        <w:ind w:firstLine="420"/>
        <w:rPr>
          <w:rFonts w:hint="default" w:ascii="Times New Roman" w:hAnsi="Times New Roman" w:cs="Times New Roman"/>
          <w:color w:val="auto"/>
        </w:rPr>
      </w:pPr>
      <w:r>
        <w:rPr>
          <w:rFonts w:hint="default" w:ascii="Times New Roman" w:hAnsi="Times New Roman" w:cs="Times New Roman"/>
          <w:color w:val="auto"/>
        </w:rPr>
        <w:t>8）交通标志、标识完整、清晰，无破损；标线线形顺畅，与道路线形相匹配曲线圆滑，无折线。</w:t>
      </w:r>
    </w:p>
    <w:p w14:paraId="23CBF6C5">
      <w:pPr>
        <w:pStyle w:val="17"/>
        <w:ind w:firstLine="420"/>
        <w:rPr>
          <w:rFonts w:hint="default" w:ascii="Times New Roman" w:hAnsi="Times New Roman" w:cs="Times New Roman"/>
          <w:color w:val="auto"/>
        </w:rPr>
      </w:pPr>
      <w:r>
        <w:rPr>
          <w:rFonts w:hint="default" w:ascii="Times New Roman" w:hAnsi="Times New Roman" w:cs="Times New Roman"/>
          <w:color w:val="auto"/>
        </w:rPr>
        <w:t>9）行人及非机动车与沿线的学校、医院、交通枢纽等衔接合理，交通系统完整；穿越快速路或有封闭要求的道路时，设置过街人行天桥或地下通道。</w:t>
      </w:r>
    </w:p>
    <w:p w14:paraId="763684C1">
      <w:pPr>
        <w:pStyle w:val="17"/>
        <w:ind w:firstLine="420"/>
        <w:rPr>
          <w:rFonts w:hint="default" w:ascii="Times New Roman" w:hAnsi="Times New Roman" w:cs="Times New Roman"/>
          <w:color w:val="auto"/>
        </w:rPr>
      </w:pPr>
      <w:r>
        <w:rPr>
          <w:rFonts w:hint="default" w:ascii="Times New Roman" w:hAnsi="Times New Roman" w:cs="Times New Roman"/>
          <w:color w:val="auto"/>
        </w:rPr>
        <w:t>10）排水系统完整、结构稳固顺直、边线整齐、直顺，无淤积现象；地下通道水淹逃生设施齐全、有效，标志标识清晰、完整。</w:t>
      </w:r>
    </w:p>
    <w:p w14:paraId="6C556E9F">
      <w:pPr>
        <w:pStyle w:val="17"/>
        <w:ind w:firstLine="420"/>
        <w:rPr>
          <w:rFonts w:hint="default" w:ascii="Times New Roman" w:hAnsi="Times New Roman" w:cs="Times New Roman"/>
          <w:color w:val="auto"/>
        </w:rPr>
      </w:pPr>
      <w:r>
        <w:rPr>
          <w:rFonts w:hint="default" w:ascii="Times New Roman" w:hAnsi="Times New Roman" w:cs="Times New Roman"/>
          <w:color w:val="auto"/>
        </w:rPr>
        <w:t>11）绿化植被及小品景观设置合理，造型优美，与周边地形地势、自然环境相协调，不影响行车视线。</w:t>
      </w:r>
    </w:p>
    <w:p w14:paraId="4E26C34B">
      <w:pPr>
        <w:pStyle w:val="17"/>
        <w:ind w:firstLine="420"/>
        <w:rPr>
          <w:rFonts w:hint="default" w:ascii="Times New Roman" w:hAnsi="Times New Roman" w:cs="Times New Roman"/>
          <w:color w:val="auto"/>
        </w:rPr>
      </w:pPr>
      <w:r>
        <w:rPr>
          <w:rFonts w:hint="default" w:ascii="Times New Roman" w:hAnsi="Times New Roman" w:cs="Times New Roman"/>
          <w:color w:val="auto"/>
        </w:rPr>
        <w:t>12）路面与排水设施（急流槽、泄水管）、电缆沟槽衔接平顺，无积水现象，匝道出入口路面坡度平顺；</w:t>
      </w:r>
    </w:p>
    <w:p w14:paraId="1695DDC3">
      <w:pPr>
        <w:pStyle w:val="17"/>
        <w:ind w:firstLine="420"/>
        <w:rPr>
          <w:rFonts w:hint="default" w:ascii="Times New Roman" w:hAnsi="Times New Roman" w:cs="Times New Roman"/>
          <w:color w:val="auto"/>
        </w:rPr>
      </w:pPr>
      <w:r>
        <w:rPr>
          <w:rFonts w:hint="default" w:ascii="Times New Roman" w:hAnsi="Times New Roman" w:cs="Times New Roman"/>
          <w:color w:val="auto"/>
        </w:rPr>
        <w:t>（2）沥青混合料面层</w:t>
      </w:r>
    </w:p>
    <w:p w14:paraId="54DB2891">
      <w:pPr>
        <w:pStyle w:val="17"/>
        <w:ind w:firstLine="420"/>
        <w:rPr>
          <w:rFonts w:hint="default" w:ascii="Times New Roman" w:hAnsi="Times New Roman" w:cs="Times New Roman"/>
          <w:color w:val="auto"/>
        </w:rPr>
      </w:pPr>
      <w:r>
        <w:rPr>
          <w:rFonts w:hint="default" w:ascii="Times New Roman" w:hAnsi="Times New Roman" w:cs="Times New Roman"/>
          <w:color w:val="auto"/>
        </w:rPr>
        <w:t>1）面层表面脱痕、松散、推挤、油丁、泛油、离析的累计长度不得超过50m，路面不存在下沉及裂缝。</w:t>
      </w:r>
    </w:p>
    <w:p w14:paraId="7D912400">
      <w:pPr>
        <w:pStyle w:val="17"/>
        <w:ind w:firstLine="420"/>
        <w:rPr>
          <w:rFonts w:hint="default" w:ascii="Times New Roman" w:hAnsi="Times New Roman" w:cs="Times New Roman"/>
          <w:color w:val="auto"/>
        </w:rPr>
      </w:pPr>
      <w:r>
        <w:rPr>
          <w:rFonts w:hint="default" w:ascii="Times New Roman" w:hAnsi="Times New Roman" w:cs="Times New Roman"/>
          <w:color w:val="auto"/>
        </w:rPr>
        <w:t>2）路面局部无沉陷、坑槽、龟裂、拥包及明显裂缝和松散等现象。</w:t>
      </w:r>
    </w:p>
    <w:p w14:paraId="74DE44EA">
      <w:pPr>
        <w:pStyle w:val="17"/>
        <w:ind w:firstLine="420"/>
        <w:rPr>
          <w:rFonts w:hint="default" w:ascii="Times New Roman" w:hAnsi="Times New Roman" w:cs="Times New Roman"/>
          <w:color w:val="auto"/>
        </w:rPr>
      </w:pPr>
      <w:r>
        <w:rPr>
          <w:rFonts w:hint="default" w:ascii="Times New Roman" w:hAnsi="Times New Roman" w:cs="Times New Roman"/>
          <w:color w:val="auto"/>
        </w:rPr>
        <w:t>3）沥青混合料面层表面搭接处接缝无枯焦，横缝、纵缝衔接平顺，无明显冷缝、错台。</w:t>
      </w:r>
    </w:p>
    <w:p w14:paraId="64B8FEDD">
      <w:pPr>
        <w:pStyle w:val="17"/>
        <w:ind w:firstLine="420"/>
        <w:rPr>
          <w:rFonts w:hint="default" w:ascii="Times New Roman" w:hAnsi="Times New Roman" w:cs="Times New Roman"/>
          <w:color w:val="auto"/>
        </w:rPr>
      </w:pPr>
      <w:r>
        <w:rPr>
          <w:rFonts w:hint="default" w:ascii="Times New Roman" w:hAnsi="Times New Roman" w:cs="Times New Roman"/>
          <w:color w:val="auto"/>
        </w:rPr>
        <w:t>4）面层与路缘石及其他构筑物接顺，缝隙紧密，无烂边、松散、积水现象。</w:t>
      </w:r>
    </w:p>
    <w:p w14:paraId="1B64CC68">
      <w:pPr>
        <w:pStyle w:val="17"/>
        <w:ind w:firstLine="420"/>
        <w:rPr>
          <w:rFonts w:hint="default" w:ascii="Times New Roman" w:hAnsi="Times New Roman" w:cs="Times New Roman"/>
          <w:color w:val="auto"/>
        </w:rPr>
      </w:pPr>
      <w:r>
        <w:rPr>
          <w:rFonts w:hint="default" w:ascii="Times New Roman" w:hAnsi="Times New Roman" w:cs="Times New Roman"/>
          <w:color w:val="auto"/>
        </w:rPr>
        <w:t>5）面层与平石齐平，无烂边、松散现象，无错台、不阻水。</w:t>
      </w:r>
    </w:p>
    <w:p w14:paraId="5AA4DAA7">
      <w:pPr>
        <w:pStyle w:val="17"/>
        <w:ind w:firstLine="420"/>
        <w:rPr>
          <w:rFonts w:hint="default" w:ascii="Times New Roman" w:hAnsi="Times New Roman" w:cs="Times New Roman"/>
          <w:color w:val="auto"/>
        </w:rPr>
      </w:pPr>
      <w:r>
        <w:rPr>
          <w:rFonts w:hint="default" w:ascii="Times New Roman" w:hAnsi="Times New Roman" w:cs="Times New Roman"/>
          <w:color w:val="auto"/>
        </w:rPr>
        <w:t>6）路缘石、平石表面无大面积污染。</w:t>
      </w:r>
    </w:p>
    <w:p w14:paraId="5002BFB2">
      <w:pPr>
        <w:pStyle w:val="17"/>
        <w:ind w:firstLine="420"/>
        <w:rPr>
          <w:rFonts w:hint="default" w:ascii="Times New Roman" w:hAnsi="Times New Roman" w:cs="Times New Roman"/>
          <w:color w:val="auto"/>
        </w:rPr>
      </w:pPr>
      <w:r>
        <w:rPr>
          <w:rFonts w:hint="default" w:ascii="Times New Roman" w:hAnsi="Times New Roman" w:cs="Times New Roman"/>
          <w:color w:val="auto"/>
        </w:rPr>
        <w:t>（3）水泥混凝土面层</w:t>
      </w:r>
    </w:p>
    <w:p w14:paraId="7EC0A47A">
      <w:pPr>
        <w:pStyle w:val="17"/>
        <w:ind w:firstLine="420"/>
        <w:rPr>
          <w:rFonts w:hint="default" w:ascii="Times New Roman" w:hAnsi="Times New Roman" w:cs="Times New Roman"/>
          <w:color w:val="auto"/>
        </w:rPr>
      </w:pPr>
      <w:r>
        <w:rPr>
          <w:rFonts w:hint="default" w:ascii="Times New Roman" w:hAnsi="Times New Roman" w:cs="Times New Roman"/>
          <w:color w:val="auto"/>
        </w:rPr>
        <w:t>1）板面平整、密实，边角整齐，无裂缝、积水现象，相邻板高差不大于2mm。混凝土表面无石子外露和浮2）浆、脱皮、踏痕等现象。每块板每侧边蜂窝麻面面积小于0.5%。</w:t>
      </w:r>
    </w:p>
    <w:p w14:paraId="480523D4">
      <w:pPr>
        <w:pStyle w:val="17"/>
        <w:ind w:firstLine="420"/>
        <w:rPr>
          <w:rFonts w:hint="default" w:ascii="Times New Roman" w:hAnsi="Times New Roman" w:cs="Times New Roman"/>
          <w:color w:val="auto"/>
        </w:rPr>
      </w:pPr>
      <w:r>
        <w:rPr>
          <w:rFonts w:hint="default" w:ascii="Times New Roman" w:hAnsi="Times New Roman" w:cs="Times New Roman"/>
          <w:color w:val="auto"/>
        </w:rPr>
        <w:t>3）板面拉毛、压槽纹理清晰，深度不小于1mm。</w:t>
      </w:r>
    </w:p>
    <w:p w14:paraId="025EDB54">
      <w:pPr>
        <w:pStyle w:val="17"/>
        <w:ind w:firstLine="420"/>
        <w:rPr>
          <w:rFonts w:hint="default" w:ascii="Times New Roman" w:hAnsi="Times New Roman" w:cs="Times New Roman"/>
          <w:color w:val="auto"/>
        </w:rPr>
      </w:pPr>
      <w:r>
        <w:rPr>
          <w:rFonts w:hint="default" w:ascii="Times New Roman" w:hAnsi="Times New Roman" w:cs="Times New Roman"/>
          <w:color w:val="auto"/>
        </w:rPr>
        <w:t>4）伸缩缝直顺，缝内无杂物，并在规定深度和宽度范围内全部贯通；传力杆与缝面垂直。</w:t>
      </w:r>
    </w:p>
    <w:p w14:paraId="5BA6F507">
      <w:pPr>
        <w:pStyle w:val="17"/>
        <w:ind w:firstLine="420"/>
        <w:rPr>
          <w:rFonts w:hint="default" w:ascii="Times New Roman" w:hAnsi="Times New Roman" w:cs="Times New Roman"/>
          <w:color w:val="auto"/>
        </w:rPr>
      </w:pPr>
      <w:r>
        <w:rPr>
          <w:rFonts w:hint="default" w:ascii="Times New Roman" w:hAnsi="Times New Roman" w:cs="Times New Roman"/>
          <w:color w:val="auto"/>
        </w:rPr>
        <w:t>5）切缝直线段直顺，曲线段圆滑，无夹缝；灌缝饱满，无漏缝。</w:t>
      </w:r>
    </w:p>
    <w:p w14:paraId="744F4A35">
      <w:pPr>
        <w:pStyle w:val="17"/>
        <w:ind w:firstLine="420"/>
        <w:rPr>
          <w:rFonts w:hint="default" w:ascii="Times New Roman" w:hAnsi="Times New Roman" w:cs="Times New Roman"/>
          <w:color w:val="auto"/>
        </w:rPr>
      </w:pPr>
      <w:r>
        <w:rPr>
          <w:rFonts w:hint="default" w:ascii="Times New Roman" w:hAnsi="Times New Roman" w:cs="Times New Roman"/>
          <w:color w:val="auto"/>
        </w:rPr>
        <w:t>（4）路肩</w:t>
      </w:r>
    </w:p>
    <w:p w14:paraId="3075D419">
      <w:pPr>
        <w:pStyle w:val="17"/>
        <w:ind w:firstLine="420"/>
        <w:rPr>
          <w:rFonts w:hint="default" w:ascii="Times New Roman" w:hAnsi="Times New Roman" w:cs="Times New Roman"/>
          <w:color w:val="auto"/>
        </w:rPr>
      </w:pPr>
      <w:r>
        <w:rPr>
          <w:rFonts w:hint="default" w:ascii="Times New Roman" w:hAnsi="Times New Roman" w:cs="Times New Roman"/>
          <w:color w:val="auto"/>
        </w:rPr>
        <w:t>1）路肩与路基、基层、面层等各层同步施工，直线段肩线直顺，曲线段顺畅，表面平整，无积水、阻水现象。</w:t>
      </w:r>
    </w:p>
    <w:p w14:paraId="04684B13">
      <w:pPr>
        <w:pStyle w:val="17"/>
        <w:ind w:firstLine="420"/>
        <w:rPr>
          <w:rFonts w:hint="default" w:ascii="Times New Roman" w:hAnsi="Times New Roman" w:cs="Times New Roman"/>
          <w:color w:val="auto"/>
        </w:rPr>
      </w:pPr>
      <w:r>
        <w:rPr>
          <w:rFonts w:hint="default" w:ascii="Times New Roman" w:hAnsi="Times New Roman" w:cs="Times New Roman"/>
          <w:color w:val="auto"/>
        </w:rPr>
        <w:t>2）软路肩表面平整、坚实，压实度大于90%。</w:t>
      </w:r>
    </w:p>
    <w:p w14:paraId="74C43575">
      <w:pPr>
        <w:pStyle w:val="17"/>
        <w:ind w:firstLine="420"/>
        <w:rPr>
          <w:rFonts w:hint="default" w:ascii="Times New Roman" w:hAnsi="Times New Roman" w:cs="Times New Roman"/>
          <w:color w:val="auto"/>
        </w:rPr>
      </w:pPr>
      <w:r>
        <w:rPr>
          <w:rFonts w:hint="default" w:ascii="Times New Roman" w:hAnsi="Times New Roman" w:cs="Times New Roman"/>
          <w:color w:val="auto"/>
        </w:rPr>
        <w:t>3）硬路肩铺砌顶面平整，缝隙均匀密实。</w:t>
      </w:r>
    </w:p>
    <w:p w14:paraId="00463F3F">
      <w:pPr>
        <w:pStyle w:val="17"/>
        <w:ind w:firstLine="420"/>
        <w:rPr>
          <w:rFonts w:hint="default" w:ascii="Times New Roman" w:hAnsi="Times New Roman" w:cs="Times New Roman"/>
          <w:color w:val="auto"/>
        </w:rPr>
      </w:pPr>
      <w:r>
        <w:rPr>
          <w:rFonts w:hint="default" w:ascii="Times New Roman" w:hAnsi="Times New Roman" w:cs="Times New Roman"/>
          <w:color w:val="auto"/>
        </w:rPr>
        <w:t>4）硬路肩的扣肩砖与基础吻合，底部坐浆饱满，无开裂、沉陷或空洞现象。</w:t>
      </w:r>
    </w:p>
    <w:p w14:paraId="00560B39">
      <w:pPr>
        <w:pStyle w:val="17"/>
        <w:ind w:firstLine="420"/>
        <w:rPr>
          <w:rFonts w:hint="default" w:ascii="Times New Roman" w:hAnsi="Times New Roman" w:cs="Times New Roman"/>
          <w:color w:val="auto"/>
        </w:rPr>
      </w:pPr>
      <w:r>
        <w:rPr>
          <w:rFonts w:hint="default" w:ascii="Times New Roman" w:hAnsi="Times New Roman" w:cs="Times New Roman"/>
          <w:color w:val="auto"/>
        </w:rPr>
        <w:t>5）硬路肩与跌水、护坡、急流槽、水簸箕或排水沟接顺，接缝紧密、不渗漏、不阻水。</w:t>
      </w:r>
    </w:p>
    <w:p w14:paraId="2CFD3B8D">
      <w:pPr>
        <w:pStyle w:val="17"/>
        <w:ind w:firstLine="420"/>
        <w:rPr>
          <w:rFonts w:hint="default" w:ascii="Times New Roman" w:hAnsi="Times New Roman" w:cs="Times New Roman"/>
          <w:color w:val="auto"/>
        </w:rPr>
      </w:pPr>
      <w:r>
        <w:rPr>
          <w:rFonts w:hint="default" w:ascii="Times New Roman" w:hAnsi="Times New Roman" w:cs="Times New Roman"/>
          <w:color w:val="auto"/>
        </w:rPr>
        <w:t>（5）井盖</w:t>
      </w:r>
    </w:p>
    <w:p w14:paraId="0C716248">
      <w:pPr>
        <w:pStyle w:val="17"/>
        <w:ind w:firstLine="420"/>
        <w:rPr>
          <w:rFonts w:hint="default" w:ascii="Times New Roman" w:hAnsi="Times New Roman" w:cs="Times New Roman"/>
          <w:color w:val="auto"/>
        </w:rPr>
      </w:pPr>
      <w:r>
        <w:rPr>
          <w:rFonts w:hint="default" w:ascii="Times New Roman" w:hAnsi="Times New Roman" w:cs="Times New Roman"/>
          <w:color w:val="auto"/>
        </w:rPr>
        <w:t>1）井盖类型、材质、使用部位、用途标识与管线类型一致，花纹、标记及字标清晰无缺损，标识正确完整，机动车道不得使用轻型井盖。</w:t>
      </w:r>
    </w:p>
    <w:p w14:paraId="591E17FB">
      <w:pPr>
        <w:pStyle w:val="17"/>
        <w:ind w:firstLine="420"/>
        <w:rPr>
          <w:rFonts w:hint="default" w:ascii="Times New Roman" w:hAnsi="Times New Roman" w:cs="Times New Roman"/>
          <w:color w:val="auto"/>
        </w:rPr>
      </w:pPr>
      <w:r>
        <w:rPr>
          <w:rFonts w:hint="default" w:ascii="Times New Roman" w:hAnsi="Times New Roman" w:cs="Times New Roman"/>
          <w:color w:val="auto"/>
        </w:rPr>
        <w:t>2）井盖与井座配套使用，材质均匀，无裂纹和影响产品性能的冷隔、包、砂眼等缺陷。</w:t>
      </w:r>
    </w:p>
    <w:p w14:paraId="5C669546">
      <w:pPr>
        <w:pStyle w:val="17"/>
        <w:ind w:firstLine="420"/>
        <w:rPr>
          <w:rFonts w:hint="default" w:ascii="Times New Roman" w:hAnsi="Times New Roman" w:cs="Times New Roman"/>
          <w:color w:val="auto"/>
        </w:rPr>
      </w:pPr>
      <w:r>
        <w:rPr>
          <w:rFonts w:hint="default" w:ascii="Times New Roman" w:hAnsi="Times New Roman" w:cs="Times New Roman"/>
          <w:color w:val="auto"/>
        </w:rPr>
        <w:t>3）井盖位置准确、安装平稳，井框周边平顺密实，与路面高差＜3mm。</w:t>
      </w:r>
    </w:p>
    <w:p w14:paraId="7A4A7A45">
      <w:pPr>
        <w:pStyle w:val="17"/>
        <w:ind w:firstLine="420"/>
        <w:rPr>
          <w:rFonts w:hint="default" w:ascii="Times New Roman" w:hAnsi="Times New Roman" w:cs="Times New Roman"/>
          <w:color w:val="auto"/>
        </w:rPr>
      </w:pPr>
      <w:r>
        <w:rPr>
          <w:rFonts w:hint="default" w:ascii="Times New Roman" w:hAnsi="Times New Roman" w:cs="Times New Roman"/>
          <w:color w:val="auto"/>
        </w:rPr>
        <w:t>4）井盖周边无裂缝，井盖无下沉、周边无积水现象。</w:t>
      </w:r>
    </w:p>
    <w:p w14:paraId="7292CE9C">
      <w:pPr>
        <w:pStyle w:val="17"/>
        <w:ind w:firstLine="420"/>
        <w:rPr>
          <w:rFonts w:hint="default" w:ascii="Times New Roman" w:hAnsi="Times New Roman" w:cs="Times New Roman"/>
          <w:color w:val="auto"/>
        </w:rPr>
      </w:pPr>
      <w:r>
        <w:rPr>
          <w:rFonts w:hint="default" w:ascii="Times New Roman" w:hAnsi="Times New Roman" w:cs="Times New Roman"/>
          <w:color w:val="auto"/>
        </w:rPr>
        <w:t>5）绿化带内的井盖高出设计地面50mm～100mm，并在井口周围做坡度为2%的护坡。</w:t>
      </w:r>
    </w:p>
    <w:p w14:paraId="00F3F7E8">
      <w:pPr>
        <w:pStyle w:val="17"/>
        <w:ind w:firstLine="420"/>
        <w:rPr>
          <w:rFonts w:hint="default" w:ascii="Times New Roman" w:hAnsi="Times New Roman" w:cs="Times New Roman"/>
          <w:color w:val="auto"/>
        </w:rPr>
      </w:pPr>
      <w:r>
        <w:rPr>
          <w:rFonts w:hint="default" w:ascii="Times New Roman" w:hAnsi="Times New Roman" w:cs="Times New Roman"/>
          <w:color w:val="auto"/>
        </w:rPr>
        <w:t>6）安装防盗铰链的井盖开启方向与踏步相对，井口设置防坠落防护网，四周固定牢固。</w:t>
      </w:r>
    </w:p>
    <w:p w14:paraId="2B857198">
      <w:pPr>
        <w:pStyle w:val="17"/>
        <w:ind w:firstLine="420"/>
        <w:rPr>
          <w:rFonts w:hint="default" w:ascii="Times New Roman" w:hAnsi="Times New Roman" w:cs="Times New Roman"/>
          <w:color w:val="auto"/>
        </w:rPr>
      </w:pPr>
      <w:r>
        <w:rPr>
          <w:rFonts w:hint="default" w:ascii="Times New Roman" w:hAnsi="Times New Roman" w:cs="Times New Roman"/>
          <w:color w:val="auto"/>
        </w:rPr>
        <w:t>7）井盖与井圈安装吻合，连接紧密、牢固，无错台；坐浆饱满，缝隙均匀平整。</w:t>
      </w:r>
    </w:p>
    <w:p w14:paraId="11DDA3B1">
      <w:pPr>
        <w:pStyle w:val="17"/>
        <w:ind w:firstLine="420"/>
        <w:rPr>
          <w:rFonts w:hint="default" w:ascii="Times New Roman" w:hAnsi="Times New Roman" w:cs="Times New Roman"/>
          <w:color w:val="auto"/>
        </w:rPr>
      </w:pPr>
      <w:r>
        <w:rPr>
          <w:rFonts w:hint="default" w:ascii="Times New Roman" w:hAnsi="Times New Roman" w:cs="Times New Roman"/>
          <w:color w:val="auto"/>
        </w:rPr>
        <w:t>8）井筒安装或砌筑直顺，表面平整，勾缝直顺、坚实，无漏勾、脱落现象。</w:t>
      </w:r>
    </w:p>
    <w:p w14:paraId="3A5B70D6">
      <w:pPr>
        <w:pStyle w:val="17"/>
        <w:ind w:firstLine="420"/>
        <w:rPr>
          <w:rFonts w:hint="default" w:ascii="Times New Roman" w:hAnsi="Times New Roman" w:cs="Times New Roman"/>
          <w:color w:val="auto"/>
        </w:rPr>
      </w:pPr>
      <w:r>
        <w:rPr>
          <w:rFonts w:hint="default" w:ascii="Times New Roman" w:hAnsi="Times New Roman" w:cs="Times New Roman"/>
          <w:color w:val="auto"/>
        </w:rPr>
        <w:t>9）踏步安装牢固、交错布置，其位置、步距符合设计要求，线位直顺、角度对正，无里出外进现象。</w:t>
      </w:r>
    </w:p>
    <w:p w14:paraId="15F4AD41">
      <w:pPr>
        <w:pStyle w:val="17"/>
        <w:ind w:firstLine="420"/>
        <w:rPr>
          <w:rFonts w:hint="default" w:ascii="Times New Roman" w:hAnsi="Times New Roman" w:cs="Times New Roman"/>
          <w:color w:val="auto"/>
        </w:rPr>
      </w:pPr>
      <w:r>
        <w:rPr>
          <w:rFonts w:hint="default" w:ascii="Times New Roman" w:hAnsi="Times New Roman" w:cs="Times New Roman"/>
          <w:color w:val="auto"/>
        </w:rPr>
        <w:t>（6）雨水口</w:t>
      </w:r>
    </w:p>
    <w:p w14:paraId="6042E039">
      <w:pPr>
        <w:pStyle w:val="17"/>
        <w:ind w:firstLine="420"/>
        <w:rPr>
          <w:rFonts w:hint="default" w:ascii="Times New Roman" w:hAnsi="Times New Roman" w:cs="Times New Roman"/>
          <w:color w:val="auto"/>
        </w:rPr>
      </w:pPr>
      <w:r>
        <w:rPr>
          <w:rFonts w:hint="default" w:ascii="Times New Roman" w:hAnsi="Times New Roman" w:cs="Times New Roman"/>
          <w:color w:val="auto"/>
        </w:rPr>
        <w:t>1）雨水口四周填缝材料同路面结构，平整密实，无裂缝、下沉现象。</w:t>
      </w:r>
    </w:p>
    <w:p w14:paraId="754E966B">
      <w:pPr>
        <w:pStyle w:val="17"/>
        <w:ind w:firstLine="420"/>
        <w:rPr>
          <w:rFonts w:hint="default" w:ascii="Times New Roman" w:hAnsi="Times New Roman" w:cs="Times New Roman"/>
          <w:color w:val="auto"/>
        </w:rPr>
      </w:pPr>
      <w:r>
        <w:rPr>
          <w:rFonts w:hint="default" w:ascii="Times New Roman" w:hAnsi="Times New Roman" w:cs="Times New Roman"/>
          <w:color w:val="auto"/>
        </w:rPr>
        <w:t>2）雨水口位置准确，其型式、高程及几何尺寸符合设计及标准要求。</w:t>
      </w:r>
    </w:p>
    <w:p w14:paraId="7B68FF81">
      <w:pPr>
        <w:pStyle w:val="17"/>
        <w:ind w:firstLine="420"/>
        <w:rPr>
          <w:rFonts w:hint="default" w:ascii="Times New Roman" w:hAnsi="Times New Roman" w:cs="Times New Roman"/>
          <w:color w:val="auto"/>
        </w:rPr>
      </w:pPr>
      <w:r>
        <w:rPr>
          <w:rFonts w:hint="default" w:ascii="Times New Roman" w:hAnsi="Times New Roman" w:cs="Times New Roman"/>
          <w:color w:val="auto"/>
        </w:rPr>
        <w:t>3）雨水口与道路边线平行，位置偏差不大于10mm。</w:t>
      </w:r>
    </w:p>
    <w:p w14:paraId="1CE0557A">
      <w:pPr>
        <w:pStyle w:val="17"/>
        <w:ind w:firstLine="420"/>
        <w:rPr>
          <w:rFonts w:hint="default" w:ascii="Times New Roman" w:hAnsi="Times New Roman" w:cs="Times New Roman"/>
          <w:color w:val="auto"/>
        </w:rPr>
      </w:pPr>
      <w:r>
        <w:rPr>
          <w:rFonts w:hint="default" w:ascii="Times New Roman" w:hAnsi="Times New Roman" w:cs="Times New Roman"/>
          <w:color w:val="auto"/>
        </w:rPr>
        <w:t>4）井篦与井框配套使用，材质均匀，无裂纹和影响产品性能的冷隔、鼓包、砂眼等缺陷。</w:t>
      </w:r>
    </w:p>
    <w:p w14:paraId="7F741BAC">
      <w:pPr>
        <w:pStyle w:val="17"/>
        <w:ind w:firstLine="420"/>
        <w:rPr>
          <w:rFonts w:hint="default" w:ascii="Times New Roman" w:hAnsi="Times New Roman" w:cs="Times New Roman"/>
          <w:color w:val="auto"/>
        </w:rPr>
      </w:pPr>
      <w:r>
        <w:rPr>
          <w:rFonts w:hint="default" w:ascii="Times New Roman" w:hAnsi="Times New Roman" w:cs="Times New Roman"/>
          <w:color w:val="auto"/>
        </w:rPr>
        <w:t>5）井篦、井圈、过梁完整无损，安装平稳、牢固，无翘曲、晃动现象。</w:t>
      </w:r>
    </w:p>
    <w:p w14:paraId="25252893">
      <w:pPr>
        <w:pStyle w:val="17"/>
        <w:ind w:firstLine="420"/>
        <w:rPr>
          <w:rFonts w:hint="default" w:ascii="Times New Roman" w:hAnsi="Times New Roman" w:cs="Times New Roman"/>
          <w:color w:val="auto"/>
        </w:rPr>
      </w:pPr>
      <w:r>
        <w:rPr>
          <w:rFonts w:hint="default" w:ascii="Times New Roman" w:hAnsi="Times New Roman" w:cs="Times New Roman"/>
          <w:color w:val="auto"/>
        </w:rPr>
        <w:t>6）井框与周边路面吻合；井口低于路面10mm，周边路面顺坡坡向雨水口，渐变段顺路向长1.0m，横路向长0.5m，接缝紧密、平顺，无毛边、错茬。</w:t>
      </w:r>
    </w:p>
    <w:p w14:paraId="0E79CBDA">
      <w:pPr>
        <w:pStyle w:val="17"/>
        <w:ind w:firstLine="420"/>
        <w:rPr>
          <w:rFonts w:hint="default" w:ascii="Times New Roman" w:hAnsi="Times New Roman" w:cs="Times New Roman"/>
          <w:color w:val="auto"/>
        </w:rPr>
      </w:pPr>
      <w:r>
        <w:rPr>
          <w:rFonts w:hint="default" w:ascii="Times New Roman" w:hAnsi="Times New Roman" w:cs="Times New Roman"/>
          <w:color w:val="auto"/>
        </w:rPr>
        <w:t>7）井圈与井壁吻合、座浆饱满、安装平稳。</w:t>
      </w:r>
    </w:p>
    <w:p w14:paraId="277C295D">
      <w:pPr>
        <w:pStyle w:val="17"/>
        <w:ind w:firstLine="420"/>
        <w:rPr>
          <w:rFonts w:hint="default" w:ascii="Times New Roman" w:hAnsi="Times New Roman" w:cs="Times New Roman"/>
          <w:color w:val="auto"/>
        </w:rPr>
      </w:pPr>
      <w:r>
        <w:rPr>
          <w:rFonts w:hint="default" w:ascii="Times New Roman" w:hAnsi="Times New Roman" w:cs="Times New Roman"/>
          <w:color w:val="auto"/>
        </w:rPr>
        <w:t>8）雨水口内壁抹面平整，无起壳、裂缝现象；勾缝直顺、坚实，无漏勾、脱落现象。</w:t>
      </w:r>
    </w:p>
    <w:p w14:paraId="3720A4AA">
      <w:pPr>
        <w:pStyle w:val="17"/>
        <w:ind w:firstLine="420"/>
        <w:rPr>
          <w:rFonts w:hint="default" w:ascii="Times New Roman" w:hAnsi="Times New Roman" w:cs="Times New Roman"/>
          <w:color w:val="auto"/>
        </w:rPr>
      </w:pPr>
      <w:r>
        <w:rPr>
          <w:rFonts w:hint="default" w:ascii="Times New Roman" w:hAnsi="Times New Roman" w:cs="Times New Roman"/>
          <w:color w:val="auto"/>
        </w:rPr>
        <w:t>9）立篦式雨水口设置合理，安装竖直、平稳、牢固；进水处路面比两围路面低50mm，周边路面顺坡坡向雨水口，纵向渐变段长度0.5m。</w:t>
      </w:r>
    </w:p>
    <w:p w14:paraId="34AE1DE4">
      <w:pPr>
        <w:pStyle w:val="17"/>
        <w:ind w:firstLine="420"/>
        <w:rPr>
          <w:rFonts w:hint="default" w:ascii="Times New Roman" w:hAnsi="Times New Roman" w:cs="Times New Roman"/>
          <w:color w:val="auto"/>
        </w:rPr>
      </w:pPr>
      <w:r>
        <w:rPr>
          <w:rFonts w:hint="default" w:ascii="Times New Roman" w:hAnsi="Times New Roman" w:cs="Times New Roman"/>
          <w:color w:val="auto"/>
        </w:rPr>
        <w:t>10）雨水口井底设置雨水支管积水的泛水坡，井内无垃圾等杂物、无积水。</w:t>
      </w:r>
    </w:p>
    <w:p w14:paraId="544966B5">
      <w:pPr>
        <w:pStyle w:val="17"/>
        <w:ind w:firstLine="420"/>
        <w:rPr>
          <w:rFonts w:hint="default" w:ascii="Times New Roman" w:hAnsi="Times New Roman" w:cs="Times New Roman"/>
          <w:color w:val="auto"/>
        </w:rPr>
      </w:pPr>
      <w:r>
        <w:rPr>
          <w:rFonts w:hint="default" w:ascii="Times New Roman" w:hAnsi="Times New Roman" w:cs="Times New Roman"/>
          <w:color w:val="auto"/>
        </w:rPr>
        <w:t>11）雨水支管安装直顺，无错口、反坡、存水现象。</w:t>
      </w:r>
    </w:p>
    <w:p w14:paraId="1A37CA57">
      <w:pPr>
        <w:pStyle w:val="17"/>
        <w:ind w:firstLine="420"/>
        <w:rPr>
          <w:rFonts w:hint="default" w:ascii="Times New Roman" w:hAnsi="Times New Roman" w:cs="Times New Roman"/>
          <w:color w:val="auto"/>
        </w:rPr>
      </w:pPr>
      <w:r>
        <w:rPr>
          <w:rFonts w:hint="default" w:ascii="Times New Roman" w:hAnsi="Times New Roman" w:cs="Times New Roman"/>
          <w:color w:val="auto"/>
        </w:rPr>
        <w:t>12）雨水支管内清洁干净，接口处内壁无砂浆外露及破损现象。</w:t>
      </w:r>
    </w:p>
    <w:p w14:paraId="640CEA1F">
      <w:pPr>
        <w:pStyle w:val="17"/>
        <w:ind w:firstLine="420"/>
        <w:rPr>
          <w:rFonts w:hint="default" w:ascii="Times New Roman" w:hAnsi="Times New Roman" w:cs="Times New Roman"/>
          <w:color w:val="auto"/>
        </w:rPr>
      </w:pPr>
      <w:r>
        <w:rPr>
          <w:rFonts w:hint="default" w:ascii="Times New Roman" w:hAnsi="Times New Roman" w:cs="Times New Roman"/>
          <w:color w:val="auto"/>
        </w:rPr>
        <w:t>13）雨水支管与井壁接缝填筑密实，管口与井内壁平齐，端面完整、美观，无阻水现象。雨水支管与井壁斜交时，管口露出井内壁长度不大于2cm，另一侧入墙2cm。</w:t>
      </w:r>
    </w:p>
    <w:p w14:paraId="1483A254">
      <w:pPr>
        <w:pStyle w:val="17"/>
        <w:ind w:firstLine="420"/>
        <w:rPr>
          <w:rFonts w:hint="default" w:ascii="Times New Roman" w:hAnsi="Times New Roman" w:cs="Times New Roman"/>
          <w:color w:val="auto"/>
        </w:rPr>
      </w:pPr>
      <w:r>
        <w:rPr>
          <w:rFonts w:hint="default" w:ascii="Times New Roman" w:hAnsi="Times New Roman" w:cs="Times New Roman"/>
          <w:color w:val="auto"/>
        </w:rPr>
        <w:t>2 基层实体质量要求</w:t>
      </w:r>
    </w:p>
    <w:p w14:paraId="473D75DB">
      <w:pPr>
        <w:pStyle w:val="17"/>
        <w:ind w:firstLine="420"/>
        <w:rPr>
          <w:rFonts w:hint="default" w:ascii="Times New Roman" w:hAnsi="Times New Roman" w:cs="Times New Roman"/>
          <w:color w:val="auto"/>
        </w:rPr>
      </w:pPr>
      <w:r>
        <w:rPr>
          <w:rFonts w:hint="default" w:ascii="Times New Roman" w:hAnsi="Times New Roman" w:cs="Times New Roman"/>
          <w:color w:val="auto"/>
        </w:rPr>
        <w:t>（1）石灰（水泥）稳定土类基层表面平整、坚实，无未消解石灰，无轮迹、推移、裂缝。</w:t>
      </w:r>
    </w:p>
    <w:p w14:paraId="4C0B3384">
      <w:pPr>
        <w:pStyle w:val="17"/>
        <w:ind w:firstLine="420"/>
        <w:rPr>
          <w:rFonts w:hint="default" w:ascii="Times New Roman" w:hAnsi="Times New Roman" w:cs="Times New Roman"/>
          <w:color w:val="auto"/>
        </w:rPr>
      </w:pPr>
      <w:r>
        <w:rPr>
          <w:rFonts w:hint="default" w:ascii="Times New Roman" w:hAnsi="Times New Roman" w:cs="Times New Roman"/>
          <w:color w:val="auto"/>
        </w:rPr>
        <w:t>（2）石灰（水泥）稳定土类基层接缝平顺，无贴皮、散料，无薄层贴补现象。</w:t>
      </w:r>
    </w:p>
    <w:p w14:paraId="6BF60A24">
      <w:pPr>
        <w:pStyle w:val="17"/>
        <w:ind w:firstLine="420"/>
        <w:rPr>
          <w:rFonts w:hint="default" w:ascii="Times New Roman" w:hAnsi="Times New Roman" w:cs="Times New Roman"/>
          <w:color w:val="auto"/>
        </w:rPr>
      </w:pPr>
      <w:r>
        <w:rPr>
          <w:rFonts w:hint="default" w:ascii="Times New Roman" w:hAnsi="Times New Roman" w:cs="Times New Roman"/>
          <w:color w:val="auto"/>
        </w:rPr>
        <w:t>（3）石灰、粉煤灰稳定砂砾（水泥稳定砂砾）基层表面平整、坚实，无粗细骨料集中现象。</w:t>
      </w:r>
    </w:p>
    <w:p w14:paraId="2AFBA7F5">
      <w:pPr>
        <w:pStyle w:val="17"/>
        <w:ind w:firstLine="420"/>
        <w:rPr>
          <w:rFonts w:hint="default" w:ascii="Times New Roman" w:hAnsi="Times New Roman" w:cs="Times New Roman"/>
          <w:color w:val="auto"/>
        </w:rPr>
      </w:pPr>
      <w:r>
        <w:rPr>
          <w:rFonts w:hint="default" w:ascii="Times New Roman" w:hAnsi="Times New Roman" w:cs="Times New Roman"/>
          <w:color w:val="auto"/>
        </w:rPr>
        <w:t>（4）石灰、粉煤灰稳定砂砾（水泥稳定砂砾）基层接缝平顺，无推移、裂缝、贴皮、松散、浮料。</w:t>
      </w:r>
    </w:p>
    <w:p w14:paraId="56DA324C">
      <w:pPr>
        <w:pStyle w:val="17"/>
        <w:ind w:firstLine="420"/>
        <w:rPr>
          <w:rFonts w:hint="default" w:ascii="Times New Roman" w:hAnsi="Times New Roman" w:cs="Times New Roman"/>
          <w:color w:val="auto"/>
        </w:rPr>
      </w:pPr>
      <w:r>
        <w:rPr>
          <w:rFonts w:hint="default" w:ascii="Times New Roman" w:hAnsi="Times New Roman" w:cs="Times New Roman"/>
          <w:color w:val="auto"/>
        </w:rPr>
        <w:t>（5）级配碎石或级配碎砾石类基层表面平整、坚实，无粗细骨料集中现象。</w:t>
      </w:r>
    </w:p>
    <w:p w14:paraId="74C1AFF7">
      <w:pPr>
        <w:pStyle w:val="17"/>
        <w:ind w:firstLine="420"/>
        <w:rPr>
          <w:rFonts w:hint="default" w:ascii="Times New Roman" w:hAnsi="Times New Roman" w:cs="Times New Roman"/>
          <w:color w:val="auto"/>
        </w:rPr>
      </w:pPr>
      <w:r>
        <w:rPr>
          <w:rFonts w:hint="default" w:ascii="Times New Roman" w:hAnsi="Times New Roman" w:cs="Times New Roman"/>
          <w:color w:val="auto"/>
        </w:rPr>
        <w:t>（6）边线平直、顺畅，无溜坡；宽度和顶部标高满足路缘石砌筑的基础要求。</w:t>
      </w:r>
    </w:p>
    <w:p w14:paraId="7729E556">
      <w:pPr>
        <w:pStyle w:val="17"/>
        <w:ind w:firstLine="420"/>
        <w:rPr>
          <w:rFonts w:hint="default" w:ascii="Times New Roman" w:hAnsi="Times New Roman" w:cs="Times New Roman"/>
          <w:color w:val="auto"/>
        </w:rPr>
      </w:pPr>
      <w:r>
        <w:rPr>
          <w:rFonts w:hint="default" w:ascii="Times New Roman" w:hAnsi="Times New Roman" w:cs="Times New Roman"/>
          <w:color w:val="auto"/>
        </w:rPr>
        <w:t>3 路基实体质量要求</w:t>
      </w:r>
    </w:p>
    <w:p w14:paraId="7BA729CD">
      <w:pPr>
        <w:pStyle w:val="17"/>
        <w:ind w:firstLine="420"/>
        <w:rPr>
          <w:rFonts w:hint="default" w:ascii="Times New Roman" w:hAnsi="Times New Roman" w:cs="Times New Roman"/>
          <w:color w:val="auto"/>
        </w:rPr>
      </w:pPr>
      <w:r>
        <w:rPr>
          <w:rFonts w:hint="default" w:ascii="Times New Roman" w:hAnsi="Times New Roman" w:cs="Times New Roman"/>
          <w:color w:val="auto"/>
        </w:rPr>
        <w:t>（1）路基总体</w:t>
      </w:r>
    </w:p>
    <w:p w14:paraId="36099BA3">
      <w:pPr>
        <w:pStyle w:val="17"/>
        <w:ind w:firstLine="420"/>
        <w:rPr>
          <w:rFonts w:hint="default" w:ascii="Times New Roman" w:hAnsi="Times New Roman" w:cs="Times New Roman"/>
          <w:color w:val="auto"/>
        </w:rPr>
      </w:pPr>
      <w:r>
        <w:rPr>
          <w:rFonts w:hint="default" w:ascii="Times New Roman" w:hAnsi="Times New Roman" w:cs="Times New Roman"/>
          <w:color w:val="auto"/>
        </w:rPr>
        <w:t>1）路基整体稳定，无下沉、隆起。软基段、高填方和半填半挖段工后沉降值符合设计及标准要求。</w:t>
      </w:r>
    </w:p>
    <w:p w14:paraId="75FBC13E">
      <w:pPr>
        <w:pStyle w:val="17"/>
        <w:ind w:firstLine="420"/>
        <w:rPr>
          <w:rFonts w:hint="default" w:ascii="Times New Roman" w:hAnsi="Times New Roman" w:cs="Times New Roman"/>
          <w:color w:val="auto"/>
        </w:rPr>
      </w:pPr>
      <w:r>
        <w:rPr>
          <w:rFonts w:hint="default" w:ascii="Times New Roman" w:hAnsi="Times New Roman" w:cs="Times New Roman"/>
          <w:color w:val="auto"/>
        </w:rPr>
        <w:t>2）路堤边坡密实、稳定、平顺，边坡坡率符合设计及标准要求。</w:t>
      </w:r>
    </w:p>
    <w:p w14:paraId="355D7384">
      <w:pPr>
        <w:pStyle w:val="17"/>
        <w:ind w:firstLine="420"/>
        <w:rPr>
          <w:rFonts w:hint="default" w:ascii="Times New Roman" w:hAnsi="Times New Roman" w:cs="Times New Roman"/>
          <w:color w:val="auto"/>
        </w:rPr>
      </w:pPr>
      <w:r>
        <w:rPr>
          <w:rFonts w:hint="default" w:ascii="Times New Roman" w:hAnsi="Times New Roman" w:cs="Times New Roman"/>
          <w:color w:val="auto"/>
        </w:rPr>
        <w:t>3）排水设施完善，排水顺畅，排水管（沟）无淤积。</w:t>
      </w:r>
    </w:p>
    <w:p w14:paraId="5405EB83">
      <w:pPr>
        <w:pStyle w:val="17"/>
        <w:ind w:firstLine="420"/>
        <w:rPr>
          <w:rFonts w:hint="default" w:ascii="Times New Roman" w:hAnsi="Times New Roman" w:cs="Times New Roman"/>
          <w:color w:val="auto"/>
        </w:rPr>
      </w:pPr>
      <w:r>
        <w:rPr>
          <w:rFonts w:hint="default" w:ascii="Times New Roman" w:hAnsi="Times New Roman" w:cs="Times New Roman"/>
          <w:color w:val="auto"/>
        </w:rPr>
        <w:t>4）土方路基路床厚度符合设计要求，表面平整坚实，无明显轮迹、波浪、起皮现象</w:t>
      </w:r>
    </w:p>
    <w:p w14:paraId="799D4D40">
      <w:pPr>
        <w:pStyle w:val="17"/>
        <w:ind w:firstLine="420"/>
        <w:rPr>
          <w:rFonts w:hint="default" w:ascii="Times New Roman" w:hAnsi="Times New Roman" w:cs="Times New Roman"/>
          <w:color w:val="auto"/>
        </w:rPr>
      </w:pPr>
      <w:r>
        <w:rPr>
          <w:rFonts w:hint="default" w:ascii="Times New Roman" w:hAnsi="Times New Roman" w:cs="Times New Roman"/>
          <w:color w:val="auto"/>
        </w:rPr>
        <w:t>5）土方路堤边坡无弯折，与桥梁锥坡、隧道洞口衔接平顺。</w:t>
      </w:r>
    </w:p>
    <w:p w14:paraId="760A6C04">
      <w:pPr>
        <w:pStyle w:val="17"/>
        <w:ind w:firstLine="420"/>
        <w:rPr>
          <w:rFonts w:hint="default" w:ascii="Times New Roman" w:hAnsi="Times New Roman" w:cs="Times New Roman"/>
          <w:color w:val="auto"/>
        </w:rPr>
      </w:pPr>
      <w:r>
        <w:rPr>
          <w:rFonts w:hint="default" w:ascii="Times New Roman" w:hAnsi="Times New Roman" w:cs="Times New Roman"/>
          <w:color w:val="auto"/>
        </w:rPr>
        <w:t>6）石方路基分层填筑压实、每层表面平整、路拱合适、排水良好、上路床无碾压轮迹、无亏坡现象，填石空隙使用石渣、石屑嵌压稳定，表面均匀、稳定，无推移、浮石。</w:t>
      </w:r>
    </w:p>
    <w:p w14:paraId="1D58436F">
      <w:pPr>
        <w:pStyle w:val="17"/>
        <w:ind w:firstLine="420"/>
        <w:rPr>
          <w:rFonts w:hint="default" w:ascii="Times New Roman" w:hAnsi="Times New Roman" w:cs="Times New Roman"/>
          <w:color w:val="auto"/>
        </w:rPr>
      </w:pPr>
      <w:r>
        <w:rPr>
          <w:rFonts w:hint="default" w:ascii="Times New Roman" w:hAnsi="Times New Roman" w:cs="Times New Roman"/>
          <w:color w:val="auto"/>
        </w:rPr>
        <w:t>（2）路基边线与边坡、护坡道</w:t>
      </w:r>
    </w:p>
    <w:p w14:paraId="7C70B25E">
      <w:pPr>
        <w:pStyle w:val="17"/>
        <w:ind w:firstLine="420"/>
        <w:rPr>
          <w:rFonts w:hint="default" w:ascii="Times New Roman" w:hAnsi="Times New Roman" w:cs="Times New Roman"/>
          <w:color w:val="auto"/>
        </w:rPr>
      </w:pPr>
      <w:r>
        <w:rPr>
          <w:rFonts w:hint="default" w:ascii="Times New Roman" w:hAnsi="Times New Roman" w:cs="Times New Roman"/>
          <w:color w:val="auto"/>
        </w:rPr>
        <w:t>1）土方路基边线与边坡线型顺畅，路基边坡、护坡道、碎落台无滑坡、塌方或深度超过100mm的冲沟；路基支挡结构稳定、坚固和耐久，无损伤、破坏或锚杆锈蚀现象。</w:t>
      </w:r>
    </w:p>
    <w:p w14:paraId="56FA25EC">
      <w:pPr>
        <w:pStyle w:val="17"/>
        <w:ind w:firstLine="420"/>
        <w:rPr>
          <w:rFonts w:hint="default" w:ascii="Times New Roman" w:hAnsi="Times New Roman" w:cs="Times New Roman"/>
          <w:color w:val="auto"/>
        </w:rPr>
      </w:pPr>
      <w:r>
        <w:rPr>
          <w:rFonts w:hint="default" w:ascii="Times New Roman" w:hAnsi="Times New Roman" w:cs="Times New Roman"/>
          <w:color w:val="auto"/>
        </w:rPr>
        <w:t>2）挖石方路堑边坡、护坡道、碎落台稳定，无松石、险石。边坡平整、坚实、稳定，无贴坡，无冲沟、缺口及塌陷、开裂现象。</w:t>
      </w:r>
    </w:p>
    <w:p w14:paraId="61E3A3A3">
      <w:pPr>
        <w:pStyle w:val="17"/>
        <w:ind w:firstLine="420"/>
        <w:rPr>
          <w:rFonts w:hint="default" w:ascii="Times New Roman" w:hAnsi="Times New Roman" w:cs="Times New Roman"/>
          <w:color w:val="auto"/>
        </w:rPr>
      </w:pPr>
      <w:r>
        <w:rPr>
          <w:rFonts w:hint="default" w:ascii="Times New Roman" w:hAnsi="Times New Roman" w:cs="Times New Roman"/>
          <w:color w:val="auto"/>
        </w:rPr>
        <w:t>3）护坡道、碎落台的位置设置、外形、水土无流失现象。</w:t>
      </w:r>
    </w:p>
    <w:p w14:paraId="1E5A90E0">
      <w:pPr>
        <w:pStyle w:val="17"/>
        <w:ind w:firstLine="420"/>
        <w:rPr>
          <w:rFonts w:hint="default" w:ascii="Times New Roman" w:hAnsi="Times New Roman" w:cs="Times New Roman"/>
          <w:color w:val="auto"/>
        </w:rPr>
      </w:pPr>
      <w:r>
        <w:rPr>
          <w:rFonts w:hint="default" w:ascii="Times New Roman" w:hAnsi="Times New Roman" w:cs="Times New Roman"/>
          <w:color w:val="auto"/>
        </w:rPr>
        <w:t>（3）护砌、排水边沟</w:t>
      </w:r>
    </w:p>
    <w:p w14:paraId="655CF328">
      <w:pPr>
        <w:pStyle w:val="17"/>
        <w:ind w:firstLine="420"/>
        <w:rPr>
          <w:rFonts w:hint="default" w:ascii="Times New Roman" w:hAnsi="Times New Roman" w:cs="Times New Roman"/>
          <w:color w:val="auto"/>
        </w:rPr>
      </w:pPr>
      <w:r>
        <w:rPr>
          <w:rFonts w:hint="default" w:ascii="Times New Roman" w:hAnsi="Times New Roman" w:cs="Times New Roman"/>
          <w:color w:val="auto"/>
        </w:rPr>
        <w:t>1）砂垫层宽度宽出路基边脚0.5m-1m，两侧端片石护砌牢固美观、勾缝饱满，无塌陷、外鼓变形；</w:t>
      </w:r>
    </w:p>
    <w:p w14:paraId="24431DFC">
      <w:pPr>
        <w:pStyle w:val="17"/>
        <w:ind w:firstLine="420"/>
        <w:rPr>
          <w:rFonts w:hint="default" w:ascii="Times New Roman" w:hAnsi="Times New Roman" w:cs="Times New Roman"/>
          <w:color w:val="auto"/>
        </w:rPr>
      </w:pPr>
      <w:r>
        <w:rPr>
          <w:rFonts w:hint="default" w:ascii="Times New Roman" w:hAnsi="Times New Roman" w:cs="Times New Roman"/>
          <w:color w:val="auto"/>
        </w:rPr>
        <w:t>2）塑料排水板超过孔口并伸入砂垫层，且长度不小于500mm；</w:t>
      </w:r>
    </w:p>
    <w:p w14:paraId="5B1C2255">
      <w:pPr>
        <w:pStyle w:val="17"/>
        <w:ind w:firstLine="420"/>
        <w:rPr>
          <w:rFonts w:hint="default" w:ascii="Times New Roman" w:hAnsi="Times New Roman" w:cs="Times New Roman"/>
          <w:color w:val="auto"/>
        </w:rPr>
      </w:pPr>
      <w:r>
        <w:rPr>
          <w:rFonts w:hint="default" w:ascii="Times New Roman" w:hAnsi="Times New Roman" w:cs="Times New Roman"/>
          <w:color w:val="auto"/>
        </w:rPr>
        <w:t>（4）特殊土路基填筑</w:t>
      </w:r>
    </w:p>
    <w:p w14:paraId="75DB06B5">
      <w:pPr>
        <w:pStyle w:val="17"/>
        <w:ind w:firstLine="420"/>
        <w:rPr>
          <w:rFonts w:hint="default" w:ascii="Times New Roman" w:hAnsi="Times New Roman" w:cs="Times New Roman"/>
          <w:color w:val="auto"/>
        </w:rPr>
      </w:pPr>
      <w:r>
        <w:rPr>
          <w:rFonts w:hint="default" w:ascii="Times New Roman" w:hAnsi="Times New Roman" w:cs="Times New Roman"/>
          <w:color w:val="auto"/>
        </w:rPr>
        <w:t>1）软土路基换填处理材料、压实度、厚度和地基承载力满足设计及标准规定。</w:t>
      </w:r>
    </w:p>
    <w:p w14:paraId="1D6FE328">
      <w:pPr>
        <w:pStyle w:val="17"/>
        <w:ind w:firstLine="420"/>
        <w:rPr>
          <w:rFonts w:hint="default" w:ascii="Times New Roman" w:hAnsi="Times New Roman" w:cs="Times New Roman"/>
          <w:color w:val="auto"/>
        </w:rPr>
      </w:pPr>
      <w:r>
        <w:rPr>
          <w:rFonts w:hint="default" w:ascii="Times New Roman" w:hAnsi="Times New Roman" w:cs="Times New Roman"/>
          <w:color w:val="auto"/>
        </w:rPr>
        <w:t>2）特殊土路基反压护道宽度、高度符合设计要求；压实度不小于90%。</w:t>
      </w:r>
    </w:p>
    <w:p w14:paraId="1EC9ECD2">
      <w:pPr>
        <w:pStyle w:val="17"/>
        <w:ind w:firstLine="420"/>
        <w:rPr>
          <w:rFonts w:hint="default" w:ascii="Times New Roman" w:hAnsi="Times New Roman" w:cs="Times New Roman"/>
          <w:color w:val="auto"/>
        </w:rPr>
      </w:pPr>
      <w:r>
        <w:rPr>
          <w:rFonts w:hint="default" w:ascii="Times New Roman" w:hAnsi="Times New Roman" w:cs="Times New Roman"/>
          <w:color w:val="auto"/>
        </w:rPr>
        <w:t>3）特殊土路基土工材料性能指标符合设计要求，敷设、搭接、锚固及回卷长度符合设计及标准要求。</w:t>
      </w:r>
    </w:p>
    <w:p w14:paraId="61AA005D">
      <w:pPr>
        <w:pStyle w:val="17"/>
        <w:ind w:firstLine="420"/>
        <w:rPr>
          <w:rFonts w:hint="default" w:ascii="Times New Roman" w:hAnsi="Times New Roman" w:cs="Times New Roman"/>
          <w:color w:val="auto"/>
        </w:rPr>
      </w:pPr>
      <w:r>
        <w:rPr>
          <w:rFonts w:hint="default" w:ascii="Times New Roman" w:hAnsi="Times New Roman" w:cs="Times New Roman"/>
          <w:color w:val="auto"/>
        </w:rPr>
        <w:t xml:space="preserve">4）砂桩、碎石桩的材料级配、施工桩长及复合地基承载力不小于设计要求。 </w:t>
      </w:r>
    </w:p>
    <w:p w14:paraId="442B4784">
      <w:pPr>
        <w:pStyle w:val="17"/>
        <w:ind w:firstLine="420"/>
        <w:rPr>
          <w:rFonts w:hint="default" w:ascii="Times New Roman" w:hAnsi="Times New Roman" w:cs="Times New Roman"/>
          <w:color w:val="auto"/>
        </w:rPr>
      </w:pPr>
      <w:r>
        <w:rPr>
          <w:rFonts w:hint="default" w:ascii="Times New Roman" w:hAnsi="Times New Roman" w:cs="Times New Roman"/>
          <w:color w:val="auto"/>
        </w:rPr>
        <w:t>5）湿喷桩的水泥、石灰等材料性能指标符合设计及标准要求；配合比、强度、桩长及复合地基承载力不小于设计规定值。</w:t>
      </w:r>
    </w:p>
    <w:p w14:paraId="6E65BF66">
      <w:pPr>
        <w:pStyle w:val="17"/>
        <w:ind w:firstLine="420"/>
        <w:rPr>
          <w:rFonts w:hint="default" w:ascii="Times New Roman" w:hAnsi="Times New Roman" w:cs="Times New Roman"/>
          <w:color w:val="auto"/>
        </w:rPr>
      </w:pPr>
      <w:r>
        <w:rPr>
          <w:rFonts w:hint="default" w:ascii="Times New Roman" w:hAnsi="Times New Roman" w:cs="Times New Roman"/>
          <w:color w:val="auto"/>
        </w:rPr>
        <w:t>4 人行道实体质量要求</w:t>
      </w:r>
    </w:p>
    <w:p w14:paraId="68752846">
      <w:pPr>
        <w:pStyle w:val="17"/>
        <w:ind w:firstLine="420"/>
        <w:rPr>
          <w:rFonts w:hint="default" w:ascii="Times New Roman" w:hAnsi="Times New Roman" w:cs="Times New Roman"/>
          <w:color w:val="auto"/>
        </w:rPr>
      </w:pPr>
      <w:r>
        <w:rPr>
          <w:rFonts w:hint="default" w:ascii="Times New Roman" w:hAnsi="Times New Roman" w:cs="Times New Roman"/>
          <w:color w:val="auto"/>
        </w:rPr>
        <w:t>（1）道砖原材</w:t>
      </w:r>
    </w:p>
    <w:p w14:paraId="79A50D9B">
      <w:pPr>
        <w:pStyle w:val="17"/>
        <w:ind w:firstLine="420"/>
        <w:rPr>
          <w:rFonts w:hint="default" w:ascii="Times New Roman" w:hAnsi="Times New Roman" w:cs="Times New Roman"/>
          <w:color w:val="auto"/>
        </w:rPr>
      </w:pPr>
      <w:r>
        <w:rPr>
          <w:rFonts w:hint="default" w:ascii="Times New Roman" w:hAnsi="Times New Roman" w:cs="Times New Roman"/>
          <w:color w:val="auto"/>
        </w:rPr>
        <w:t>1）石材面砖物理、力学性能符合设计要求。</w:t>
      </w:r>
    </w:p>
    <w:p w14:paraId="4A1D2A74">
      <w:pPr>
        <w:pStyle w:val="17"/>
        <w:ind w:firstLine="420"/>
        <w:rPr>
          <w:rFonts w:hint="default" w:ascii="Times New Roman" w:hAnsi="Times New Roman" w:cs="Times New Roman"/>
          <w:color w:val="auto"/>
        </w:rPr>
      </w:pPr>
      <w:r>
        <w:rPr>
          <w:rFonts w:hint="default" w:ascii="Times New Roman" w:hAnsi="Times New Roman" w:cs="Times New Roman"/>
          <w:color w:val="auto"/>
        </w:rPr>
        <w:t>2）预制块面砖强度符合设计要求；砌筑砂浆强度符合设计要求。</w:t>
      </w:r>
    </w:p>
    <w:p w14:paraId="3810A4B1">
      <w:pPr>
        <w:pStyle w:val="17"/>
        <w:ind w:firstLine="420"/>
        <w:rPr>
          <w:rFonts w:hint="default" w:ascii="Times New Roman" w:hAnsi="Times New Roman" w:cs="Times New Roman"/>
          <w:color w:val="auto"/>
        </w:rPr>
      </w:pPr>
      <w:r>
        <w:rPr>
          <w:rFonts w:hint="default" w:ascii="Times New Roman" w:hAnsi="Times New Roman" w:cs="Times New Roman"/>
          <w:color w:val="auto"/>
        </w:rPr>
        <w:t>3）透水砖性能指标符合设计及标准要求。</w:t>
      </w:r>
    </w:p>
    <w:p w14:paraId="2AAB3F5B">
      <w:pPr>
        <w:pStyle w:val="17"/>
        <w:ind w:firstLine="420"/>
        <w:rPr>
          <w:rFonts w:hint="default" w:ascii="Times New Roman" w:hAnsi="Times New Roman" w:cs="Times New Roman"/>
          <w:color w:val="auto"/>
        </w:rPr>
      </w:pPr>
      <w:r>
        <w:rPr>
          <w:rFonts w:hint="default" w:ascii="Times New Roman" w:hAnsi="Times New Roman" w:cs="Times New Roman"/>
          <w:color w:val="auto"/>
        </w:rPr>
        <w:t>4）道砖表面平整、纹路清晰、棱角整齐；彩色道砖色彩均匀。</w:t>
      </w:r>
    </w:p>
    <w:p w14:paraId="29F4B358">
      <w:pPr>
        <w:pStyle w:val="17"/>
        <w:ind w:firstLine="420"/>
        <w:rPr>
          <w:rFonts w:hint="default" w:ascii="Times New Roman" w:hAnsi="Times New Roman" w:cs="Times New Roman"/>
          <w:color w:val="auto"/>
        </w:rPr>
      </w:pPr>
      <w:r>
        <w:rPr>
          <w:rFonts w:hint="default" w:ascii="Times New Roman" w:hAnsi="Times New Roman" w:cs="Times New Roman"/>
          <w:color w:val="auto"/>
        </w:rPr>
        <w:t>5）混凝土砖颜色均匀，无蜂窝、露石、脱皮等现象。</w:t>
      </w:r>
    </w:p>
    <w:p w14:paraId="69A2F195">
      <w:pPr>
        <w:pStyle w:val="17"/>
        <w:ind w:firstLine="420"/>
        <w:rPr>
          <w:rFonts w:hint="default" w:ascii="Times New Roman" w:hAnsi="Times New Roman" w:cs="Times New Roman"/>
          <w:color w:val="auto"/>
        </w:rPr>
      </w:pPr>
      <w:r>
        <w:rPr>
          <w:rFonts w:hint="default" w:ascii="Times New Roman" w:hAnsi="Times New Roman" w:cs="Times New Roman"/>
          <w:color w:val="auto"/>
        </w:rPr>
        <w:t>6）盲道砖的规格、颜色、强度符合设计要求；盲道砖中黄色，与相邻人行道铺面的颜色或材质形成差异。</w:t>
      </w:r>
    </w:p>
    <w:p w14:paraId="54BFBD28">
      <w:pPr>
        <w:pStyle w:val="17"/>
        <w:ind w:firstLine="420"/>
        <w:rPr>
          <w:rFonts w:hint="default" w:ascii="Times New Roman" w:hAnsi="Times New Roman" w:cs="Times New Roman"/>
          <w:color w:val="auto"/>
        </w:rPr>
      </w:pPr>
      <w:r>
        <w:rPr>
          <w:rFonts w:hint="default" w:ascii="Times New Roman" w:hAnsi="Times New Roman" w:cs="Times New Roman"/>
          <w:color w:val="auto"/>
        </w:rPr>
        <w:t>7）行进盲道触感条和提示盲道触感圆点凸面高度、形状和中心距偏差不大于1mm。</w:t>
      </w:r>
    </w:p>
    <w:p w14:paraId="5DD9999A">
      <w:pPr>
        <w:pStyle w:val="17"/>
        <w:ind w:firstLine="420"/>
        <w:rPr>
          <w:rFonts w:hint="default" w:ascii="Times New Roman" w:hAnsi="Times New Roman" w:cs="Times New Roman"/>
          <w:color w:val="auto"/>
        </w:rPr>
      </w:pPr>
      <w:r>
        <w:rPr>
          <w:rFonts w:hint="default" w:ascii="Times New Roman" w:hAnsi="Times New Roman" w:cs="Times New Roman"/>
          <w:color w:val="auto"/>
        </w:rPr>
        <w:t>（2）料石及预制砌块铺砌</w:t>
      </w:r>
    </w:p>
    <w:p w14:paraId="12712CD6">
      <w:pPr>
        <w:pStyle w:val="17"/>
        <w:ind w:firstLine="420"/>
        <w:rPr>
          <w:rFonts w:hint="default" w:ascii="Times New Roman" w:hAnsi="Times New Roman" w:cs="Times New Roman"/>
          <w:color w:val="auto"/>
        </w:rPr>
      </w:pPr>
      <w:r>
        <w:rPr>
          <w:rFonts w:hint="default" w:ascii="Times New Roman" w:hAnsi="Times New Roman" w:cs="Times New Roman"/>
          <w:color w:val="auto"/>
        </w:rPr>
        <w:t>1）步道铺砌稳固、无翘动，表面平整，缝线直顺，铺设紧密无间隙。</w:t>
      </w:r>
    </w:p>
    <w:p w14:paraId="0C2E47A1">
      <w:pPr>
        <w:pStyle w:val="17"/>
        <w:ind w:firstLine="420"/>
        <w:rPr>
          <w:rFonts w:hint="default" w:ascii="Times New Roman" w:hAnsi="Times New Roman" w:cs="Times New Roman"/>
          <w:color w:val="auto"/>
        </w:rPr>
      </w:pPr>
      <w:r>
        <w:rPr>
          <w:rFonts w:hint="default" w:ascii="Times New Roman" w:hAnsi="Times New Roman" w:cs="Times New Roman"/>
          <w:color w:val="auto"/>
        </w:rPr>
        <w:t>2）纵横缝通畅、缝宽均匀、灌缝饱满，无翘边、翘角。</w:t>
      </w:r>
    </w:p>
    <w:p w14:paraId="464AAD7E">
      <w:pPr>
        <w:pStyle w:val="17"/>
        <w:ind w:firstLine="420"/>
        <w:rPr>
          <w:rFonts w:hint="default" w:ascii="Times New Roman" w:hAnsi="Times New Roman" w:cs="Times New Roman"/>
          <w:color w:val="auto"/>
        </w:rPr>
      </w:pPr>
      <w:r>
        <w:rPr>
          <w:rFonts w:hint="default" w:ascii="Times New Roman" w:hAnsi="Times New Roman" w:cs="Times New Roman"/>
          <w:color w:val="auto"/>
        </w:rPr>
        <w:t>3）平整度不大于3mm，无反坡，不积水。</w:t>
      </w:r>
    </w:p>
    <w:p w14:paraId="44B7ADB7">
      <w:pPr>
        <w:pStyle w:val="17"/>
        <w:ind w:firstLine="420"/>
        <w:rPr>
          <w:rFonts w:hint="default" w:ascii="Times New Roman" w:hAnsi="Times New Roman" w:cs="Times New Roman"/>
          <w:color w:val="auto"/>
        </w:rPr>
      </w:pPr>
      <w:r>
        <w:rPr>
          <w:rFonts w:hint="default" w:ascii="Times New Roman" w:hAnsi="Times New Roman" w:cs="Times New Roman"/>
          <w:color w:val="auto"/>
        </w:rPr>
        <w:t>4）相邻块间无明显错台，井框与砖面高差不大2mm。</w:t>
      </w:r>
    </w:p>
    <w:p w14:paraId="58253DAD">
      <w:pPr>
        <w:pStyle w:val="17"/>
        <w:ind w:firstLine="420"/>
        <w:rPr>
          <w:rFonts w:hint="default" w:ascii="Times New Roman" w:hAnsi="Times New Roman" w:cs="Times New Roman"/>
          <w:color w:val="auto"/>
        </w:rPr>
      </w:pPr>
      <w:r>
        <w:rPr>
          <w:rFonts w:hint="default" w:ascii="Times New Roman" w:hAnsi="Times New Roman" w:cs="Times New Roman"/>
          <w:color w:val="auto"/>
        </w:rPr>
        <w:t>5）与相邻构筑物接顺，边角采用原砖抛割方法拼接，镶贴牢固、美观。</w:t>
      </w:r>
    </w:p>
    <w:p w14:paraId="7777CBFE">
      <w:pPr>
        <w:pStyle w:val="17"/>
        <w:ind w:firstLine="420"/>
        <w:rPr>
          <w:rFonts w:hint="default" w:ascii="Times New Roman" w:hAnsi="Times New Roman" w:cs="Times New Roman"/>
          <w:color w:val="auto"/>
        </w:rPr>
      </w:pPr>
      <w:r>
        <w:rPr>
          <w:rFonts w:hint="default" w:ascii="Times New Roman" w:hAnsi="Times New Roman" w:cs="Times New Roman"/>
          <w:color w:val="auto"/>
        </w:rPr>
        <w:t>（3）沥青混合料铺筑</w:t>
      </w:r>
    </w:p>
    <w:p w14:paraId="1FDE9F2B">
      <w:pPr>
        <w:pStyle w:val="17"/>
        <w:ind w:firstLine="420"/>
        <w:rPr>
          <w:rFonts w:hint="default" w:ascii="Times New Roman" w:hAnsi="Times New Roman" w:cs="Times New Roman"/>
          <w:color w:val="auto"/>
        </w:rPr>
      </w:pPr>
      <w:r>
        <w:rPr>
          <w:rFonts w:hint="default" w:ascii="Times New Roman" w:hAnsi="Times New Roman" w:cs="Times New Roman"/>
          <w:color w:val="auto"/>
        </w:rPr>
        <w:t>1）沥青混合料材料性能指标、施工配合比指标符合设计要求。</w:t>
      </w:r>
    </w:p>
    <w:p w14:paraId="13C7D920">
      <w:pPr>
        <w:pStyle w:val="17"/>
        <w:ind w:firstLine="420"/>
        <w:rPr>
          <w:rFonts w:hint="default" w:ascii="Times New Roman" w:hAnsi="Times New Roman" w:cs="Times New Roman"/>
          <w:color w:val="auto"/>
        </w:rPr>
      </w:pPr>
      <w:r>
        <w:rPr>
          <w:rFonts w:hint="default" w:ascii="Times New Roman" w:hAnsi="Times New Roman" w:cs="Times New Roman"/>
          <w:color w:val="auto"/>
        </w:rPr>
        <w:t>2）铺筑表面平整、密实，无裂缝、烂边、掉渣及推挤现象。</w:t>
      </w:r>
    </w:p>
    <w:p w14:paraId="425C9DA6">
      <w:pPr>
        <w:pStyle w:val="17"/>
        <w:ind w:firstLine="420"/>
        <w:rPr>
          <w:rFonts w:hint="default" w:ascii="Times New Roman" w:hAnsi="Times New Roman" w:cs="Times New Roman"/>
          <w:color w:val="auto"/>
        </w:rPr>
      </w:pPr>
      <w:r>
        <w:rPr>
          <w:rFonts w:hint="default" w:ascii="Times New Roman" w:hAnsi="Times New Roman" w:cs="Times New Roman"/>
          <w:color w:val="auto"/>
        </w:rPr>
        <w:t>3）接缝平顺、烫边无枯焦现象，与构筑物衔接平顺、无反坡、积水。</w:t>
      </w:r>
    </w:p>
    <w:p w14:paraId="57F5951E">
      <w:pPr>
        <w:pStyle w:val="17"/>
        <w:ind w:firstLine="420"/>
        <w:rPr>
          <w:rFonts w:hint="default" w:ascii="Times New Roman" w:hAnsi="Times New Roman" w:cs="Times New Roman"/>
          <w:color w:val="auto"/>
        </w:rPr>
      </w:pPr>
      <w:r>
        <w:rPr>
          <w:rFonts w:hint="default" w:ascii="Times New Roman" w:hAnsi="Times New Roman" w:cs="Times New Roman"/>
          <w:color w:val="auto"/>
        </w:rPr>
        <w:t>（4）盲道安装</w:t>
      </w:r>
    </w:p>
    <w:p w14:paraId="1BDC7B6F">
      <w:pPr>
        <w:pStyle w:val="17"/>
        <w:ind w:firstLine="420"/>
        <w:rPr>
          <w:rFonts w:hint="default" w:ascii="Times New Roman" w:hAnsi="Times New Roman" w:cs="Times New Roman"/>
          <w:color w:val="auto"/>
        </w:rPr>
      </w:pPr>
      <w:r>
        <w:rPr>
          <w:rFonts w:hint="default" w:ascii="Times New Roman" w:hAnsi="Times New Roman" w:cs="Times New Roman"/>
          <w:color w:val="auto"/>
        </w:rPr>
        <w:t>1）盲道整体贯通，提示盲道和行进盲道设置的部位、走向、尺寸符合设计要求。</w:t>
      </w:r>
    </w:p>
    <w:p w14:paraId="714584A9">
      <w:pPr>
        <w:pStyle w:val="17"/>
        <w:ind w:firstLine="420"/>
        <w:rPr>
          <w:rFonts w:hint="default" w:ascii="Times New Roman" w:hAnsi="Times New Roman" w:cs="Times New Roman"/>
          <w:color w:val="auto"/>
        </w:rPr>
      </w:pPr>
      <w:r>
        <w:rPr>
          <w:rFonts w:hint="default" w:ascii="Times New Roman" w:hAnsi="Times New Roman" w:cs="Times New Roman"/>
          <w:color w:val="auto"/>
        </w:rPr>
        <w:t>2）大型平交或斜交路口处的盲道施工应与交通安全设施设置相匹配，盲道走向应与人行过街横道线为一条直线，若出现折点应设置转向提示砖。</w:t>
      </w:r>
    </w:p>
    <w:p w14:paraId="1ED948ED">
      <w:pPr>
        <w:pStyle w:val="17"/>
        <w:ind w:firstLine="420"/>
        <w:rPr>
          <w:rFonts w:hint="default" w:ascii="Times New Roman" w:hAnsi="Times New Roman" w:cs="Times New Roman"/>
          <w:color w:val="auto"/>
        </w:rPr>
      </w:pPr>
      <w:r>
        <w:rPr>
          <w:rFonts w:hint="default" w:ascii="Times New Roman" w:hAnsi="Times New Roman" w:cs="Times New Roman"/>
          <w:color w:val="auto"/>
        </w:rPr>
        <w:t>3）辅路路口与人行道盲道接顺时，距入口250～500mm处设置提示盲道，其长度与入口宽度对应，行进方向一致。</w:t>
      </w:r>
    </w:p>
    <w:p w14:paraId="1C50B155">
      <w:pPr>
        <w:pStyle w:val="17"/>
        <w:ind w:firstLine="420"/>
        <w:rPr>
          <w:rFonts w:hint="default" w:ascii="Times New Roman" w:hAnsi="Times New Roman" w:cs="Times New Roman"/>
          <w:color w:val="auto"/>
        </w:rPr>
      </w:pPr>
      <w:r>
        <w:rPr>
          <w:rFonts w:hint="default" w:ascii="Times New Roman" w:hAnsi="Times New Roman" w:cs="Times New Roman"/>
          <w:color w:val="auto"/>
        </w:rPr>
        <w:t>4）道路盲道与周边场所、建筑物等出入口设置的盲道衔接平顺，宽度一致。</w:t>
      </w:r>
    </w:p>
    <w:p w14:paraId="47412E26">
      <w:pPr>
        <w:pStyle w:val="17"/>
        <w:ind w:firstLine="420"/>
        <w:rPr>
          <w:rFonts w:hint="default" w:ascii="Times New Roman" w:hAnsi="Times New Roman" w:cs="Times New Roman"/>
          <w:color w:val="auto"/>
        </w:rPr>
      </w:pPr>
      <w:r>
        <w:rPr>
          <w:rFonts w:hint="default" w:ascii="Times New Roman" w:hAnsi="Times New Roman" w:cs="Times New Roman"/>
          <w:color w:val="auto"/>
        </w:rPr>
        <w:t>5）盲道铺砌和镶贴时，行进盲道砌块与提示盲道砌块不得替代使用或混用。</w:t>
      </w:r>
    </w:p>
    <w:p w14:paraId="4A14ECD8">
      <w:pPr>
        <w:pStyle w:val="17"/>
        <w:ind w:firstLine="420"/>
        <w:rPr>
          <w:rFonts w:hint="default" w:ascii="Times New Roman" w:hAnsi="Times New Roman" w:cs="Times New Roman"/>
          <w:color w:val="auto"/>
        </w:rPr>
      </w:pPr>
      <w:r>
        <w:rPr>
          <w:rFonts w:hint="default" w:ascii="Times New Roman" w:hAnsi="Times New Roman" w:cs="Times New Roman"/>
          <w:color w:val="auto"/>
        </w:rPr>
        <w:t>6）遇到杆线、树池、井盖等障碍物时，设置止步砖，铺设方式符合专业图纸设计要求。</w:t>
      </w:r>
    </w:p>
    <w:p w14:paraId="00F50B9F">
      <w:pPr>
        <w:pStyle w:val="17"/>
        <w:ind w:firstLine="420"/>
        <w:rPr>
          <w:rFonts w:hint="default" w:ascii="Times New Roman" w:hAnsi="Times New Roman" w:cs="Times New Roman"/>
          <w:color w:val="auto"/>
        </w:rPr>
      </w:pPr>
      <w:r>
        <w:rPr>
          <w:rFonts w:hint="default" w:ascii="Times New Roman" w:hAnsi="Times New Roman" w:cs="Times New Roman"/>
          <w:color w:val="auto"/>
        </w:rPr>
        <w:t>7）利用检查井盖上设置的触感条作为行进盲道的一部分时，线路衔接顺直、平整。</w:t>
      </w:r>
    </w:p>
    <w:p w14:paraId="151A2A1E">
      <w:pPr>
        <w:pStyle w:val="17"/>
        <w:ind w:firstLine="420"/>
        <w:rPr>
          <w:rFonts w:hint="default" w:ascii="Times New Roman" w:hAnsi="Times New Roman" w:cs="Times New Roman"/>
          <w:color w:val="auto"/>
        </w:rPr>
      </w:pPr>
      <w:r>
        <w:rPr>
          <w:rFonts w:hint="default" w:ascii="Times New Roman" w:hAnsi="Times New Roman" w:cs="Times New Roman"/>
          <w:color w:val="auto"/>
        </w:rPr>
        <w:t>8）行进盲道的起点、终点、转弯处设置提示盲道，宽度不小于300mm，且不小于行进盲道的宽度。</w:t>
      </w:r>
    </w:p>
    <w:p w14:paraId="0F26A1FD">
      <w:pPr>
        <w:pStyle w:val="17"/>
        <w:ind w:firstLine="420"/>
        <w:rPr>
          <w:rFonts w:hint="default" w:ascii="Times New Roman" w:hAnsi="Times New Roman" w:cs="Times New Roman"/>
          <w:color w:val="auto"/>
        </w:rPr>
      </w:pPr>
      <w:r>
        <w:rPr>
          <w:rFonts w:hint="default" w:ascii="Times New Roman" w:hAnsi="Times New Roman" w:cs="Times New Roman"/>
          <w:color w:val="auto"/>
        </w:rPr>
        <w:t>9）需要安全警示和提示处设置提示盲道，其长度与需安全警示和提示的范围相对应。</w:t>
      </w:r>
    </w:p>
    <w:p w14:paraId="1640611D">
      <w:pPr>
        <w:pStyle w:val="17"/>
        <w:ind w:firstLine="420"/>
        <w:rPr>
          <w:rFonts w:hint="default" w:ascii="Times New Roman" w:hAnsi="Times New Roman" w:cs="Times New Roman"/>
          <w:color w:val="auto"/>
        </w:rPr>
      </w:pPr>
      <w:r>
        <w:rPr>
          <w:rFonts w:hint="default" w:ascii="Times New Roman" w:hAnsi="Times New Roman" w:cs="Times New Roman"/>
          <w:color w:val="auto"/>
        </w:rPr>
        <w:t>10）行进盲道触感条和提示盲道触感圆点的凸面高出相邻面砖，表面无裂缝、起皮等现象。</w:t>
      </w:r>
    </w:p>
    <w:p w14:paraId="32FA79FE">
      <w:pPr>
        <w:pStyle w:val="17"/>
        <w:ind w:firstLine="420"/>
        <w:rPr>
          <w:rFonts w:hint="default" w:ascii="Times New Roman" w:hAnsi="Times New Roman" w:cs="Times New Roman"/>
          <w:color w:val="auto"/>
        </w:rPr>
      </w:pPr>
      <w:r>
        <w:rPr>
          <w:rFonts w:hint="default" w:ascii="Times New Roman" w:hAnsi="Times New Roman" w:cs="Times New Roman"/>
          <w:color w:val="auto"/>
        </w:rPr>
        <w:t>11）公交站台距路缘石 250mm～500mm处应设置提示盲道，其长度应与公交车站的长度相对应。</w:t>
      </w:r>
    </w:p>
    <w:p w14:paraId="26FFEE52">
      <w:pPr>
        <w:pStyle w:val="17"/>
        <w:ind w:firstLine="420"/>
        <w:rPr>
          <w:rFonts w:hint="default" w:ascii="Times New Roman" w:hAnsi="Times New Roman" w:cs="Times New Roman"/>
          <w:color w:val="auto"/>
        </w:rPr>
      </w:pPr>
      <w:r>
        <w:rPr>
          <w:rFonts w:hint="default" w:ascii="Times New Roman" w:hAnsi="Times New Roman" w:cs="Times New Roman"/>
          <w:color w:val="auto"/>
        </w:rPr>
        <w:t>12）人行天桥及地道出入口处的提示盲道与人行道中的行进盲道相连接；距踏步起点和终点250mm～300mm处设置提示盲道，长度与梯段的宽度相对应。</w:t>
      </w:r>
    </w:p>
    <w:p w14:paraId="03A337AA">
      <w:pPr>
        <w:pStyle w:val="17"/>
        <w:ind w:firstLine="420"/>
        <w:rPr>
          <w:rFonts w:hint="default" w:ascii="Times New Roman" w:hAnsi="Times New Roman" w:cs="Times New Roman"/>
          <w:color w:val="auto"/>
        </w:rPr>
      </w:pPr>
      <w:r>
        <w:rPr>
          <w:rFonts w:hint="default" w:ascii="Times New Roman" w:hAnsi="Times New Roman" w:cs="Times New Roman"/>
          <w:color w:val="auto"/>
        </w:rPr>
        <w:t>13）缘石坡道距坡道下口路缘石250mm～300mm处应设置提示盲道，提示盲道的长度与缘石坡口的宽度一致；缘石坡道的坡口与车行道之间无高差。</w:t>
      </w:r>
    </w:p>
    <w:p w14:paraId="472B779D">
      <w:pPr>
        <w:pStyle w:val="17"/>
        <w:ind w:firstLine="420"/>
        <w:rPr>
          <w:rFonts w:hint="default" w:ascii="Times New Roman" w:hAnsi="Times New Roman" w:cs="Times New Roman"/>
          <w:color w:val="auto"/>
        </w:rPr>
      </w:pPr>
      <w:r>
        <w:rPr>
          <w:rFonts w:hint="default" w:ascii="Times New Roman" w:hAnsi="Times New Roman" w:cs="Times New Roman"/>
          <w:color w:val="auto"/>
        </w:rPr>
        <w:t>14）辅路路口与人行道盲道接顺时，在距入口250mm-500mm处设置提示，其长度与入口宽度相对，路口盲道提示砖与路缘石接顺置顶，留出灰缝宽度。人行道上各类井盖不高于人行道，外观美观；</w:t>
      </w:r>
    </w:p>
    <w:p w14:paraId="0DBE21AF">
      <w:pPr>
        <w:pStyle w:val="17"/>
        <w:ind w:firstLine="420"/>
        <w:rPr>
          <w:rFonts w:hint="default" w:ascii="Times New Roman" w:hAnsi="Times New Roman" w:cs="Times New Roman"/>
          <w:color w:val="auto"/>
        </w:rPr>
      </w:pPr>
      <w:r>
        <w:rPr>
          <w:rFonts w:hint="default" w:ascii="Times New Roman" w:hAnsi="Times New Roman" w:cs="Times New Roman"/>
          <w:color w:val="auto"/>
        </w:rPr>
        <w:t>（5）基层</w:t>
      </w:r>
    </w:p>
    <w:p w14:paraId="0E9F9FBC">
      <w:pPr>
        <w:pStyle w:val="17"/>
        <w:ind w:firstLine="420"/>
        <w:rPr>
          <w:rFonts w:hint="default" w:ascii="Times New Roman" w:hAnsi="Times New Roman" w:cs="Times New Roman"/>
          <w:color w:val="auto"/>
        </w:rPr>
      </w:pPr>
      <w:r>
        <w:rPr>
          <w:rFonts w:hint="default" w:ascii="Times New Roman" w:hAnsi="Times New Roman" w:cs="Times New Roman"/>
          <w:color w:val="auto"/>
        </w:rPr>
        <w:t>1）透水混凝土集料级配、配合比、混凝土强度符合设计及标准要求，施工工艺满足技术规范的规定。</w:t>
      </w:r>
    </w:p>
    <w:p w14:paraId="7071308E">
      <w:pPr>
        <w:pStyle w:val="17"/>
        <w:ind w:firstLine="420"/>
        <w:rPr>
          <w:rFonts w:hint="default" w:ascii="Times New Roman" w:hAnsi="Times New Roman" w:cs="Times New Roman"/>
          <w:color w:val="auto"/>
        </w:rPr>
      </w:pPr>
      <w:r>
        <w:rPr>
          <w:rFonts w:hint="default" w:ascii="Times New Roman" w:hAnsi="Times New Roman" w:cs="Times New Roman"/>
          <w:color w:val="auto"/>
        </w:rPr>
        <w:t>2）人行道路床与基层压实度符合设计要求。</w:t>
      </w:r>
    </w:p>
    <w:p w14:paraId="1E054862">
      <w:pPr>
        <w:pStyle w:val="17"/>
        <w:ind w:firstLine="420"/>
        <w:rPr>
          <w:rFonts w:hint="default" w:ascii="Times New Roman" w:hAnsi="Times New Roman" w:cs="Times New Roman"/>
          <w:color w:val="auto"/>
        </w:rPr>
      </w:pPr>
      <w:r>
        <w:rPr>
          <w:rFonts w:hint="default" w:ascii="Times New Roman" w:hAnsi="Times New Roman" w:cs="Times New Roman"/>
          <w:color w:val="auto"/>
        </w:rPr>
        <w:t>（6）树池</w:t>
      </w:r>
    </w:p>
    <w:p w14:paraId="5D9C1A1D">
      <w:pPr>
        <w:pStyle w:val="17"/>
        <w:ind w:firstLine="420"/>
        <w:rPr>
          <w:rFonts w:hint="default" w:ascii="Times New Roman" w:hAnsi="Times New Roman" w:cs="Times New Roman"/>
          <w:color w:val="auto"/>
        </w:rPr>
      </w:pPr>
      <w:r>
        <w:rPr>
          <w:rFonts w:hint="default" w:ascii="Times New Roman" w:hAnsi="Times New Roman" w:cs="Times New Roman"/>
          <w:color w:val="auto"/>
        </w:rPr>
        <w:t>1）人行道树框安装牢固，四角方正，顶面与人行道步道平齐，拼接紧密。</w:t>
      </w:r>
    </w:p>
    <w:p w14:paraId="6F621CCD">
      <w:pPr>
        <w:pStyle w:val="17"/>
        <w:ind w:firstLine="420"/>
        <w:rPr>
          <w:rFonts w:hint="default" w:ascii="Times New Roman" w:hAnsi="Times New Roman" w:cs="Times New Roman"/>
          <w:color w:val="auto"/>
        </w:rPr>
      </w:pPr>
      <w:r>
        <w:rPr>
          <w:rFonts w:hint="default" w:ascii="Times New Roman" w:hAnsi="Times New Roman" w:cs="Times New Roman"/>
          <w:color w:val="auto"/>
        </w:rPr>
        <w:t>2）灯杆位置合理，与架空线路、地下设施及影响路灯维护的建筑物保持安全距离。</w:t>
      </w:r>
    </w:p>
    <w:p w14:paraId="5F688BFE">
      <w:pPr>
        <w:pStyle w:val="17"/>
        <w:ind w:firstLine="420"/>
        <w:rPr>
          <w:rFonts w:hint="default" w:ascii="Times New Roman" w:hAnsi="Times New Roman" w:cs="Times New Roman"/>
          <w:color w:val="auto"/>
        </w:rPr>
      </w:pPr>
      <w:r>
        <w:rPr>
          <w:rFonts w:hint="default" w:ascii="Times New Roman" w:hAnsi="Times New Roman" w:cs="Times New Roman"/>
          <w:color w:val="auto"/>
        </w:rPr>
        <w:t>3）人行道行道树坑间隔均匀，树池内无裸露土。</w:t>
      </w:r>
    </w:p>
    <w:p w14:paraId="17821E59">
      <w:pPr>
        <w:pStyle w:val="17"/>
        <w:ind w:firstLine="420"/>
        <w:rPr>
          <w:rFonts w:hint="default" w:ascii="Times New Roman" w:hAnsi="Times New Roman" w:cs="Times New Roman"/>
          <w:color w:val="auto"/>
        </w:rPr>
      </w:pPr>
      <w:r>
        <w:rPr>
          <w:rFonts w:hint="default" w:ascii="Times New Roman" w:hAnsi="Times New Roman" w:cs="Times New Roman"/>
          <w:color w:val="auto"/>
        </w:rPr>
        <w:t>5 人行道地道实体质量要求</w:t>
      </w:r>
    </w:p>
    <w:p w14:paraId="7FC0C5D3">
      <w:pPr>
        <w:pStyle w:val="17"/>
        <w:ind w:firstLine="420"/>
        <w:rPr>
          <w:rFonts w:hint="default" w:ascii="Times New Roman" w:hAnsi="Times New Roman" w:cs="Times New Roman"/>
          <w:color w:val="auto"/>
        </w:rPr>
      </w:pPr>
      <w:r>
        <w:rPr>
          <w:rFonts w:hint="default" w:ascii="Times New Roman" w:hAnsi="Times New Roman" w:cs="Times New Roman"/>
          <w:color w:val="auto"/>
        </w:rPr>
        <w:t>（1）结构整体：</w:t>
      </w:r>
    </w:p>
    <w:p w14:paraId="6838CCFC">
      <w:pPr>
        <w:pStyle w:val="17"/>
        <w:ind w:firstLine="420"/>
        <w:rPr>
          <w:rFonts w:hint="default" w:ascii="Times New Roman" w:hAnsi="Times New Roman" w:cs="Times New Roman"/>
          <w:color w:val="auto"/>
        </w:rPr>
      </w:pPr>
      <w:r>
        <w:rPr>
          <w:rFonts w:hint="default" w:ascii="Times New Roman" w:hAnsi="Times New Roman" w:cs="Times New Roman"/>
          <w:color w:val="auto"/>
        </w:rPr>
        <w:t>1）混凝土结构表面不存在有害裂缝及危及结构安全的质量缺陷或质量隐患。</w:t>
      </w:r>
    </w:p>
    <w:p w14:paraId="16CFD281">
      <w:pPr>
        <w:pStyle w:val="17"/>
        <w:ind w:firstLine="420"/>
        <w:rPr>
          <w:rFonts w:hint="default" w:ascii="Times New Roman" w:hAnsi="Times New Roman" w:cs="Times New Roman"/>
          <w:color w:val="auto"/>
        </w:rPr>
      </w:pPr>
      <w:r>
        <w:rPr>
          <w:rFonts w:hint="default" w:ascii="Times New Roman" w:hAnsi="Times New Roman" w:cs="Times New Roman"/>
          <w:color w:val="auto"/>
        </w:rPr>
        <w:t>2）混凝土强度、耐久性、抗渗性能符合设计要求，结构表面无渗漏水。</w:t>
      </w:r>
    </w:p>
    <w:p w14:paraId="0081F91D">
      <w:pPr>
        <w:pStyle w:val="17"/>
        <w:ind w:firstLine="420"/>
        <w:rPr>
          <w:rFonts w:hint="default" w:ascii="Times New Roman" w:hAnsi="Times New Roman" w:cs="Times New Roman"/>
          <w:color w:val="auto"/>
        </w:rPr>
      </w:pPr>
      <w:r>
        <w:rPr>
          <w:rFonts w:hint="default" w:ascii="Times New Roman" w:hAnsi="Times New Roman" w:cs="Times New Roman"/>
          <w:color w:val="auto"/>
        </w:rPr>
        <w:t>3）钢筋机械、焊接连接接头质量检验报告的代表批量与实际情况相符，接头质量检验合格。</w:t>
      </w:r>
    </w:p>
    <w:p w14:paraId="6C0BD3E5">
      <w:pPr>
        <w:pStyle w:val="17"/>
        <w:ind w:firstLine="420"/>
        <w:rPr>
          <w:rFonts w:hint="default" w:ascii="Times New Roman" w:hAnsi="Times New Roman" w:cs="Times New Roman"/>
          <w:color w:val="auto"/>
        </w:rPr>
      </w:pPr>
      <w:r>
        <w:rPr>
          <w:rFonts w:hint="default" w:ascii="Times New Roman" w:hAnsi="Times New Roman" w:cs="Times New Roman"/>
          <w:color w:val="auto"/>
        </w:rPr>
        <w:t>4）钢筋保护层厚度符合设计要求，合格率不小于90%。</w:t>
      </w:r>
    </w:p>
    <w:p w14:paraId="29E3D307">
      <w:pPr>
        <w:pStyle w:val="17"/>
        <w:ind w:firstLine="420"/>
        <w:rPr>
          <w:rFonts w:hint="default" w:ascii="Times New Roman" w:hAnsi="Times New Roman" w:cs="Times New Roman"/>
          <w:color w:val="auto"/>
        </w:rPr>
      </w:pPr>
      <w:r>
        <w:rPr>
          <w:rFonts w:hint="default" w:ascii="Times New Roman" w:hAnsi="Times New Roman" w:cs="Times New Roman"/>
          <w:color w:val="auto"/>
        </w:rPr>
        <w:t>5）混凝土结构尺寸准确，表面平整、密实，棱角清晰、曲线圆顺、色泽均匀，无露筋、局部凹凸、蜂窝麻面、孔洞、疏松和缺棱掉角等缺陷。</w:t>
      </w:r>
    </w:p>
    <w:p w14:paraId="2CE03A5D">
      <w:pPr>
        <w:pStyle w:val="17"/>
        <w:ind w:firstLine="420"/>
        <w:rPr>
          <w:rFonts w:hint="default" w:ascii="Times New Roman" w:hAnsi="Times New Roman" w:cs="Times New Roman"/>
          <w:color w:val="auto"/>
        </w:rPr>
      </w:pPr>
      <w:r>
        <w:rPr>
          <w:rFonts w:hint="default" w:ascii="Times New Roman" w:hAnsi="Times New Roman" w:cs="Times New Roman"/>
          <w:color w:val="auto"/>
        </w:rPr>
        <w:t>（2）防水层</w:t>
      </w:r>
    </w:p>
    <w:p w14:paraId="1AD992F8">
      <w:pPr>
        <w:pStyle w:val="17"/>
        <w:ind w:firstLine="420"/>
        <w:rPr>
          <w:rFonts w:hint="default" w:ascii="Times New Roman" w:hAnsi="Times New Roman" w:cs="Times New Roman"/>
          <w:color w:val="auto"/>
        </w:rPr>
      </w:pPr>
      <w:r>
        <w:rPr>
          <w:rFonts w:hint="default" w:ascii="Times New Roman" w:hAnsi="Times New Roman" w:cs="Times New Roman"/>
          <w:color w:val="auto"/>
        </w:rPr>
        <w:t>1）原材料质量、搭接长度、焊接或粘接缝宽符合设计要求；焊缝严密性检测满足标准规定。</w:t>
      </w:r>
    </w:p>
    <w:p w14:paraId="46AE899D">
      <w:pPr>
        <w:pStyle w:val="17"/>
        <w:ind w:firstLine="420"/>
        <w:rPr>
          <w:rFonts w:hint="default" w:ascii="Times New Roman" w:hAnsi="Times New Roman" w:cs="Times New Roman"/>
          <w:color w:val="auto"/>
        </w:rPr>
      </w:pPr>
      <w:r>
        <w:rPr>
          <w:rFonts w:hint="default" w:ascii="Times New Roman" w:hAnsi="Times New Roman" w:cs="Times New Roman"/>
          <w:color w:val="auto"/>
        </w:rPr>
        <w:t>2）变形缝平整、顺直、垂直贯通，边口平齐，缝宽均匀一致。</w:t>
      </w:r>
    </w:p>
    <w:p w14:paraId="6E38AF9E">
      <w:pPr>
        <w:pStyle w:val="17"/>
        <w:ind w:firstLine="420"/>
        <w:rPr>
          <w:rFonts w:hint="default" w:ascii="Times New Roman" w:hAnsi="Times New Roman" w:cs="Times New Roman"/>
          <w:color w:val="auto"/>
        </w:rPr>
      </w:pPr>
      <w:r>
        <w:rPr>
          <w:rFonts w:hint="default" w:ascii="Times New Roman" w:hAnsi="Times New Roman" w:cs="Times New Roman"/>
          <w:color w:val="auto"/>
        </w:rPr>
        <w:t>3）嵌缝材料符合设计要求，填充完整、饱满、密实；填缝板完整，无脱落、缺损。</w:t>
      </w:r>
    </w:p>
    <w:p w14:paraId="1BBCAAB8">
      <w:pPr>
        <w:pStyle w:val="17"/>
        <w:ind w:firstLine="420"/>
        <w:rPr>
          <w:rFonts w:hint="default" w:ascii="Times New Roman" w:hAnsi="Times New Roman" w:cs="Times New Roman"/>
          <w:color w:val="auto"/>
        </w:rPr>
      </w:pPr>
      <w:r>
        <w:rPr>
          <w:rFonts w:hint="default" w:ascii="Times New Roman" w:hAnsi="Times New Roman" w:cs="Times New Roman"/>
          <w:color w:val="auto"/>
        </w:rPr>
        <w:t>4）防水卷材接缝粘结牢固、封闭严密，表面无损伤、空鼓、皱褶等缺陷，搭接宽度、收头处理符合设计及规范要求。</w:t>
      </w:r>
    </w:p>
    <w:p w14:paraId="2ABE4B39">
      <w:pPr>
        <w:pStyle w:val="17"/>
        <w:ind w:firstLine="420"/>
        <w:rPr>
          <w:rFonts w:hint="default" w:ascii="Times New Roman" w:hAnsi="Times New Roman" w:cs="Times New Roman"/>
          <w:color w:val="auto"/>
        </w:rPr>
      </w:pPr>
      <w:r>
        <w:rPr>
          <w:rFonts w:hint="default" w:ascii="Times New Roman" w:hAnsi="Times New Roman" w:cs="Times New Roman"/>
          <w:color w:val="auto"/>
        </w:rPr>
        <w:t>5）防水涂料涂刷均匀、表面平整、与基层粘结牢固，厚度符合设计要求，不得有漏涂现象。</w:t>
      </w:r>
    </w:p>
    <w:p w14:paraId="4D833A88">
      <w:pPr>
        <w:pStyle w:val="17"/>
        <w:ind w:firstLine="420"/>
        <w:rPr>
          <w:rFonts w:hint="default" w:ascii="Times New Roman" w:hAnsi="Times New Roman" w:cs="Times New Roman"/>
          <w:color w:val="auto"/>
        </w:rPr>
      </w:pPr>
      <w:r>
        <w:rPr>
          <w:rFonts w:hint="default" w:ascii="Times New Roman" w:hAnsi="Times New Roman" w:cs="Times New Roman"/>
          <w:color w:val="auto"/>
        </w:rPr>
        <w:t>（3）装配式结构：</w:t>
      </w:r>
    </w:p>
    <w:p w14:paraId="0BA4E5F2">
      <w:pPr>
        <w:pStyle w:val="17"/>
        <w:ind w:firstLine="420"/>
        <w:rPr>
          <w:rFonts w:hint="default" w:ascii="Times New Roman" w:hAnsi="Times New Roman" w:cs="Times New Roman"/>
          <w:color w:val="auto"/>
        </w:rPr>
      </w:pPr>
      <w:r>
        <w:rPr>
          <w:rFonts w:hint="default" w:ascii="Times New Roman" w:hAnsi="Times New Roman" w:cs="Times New Roman"/>
          <w:color w:val="auto"/>
        </w:rPr>
        <w:t>1）连接处混凝土灌注密实、强度及埋入基座的深度满足设计要求。</w:t>
      </w:r>
    </w:p>
    <w:p w14:paraId="2E51C053">
      <w:pPr>
        <w:pStyle w:val="17"/>
        <w:ind w:firstLine="420"/>
        <w:rPr>
          <w:rFonts w:hint="default" w:ascii="Times New Roman" w:hAnsi="Times New Roman" w:cs="Times New Roman"/>
          <w:color w:val="auto"/>
        </w:rPr>
      </w:pPr>
      <w:r>
        <w:rPr>
          <w:rFonts w:hint="default" w:ascii="Times New Roman" w:hAnsi="Times New Roman" w:cs="Times New Roman"/>
          <w:color w:val="auto"/>
        </w:rPr>
        <w:t>2）连接处应接触严密、接头连接牢固。</w:t>
      </w:r>
    </w:p>
    <w:p w14:paraId="2571ACBE">
      <w:pPr>
        <w:pStyle w:val="17"/>
        <w:ind w:firstLine="420"/>
        <w:rPr>
          <w:rFonts w:hint="default" w:ascii="Times New Roman" w:hAnsi="Times New Roman" w:cs="Times New Roman"/>
          <w:color w:val="auto"/>
        </w:rPr>
      </w:pPr>
      <w:r>
        <w:rPr>
          <w:rFonts w:hint="default" w:ascii="Times New Roman" w:hAnsi="Times New Roman" w:cs="Times New Roman"/>
          <w:color w:val="auto"/>
        </w:rPr>
        <w:t>3）节段间界面处理符合设计要求，胶接材料的品种、性能指标、质量检验符合设计和标准规定，接缝填充应密实。</w:t>
      </w:r>
    </w:p>
    <w:p w14:paraId="04529CCD">
      <w:pPr>
        <w:pStyle w:val="17"/>
        <w:ind w:firstLine="420"/>
        <w:rPr>
          <w:rFonts w:hint="default" w:ascii="Times New Roman" w:hAnsi="Times New Roman" w:cs="Times New Roman"/>
          <w:color w:val="auto"/>
        </w:rPr>
      </w:pPr>
      <w:r>
        <w:rPr>
          <w:rFonts w:hint="default" w:ascii="Times New Roman" w:hAnsi="Times New Roman" w:cs="Times New Roman"/>
          <w:color w:val="auto"/>
        </w:rPr>
        <w:t>4）装配式结构安装线形顺直、无较明显弯折或错台。</w:t>
      </w:r>
    </w:p>
    <w:p w14:paraId="119229EB">
      <w:pPr>
        <w:pStyle w:val="17"/>
        <w:ind w:firstLine="420"/>
        <w:rPr>
          <w:rFonts w:hint="default" w:ascii="Times New Roman" w:hAnsi="Times New Roman" w:cs="Times New Roman"/>
          <w:color w:val="auto"/>
        </w:rPr>
      </w:pPr>
      <w:r>
        <w:rPr>
          <w:rFonts w:hint="default" w:ascii="Times New Roman" w:hAnsi="Times New Roman" w:cs="Times New Roman"/>
          <w:color w:val="auto"/>
        </w:rPr>
        <w:t>5）密封圈安装位置准确，承插口、钢板止水带等部位无损伤。</w:t>
      </w:r>
    </w:p>
    <w:p w14:paraId="152EE6C7">
      <w:pPr>
        <w:pStyle w:val="17"/>
        <w:ind w:firstLine="420"/>
        <w:rPr>
          <w:rFonts w:hint="default" w:ascii="Times New Roman" w:hAnsi="Times New Roman" w:cs="Times New Roman"/>
          <w:color w:val="auto"/>
        </w:rPr>
      </w:pPr>
      <w:r>
        <w:rPr>
          <w:rFonts w:hint="default" w:ascii="Times New Roman" w:hAnsi="Times New Roman" w:cs="Times New Roman"/>
          <w:color w:val="auto"/>
        </w:rPr>
        <w:t>6）后浇带表面平整、棱角方正，无破损、渗水、剥落；杯口与板缝灌注密实。</w:t>
      </w:r>
    </w:p>
    <w:p w14:paraId="46563144">
      <w:pPr>
        <w:pStyle w:val="17"/>
        <w:ind w:firstLine="420"/>
        <w:rPr>
          <w:rFonts w:hint="default" w:ascii="Times New Roman" w:hAnsi="Times New Roman" w:cs="Times New Roman"/>
          <w:color w:val="auto"/>
        </w:rPr>
      </w:pPr>
      <w:r>
        <w:rPr>
          <w:rFonts w:hint="default" w:ascii="Times New Roman" w:hAnsi="Times New Roman" w:cs="Times New Roman"/>
          <w:color w:val="auto"/>
        </w:rPr>
        <w:t>7）吊装孔进行防腐处理，并按要求进行封堵。</w:t>
      </w:r>
    </w:p>
    <w:p w14:paraId="7AD476E2">
      <w:pPr>
        <w:pStyle w:val="17"/>
        <w:ind w:firstLine="420"/>
        <w:rPr>
          <w:rFonts w:hint="default" w:ascii="Times New Roman" w:hAnsi="Times New Roman" w:cs="Times New Roman"/>
          <w:color w:val="auto"/>
        </w:rPr>
      </w:pPr>
      <w:r>
        <w:rPr>
          <w:rFonts w:hint="default" w:ascii="Times New Roman" w:hAnsi="Times New Roman" w:cs="Times New Roman"/>
          <w:color w:val="auto"/>
        </w:rPr>
        <w:t>（4）砌筑墙体、钢筋混凝土：</w:t>
      </w:r>
    </w:p>
    <w:p w14:paraId="280FA2CD">
      <w:pPr>
        <w:pStyle w:val="17"/>
        <w:ind w:firstLine="420"/>
        <w:rPr>
          <w:rFonts w:hint="default" w:ascii="Times New Roman" w:hAnsi="Times New Roman" w:cs="Times New Roman"/>
          <w:color w:val="auto"/>
        </w:rPr>
      </w:pPr>
      <w:r>
        <w:rPr>
          <w:rFonts w:hint="default" w:ascii="Times New Roman" w:hAnsi="Times New Roman" w:cs="Times New Roman"/>
          <w:color w:val="auto"/>
        </w:rPr>
        <w:t>1）顶板结构厚度、砌筑砂浆强度符合设计要求，单组试件强度不低于设计强度的85%；现浇或预制顶板混凝土强度符合设计要求；无渗漏水现象。</w:t>
      </w:r>
    </w:p>
    <w:p w14:paraId="6396DB52">
      <w:pPr>
        <w:pStyle w:val="17"/>
        <w:ind w:firstLine="420"/>
        <w:rPr>
          <w:rFonts w:hint="default" w:ascii="Times New Roman" w:hAnsi="Times New Roman" w:cs="Times New Roman"/>
          <w:color w:val="auto"/>
        </w:rPr>
      </w:pPr>
      <w:r>
        <w:rPr>
          <w:rFonts w:hint="default" w:ascii="Times New Roman" w:hAnsi="Times New Roman" w:cs="Times New Roman"/>
          <w:color w:val="auto"/>
        </w:rPr>
        <w:t>2）砌筑墙体丁顺匀称，表面平整，灰缝均匀、饱满，变形缝垂直贯通。</w:t>
      </w:r>
    </w:p>
    <w:p w14:paraId="77E90F41">
      <w:pPr>
        <w:pStyle w:val="17"/>
        <w:ind w:firstLine="420"/>
        <w:rPr>
          <w:rFonts w:hint="default" w:ascii="Times New Roman" w:hAnsi="Times New Roman" w:cs="Times New Roman"/>
          <w:color w:val="auto"/>
        </w:rPr>
      </w:pPr>
      <w:r>
        <w:rPr>
          <w:rFonts w:hint="default" w:ascii="Times New Roman" w:hAnsi="Times New Roman" w:cs="Times New Roman"/>
          <w:color w:val="auto"/>
        </w:rPr>
        <w:t>（5）栏杆、梯道及扶手：</w:t>
      </w:r>
    </w:p>
    <w:p w14:paraId="247961B2">
      <w:pPr>
        <w:pStyle w:val="17"/>
        <w:ind w:firstLine="420"/>
        <w:rPr>
          <w:rFonts w:hint="default" w:ascii="Times New Roman" w:hAnsi="Times New Roman" w:cs="Times New Roman"/>
          <w:color w:val="auto"/>
        </w:rPr>
      </w:pPr>
      <w:r>
        <w:rPr>
          <w:rFonts w:hint="default" w:ascii="Times New Roman" w:hAnsi="Times New Roman" w:cs="Times New Roman"/>
          <w:color w:val="auto"/>
        </w:rPr>
        <w:t>1）栏杆设置合理，栏杆高度、材质、间距、牢固性、构造及安全措施符合设计及标准要求。</w:t>
      </w:r>
    </w:p>
    <w:p w14:paraId="5EB7603F">
      <w:pPr>
        <w:pStyle w:val="17"/>
        <w:ind w:firstLine="420"/>
        <w:rPr>
          <w:rFonts w:hint="default" w:ascii="Times New Roman" w:hAnsi="Times New Roman" w:cs="Times New Roman"/>
          <w:color w:val="auto"/>
        </w:rPr>
      </w:pPr>
      <w:r>
        <w:rPr>
          <w:rFonts w:hint="default" w:ascii="Times New Roman" w:hAnsi="Times New Roman" w:cs="Times New Roman"/>
          <w:color w:val="auto"/>
        </w:rPr>
        <w:t>2）临空部位设置防护栏杆（栏板）安装牢固，垂直高度不小于1.40m，地面以上0.10m 高度范围内不应留空，杆件净间距不应大于0.11m。</w:t>
      </w:r>
    </w:p>
    <w:p w14:paraId="0AF5099B">
      <w:pPr>
        <w:pStyle w:val="17"/>
        <w:ind w:firstLine="420"/>
        <w:rPr>
          <w:rFonts w:hint="default" w:ascii="Times New Roman" w:hAnsi="Times New Roman" w:cs="Times New Roman"/>
          <w:color w:val="auto"/>
        </w:rPr>
      </w:pPr>
      <w:r>
        <w:rPr>
          <w:rFonts w:hint="default" w:ascii="Times New Roman" w:hAnsi="Times New Roman" w:cs="Times New Roman"/>
          <w:color w:val="auto"/>
        </w:rPr>
        <w:t>3）梯道净宽、净高、防滑设置符合设计要求；踏步高度不大于0.14m，宽度不小于 0.32m，每段阶梯不大于18步。</w:t>
      </w:r>
    </w:p>
    <w:p w14:paraId="0D843670">
      <w:pPr>
        <w:pStyle w:val="17"/>
        <w:ind w:firstLine="420"/>
        <w:rPr>
          <w:rFonts w:hint="default" w:ascii="Times New Roman" w:hAnsi="Times New Roman" w:cs="Times New Roman"/>
          <w:color w:val="auto"/>
        </w:rPr>
      </w:pPr>
      <w:r>
        <w:rPr>
          <w:rFonts w:hint="default" w:ascii="Times New Roman" w:hAnsi="Times New Roman" w:cs="Times New Roman"/>
          <w:color w:val="auto"/>
        </w:rPr>
        <w:t>4）安全出口疏散宽度、距离，疏散楼梯宽度和疏散走道宽度、长度符合设计文件和消防技术标准要求。</w:t>
      </w:r>
    </w:p>
    <w:p w14:paraId="28D52ED4">
      <w:pPr>
        <w:pStyle w:val="17"/>
        <w:ind w:firstLine="420"/>
        <w:rPr>
          <w:rFonts w:hint="default" w:ascii="Times New Roman" w:hAnsi="Times New Roman" w:cs="Times New Roman"/>
          <w:color w:val="auto"/>
        </w:rPr>
      </w:pPr>
      <w:r>
        <w:rPr>
          <w:rFonts w:hint="default" w:ascii="Times New Roman" w:hAnsi="Times New Roman" w:cs="Times New Roman"/>
          <w:color w:val="auto"/>
        </w:rPr>
        <w:t>5）扶手接缝严密，表面光滑，色泽一致，无裂缝、翘曲及损坏。</w:t>
      </w:r>
    </w:p>
    <w:p w14:paraId="4FB88676">
      <w:pPr>
        <w:pStyle w:val="17"/>
        <w:ind w:firstLine="420"/>
        <w:rPr>
          <w:rFonts w:hint="default" w:ascii="Times New Roman" w:hAnsi="Times New Roman" w:cs="Times New Roman"/>
          <w:color w:val="auto"/>
        </w:rPr>
      </w:pPr>
      <w:r>
        <w:rPr>
          <w:rFonts w:hint="default" w:ascii="Times New Roman" w:hAnsi="Times New Roman" w:cs="Times New Roman"/>
          <w:color w:val="auto"/>
        </w:rPr>
        <w:t>6）楼梯、平台的扶手在全长范围内保持连贯；单层、双层扶手的高度符合设计及标准要求。</w:t>
      </w:r>
    </w:p>
    <w:p w14:paraId="4648FC06">
      <w:pPr>
        <w:pStyle w:val="17"/>
        <w:ind w:firstLine="420"/>
        <w:rPr>
          <w:rFonts w:hint="default" w:ascii="Times New Roman" w:hAnsi="Times New Roman" w:cs="Times New Roman"/>
          <w:color w:val="auto"/>
        </w:rPr>
      </w:pPr>
      <w:r>
        <w:rPr>
          <w:rFonts w:hint="default" w:ascii="Times New Roman" w:hAnsi="Times New Roman" w:cs="Times New Roman"/>
          <w:color w:val="auto"/>
        </w:rPr>
        <w:t>7）扶手起点和终点处应向水平延伸，延伸长度不小于300mm；扶手末端向墙面或向下延伸，延伸长度不应小于100mm。</w:t>
      </w:r>
    </w:p>
    <w:p w14:paraId="09070048">
      <w:pPr>
        <w:pStyle w:val="17"/>
        <w:ind w:firstLine="420"/>
        <w:rPr>
          <w:rFonts w:hint="default" w:ascii="Times New Roman" w:hAnsi="Times New Roman" w:cs="Times New Roman"/>
          <w:color w:val="auto"/>
        </w:rPr>
      </w:pPr>
      <w:r>
        <w:rPr>
          <w:rFonts w:hint="default" w:ascii="Times New Roman" w:hAnsi="Times New Roman" w:cs="Times New Roman"/>
          <w:color w:val="auto"/>
        </w:rPr>
        <w:t>（6）人行地道装饰装修</w:t>
      </w:r>
    </w:p>
    <w:p w14:paraId="6901F623">
      <w:pPr>
        <w:pStyle w:val="17"/>
        <w:ind w:firstLine="420"/>
        <w:rPr>
          <w:rFonts w:hint="default" w:ascii="Times New Roman" w:hAnsi="Times New Roman" w:cs="Times New Roman"/>
          <w:color w:val="auto"/>
        </w:rPr>
      </w:pPr>
      <w:r>
        <w:rPr>
          <w:rFonts w:hint="default" w:ascii="Times New Roman" w:hAnsi="Times New Roman" w:cs="Times New Roman"/>
          <w:color w:val="auto"/>
        </w:rPr>
        <w:t>1）人行地道装饰美观、实用，符合现行国家标准规定。</w:t>
      </w:r>
    </w:p>
    <w:p w14:paraId="71A60A69">
      <w:pPr>
        <w:pStyle w:val="17"/>
        <w:ind w:firstLine="420"/>
        <w:rPr>
          <w:rFonts w:hint="default" w:ascii="Times New Roman" w:hAnsi="Times New Roman" w:cs="Times New Roman"/>
          <w:color w:val="auto"/>
        </w:rPr>
      </w:pPr>
      <w:r>
        <w:rPr>
          <w:rFonts w:hint="default" w:ascii="Times New Roman" w:hAnsi="Times New Roman" w:cs="Times New Roman"/>
          <w:color w:val="auto"/>
        </w:rPr>
        <w:t>2）出入口部位标高符合设计要求，内外侧有一定高差，室内地面无雨水浸入痕迹或隐患。</w:t>
      </w:r>
    </w:p>
    <w:p w14:paraId="5109A3C3">
      <w:pPr>
        <w:pStyle w:val="17"/>
        <w:ind w:firstLine="420"/>
        <w:rPr>
          <w:rFonts w:hint="default" w:ascii="Times New Roman" w:hAnsi="Times New Roman" w:cs="Times New Roman"/>
          <w:color w:val="auto"/>
        </w:rPr>
      </w:pPr>
      <w:r>
        <w:rPr>
          <w:rFonts w:hint="default" w:ascii="Times New Roman" w:hAnsi="Times New Roman" w:cs="Times New Roman"/>
          <w:color w:val="auto"/>
        </w:rPr>
        <w:t>3）抹灰墙表面光滑、洁净、颜色均匀，无裂缝、空鼓。</w:t>
      </w:r>
    </w:p>
    <w:p w14:paraId="42C2B8A9">
      <w:pPr>
        <w:pStyle w:val="17"/>
        <w:ind w:firstLine="420"/>
        <w:rPr>
          <w:rFonts w:hint="default" w:ascii="Times New Roman" w:hAnsi="Times New Roman" w:cs="Times New Roman"/>
          <w:color w:val="auto"/>
        </w:rPr>
      </w:pPr>
      <w:r>
        <w:rPr>
          <w:rFonts w:hint="default" w:ascii="Times New Roman" w:hAnsi="Times New Roman" w:cs="Times New Roman"/>
          <w:color w:val="auto"/>
        </w:rPr>
        <w:t>4）涂饰工程线条（角）顺直，未见明显缺陷，无色差、空鼓、起皮、开裂。</w:t>
      </w:r>
    </w:p>
    <w:p w14:paraId="7C168C53">
      <w:pPr>
        <w:pStyle w:val="17"/>
        <w:ind w:firstLine="420"/>
        <w:rPr>
          <w:rFonts w:hint="default" w:ascii="Times New Roman" w:hAnsi="Times New Roman" w:cs="Times New Roman"/>
          <w:color w:val="auto"/>
        </w:rPr>
      </w:pPr>
      <w:r>
        <w:rPr>
          <w:rFonts w:hint="default" w:ascii="Times New Roman" w:hAnsi="Times New Roman" w:cs="Times New Roman"/>
          <w:color w:val="auto"/>
        </w:rPr>
        <w:t>5）吊顶面层材料表面洁净、色泽一致，无翘曲、裂缝及缺损，压条平直、宽窄一致。</w:t>
      </w:r>
    </w:p>
    <w:p w14:paraId="610CA248">
      <w:pPr>
        <w:pStyle w:val="17"/>
        <w:ind w:firstLine="420"/>
        <w:rPr>
          <w:rFonts w:hint="default" w:ascii="Times New Roman" w:hAnsi="Times New Roman" w:cs="Times New Roman"/>
          <w:color w:val="auto"/>
        </w:rPr>
      </w:pPr>
      <w:r>
        <w:rPr>
          <w:rFonts w:hint="default" w:ascii="Times New Roman" w:hAnsi="Times New Roman" w:cs="Times New Roman"/>
          <w:color w:val="auto"/>
        </w:rPr>
        <w:t>6）墙面饰面砖、饰面板表面平整、洁净，无裂痕、缺损，面板上的孔洞套割吻合，边缘整齐。</w:t>
      </w:r>
    </w:p>
    <w:p w14:paraId="0EAD293E">
      <w:pPr>
        <w:pStyle w:val="17"/>
        <w:ind w:firstLine="420"/>
        <w:rPr>
          <w:rFonts w:hint="default" w:ascii="Times New Roman" w:hAnsi="Times New Roman" w:cs="Times New Roman"/>
          <w:color w:val="auto"/>
        </w:rPr>
      </w:pPr>
      <w:r>
        <w:rPr>
          <w:rFonts w:hint="default" w:ascii="Times New Roman" w:hAnsi="Times New Roman" w:cs="Times New Roman"/>
          <w:color w:val="auto"/>
        </w:rPr>
        <w:t>7）地面板材色泽均匀、排布合理、表面平整、缝格平直、接缝平滑流畅、无空鼓，活动盖板安装平稳、与四周地面缝隙均匀。</w:t>
      </w:r>
    </w:p>
    <w:p w14:paraId="3C800A9B">
      <w:pPr>
        <w:pStyle w:val="17"/>
        <w:ind w:firstLine="420"/>
        <w:rPr>
          <w:rFonts w:hint="default" w:ascii="Times New Roman" w:hAnsi="Times New Roman" w:cs="Times New Roman"/>
          <w:color w:val="auto"/>
        </w:rPr>
      </w:pPr>
      <w:r>
        <w:rPr>
          <w:rFonts w:hint="default" w:ascii="Times New Roman" w:hAnsi="Times New Roman" w:cs="Times New Roman"/>
          <w:color w:val="auto"/>
        </w:rPr>
        <w:t>8）变形缝装置安装正确，满足变形功能，且与外墙装饰装修协调一致，符合设计要求。</w:t>
      </w:r>
    </w:p>
    <w:p w14:paraId="6B11372B">
      <w:pPr>
        <w:pStyle w:val="17"/>
        <w:ind w:firstLine="420"/>
        <w:rPr>
          <w:rFonts w:hint="default" w:ascii="Times New Roman" w:hAnsi="Times New Roman" w:cs="Times New Roman"/>
          <w:color w:val="auto"/>
        </w:rPr>
      </w:pPr>
      <w:r>
        <w:rPr>
          <w:rFonts w:hint="default" w:ascii="Times New Roman" w:hAnsi="Times New Roman" w:cs="Times New Roman"/>
          <w:color w:val="auto"/>
        </w:rPr>
        <w:t>（7）照明及标识、标志</w:t>
      </w:r>
    </w:p>
    <w:p w14:paraId="39AF795B">
      <w:pPr>
        <w:pStyle w:val="17"/>
        <w:ind w:firstLine="420"/>
        <w:rPr>
          <w:rFonts w:hint="default" w:ascii="Times New Roman" w:hAnsi="Times New Roman" w:cs="Times New Roman"/>
          <w:color w:val="auto"/>
        </w:rPr>
      </w:pPr>
      <w:r>
        <w:rPr>
          <w:rFonts w:hint="default" w:ascii="Times New Roman" w:hAnsi="Times New Roman" w:cs="Times New Roman"/>
          <w:color w:val="auto"/>
        </w:rPr>
        <w:t>1）照明灯具安装支架的结构尺寸、预埋件、安装方位、间距符合设计要求。</w:t>
      </w:r>
    </w:p>
    <w:p w14:paraId="79826E5D">
      <w:pPr>
        <w:pStyle w:val="17"/>
        <w:ind w:firstLine="420"/>
        <w:rPr>
          <w:rFonts w:hint="default" w:ascii="Times New Roman" w:hAnsi="Times New Roman" w:cs="Times New Roman"/>
          <w:color w:val="auto"/>
        </w:rPr>
      </w:pPr>
      <w:r>
        <w:rPr>
          <w:rFonts w:hint="default" w:ascii="Times New Roman" w:hAnsi="Times New Roman" w:cs="Times New Roman"/>
          <w:color w:val="auto"/>
        </w:rPr>
        <w:t>2）照明灯具安装稳固、位置正确，灯具轮廓线型与地道协调、美观；亮度满足行人安全。</w:t>
      </w:r>
    </w:p>
    <w:p w14:paraId="62A9ADDB">
      <w:pPr>
        <w:pStyle w:val="17"/>
        <w:ind w:firstLine="420"/>
        <w:rPr>
          <w:rFonts w:hint="default" w:ascii="Times New Roman" w:hAnsi="Times New Roman" w:cs="Times New Roman"/>
          <w:color w:val="auto"/>
        </w:rPr>
      </w:pPr>
      <w:r>
        <w:rPr>
          <w:rFonts w:hint="default" w:ascii="Times New Roman" w:hAnsi="Times New Roman" w:cs="Times New Roman"/>
          <w:color w:val="auto"/>
        </w:rPr>
        <w:t>3）安全线标志、标线位置、材料的规格和颜色应符合设计文件要求。</w:t>
      </w:r>
    </w:p>
    <w:p w14:paraId="5EF18D9D">
      <w:pPr>
        <w:pStyle w:val="17"/>
        <w:ind w:firstLine="420"/>
        <w:rPr>
          <w:rFonts w:hint="default" w:ascii="Times New Roman" w:hAnsi="Times New Roman" w:cs="Times New Roman"/>
          <w:color w:val="auto"/>
        </w:rPr>
      </w:pPr>
      <w:r>
        <w:rPr>
          <w:rFonts w:hint="default" w:ascii="Times New Roman" w:hAnsi="Times New Roman" w:cs="Times New Roman"/>
          <w:color w:val="auto"/>
        </w:rPr>
        <w:t>4）服务指示、引导标志、疏散标志完整、清晰，无破损。</w:t>
      </w:r>
    </w:p>
    <w:p w14:paraId="06B89E85">
      <w:pPr>
        <w:pStyle w:val="17"/>
        <w:ind w:firstLine="420"/>
        <w:rPr>
          <w:rFonts w:hint="default" w:ascii="Times New Roman" w:hAnsi="Times New Roman" w:cs="Times New Roman"/>
          <w:color w:val="auto"/>
        </w:rPr>
      </w:pPr>
      <w:r>
        <w:rPr>
          <w:rFonts w:hint="default" w:ascii="Times New Roman" w:hAnsi="Times New Roman" w:cs="Times New Roman"/>
          <w:color w:val="auto"/>
        </w:rPr>
        <w:t>6 人行天桥实体质量要求</w:t>
      </w:r>
    </w:p>
    <w:p w14:paraId="62AD9E63">
      <w:pPr>
        <w:pStyle w:val="17"/>
        <w:ind w:firstLine="420"/>
        <w:rPr>
          <w:rFonts w:hint="default" w:ascii="Times New Roman" w:hAnsi="Times New Roman" w:cs="Times New Roman"/>
          <w:color w:val="auto"/>
        </w:rPr>
      </w:pPr>
      <w:r>
        <w:rPr>
          <w:rFonts w:hint="default" w:ascii="Times New Roman" w:hAnsi="Times New Roman" w:cs="Times New Roman"/>
          <w:color w:val="auto"/>
        </w:rPr>
        <w:t>（1）天桥整体</w:t>
      </w:r>
    </w:p>
    <w:p w14:paraId="3C1C2E83">
      <w:pPr>
        <w:pStyle w:val="17"/>
        <w:ind w:firstLine="420"/>
        <w:rPr>
          <w:rFonts w:hint="default" w:ascii="Times New Roman" w:hAnsi="Times New Roman" w:cs="Times New Roman"/>
          <w:color w:val="auto"/>
        </w:rPr>
      </w:pPr>
      <w:r>
        <w:rPr>
          <w:rFonts w:hint="default" w:ascii="Times New Roman" w:hAnsi="Times New Roman" w:cs="Times New Roman"/>
          <w:color w:val="auto"/>
        </w:rPr>
        <w:t>1）天桥线整体线形顺畅、造型优美、与周边环境相协调，行走舒适；结构表面平整、梁缝均匀。</w:t>
      </w:r>
    </w:p>
    <w:p w14:paraId="60726FB4">
      <w:pPr>
        <w:pStyle w:val="17"/>
        <w:ind w:firstLine="420"/>
        <w:rPr>
          <w:rFonts w:hint="default" w:ascii="Times New Roman" w:hAnsi="Times New Roman" w:cs="Times New Roman"/>
          <w:color w:val="auto"/>
        </w:rPr>
      </w:pPr>
      <w:r>
        <w:rPr>
          <w:rFonts w:hint="default" w:ascii="Times New Roman" w:hAnsi="Times New Roman" w:cs="Times New Roman"/>
          <w:color w:val="auto"/>
        </w:rPr>
        <w:t>2）混凝土结构色泽均匀，轮廓清晰，阴阳角线条顺直，排水通畅。</w:t>
      </w:r>
    </w:p>
    <w:p w14:paraId="70A719F7">
      <w:pPr>
        <w:pStyle w:val="17"/>
        <w:ind w:firstLine="420"/>
        <w:rPr>
          <w:rFonts w:hint="default" w:ascii="Times New Roman" w:hAnsi="Times New Roman" w:cs="Times New Roman"/>
          <w:color w:val="auto"/>
        </w:rPr>
      </w:pPr>
      <w:r>
        <w:rPr>
          <w:rFonts w:hint="default" w:ascii="Times New Roman" w:hAnsi="Times New Roman" w:cs="Times New Roman"/>
          <w:color w:val="auto"/>
        </w:rPr>
        <w:t>3）钢结构防护涂装颜色均匀，无漏涂、无划伤、无起皮，涂膜无裂纹。</w:t>
      </w:r>
    </w:p>
    <w:p w14:paraId="17A60652">
      <w:pPr>
        <w:pStyle w:val="17"/>
        <w:ind w:firstLine="420"/>
        <w:rPr>
          <w:rFonts w:hint="default" w:ascii="Times New Roman" w:hAnsi="Times New Roman" w:cs="Times New Roman"/>
          <w:color w:val="auto"/>
        </w:rPr>
      </w:pPr>
      <w:r>
        <w:rPr>
          <w:rFonts w:hint="default" w:ascii="Times New Roman" w:hAnsi="Times New Roman" w:cs="Times New Roman"/>
          <w:color w:val="auto"/>
        </w:rPr>
        <w:t>（2）主体结构</w:t>
      </w:r>
    </w:p>
    <w:p w14:paraId="571E3C43">
      <w:pPr>
        <w:pStyle w:val="17"/>
        <w:ind w:firstLine="420"/>
        <w:rPr>
          <w:rFonts w:hint="default" w:ascii="Times New Roman" w:hAnsi="Times New Roman" w:cs="Times New Roman"/>
          <w:color w:val="auto"/>
        </w:rPr>
      </w:pPr>
      <w:r>
        <w:rPr>
          <w:rFonts w:hint="default" w:ascii="Times New Roman" w:hAnsi="Times New Roman" w:cs="Times New Roman"/>
          <w:color w:val="auto"/>
        </w:rPr>
        <w:t>1）人行天桥的地基承载力与基础混凝土强度、耐久性符合设计要求。桩基础为I、Ⅱ类桩，且I类桩占比不小于 95%。</w:t>
      </w:r>
    </w:p>
    <w:p w14:paraId="7DA96A4B">
      <w:pPr>
        <w:pStyle w:val="17"/>
        <w:ind w:firstLine="420"/>
        <w:rPr>
          <w:rFonts w:hint="default" w:ascii="Times New Roman" w:hAnsi="Times New Roman" w:cs="Times New Roman"/>
          <w:color w:val="auto"/>
        </w:rPr>
      </w:pPr>
      <w:r>
        <w:rPr>
          <w:rFonts w:hint="default" w:ascii="Times New Roman" w:hAnsi="Times New Roman" w:cs="Times New Roman"/>
          <w:color w:val="auto"/>
        </w:rPr>
        <w:t>2）天桥墩柱、盖梁、台座所用材料材质、结构尺寸、混凝土强度等均符合设计要求。</w:t>
      </w:r>
    </w:p>
    <w:p w14:paraId="495654D3">
      <w:pPr>
        <w:pStyle w:val="17"/>
        <w:ind w:firstLine="420"/>
        <w:rPr>
          <w:rFonts w:hint="default" w:ascii="Times New Roman" w:hAnsi="Times New Roman" w:cs="Times New Roman"/>
          <w:color w:val="auto"/>
        </w:rPr>
      </w:pPr>
      <w:r>
        <w:rPr>
          <w:rFonts w:hint="default" w:ascii="Times New Roman" w:hAnsi="Times New Roman" w:cs="Times New Roman"/>
          <w:color w:val="auto"/>
        </w:rPr>
        <w:t>3）墩、台与承台、盖梁衔接平顺，阴阳角线条顺直，接缝处无较明显错台。钢墩柱垂直度偏差不大于10mm。钢墩柱不得有凹陷、划痕、焊疤、电弧擦伤等外观缺陷。</w:t>
      </w:r>
    </w:p>
    <w:p w14:paraId="2B3980DC">
      <w:pPr>
        <w:pStyle w:val="17"/>
        <w:ind w:firstLine="420"/>
        <w:rPr>
          <w:rFonts w:hint="default" w:ascii="Times New Roman" w:hAnsi="Times New Roman" w:cs="Times New Roman"/>
          <w:color w:val="auto"/>
        </w:rPr>
      </w:pPr>
      <w:r>
        <w:rPr>
          <w:rFonts w:hint="default" w:ascii="Times New Roman" w:hAnsi="Times New Roman" w:cs="Times New Roman"/>
          <w:color w:val="auto"/>
        </w:rPr>
        <w:t>（3）支座、垫石及挡块</w:t>
      </w:r>
    </w:p>
    <w:p w14:paraId="7B5505D1">
      <w:pPr>
        <w:pStyle w:val="17"/>
        <w:ind w:firstLine="420"/>
        <w:rPr>
          <w:rFonts w:hint="default" w:ascii="Times New Roman" w:hAnsi="Times New Roman" w:cs="Times New Roman"/>
          <w:color w:val="auto"/>
        </w:rPr>
      </w:pPr>
      <w:r>
        <w:rPr>
          <w:rFonts w:hint="default" w:ascii="Times New Roman" w:hAnsi="Times New Roman" w:cs="Times New Roman"/>
          <w:color w:val="auto"/>
        </w:rPr>
        <w:t>1）支座形式、规格及安装方向符合设计要求，使用功能正常。</w:t>
      </w:r>
    </w:p>
    <w:p w14:paraId="0CB460F0">
      <w:pPr>
        <w:pStyle w:val="17"/>
        <w:ind w:firstLine="420"/>
        <w:rPr>
          <w:rFonts w:hint="default" w:ascii="Times New Roman" w:hAnsi="Times New Roman" w:cs="Times New Roman"/>
          <w:color w:val="auto"/>
        </w:rPr>
      </w:pPr>
      <w:r>
        <w:rPr>
          <w:rFonts w:hint="default" w:ascii="Times New Roman" w:hAnsi="Times New Roman" w:cs="Times New Roman"/>
          <w:color w:val="auto"/>
        </w:rPr>
        <w:t>2）支座外观无污染及损伤，组件完整、清洁，无偏歪、不均匀受力和脱空现象；活动支座实际位移量、转角量正常，固定支座的锚销完好。</w:t>
      </w:r>
    </w:p>
    <w:p w14:paraId="552A45E8">
      <w:pPr>
        <w:pStyle w:val="17"/>
        <w:ind w:firstLine="420"/>
        <w:rPr>
          <w:rFonts w:hint="default" w:ascii="Times New Roman" w:hAnsi="Times New Roman" w:cs="Times New Roman"/>
          <w:color w:val="auto"/>
        </w:rPr>
      </w:pPr>
      <w:r>
        <w:rPr>
          <w:rFonts w:hint="default" w:ascii="Times New Roman" w:hAnsi="Times New Roman" w:cs="Times New Roman"/>
          <w:color w:val="auto"/>
        </w:rPr>
        <w:t>3）支座和梁底及垫石之间密贴，局部空隙不应大于0.3mm；支座水平各层部件间密贴无空隙。</w:t>
      </w:r>
    </w:p>
    <w:p w14:paraId="00363BAE">
      <w:pPr>
        <w:pStyle w:val="17"/>
        <w:ind w:firstLine="420"/>
        <w:rPr>
          <w:rFonts w:hint="default" w:ascii="Times New Roman" w:hAnsi="Times New Roman" w:cs="Times New Roman"/>
          <w:color w:val="auto"/>
        </w:rPr>
      </w:pPr>
      <w:r>
        <w:rPr>
          <w:rFonts w:hint="default" w:ascii="Times New Roman" w:hAnsi="Times New Roman" w:cs="Times New Roman"/>
          <w:color w:val="auto"/>
        </w:rPr>
        <w:t>4）支座附近无杂物，防尘防污装置完好、安装正确；漆膜无损伤。</w:t>
      </w:r>
    </w:p>
    <w:p w14:paraId="4773E14A">
      <w:pPr>
        <w:pStyle w:val="17"/>
        <w:ind w:firstLine="420"/>
        <w:rPr>
          <w:rFonts w:hint="default" w:ascii="Times New Roman" w:hAnsi="Times New Roman" w:cs="Times New Roman"/>
          <w:color w:val="auto"/>
        </w:rPr>
      </w:pPr>
      <w:r>
        <w:rPr>
          <w:rFonts w:hint="default" w:ascii="Times New Roman" w:hAnsi="Times New Roman" w:cs="Times New Roman"/>
          <w:color w:val="auto"/>
        </w:rPr>
        <w:t>5）支座垫石和挡块表面平整、光洁、棱角分明，无蜂窝、麻面、露筋及结构性受力裂缝。</w:t>
      </w:r>
    </w:p>
    <w:p w14:paraId="2F6CDF3E">
      <w:pPr>
        <w:pStyle w:val="17"/>
        <w:ind w:firstLine="420"/>
        <w:rPr>
          <w:rFonts w:hint="default" w:ascii="Times New Roman" w:hAnsi="Times New Roman" w:cs="Times New Roman"/>
          <w:color w:val="auto"/>
        </w:rPr>
      </w:pPr>
      <w:r>
        <w:rPr>
          <w:rFonts w:hint="default" w:ascii="Times New Roman" w:hAnsi="Times New Roman" w:cs="Times New Roman"/>
          <w:color w:val="auto"/>
        </w:rPr>
        <w:t>（4）预制混凝土结构梁</w:t>
      </w:r>
    </w:p>
    <w:p w14:paraId="56EA2538">
      <w:pPr>
        <w:pStyle w:val="17"/>
        <w:ind w:firstLine="420"/>
        <w:rPr>
          <w:rFonts w:hint="default" w:ascii="Times New Roman" w:hAnsi="Times New Roman" w:cs="Times New Roman"/>
          <w:color w:val="auto"/>
        </w:rPr>
      </w:pPr>
      <w:r>
        <w:rPr>
          <w:rFonts w:hint="default" w:ascii="Times New Roman" w:hAnsi="Times New Roman" w:cs="Times New Roman"/>
          <w:color w:val="auto"/>
        </w:rPr>
        <w:t>1）表面不存在有害裂缝及危及结构安全的质量缺陷或质量隐患。</w:t>
      </w:r>
    </w:p>
    <w:p w14:paraId="73DB7C02">
      <w:pPr>
        <w:pStyle w:val="17"/>
        <w:ind w:firstLine="420"/>
        <w:rPr>
          <w:rFonts w:hint="default" w:ascii="Times New Roman" w:hAnsi="Times New Roman" w:cs="Times New Roman"/>
          <w:color w:val="auto"/>
        </w:rPr>
      </w:pPr>
      <w:r>
        <w:rPr>
          <w:rFonts w:hint="default" w:ascii="Times New Roman" w:hAnsi="Times New Roman" w:cs="Times New Roman"/>
          <w:color w:val="auto"/>
        </w:rPr>
        <w:t>2）混凝土强度、耐久性、抗渗性能符合设计要求，结构表面无渗漏水。</w:t>
      </w:r>
    </w:p>
    <w:p w14:paraId="0BD7C9A2">
      <w:pPr>
        <w:pStyle w:val="17"/>
        <w:ind w:firstLine="420"/>
        <w:rPr>
          <w:rFonts w:hint="default" w:ascii="Times New Roman" w:hAnsi="Times New Roman" w:cs="Times New Roman"/>
          <w:color w:val="auto"/>
        </w:rPr>
      </w:pPr>
      <w:r>
        <w:rPr>
          <w:rFonts w:hint="default" w:ascii="Times New Roman" w:hAnsi="Times New Roman" w:cs="Times New Roman"/>
          <w:color w:val="auto"/>
        </w:rPr>
        <w:t>3）钢筋机械、焊接连接接头质量检验报告的代表批量与实际情况相符，接头质量检验合格。</w:t>
      </w:r>
    </w:p>
    <w:p w14:paraId="15298404">
      <w:pPr>
        <w:pStyle w:val="17"/>
        <w:ind w:firstLine="420"/>
        <w:rPr>
          <w:rFonts w:hint="default" w:ascii="Times New Roman" w:hAnsi="Times New Roman" w:cs="Times New Roman"/>
          <w:color w:val="auto"/>
        </w:rPr>
      </w:pPr>
      <w:r>
        <w:rPr>
          <w:rFonts w:hint="default" w:ascii="Times New Roman" w:hAnsi="Times New Roman" w:cs="Times New Roman"/>
          <w:color w:val="auto"/>
        </w:rPr>
        <w:t>4）钢筋保护层厚度符合设计要求，合格率不小于90%。</w:t>
      </w:r>
    </w:p>
    <w:p w14:paraId="7253B642">
      <w:pPr>
        <w:pStyle w:val="17"/>
        <w:ind w:firstLine="420"/>
        <w:rPr>
          <w:rFonts w:hint="default" w:ascii="Times New Roman" w:hAnsi="Times New Roman" w:cs="Times New Roman"/>
          <w:color w:val="auto"/>
        </w:rPr>
      </w:pPr>
      <w:r>
        <w:rPr>
          <w:rFonts w:hint="default" w:ascii="Times New Roman" w:hAnsi="Times New Roman" w:cs="Times New Roman"/>
          <w:color w:val="auto"/>
        </w:rPr>
        <w:t>5）混凝土结构尺寸准确，表面平整、密实，棱角清晰、曲线圆顺、色泽均匀，无露筋、局部凹凸、蜂窝麻面、孔洞、疏松和缺棱掉角等缺陷。</w:t>
      </w:r>
    </w:p>
    <w:p w14:paraId="33276BBA">
      <w:pPr>
        <w:pStyle w:val="17"/>
        <w:ind w:firstLine="420"/>
        <w:rPr>
          <w:rFonts w:hint="default" w:ascii="Times New Roman" w:hAnsi="Times New Roman" w:cs="Times New Roman"/>
          <w:color w:val="auto"/>
        </w:rPr>
      </w:pPr>
      <w:r>
        <w:rPr>
          <w:rFonts w:hint="default" w:ascii="Times New Roman" w:hAnsi="Times New Roman" w:cs="Times New Roman"/>
          <w:color w:val="auto"/>
        </w:rPr>
        <w:t>6）预制混凝土梁湿接缝处无较明显弯折或错台、线条顺直，无破损、渗水、剥落和露筋。</w:t>
      </w:r>
    </w:p>
    <w:p w14:paraId="10E505AE">
      <w:pPr>
        <w:pStyle w:val="17"/>
        <w:ind w:firstLine="420"/>
        <w:rPr>
          <w:rFonts w:hint="default" w:ascii="Times New Roman" w:hAnsi="Times New Roman" w:cs="Times New Roman"/>
          <w:color w:val="auto"/>
        </w:rPr>
      </w:pPr>
      <w:r>
        <w:rPr>
          <w:rFonts w:hint="default" w:ascii="Times New Roman" w:hAnsi="Times New Roman" w:cs="Times New Roman"/>
          <w:color w:val="auto"/>
        </w:rPr>
        <w:t>（5）钢结构梁钢结构：</w:t>
      </w:r>
    </w:p>
    <w:p w14:paraId="1028EA05">
      <w:pPr>
        <w:pStyle w:val="17"/>
        <w:ind w:firstLine="420"/>
        <w:rPr>
          <w:rFonts w:hint="default" w:ascii="Times New Roman" w:hAnsi="Times New Roman" w:cs="Times New Roman"/>
          <w:color w:val="auto"/>
        </w:rPr>
      </w:pPr>
      <w:r>
        <w:rPr>
          <w:rFonts w:hint="default" w:ascii="Times New Roman" w:hAnsi="Times New Roman" w:cs="Times New Roman"/>
          <w:color w:val="auto"/>
        </w:rPr>
        <w:t>1）焊缝无损检测数量、比例等符合标准规定，检测结果合格。</w:t>
      </w:r>
    </w:p>
    <w:p w14:paraId="041B56DB">
      <w:pPr>
        <w:pStyle w:val="17"/>
        <w:ind w:firstLine="420"/>
        <w:rPr>
          <w:rFonts w:hint="default" w:ascii="Times New Roman" w:hAnsi="Times New Roman" w:cs="Times New Roman"/>
          <w:color w:val="auto"/>
        </w:rPr>
      </w:pPr>
      <w:r>
        <w:rPr>
          <w:rFonts w:hint="default" w:ascii="Times New Roman" w:hAnsi="Times New Roman" w:cs="Times New Roman"/>
          <w:color w:val="auto"/>
        </w:rPr>
        <w:t>2）钢结构连接用高强度螺栓检验性能指标符合设计要求。</w:t>
      </w:r>
    </w:p>
    <w:p w14:paraId="4CDE16BD">
      <w:pPr>
        <w:pStyle w:val="17"/>
        <w:ind w:firstLine="420"/>
        <w:rPr>
          <w:rFonts w:hint="default" w:ascii="Times New Roman" w:hAnsi="Times New Roman" w:cs="Times New Roman"/>
          <w:color w:val="auto"/>
        </w:rPr>
      </w:pPr>
      <w:r>
        <w:rPr>
          <w:rFonts w:hint="default" w:ascii="Times New Roman" w:hAnsi="Times New Roman" w:cs="Times New Roman"/>
          <w:color w:val="auto"/>
        </w:rPr>
        <w:t>3）钢结构高强度螺栓进行了终拧扭矩检查，抽检节点数量、抽检螺栓数量、扭矩值符合标准规定。</w:t>
      </w:r>
    </w:p>
    <w:p w14:paraId="1ABBF341">
      <w:pPr>
        <w:pStyle w:val="17"/>
        <w:ind w:firstLine="420"/>
        <w:rPr>
          <w:rFonts w:hint="default" w:ascii="Times New Roman" w:hAnsi="Times New Roman" w:cs="Times New Roman"/>
          <w:color w:val="auto"/>
        </w:rPr>
      </w:pPr>
      <w:r>
        <w:rPr>
          <w:rFonts w:hint="default" w:ascii="Times New Roman" w:hAnsi="Times New Roman" w:cs="Times New Roman"/>
          <w:color w:val="auto"/>
        </w:rPr>
        <w:t>4）钢结构构件防腐的品种、涂层厚度、涂刷遍数和防火涂料品种、涂层厚度耐火时间符合设计要求。</w:t>
      </w:r>
    </w:p>
    <w:p w14:paraId="3B2CE415">
      <w:pPr>
        <w:pStyle w:val="17"/>
        <w:ind w:firstLine="420"/>
        <w:rPr>
          <w:rFonts w:hint="default" w:ascii="Times New Roman" w:hAnsi="Times New Roman" w:cs="Times New Roman"/>
          <w:color w:val="auto"/>
        </w:rPr>
      </w:pPr>
      <w:r>
        <w:rPr>
          <w:rFonts w:hint="default" w:ascii="Times New Roman" w:hAnsi="Times New Roman" w:cs="Times New Roman"/>
          <w:color w:val="auto"/>
        </w:rPr>
        <w:t>5）压型金属板成型后其基板不应有裂纹，涂层、镀层不应有目视可见的裂纹起皮、剥落和擦痕等缺陷。</w:t>
      </w:r>
    </w:p>
    <w:p w14:paraId="30B6A340">
      <w:pPr>
        <w:pStyle w:val="17"/>
        <w:ind w:firstLine="420"/>
        <w:rPr>
          <w:rFonts w:hint="default" w:ascii="Times New Roman" w:hAnsi="Times New Roman" w:cs="Times New Roman"/>
          <w:color w:val="auto"/>
        </w:rPr>
      </w:pPr>
      <w:r>
        <w:rPr>
          <w:rFonts w:hint="default" w:ascii="Times New Roman" w:hAnsi="Times New Roman" w:cs="Times New Roman"/>
          <w:color w:val="auto"/>
        </w:rPr>
        <w:t>6）钢结构焊缝外形均匀饱满，成型良好；焊道过渡平滑，无裂纹、焊瘤气孔、夹渣、咬边、弧坑、焊渣和飞溅物等缺陷。</w:t>
      </w:r>
    </w:p>
    <w:p w14:paraId="09478458">
      <w:pPr>
        <w:pStyle w:val="17"/>
        <w:ind w:firstLine="420"/>
        <w:rPr>
          <w:rFonts w:hint="default" w:ascii="Times New Roman" w:hAnsi="Times New Roman" w:cs="Times New Roman"/>
          <w:color w:val="auto"/>
        </w:rPr>
      </w:pPr>
      <w:r>
        <w:rPr>
          <w:rFonts w:hint="default" w:ascii="Times New Roman" w:hAnsi="Times New Roman" w:cs="Times New Roman"/>
          <w:color w:val="auto"/>
        </w:rPr>
        <w:t>7）涂层（防火、防腐）表面平整、颜色均匀、界面清晰，无脱落、破损、起皮、裂纹。</w:t>
      </w:r>
    </w:p>
    <w:p w14:paraId="11C15E09">
      <w:pPr>
        <w:pStyle w:val="17"/>
        <w:ind w:firstLine="420"/>
        <w:rPr>
          <w:rFonts w:hint="default" w:ascii="Times New Roman" w:hAnsi="Times New Roman" w:cs="Times New Roman"/>
          <w:color w:val="auto"/>
        </w:rPr>
      </w:pPr>
      <w:r>
        <w:rPr>
          <w:rFonts w:hint="default" w:ascii="Times New Roman" w:hAnsi="Times New Roman" w:cs="Times New Roman"/>
          <w:color w:val="auto"/>
        </w:rPr>
        <w:t>（6）混凝土铺装层及排水：</w:t>
      </w:r>
    </w:p>
    <w:p w14:paraId="25B80C85">
      <w:pPr>
        <w:pStyle w:val="17"/>
        <w:ind w:firstLine="420"/>
        <w:rPr>
          <w:rFonts w:hint="default" w:ascii="Times New Roman" w:hAnsi="Times New Roman" w:cs="Times New Roman"/>
          <w:color w:val="auto"/>
        </w:rPr>
      </w:pPr>
      <w:r>
        <w:rPr>
          <w:rFonts w:hint="default" w:ascii="Times New Roman" w:hAnsi="Times New Roman" w:cs="Times New Roman"/>
          <w:color w:val="auto"/>
        </w:rPr>
        <w:t>1）厚度、配筋、混凝土强度、表面处理等符合设计要求。</w:t>
      </w:r>
    </w:p>
    <w:p w14:paraId="5078FC5F">
      <w:pPr>
        <w:pStyle w:val="17"/>
        <w:ind w:firstLine="420"/>
        <w:rPr>
          <w:rFonts w:hint="default" w:ascii="Times New Roman" w:hAnsi="Times New Roman" w:cs="Times New Roman"/>
          <w:color w:val="auto"/>
        </w:rPr>
      </w:pPr>
      <w:r>
        <w:rPr>
          <w:rFonts w:hint="default" w:ascii="Times New Roman" w:hAnsi="Times New Roman" w:cs="Times New Roman"/>
          <w:color w:val="auto"/>
        </w:rPr>
        <w:t>2）塑胶混合料铺装层的品种、规格、性能符合设计要求。</w:t>
      </w:r>
    </w:p>
    <w:p w14:paraId="60F551A0">
      <w:pPr>
        <w:pStyle w:val="17"/>
        <w:ind w:firstLine="420"/>
        <w:rPr>
          <w:rFonts w:hint="default" w:ascii="Times New Roman" w:hAnsi="Times New Roman" w:cs="Times New Roman"/>
          <w:color w:val="auto"/>
        </w:rPr>
      </w:pPr>
      <w:r>
        <w:rPr>
          <w:rFonts w:hint="default" w:ascii="Times New Roman" w:hAnsi="Times New Roman" w:cs="Times New Roman"/>
          <w:color w:val="auto"/>
        </w:rPr>
        <w:t>3）塑胶铺装连续、完整，表面平整、厚度一致、粘结牢固，无空鼓等缺陷。</w:t>
      </w:r>
    </w:p>
    <w:p w14:paraId="30687F7D">
      <w:pPr>
        <w:pStyle w:val="17"/>
        <w:ind w:firstLine="420"/>
        <w:rPr>
          <w:rFonts w:hint="default" w:ascii="Times New Roman" w:hAnsi="Times New Roman" w:cs="Times New Roman"/>
          <w:color w:val="auto"/>
        </w:rPr>
      </w:pPr>
      <w:r>
        <w:rPr>
          <w:rFonts w:hint="default" w:ascii="Times New Roman" w:hAnsi="Times New Roman" w:cs="Times New Roman"/>
          <w:color w:val="auto"/>
        </w:rPr>
        <w:t>4）排水设置地漏导入落水管，布置方式合理，排水顺畅，无渗漏水。</w:t>
      </w:r>
    </w:p>
    <w:p w14:paraId="1DB441FC">
      <w:pPr>
        <w:pStyle w:val="17"/>
        <w:ind w:firstLine="420"/>
        <w:rPr>
          <w:rFonts w:hint="default" w:ascii="Times New Roman" w:hAnsi="Times New Roman" w:cs="Times New Roman"/>
          <w:color w:val="auto"/>
        </w:rPr>
      </w:pPr>
      <w:r>
        <w:rPr>
          <w:rFonts w:hint="default" w:ascii="Times New Roman" w:hAnsi="Times New Roman" w:cs="Times New Roman"/>
          <w:color w:val="auto"/>
        </w:rPr>
        <w:t>（7）安全防护设施：</w:t>
      </w:r>
    </w:p>
    <w:p w14:paraId="03406600">
      <w:pPr>
        <w:pStyle w:val="17"/>
        <w:ind w:firstLine="420"/>
        <w:rPr>
          <w:rFonts w:hint="default" w:ascii="Times New Roman" w:hAnsi="Times New Roman" w:cs="Times New Roman"/>
          <w:color w:val="auto"/>
        </w:rPr>
      </w:pPr>
      <w:r>
        <w:rPr>
          <w:rFonts w:hint="default" w:ascii="Times New Roman" w:hAnsi="Times New Roman" w:cs="Times New Roman"/>
          <w:color w:val="auto"/>
        </w:rPr>
        <w:t>1）桥下机动车道最小净高4.5m，行驶电车时，最小净高为5m；限高标志设置在驾驶人员和行人易看到，并能准确判读的醒目位置。</w:t>
      </w:r>
    </w:p>
    <w:p w14:paraId="799DFB03">
      <w:pPr>
        <w:pStyle w:val="17"/>
        <w:ind w:firstLine="420"/>
        <w:rPr>
          <w:rFonts w:hint="default" w:ascii="Times New Roman" w:hAnsi="Times New Roman" w:cs="Times New Roman"/>
          <w:color w:val="auto"/>
        </w:rPr>
      </w:pPr>
      <w:r>
        <w:rPr>
          <w:rFonts w:hint="default" w:ascii="Times New Roman" w:hAnsi="Times New Roman" w:cs="Times New Roman"/>
          <w:color w:val="auto"/>
        </w:rPr>
        <w:t>2）护栏构造、材质、规格型式、混凝土强度及钢结构防腐处理符合设计要求、立柱置入基础深度满足设计要求。</w:t>
      </w:r>
    </w:p>
    <w:p w14:paraId="0F28F042">
      <w:pPr>
        <w:pStyle w:val="17"/>
        <w:ind w:firstLine="420"/>
        <w:rPr>
          <w:rFonts w:hint="default" w:ascii="Times New Roman" w:hAnsi="Times New Roman" w:cs="Times New Roman"/>
          <w:color w:val="auto"/>
        </w:rPr>
      </w:pPr>
      <w:r>
        <w:rPr>
          <w:rFonts w:hint="default" w:ascii="Times New Roman" w:hAnsi="Times New Roman" w:cs="Times New Roman"/>
          <w:color w:val="auto"/>
        </w:rPr>
        <w:t>3）栏杆安装坚固、耐久性材料；护栏净高、杆间距、扶手高度、间距、提示盲道砖、盲文标志牌设置满足设计和图集要求。</w:t>
      </w:r>
    </w:p>
    <w:p w14:paraId="1E00B1BC">
      <w:pPr>
        <w:pStyle w:val="17"/>
        <w:ind w:firstLine="420"/>
        <w:rPr>
          <w:rFonts w:hint="default" w:ascii="Times New Roman" w:hAnsi="Times New Roman" w:cs="Times New Roman"/>
          <w:color w:val="auto"/>
        </w:rPr>
      </w:pPr>
      <w:r>
        <w:rPr>
          <w:rFonts w:hint="default" w:ascii="Times New Roman" w:hAnsi="Times New Roman" w:cs="Times New Roman"/>
          <w:color w:val="auto"/>
        </w:rPr>
        <w:t>4）临空部位设置防护栏杆（栏板）安装牢固，垂直高度不小于1.40m，地面以上0.10m高度范围内不应留空，杆件净间距不应大于0.11m。</w:t>
      </w:r>
    </w:p>
    <w:p w14:paraId="01A74AE1">
      <w:pPr>
        <w:pStyle w:val="17"/>
        <w:ind w:firstLine="420"/>
        <w:rPr>
          <w:rFonts w:hint="default" w:ascii="Times New Roman" w:hAnsi="Times New Roman" w:cs="Times New Roman"/>
          <w:color w:val="auto"/>
        </w:rPr>
      </w:pPr>
      <w:r>
        <w:rPr>
          <w:rFonts w:hint="default" w:ascii="Times New Roman" w:hAnsi="Times New Roman" w:cs="Times New Roman"/>
          <w:color w:val="auto"/>
        </w:rPr>
        <w:t>5）扶手高度为 900mm，设上下两层扶手时，下层扶手高700mm，扶手与墙面的距离为45mm～50mm。</w:t>
      </w:r>
    </w:p>
    <w:p w14:paraId="4AAE258D">
      <w:pPr>
        <w:pStyle w:val="17"/>
        <w:ind w:firstLine="420"/>
        <w:rPr>
          <w:rFonts w:hint="default" w:ascii="Times New Roman" w:hAnsi="Times New Roman" w:cs="Times New Roman"/>
          <w:color w:val="auto"/>
        </w:rPr>
      </w:pPr>
      <w:r>
        <w:rPr>
          <w:rFonts w:hint="default" w:ascii="Times New Roman" w:hAnsi="Times New Roman" w:cs="Times New Roman"/>
          <w:color w:val="auto"/>
        </w:rPr>
        <w:t>6）扶手下方为落空栏杆时，设高度＞100mm的安全挡台；梯宽大于6m或冬季有积雪的地方，梯、坡道中间增设栏杆扶手。</w:t>
      </w:r>
    </w:p>
    <w:p w14:paraId="5DC267F4">
      <w:pPr>
        <w:pStyle w:val="17"/>
        <w:ind w:firstLine="420"/>
        <w:rPr>
          <w:rFonts w:hint="default" w:ascii="Times New Roman" w:hAnsi="Times New Roman" w:cs="Times New Roman"/>
          <w:color w:val="auto"/>
        </w:rPr>
      </w:pPr>
      <w:r>
        <w:rPr>
          <w:rFonts w:hint="default" w:ascii="Times New Roman" w:hAnsi="Times New Roman" w:cs="Times New Roman"/>
          <w:color w:val="auto"/>
        </w:rPr>
        <w:t>7）人行护栏无有蹬踏面的结构和横线条栏杆；有跌落危险处栏杆的垂直杆件间净距不大于0.11m；当栏杆结合花盆设置时，有防止花盆坠落的措施。</w:t>
      </w:r>
    </w:p>
    <w:p w14:paraId="2ECA8447">
      <w:pPr>
        <w:pStyle w:val="17"/>
        <w:ind w:firstLine="420"/>
        <w:rPr>
          <w:rFonts w:hint="default" w:ascii="Times New Roman" w:hAnsi="Times New Roman" w:cs="Times New Roman"/>
          <w:color w:val="auto"/>
        </w:rPr>
      </w:pPr>
      <w:r>
        <w:rPr>
          <w:rFonts w:hint="default" w:ascii="Times New Roman" w:hAnsi="Times New Roman" w:cs="Times New Roman"/>
          <w:color w:val="auto"/>
        </w:rPr>
        <w:t>8）人行天桥下面的三角空间区，在2.0m高度以下安装防护栏杆，并在结构外边缘处设置提示盲道。</w:t>
      </w:r>
    </w:p>
    <w:p w14:paraId="2A971458">
      <w:pPr>
        <w:pStyle w:val="17"/>
        <w:ind w:firstLine="420"/>
        <w:rPr>
          <w:rFonts w:hint="default" w:ascii="Times New Roman" w:hAnsi="Times New Roman" w:cs="Times New Roman"/>
          <w:color w:val="auto"/>
        </w:rPr>
      </w:pPr>
      <w:r>
        <w:rPr>
          <w:rFonts w:hint="default" w:ascii="Times New Roman" w:hAnsi="Times New Roman" w:cs="Times New Roman"/>
          <w:color w:val="auto"/>
        </w:rPr>
        <w:t>9）天桥阶梯踏步高度不大于0.14m，踏步宽度不小于0.32m，每段阶梯不宜大于18 步。</w:t>
      </w:r>
    </w:p>
    <w:p w14:paraId="17E11984">
      <w:pPr>
        <w:pStyle w:val="17"/>
        <w:ind w:firstLine="420"/>
        <w:rPr>
          <w:rFonts w:hint="default" w:ascii="Times New Roman" w:hAnsi="Times New Roman" w:cs="Times New Roman"/>
          <w:color w:val="auto"/>
        </w:rPr>
      </w:pPr>
      <w:r>
        <w:rPr>
          <w:rFonts w:hint="default" w:ascii="Times New Roman" w:hAnsi="Times New Roman" w:cs="Times New Roman"/>
          <w:color w:val="auto"/>
        </w:rPr>
        <w:t>10）自动扶梯、楼梯的下部净高不大于 2.00m 处悬挂活动警示牌、地面围挡等采取安全阻挡措施。</w:t>
      </w:r>
    </w:p>
    <w:p w14:paraId="2BF2AF84">
      <w:pPr>
        <w:pStyle w:val="17"/>
        <w:ind w:firstLine="420"/>
        <w:rPr>
          <w:rFonts w:hint="default" w:ascii="Times New Roman" w:hAnsi="Times New Roman" w:cs="Times New Roman"/>
          <w:color w:val="auto"/>
        </w:rPr>
      </w:pPr>
      <w:r>
        <w:rPr>
          <w:rFonts w:hint="default" w:ascii="Times New Roman" w:hAnsi="Times New Roman" w:cs="Times New Roman"/>
          <w:color w:val="auto"/>
        </w:rPr>
        <w:t>11）过桥管线布置符合设计要求，分布均匀，管线不外露，预埋坚固。</w:t>
      </w:r>
    </w:p>
    <w:p w14:paraId="511D4595">
      <w:pPr>
        <w:pStyle w:val="17"/>
        <w:ind w:firstLine="420"/>
        <w:rPr>
          <w:rFonts w:hint="default" w:ascii="Times New Roman" w:hAnsi="Times New Roman" w:cs="Times New Roman"/>
          <w:color w:val="auto"/>
        </w:rPr>
      </w:pPr>
      <w:r>
        <w:rPr>
          <w:rFonts w:hint="default" w:ascii="Times New Roman" w:hAnsi="Times New Roman" w:cs="Times New Roman"/>
          <w:color w:val="auto"/>
        </w:rPr>
        <w:t>7 附属构筑物</w:t>
      </w:r>
    </w:p>
    <w:p w14:paraId="57C02C57">
      <w:pPr>
        <w:pStyle w:val="17"/>
        <w:ind w:firstLine="420"/>
        <w:rPr>
          <w:rFonts w:hint="default" w:ascii="Times New Roman" w:hAnsi="Times New Roman" w:cs="Times New Roman"/>
          <w:color w:val="auto"/>
        </w:rPr>
      </w:pPr>
      <w:r>
        <w:rPr>
          <w:rFonts w:hint="default" w:ascii="Times New Roman" w:hAnsi="Times New Roman" w:cs="Times New Roman"/>
          <w:color w:val="auto"/>
        </w:rPr>
        <w:t>（1）路缘石</w:t>
      </w:r>
    </w:p>
    <w:p w14:paraId="1955FFA5">
      <w:pPr>
        <w:pStyle w:val="17"/>
        <w:ind w:firstLine="420"/>
        <w:rPr>
          <w:rFonts w:hint="default" w:ascii="Times New Roman" w:hAnsi="Times New Roman" w:cs="Times New Roman"/>
          <w:color w:val="auto"/>
        </w:rPr>
      </w:pPr>
      <w:r>
        <w:rPr>
          <w:rFonts w:hint="default" w:ascii="Times New Roman" w:hAnsi="Times New Roman" w:cs="Times New Roman"/>
          <w:color w:val="auto"/>
        </w:rPr>
        <w:t>1）强度符合设计要求，规格尺寸统一，表面色泽一致、平整，棱角鲜明、弧度圆顺。</w:t>
      </w:r>
    </w:p>
    <w:p w14:paraId="3D39221D">
      <w:pPr>
        <w:pStyle w:val="17"/>
        <w:ind w:firstLine="420"/>
        <w:rPr>
          <w:rFonts w:hint="default" w:ascii="Times New Roman" w:hAnsi="Times New Roman" w:cs="Times New Roman"/>
          <w:color w:val="auto"/>
        </w:rPr>
      </w:pPr>
      <w:r>
        <w:rPr>
          <w:rFonts w:hint="default" w:ascii="Times New Roman" w:hAnsi="Times New Roman" w:cs="Times New Roman"/>
          <w:color w:val="auto"/>
        </w:rPr>
        <w:t>2）砌筑砂浆强度符合设计要求，砌筑稳固，砂浆饱满、厚度均匀；背后浇筑支撑混凝土，并还土夯实。</w:t>
      </w:r>
    </w:p>
    <w:p w14:paraId="3BD6B22E">
      <w:pPr>
        <w:pStyle w:val="17"/>
        <w:ind w:firstLine="420"/>
        <w:rPr>
          <w:rFonts w:hint="default" w:ascii="Times New Roman" w:hAnsi="Times New Roman" w:cs="Times New Roman"/>
          <w:color w:val="auto"/>
        </w:rPr>
      </w:pPr>
      <w:r>
        <w:rPr>
          <w:rFonts w:hint="default" w:ascii="Times New Roman" w:hAnsi="Times New Roman" w:cs="Times New Roman"/>
          <w:color w:val="auto"/>
        </w:rPr>
        <w:t>3）砌筑顶面平直、线形顺畅，直线段顺直、曲线段圆滑，过渡段自然，无弯折、错台；外露面清洁、干净。路口、隔离带端部等曲线段路缘石按弧形加工预制，渠化和变坡段路缘石过渡平缓、自然。</w:t>
      </w:r>
    </w:p>
    <w:p w14:paraId="2A091B5E">
      <w:pPr>
        <w:pStyle w:val="17"/>
        <w:ind w:firstLine="420"/>
        <w:rPr>
          <w:rFonts w:hint="default" w:ascii="Times New Roman" w:hAnsi="Times New Roman" w:cs="Times New Roman"/>
          <w:color w:val="auto"/>
        </w:rPr>
      </w:pPr>
      <w:r>
        <w:rPr>
          <w:rFonts w:hint="default" w:ascii="Times New Roman" w:hAnsi="Times New Roman" w:cs="Times New Roman"/>
          <w:color w:val="auto"/>
        </w:rPr>
        <w:t>4）路缘石勾缝或灌缝密实、缝隙均匀，相邻块间无错台。</w:t>
      </w:r>
    </w:p>
    <w:p w14:paraId="4CE62610">
      <w:pPr>
        <w:pStyle w:val="17"/>
        <w:ind w:firstLine="420"/>
        <w:rPr>
          <w:rFonts w:hint="default" w:ascii="Times New Roman" w:hAnsi="Times New Roman" w:cs="Times New Roman"/>
          <w:color w:val="auto"/>
        </w:rPr>
      </w:pPr>
      <w:r>
        <w:rPr>
          <w:rFonts w:hint="default" w:ascii="Times New Roman" w:hAnsi="Times New Roman" w:cs="Times New Roman"/>
          <w:color w:val="auto"/>
        </w:rPr>
        <w:t>5）立缘石高出路面、隔离带，高差符合设计及标准要求；平缘石安装牢固，表面平整、不阻水。</w:t>
      </w:r>
    </w:p>
    <w:p w14:paraId="72DC19D7">
      <w:pPr>
        <w:pStyle w:val="17"/>
        <w:ind w:firstLine="420"/>
        <w:rPr>
          <w:rFonts w:hint="default" w:ascii="Times New Roman" w:hAnsi="Times New Roman" w:cs="Times New Roman"/>
          <w:color w:val="auto"/>
        </w:rPr>
      </w:pPr>
      <w:r>
        <w:rPr>
          <w:rFonts w:hint="default" w:ascii="Times New Roman" w:hAnsi="Times New Roman" w:cs="Times New Roman"/>
          <w:color w:val="auto"/>
        </w:rPr>
        <w:t>（2）排（截）水沟</w:t>
      </w:r>
    </w:p>
    <w:p w14:paraId="6DBE31E8">
      <w:pPr>
        <w:pStyle w:val="17"/>
        <w:ind w:firstLine="420"/>
        <w:rPr>
          <w:rFonts w:hint="default" w:ascii="Times New Roman" w:hAnsi="Times New Roman" w:cs="Times New Roman"/>
          <w:color w:val="auto"/>
        </w:rPr>
      </w:pPr>
      <w:r>
        <w:rPr>
          <w:rFonts w:hint="default" w:ascii="Times New Roman" w:hAnsi="Times New Roman" w:cs="Times New Roman"/>
          <w:color w:val="auto"/>
        </w:rPr>
        <w:t>1）预制砌块强度，预制盖板钢筋品种、规格、混凝土、砂浆强度符合设计要求。</w:t>
      </w:r>
    </w:p>
    <w:p w14:paraId="6791A5EE">
      <w:pPr>
        <w:pStyle w:val="17"/>
        <w:ind w:firstLine="420"/>
        <w:rPr>
          <w:rFonts w:hint="default" w:ascii="Times New Roman" w:hAnsi="Times New Roman" w:cs="Times New Roman"/>
          <w:color w:val="auto"/>
        </w:rPr>
      </w:pPr>
      <w:r>
        <w:rPr>
          <w:rFonts w:hint="default" w:ascii="Times New Roman" w:hAnsi="Times New Roman" w:cs="Times New Roman"/>
          <w:color w:val="auto"/>
        </w:rPr>
        <w:t>2）排（截）水沟排水顺畅，无淤积，与其他排水设施衔接顺畅。</w:t>
      </w:r>
    </w:p>
    <w:p w14:paraId="7971B767">
      <w:pPr>
        <w:pStyle w:val="17"/>
        <w:ind w:firstLine="420"/>
        <w:rPr>
          <w:rFonts w:hint="default" w:ascii="Times New Roman" w:hAnsi="Times New Roman" w:cs="Times New Roman"/>
          <w:color w:val="auto"/>
        </w:rPr>
      </w:pPr>
      <w:r>
        <w:rPr>
          <w:rFonts w:hint="default" w:ascii="Times New Roman" w:hAnsi="Times New Roman" w:cs="Times New Roman"/>
          <w:color w:val="auto"/>
        </w:rPr>
        <w:t>3）砌筑砂浆饱满、勾缝密实、无通缝。</w:t>
      </w:r>
    </w:p>
    <w:p w14:paraId="13859B25">
      <w:pPr>
        <w:pStyle w:val="17"/>
        <w:ind w:firstLine="420"/>
        <w:rPr>
          <w:rFonts w:hint="default" w:ascii="Times New Roman" w:hAnsi="Times New Roman" w:cs="Times New Roman"/>
          <w:color w:val="auto"/>
        </w:rPr>
      </w:pPr>
      <w:r>
        <w:rPr>
          <w:rFonts w:hint="default" w:ascii="Times New Roman" w:hAnsi="Times New Roman" w:cs="Times New Roman"/>
          <w:color w:val="auto"/>
        </w:rPr>
        <w:t>4）边沟上口线整齐、直顺，沟底平整、无返坡、凹兜，排水畅通。</w:t>
      </w:r>
    </w:p>
    <w:p w14:paraId="0DFF7F16">
      <w:pPr>
        <w:pStyle w:val="17"/>
        <w:ind w:firstLine="420"/>
        <w:rPr>
          <w:rFonts w:hint="default" w:ascii="Times New Roman" w:hAnsi="Times New Roman" w:cs="Times New Roman"/>
          <w:color w:val="auto"/>
        </w:rPr>
      </w:pPr>
      <w:r>
        <w:rPr>
          <w:rFonts w:hint="default" w:ascii="Times New Roman" w:hAnsi="Times New Roman" w:cs="Times New Roman"/>
          <w:color w:val="auto"/>
        </w:rPr>
        <w:t>5）边墙平整、直顺、勾缝密实。</w:t>
      </w:r>
    </w:p>
    <w:p w14:paraId="5B54144C">
      <w:pPr>
        <w:pStyle w:val="17"/>
        <w:ind w:firstLine="420"/>
        <w:rPr>
          <w:rFonts w:hint="default" w:ascii="Times New Roman" w:hAnsi="Times New Roman" w:cs="Times New Roman"/>
          <w:color w:val="auto"/>
        </w:rPr>
      </w:pPr>
      <w:r>
        <w:rPr>
          <w:rFonts w:hint="default" w:ascii="Times New Roman" w:hAnsi="Times New Roman" w:cs="Times New Roman"/>
          <w:color w:val="auto"/>
        </w:rPr>
        <w:t>6）土质边沟断面符合设计要求，沟底、边坡坚实，无贴皮、反坡和积水现象。</w:t>
      </w:r>
    </w:p>
    <w:p w14:paraId="588AA3E5">
      <w:pPr>
        <w:pStyle w:val="17"/>
        <w:ind w:firstLine="420"/>
        <w:rPr>
          <w:rFonts w:hint="default" w:ascii="Times New Roman" w:hAnsi="Times New Roman" w:cs="Times New Roman"/>
          <w:color w:val="auto"/>
        </w:rPr>
      </w:pPr>
      <w:r>
        <w:rPr>
          <w:rFonts w:hint="default" w:ascii="Times New Roman" w:hAnsi="Times New Roman" w:cs="Times New Roman"/>
          <w:color w:val="auto"/>
        </w:rPr>
        <w:t>（3）倒虹管及涵洞</w:t>
      </w:r>
    </w:p>
    <w:p w14:paraId="63E473D7">
      <w:pPr>
        <w:pStyle w:val="17"/>
        <w:ind w:firstLine="420"/>
        <w:rPr>
          <w:rFonts w:hint="default" w:ascii="Times New Roman" w:hAnsi="Times New Roman" w:cs="Times New Roman"/>
          <w:color w:val="auto"/>
        </w:rPr>
      </w:pPr>
      <w:r>
        <w:rPr>
          <w:rFonts w:hint="default" w:ascii="Times New Roman" w:hAnsi="Times New Roman" w:cs="Times New Roman"/>
          <w:color w:val="auto"/>
        </w:rPr>
        <w:t>1）地基承载力、管材质量、混凝土、砂浆强度符合设计要求。</w:t>
      </w:r>
    </w:p>
    <w:p w14:paraId="68141E1E">
      <w:pPr>
        <w:pStyle w:val="17"/>
        <w:ind w:firstLine="420"/>
        <w:rPr>
          <w:rFonts w:hint="default" w:ascii="Times New Roman" w:hAnsi="Times New Roman" w:cs="Times New Roman"/>
          <w:color w:val="auto"/>
        </w:rPr>
      </w:pPr>
      <w:r>
        <w:rPr>
          <w:rFonts w:hint="default" w:ascii="Times New Roman" w:hAnsi="Times New Roman" w:cs="Times New Roman"/>
          <w:color w:val="auto"/>
        </w:rPr>
        <w:t>2）倒虹管闭水试验符合设计要求，回填土压实度符合道路路基压实度要求。</w:t>
      </w:r>
    </w:p>
    <w:p w14:paraId="3DD8C82D">
      <w:pPr>
        <w:pStyle w:val="17"/>
        <w:ind w:firstLine="420"/>
        <w:rPr>
          <w:rFonts w:hint="default" w:ascii="Times New Roman" w:hAnsi="Times New Roman" w:cs="Times New Roman"/>
          <w:color w:val="auto"/>
        </w:rPr>
      </w:pPr>
      <w:r>
        <w:rPr>
          <w:rFonts w:hint="default" w:ascii="Times New Roman" w:hAnsi="Times New Roman" w:cs="Times New Roman"/>
          <w:color w:val="auto"/>
        </w:rPr>
        <w:t>3）护坡预制砌块、砂浆及基础混凝土强度符合设计要求。</w:t>
      </w:r>
    </w:p>
    <w:p w14:paraId="50F4AAD3">
      <w:pPr>
        <w:pStyle w:val="17"/>
        <w:ind w:firstLine="420"/>
        <w:rPr>
          <w:rFonts w:hint="default" w:ascii="Times New Roman" w:hAnsi="Times New Roman" w:cs="Times New Roman"/>
          <w:color w:val="auto"/>
        </w:rPr>
      </w:pPr>
      <w:r>
        <w:rPr>
          <w:rFonts w:hint="default" w:ascii="Times New Roman" w:hAnsi="Times New Roman" w:cs="Times New Roman"/>
          <w:color w:val="auto"/>
        </w:rPr>
        <w:t>4）护坡按材料、工艺要求砌筑，无坍塌、变形等现象；排水设施齐全。</w:t>
      </w:r>
    </w:p>
    <w:p w14:paraId="2BC39C41">
      <w:pPr>
        <w:pStyle w:val="17"/>
        <w:ind w:firstLine="420"/>
        <w:rPr>
          <w:rFonts w:hint="default" w:ascii="Times New Roman" w:hAnsi="Times New Roman" w:cs="Times New Roman"/>
          <w:color w:val="auto"/>
        </w:rPr>
      </w:pPr>
      <w:r>
        <w:rPr>
          <w:rFonts w:hint="default" w:ascii="Times New Roman" w:hAnsi="Times New Roman" w:cs="Times New Roman"/>
          <w:color w:val="auto"/>
        </w:rPr>
        <w:t>5）护坡砌筑线型顺畅，表面平整、咬砌有序，无翘动。</w:t>
      </w:r>
    </w:p>
    <w:p w14:paraId="51025C22">
      <w:pPr>
        <w:pStyle w:val="17"/>
        <w:ind w:firstLine="420"/>
        <w:rPr>
          <w:rFonts w:hint="default" w:ascii="Times New Roman" w:hAnsi="Times New Roman" w:cs="Times New Roman"/>
          <w:color w:val="auto"/>
        </w:rPr>
      </w:pPr>
      <w:r>
        <w:rPr>
          <w:rFonts w:hint="default" w:ascii="Times New Roman" w:hAnsi="Times New Roman" w:cs="Times New Roman"/>
          <w:color w:val="auto"/>
        </w:rPr>
        <w:t>6）砌体护坡砌缝均匀、勾缝密实；护坡顶与坡面之间缝隙封堵密实。</w:t>
      </w:r>
    </w:p>
    <w:p w14:paraId="217486E6">
      <w:pPr>
        <w:pStyle w:val="17"/>
        <w:ind w:firstLine="420"/>
        <w:rPr>
          <w:rFonts w:hint="default" w:ascii="Times New Roman" w:hAnsi="Times New Roman" w:cs="Times New Roman"/>
          <w:color w:val="auto"/>
        </w:rPr>
      </w:pPr>
      <w:r>
        <w:rPr>
          <w:rFonts w:hint="default" w:ascii="Times New Roman" w:hAnsi="Times New Roman" w:cs="Times New Roman"/>
          <w:color w:val="auto"/>
        </w:rPr>
        <w:t>（4）泵站结构</w:t>
      </w:r>
    </w:p>
    <w:p w14:paraId="5B28DEE2">
      <w:pPr>
        <w:pStyle w:val="17"/>
        <w:ind w:firstLine="420"/>
        <w:rPr>
          <w:rFonts w:hint="default" w:ascii="Times New Roman" w:hAnsi="Times New Roman" w:cs="Times New Roman"/>
          <w:color w:val="auto"/>
        </w:rPr>
      </w:pPr>
      <w:r>
        <w:rPr>
          <w:rFonts w:hint="default" w:ascii="Times New Roman" w:hAnsi="Times New Roman" w:cs="Times New Roman"/>
          <w:color w:val="auto"/>
        </w:rPr>
        <w:t>1）变形缝、施工缝、后浇带、穿墙套管、孔口等细部节点位置合理、与工艺管道缝隙填充密实，无渗漏。</w:t>
      </w:r>
    </w:p>
    <w:p w14:paraId="05585100">
      <w:pPr>
        <w:pStyle w:val="17"/>
        <w:ind w:firstLine="420"/>
        <w:rPr>
          <w:rFonts w:hint="default" w:ascii="Times New Roman" w:hAnsi="Times New Roman" w:cs="Times New Roman"/>
          <w:color w:val="auto"/>
        </w:rPr>
      </w:pPr>
      <w:r>
        <w:rPr>
          <w:rFonts w:hint="default" w:ascii="Times New Roman" w:hAnsi="Times New Roman" w:cs="Times New Roman"/>
          <w:color w:val="auto"/>
        </w:rPr>
        <w:t>2）泵站设备位置准确、安装牢固，工艺管道与设备连接接口平整、严密；系统经试验、检测、调试和试运行验收合格，无跑冒滴漏。</w:t>
      </w:r>
    </w:p>
    <w:p w14:paraId="72848E9F">
      <w:pPr>
        <w:pStyle w:val="17"/>
        <w:ind w:firstLine="420"/>
        <w:rPr>
          <w:rFonts w:hint="default" w:ascii="Times New Roman" w:hAnsi="Times New Roman" w:cs="Times New Roman"/>
          <w:color w:val="auto"/>
        </w:rPr>
      </w:pPr>
      <w:r>
        <w:rPr>
          <w:rFonts w:hint="default" w:ascii="Times New Roman" w:hAnsi="Times New Roman" w:cs="Times New Roman"/>
          <w:color w:val="auto"/>
        </w:rPr>
        <w:t>3）混凝土结构线条顺畅、棱角分明，表面无裂缝、蜂窝、麻面、露筋等现象；砌体结构砌筑完整、灌浆密实，无裂缝、通缝等；构件安装位置准确，外观平顺、嵌缝严密。</w:t>
      </w:r>
    </w:p>
    <w:p w14:paraId="63157024">
      <w:pPr>
        <w:pStyle w:val="17"/>
        <w:ind w:firstLine="420"/>
        <w:rPr>
          <w:rFonts w:hint="default" w:ascii="Times New Roman" w:hAnsi="Times New Roman" w:cs="Times New Roman"/>
          <w:color w:val="auto"/>
        </w:rPr>
      </w:pPr>
      <w:r>
        <w:rPr>
          <w:rFonts w:hint="default" w:ascii="Times New Roman" w:hAnsi="Times New Roman" w:cs="Times New Roman"/>
          <w:color w:val="auto"/>
        </w:rPr>
        <w:t>4）管道、阀门、支吊架安装合理、整齐，焊缝表面无夹渣、气孔、咬肉、飞溅、药皮等缺陷；防腐油漆光亮、无污渍。</w:t>
      </w:r>
    </w:p>
    <w:p w14:paraId="3B94E96D">
      <w:pPr>
        <w:pStyle w:val="17"/>
        <w:ind w:firstLine="420"/>
        <w:rPr>
          <w:rFonts w:hint="default" w:ascii="Times New Roman" w:hAnsi="Times New Roman" w:cs="Times New Roman"/>
          <w:color w:val="auto"/>
        </w:rPr>
      </w:pPr>
      <w:r>
        <w:rPr>
          <w:rFonts w:hint="default" w:ascii="Times New Roman" w:hAnsi="Times New Roman" w:cs="Times New Roman"/>
          <w:color w:val="auto"/>
        </w:rPr>
        <w:t>5）水泵联轴器处等旋转部位的安全保护罩安装牢固，附属装置和仪表安装合理可靠，铭牌标志清晰、正确；电动机与水泵轴向一致，管线介质及流向的标识清晰。</w:t>
      </w:r>
    </w:p>
    <w:p w14:paraId="4E151B4C">
      <w:pPr>
        <w:pStyle w:val="17"/>
        <w:ind w:firstLine="420"/>
        <w:rPr>
          <w:rFonts w:hint="default" w:ascii="Times New Roman" w:hAnsi="Times New Roman" w:cs="Times New Roman"/>
          <w:color w:val="auto"/>
        </w:rPr>
      </w:pPr>
      <w:r>
        <w:rPr>
          <w:rFonts w:hint="default" w:ascii="Times New Roman" w:hAnsi="Times New Roman" w:cs="Times New Roman"/>
          <w:color w:val="auto"/>
        </w:rPr>
        <w:t>6）设备基础牢固、预留预埋安装位置、高程准确，减隔震、水平限位装置符合设计要求；二次灌浆抹面美观；排水沟排水顺畅，无积水。</w:t>
      </w:r>
    </w:p>
    <w:p w14:paraId="3507EEFC">
      <w:pPr>
        <w:pStyle w:val="17"/>
        <w:ind w:firstLine="420"/>
        <w:rPr>
          <w:rFonts w:hint="default" w:ascii="Times New Roman" w:hAnsi="Times New Roman" w:cs="Times New Roman"/>
          <w:color w:val="auto"/>
        </w:rPr>
      </w:pPr>
      <w:r>
        <w:rPr>
          <w:rFonts w:hint="default" w:ascii="Times New Roman" w:hAnsi="Times New Roman" w:cs="Times New Roman"/>
          <w:color w:val="auto"/>
        </w:rPr>
        <w:t>7）构筑物附属的栏杆、楼梯、盖板／格栅及水位安全警示标识齐全、可靠。</w:t>
      </w:r>
    </w:p>
    <w:p w14:paraId="3C259026">
      <w:pPr>
        <w:pStyle w:val="17"/>
        <w:ind w:firstLine="420"/>
        <w:rPr>
          <w:rFonts w:hint="default" w:ascii="Times New Roman" w:hAnsi="Times New Roman" w:cs="Times New Roman"/>
          <w:color w:val="auto"/>
        </w:rPr>
      </w:pPr>
      <w:r>
        <w:rPr>
          <w:rFonts w:hint="default" w:ascii="Times New Roman" w:hAnsi="Times New Roman" w:cs="Times New Roman"/>
          <w:color w:val="auto"/>
        </w:rPr>
        <w:t>（5）挡土墙</w:t>
      </w:r>
    </w:p>
    <w:p w14:paraId="14ED1E8B">
      <w:pPr>
        <w:pStyle w:val="17"/>
        <w:ind w:firstLine="420"/>
        <w:rPr>
          <w:rFonts w:hint="default" w:ascii="Times New Roman" w:hAnsi="Times New Roman" w:cs="Times New Roman"/>
          <w:color w:val="auto"/>
        </w:rPr>
      </w:pPr>
      <w:r>
        <w:rPr>
          <w:rFonts w:hint="default" w:ascii="Times New Roman" w:hAnsi="Times New Roman" w:cs="Times New Roman"/>
          <w:color w:val="auto"/>
        </w:rPr>
        <w:t>1）天然地基按要求进行针探，经检测承载力满足设计要求，并与勘察结果一致。</w:t>
      </w:r>
    </w:p>
    <w:p w14:paraId="1868DD20">
      <w:pPr>
        <w:pStyle w:val="17"/>
        <w:ind w:firstLine="420"/>
        <w:rPr>
          <w:rFonts w:hint="default" w:ascii="Times New Roman" w:hAnsi="Times New Roman" w:cs="Times New Roman"/>
          <w:color w:val="auto"/>
        </w:rPr>
      </w:pPr>
      <w:r>
        <w:rPr>
          <w:rFonts w:hint="default" w:ascii="Times New Roman" w:hAnsi="Times New Roman" w:cs="Times New Roman"/>
          <w:color w:val="auto"/>
        </w:rPr>
        <w:t>2）挡土墙混凝土强度符合设计要求；钢筋品种、规格和钢筋焊接或机械连接工艺、检验数量、接头质量符合设计及标准要求。</w:t>
      </w:r>
    </w:p>
    <w:p w14:paraId="280C716F">
      <w:pPr>
        <w:pStyle w:val="17"/>
        <w:ind w:firstLine="420"/>
        <w:rPr>
          <w:rFonts w:hint="default" w:ascii="Times New Roman" w:hAnsi="Times New Roman" w:cs="Times New Roman"/>
          <w:color w:val="auto"/>
        </w:rPr>
      </w:pPr>
      <w:r>
        <w:rPr>
          <w:rFonts w:hint="default" w:ascii="Times New Roman" w:hAnsi="Times New Roman" w:cs="Times New Roman"/>
          <w:color w:val="auto"/>
        </w:rPr>
        <w:t>3）现浇钢筋混凝土挡土墙表面光洁、平整、密实，无蜂窝、麻面、露筋现象，泄水孔通畅。</w:t>
      </w:r>
    </w:p>
    <w:p w14:paraId="52EEA753">
      <w:pPr>
        <w:pStyle w:val="17"/>
        <w:ind w:firstLine="420"/>
        <w:rPr>
          <w:rFonts w:hint="default" w:ascii="Times New Roman" w:hAnsi="Times New Roman" w:cs="Times New Roman"/>
          <w:color w:val="auto"/>
        </w:rPr>
      </w:pPr>
      <w:r>
        <w:rPr>
          <w:rFonts w:hint="default" w:ascii="Times New Roman" w:hAnsi="Times New Roman" w:cs="Times New Roman"/>
          <w:color w:val="auto"/>
        </w:rPr>
        <w:t>4）砌筑挡土墙墙体丁顺匀称，表面平整，灰缝均匀、饱满，变形缝垂直贯通；泄水孔通畅。</w:t>
      </w:r>
    </w:p>
    <w:p w14:paraId="35A93AA6">
      <w:pPr>
        <w:pStyle w:val="17"/>
        <w:ind w:firstLine="420"/>
        <w:rPr>
          <w:rFonts w:hint="default" w:ascii="Times New Roman" w:hAnsi="Times New Roman" w:cs="Times New Roman"/>
          <w:color w:val="auto"/>
        </w:rPr>
      </w:pPr>
      <w:r>
        <w:rPr>
          <w:rFonts w:hint="default" w:ascii="Times New Roman" w:hAnsi="Times New Roman" w:cs="Times New Roman"/>
          <w:color w:val="auto"/>
        </w:rPr>
        <w:t>5）装配式挡土墙体与基础焊接牢固，焊缝质量符合设计及标准要求。</w:t>
      </w:r>
    </w:p>
    <w:p w14:paraId="5E1B0E88">
      <w:pPr>
        <w:pStyle w:val="17"/>
        <w:ind w:firstLine="420"/>
        <w:rPr>
          <w:rFonts w:hint="default" w:ascii="Times New Roman" w:hAnsi="Times New Roman" w:cs="Times New Roman"/>
          <w:color w:val="auto"/>
        </w:rPr>
      </w:pPr>
      <w:r>
        <w:rPr>
          <w:rFonts w:hint="default" w:ascii="Times New Roman" w:hAnsi="Times New Roman" w:cs="Times New Roman"/>
          <w:color w:val="auto"/>
        </w:rPr>
        <w:t>6）装配式挡土墙体安装直顺，预埋件位置准确，板缝均匀、灌缝密实，相邻板间错台≤3mm，泄水孔通畅。</w:t>
      </w:r>
    </w:p>
    <w:p w14:paraId="46728C02">
      <w:pPr>
        <w:pStyle w:val="17"/>
        <w:ind w:firstLine="420"/>
        <w:rPr>
          <w:rFonts w:hint="default" w:ascii="Times New Roman" w:hAnsi="Times New Roman" w:cs="Times New Roman"/>
          <w:color w:val="auto"/>
        </w:rPr>
      </w:pPr>
      <w:r>
        <w:rPr>
          <w:rFonts w:hint="default" w:ascii="Times New Roman" w:hAnsi="Times New Roman" w:cs="Times New Roman"/>
          <w:color w:val="auto"/>
        </w:rPr>
        <w:t>7）加筋挡土墙拉环、筋带的规格、数量、安装位置符合设计要求；填土土质、压实度符合设计及标准要求。</w:t>
      </w:r>
    </w:p>
    <w:p w14:paraId="14815E08">
      <w:pPr>
        <w:pStyle w:val="17"/>
        <w:ind w:firstLine="420"/>
        <w:rPr>
          <w:rFonts w:hint="default" w:ascii="Times New Roman" w:hAnsi="Times New Roman" w:cs="Times New Roman"/>
          <w:color w:val="auto"/>
        </w:rPr>
      </w:pPr>
      <w:r>
        <w:rPr>
          <w:rFonts w:hint="default" w:ascii="Times New Roman" w:hAnsi="Times New Roman" w:cs="Times New Roman"/>
          <w:color w:val="auto"/>
        </w:rPr>
        <w:t>8）加筋挡土墙墙面板光洁、平顺、美观无破损，板缝均匀、线型顺畅，沉降缝上下贯通顺直，泄水孔通畅。</w:t>
      </w:r>
    </w:p>
    <w:p w14:paraId="69E26D38">
      <w:pPr>
        <w:pStyle w:val="17"/>
        <w:ind w:firstLine="420"/>
        <w:rPr>
          <w:rFonts w:hint="default" w:ascii="Times New Roman" w:hAnsi="Times New Roman" w:cs="Times New Roman"/>
          <w:color w:val="auto"/>
        </w:rPr>
      </w:pPr>
      <w:r>
        <w:rPr>
          <w:rFonts w:hint="default" w:ascii="Times New Roman" w:hAnsi="Times New Roman" w:cs="Times New Roman"/>
          <w:color w:val="auto"/>
        </w:rPr>
        <w:t>9）帽石安装平顺、边缘顺畅、顶面平整；坐浆饱满、缝隙均匀密实。</w:t>
      </w:r>
    </w:p>
    <w:p w14:paraId="411FDCA2">
      <w:pPr>
        <w:pStyle w:val="17"/>
        <w:ind w:firstLine="420"/>
        <w:rPr>
          <w:rFonts w:hint="default" w:ascii="Times New Roman" w:hAnsi="Times New Roman" w:cs="Times New Roman"/>
          <w:color w:val="auto"/>
        </w:rPr>
      </w:pPr>
      <w:r>
        <w:rPr>
          <w:rFonts w:hint="default" w:ascii="Times New Roman" w:hAnsi="Times New Roman" w:cs="Times New Roman"/>
          <w:color w:val="auto"/>
        </w:rPr>
        <w:t>（6）隔离墩</w:t>
      </w:r>
    </w:p>
    <w:p w14:paraId="0FB3EE48">
      <w:pPr>
        <w:pStyle w:val="17"/>
        <w:ind w:firstLine="420"/>
        <w:rPr>
          <w:rFonts w:hint="default" w:ascii="Times New Roman" w:hAnsi="Times New Roman" w:cs="Times New Roman"/>
          <w:color w:val="auto"/>
        </w:rPr>
      </w:pPr>
      <w:r>
        <w:rPr>
          <w:rFonts w:hint="default" w:ascii="Times New Roman" w:hAnsi="Times New Roman" w:cs="Times New Roman"/>
          <w:color w:val="auto"/>
        </w:rPr>
        <w:t>1）混凝土强度满足设计要求。</w:t>
      </w:r>
    </w:p>
    <w:p w14:paraId="4E2006DE">
      <w:pPr>
        <w:pStyle w:val="17"/>
        <w:ind w:firstLine="420"/>
        <w:rPr>
          <w:rFonts w:hint="default" w:ascii="Times New Roman" w:hAnsi="Times New Roman" w:cs="Times New Roman"/>
          <w:color w:val="auto"/>
        </w:rPr>
      </w:pPr>
      <w:r>
        <w:rPr>
          <w:rFonts w:hint="default" w:ascii="Times New Roman" w:hAnsi="Times New Roman" w:cs="Times New Roman"/>
          <w:color w:val="auto"/>
        </w:rPr>
        <w:t>2）预埋件焊接牢固，焊缝长度、宽度、高度均符合设计要求，且无夹渣、裂纹、咬肉现象。</w:t>
      </w:r>
    </w:p>
    <w:p w14:paraId="4F0A2542">
      <w:pPr>
        <w:pStyle w:val="17"/>
        <w:ind w:firstLine="420"/>
        <w:rPr>
          <w:rFonts w:hint="default" w:ascii="Times New Roman" w:hAnsi="Times New Roman" w:cs="Times New Roman"/>
          <w:color w:val="auto"/>
        </w:rPr>
      </w:pPr>
      <w:r>
        <w:rPr>
          <w:rFonts w:hint="default" w:ascii="Times New Roman" w:hAnsi="Times New Roman" w:cs="Times New Roman"/>
          <w:color w:val="auto"/>
        </w:rPr>
        <w:t>3）隔离墩安装牢固、位置准确、线型美观，墩表面整洁。</w:t>
      </w:r>
    </w:p>
    <w:p w14:paraId="75867994">
      <w:pPr>
        <w:pStyle w:val="17"/>
        <w:ind w:firstLine="420"/>
        <w:rPr>
          <w:rFonts w:hint="default" w:ascii="Times New Roman" w:hAnsi="Times New Roman" w:cs="Times New Roman"/>
          <w:color w:val="auto"/>
        </w:rPr>
      </w:pPr>
      <w:r>
        <w:rPr>
          <w:rFonts w:hint="default" w:ascii="Times New Roman" w:hAnsi="Times New Roman" w:cs="Times New Roman"/>
          <w:color w:val="auto"/>
        </w:rPr>
        <w:t>（7）隔离栅</w:t>
      </w:r>
    </w:p>
    <w:p w14:paraId="153DC856">
      <w:pPr>
        <w:pStyle w:val="17"/>
        <w:ind w:firstLine="420"/>
        <w:rPr>
          <w:rFonts w:hint="default" w:ascii="Times New Roman" w:hAnsi="Times New Roman" w:cs="Times New Roman"/>
          <w:color w:val="auto"/>
        </w:rPr>
      </w:pPr>
      <w:r>
        <w:rPr>
          <w:rFonts w:hint="default" w:ascii="Times New Roman" w:hAnsi="Times New Roman" w:cs="Times New Roman"/>
          <w:color w:val="auto"/>
        </w:rPr>
        <w:t>1）材质、规格型式及防腐处理符合设计要求。</w:t>
      </w:r>
    </w:p>
    <w:p w14:paraId="7A9337D8">
      <w:pPr>
        <w:pStyle w:val="17"/>
        <w:ind w:firstLine="420"/>
        <w:rPr>
          <w:rFonts w:hint="default" w:ascii="Times New Roman" w:hAnsi="Times New Roman" w:cs="Times New Roman"/>
          <w:color w:val="auto"/>
        </w:rPr>
      </w:pPr>
      <w:r>
        <w:rPr>
          <w:rFonts w:hint="default" w:ascii="Times New Roman" w:hAnsi="Times New Roman" w:cs="Times New Roman"/>
          <w:color w:val="auto"/>
        </w:rPr>
        <w:t>2）隔离栅立柱与基础连接牢固，位置准确、线型美观；框架、网面平整，无明显凹凸现象。</w:t>
      </w:r>
    </w:p>
    <w:p w14:paraId="5BA732D0">
      <w:pPr>
        <w:pStyle w:val="17"/>
        <w:ind w:firstLine="420"/>
        <w:rPr>
          <w:rFonts w:hint="default" w:ascii="Times New Roman" w:hAnsi="Times New Roman" w:cs="Times New Roman"/>
          <w:color w:val="auto"/>
        </w:rPr>
      </w:pPr>
      <w:r>
        <w:rPr>
          <w:rFonts w:hint="default" w:ascii="Times New Roman" w:hAnsi="Times New Roman" w:cs="Times New Roman"/>
          <w:color w:val="auto"/>
        </w:rPr>
        <w:t>3）隔离栅板、隔离网片与立柱连接牢固，焊缝无夹渣、裂纹、咬肉现象。</w:t>
      </w:r>
    </w:p>
    <w:p w14:paraId="2EF729E8">
      <w:pPr>
        <w:pStyle w:val="17"/>
        <w:ind w:firstLine="420"/>
        <w:rPr>
          <w:rFonts w:hint="default" w:ascii="Times New Roman" w:hAnsi="Times New Roman" w:cs="Times New Roman"/>
          <w:color w:val="auto"/>
        </w:rPr>
      </w:pPr>
      <w:r>
        <w:rPr>
          <w:rFonts w:hint="default" w:ascii="Times New Roman" w:hAnsi="Times New Roman" w:cs="Times New Roman"/>
          <w:color w:val="auto"/>
        </w:rPr>
        <w:t>（8）护栏</w:t>
      </w:r>
    </w:p>
    <w:p w14:paraId="083F32BC">
      <w:pPr>
        <w:pStyle w:val="17"/>
        <w:ind w:firstLine="420"/>
        <w:rPr>
          <w:rFonts w:hint="default" w:ascii="Times New Roman" w:hAnsi="Times New Roman" w:cs="Times New Roman"/>
          <w:color w:val="auto"/>
        </w:rPr>
      </w:pPr>
      <w:r>
        <w:rPr>
          <w:rFonts w:hint="default" w:ascii="Times New Roman" w:hAnsi="Times New Roman" w:cs="Times New Roman"/>
          <w:color w:val="auto"/>
        </w:rPr>
        <w:t>1）护栏构造、材质、规格型式、混凝土强度及钢结构防腐处理符合设计要求；立柱置入基础深度满足设计要求。护栏与主体结构连接牢固可靠，人行护栏净高不低于1.10m，当临空侧为人非混行道或非机动车道时，净高不低于1.40m；当采用竖直杆件做栏杆时，杆件间的净距不应大于110mm；在地面以上0.10m高度范围内不应留空。</w:t>
      </w:r>
    </w:p>
    <w:p w14:paraId="2AA34E8B">
      <w:pPr>
        <w:pStyle w:val="17"/>
        <w:ind w:firstLine="420"/>
        <w:rPr>
          <w:rFonts w:hint="default" w:ascii="Times New Roman" w:hAnsi="Times New Roman" w:cs="Times New Roman"/>
          <w:color w:val="auto"/>
        </w:rPr>
      </w:pPr>
      <w:r>
        <w:rPr>
          <w:rFonts w:hint="default" w:ascii="Times New Roman" w:hAnsi="Times New Roman" w:cs="Times New Roman"/>
          <w:color w:val="auto"/>
        </w:rPr>
        <w:t>2）护栏安装位置准确、线型美观、衔接平顺、高度一致，无歪斜、扭曲、变形及其他缺陷。</w:t>
      </w:r>
    </w:p>
    <w:p w14:paraId="108A287A">
      <w:pPr>
        <w:pStyle w:val="17"/>
        <w:ind w:firstLine="420"/>
        <w:rPr>
          <w:rFonts w:hint="default" w:ascii="Times New Roman" w:hAnsi="Times New Roman" w:cs="Times New Roman"/>
          <w:color w:val="auto"/>
        </w:rPr>
      </w:pPr>
      <w:r>
        <w:rPr>
          <w:rFonts w:hint="default" w:ascii="Times New Roman" w:hAnsi="Times New Roman" w:cs="Times New Roman"/>
          <w:color w:val="auto"/>
        </w:rPr>
        <w:t>3）钢护栏焊缝饱满，表面无剥落、气泡、裂纹、疤痕、擦伤等缺陷；涂漆均匀、表面无污染。</w:t>
      </w:r>
    </w:p>
    <w:p w14:paraId="0ED53C29">
      <w:pPr>
        <w:pStyle w:val="17"/>
        <w:ind w:firstLine="420"/>
        <w:rPr>
          <w:rFonts w:hint="default" w:ascii="Times New Roman" w:hAnsi="Times New Roman" w:cs="Times New Roman"/>
          <w:color w:val="auto"/>
        </w:rPr>
      </w:pPr>
      <w:r>
        <w:rPr>
          <w:rFonts w:hint="default" w:ascii="Times New Roman" w:hAnsi="Times New Roman" w:cs="Times New Roman"/>
          <w:color w:val="auto"/>
        </w:rPr>
        <w:t>4）护栏栏板、波形梁与道路竖曲线相协调，起、讫和道口处按设计要求进行端头处理，过渡自然平顺。</w:t>
      </w:r>
    </w:p>
    <w:p w14:paraId="5860AFDD">
      <w:pPr>
        <w:pStyle w:val="17"/>
        <w:ind w:firstLine="420"/>
        <w:rPr>
          <w:rFonts w:hint="default" w:ascii="Times New Roman" w:hAnsi="Times New Roman" w:cs="Times New Roman"/>
          <w:color w:val="auto"/>
        </w:rPr>
      </w:pPr>
      <w:r>
        <w:rPr>
          <w:rFonts w:hint="default" w:ascii="Times New Roman" w:hAnsi="Times New Roman" w:cs="Times New Roman"/>
          <w:color w:val="auto"/>
        </w:rPr>
        <w:t>（9）声屏障</w:t>
      </w:r>
    </w:p>
    <w:p w14:paraId="3B69AD68">
      <w:pPr>
        <w:pStyle w:val="17"/>
        <w:ind w:firstLine="420"/>
        <w:rPr>
          <w:rFonts w:hint="default" w:ascii="Times New Roman" w:hAnsi="Times New Roman" w:cs="Times New Roman"/>
          <w:color w:val="auto"/>
        </w:rPr>
      </w:pPr>
      <w:r>
        <w:rPr>
          <w:rFonts w:hint="default" w:ascii="Times New Roman" w:hAnsi="Times New Roman" w:cs="Times New Roman"/>
          <w:color w:val="auto"/>
        </w:rPr>
        <w:t>1）材质与单体构件的结构形式、外形尺寸、混凝土强度、降噪效果符合设计要求。</w:t>
      </w:r>
    </w:p>
    <w:p w14:paraId="38C7637D">
      <w:pPr>
        <w:pStyle w:val="17"/>
        <w:ind w:firstLine="420"/>
        <w:rPr>
          <w:rFonts w:hint="default" w:ascii="Times New Roman" w:hAnsi="Times New Roman" w:cs="Times New Roman"/>
          <w:color w:val="auto"/>
        </w:rPr>
      </w:pPr>
      <w:r>
        <w:rPr>
          <w:rFonts w:hint="default" w:ascii="Times New Roman" w:hAnsi="Times New Roman" w:cs="Times New Roman"/>
          <w:color w:val="auto"/>
        </w:rPr>
        <w:t>2）砌体声屏障砌筑牢固，咬砌有序、砌缝均匀、勾缝密实。</w:t>
      </w:r>
    </w:p>
    <w:p w14:paraId="1E034A28">
      <w:pPr>
        <w:pStyle w:val="17"/>
        <w:ind w:firstLine="420"/>
        <w:rPr>
          <w:rFonts w:hint="default" w:ascii="Times New Roman" w:hAnsi="Times New Roman" w:cs="Times New Roman"/>
          <w:color w:val="auto"/>
        </w:rPr>
      </w:pPr>
      <w:r>
        <w:rPr>
          <w:rFonts w:hint="default" w:ascii="Times New Roman" w:hAnsi="Times New Roman" w:cs="Times New Roman"/>
          <w:color w:val="auto"/>
        </w:rPr>
        <w:t>3）金属声屏障安装牢固、线型美观，焊接无裂缝、夹渣、未融合和未填满弧坑等缺陷，防腐无脱落。</w:t>
      </w:r>
    </w:p>
    <w:p w14:paraId="1C160BA4">
      <w:pPr>
        <w:pStyle w:val="17"/>
        <w:ind w:firstLine="420"/>
        <w:rPr>
          <w:rFonts w:hint="default" w:ascii="Times New Roman" w:hAnsi="Times New Roman" w:cs="Times New Roman"/>
          <w:color w:val="auto"/>
        </w:rPr>
      </w:pPr>
      <w:r>
        <w:rPr>
          <w:rFonts w:hint="default" w:ascii="Times New Roman" w:hAnsi="Times New Roman" w:cs="Times New Roman"/>
          <w:color w:val="auto"/>
        </w:rPr>
        <w:t>4）钢化玻璃屏障力学性能指标符合设计要求，屏障与金属框架镶嵌牢固、严密。</w:t>
      </w:r>
    </w:p>
    <w:p w14:paraId="610581B2">
      <w:pPr>
        <w:pStyle w:val="17"/>
        <w:ind w:firstLine="420"/>
        <w:rPr>
          <w:rFonts w:hint="default" w:ascii="Times New Roman" w:hAnsi="Times New Roman" w:cs="Times New Roman"/>
          <w:color w:val="auto"/>
        </w:rPr>
      </w:pPr>
      <w:r>
        <w:rPr>
          <w:rFonts w:hint="default" w:ascii="Times New Roman" w:hAnsi="Times New Roman" w:cs="Times New Roman"/>
          <w:color w:val="auto"/>
        </w:rPr>
        <w:t>（10）防眩板</w:t>
      </w:r>
    </w:p>
    <w:p w14:paraId="4E3787EB">
      <w:pPr>
        <w:pStyle w:val="17"/>
        <w:ind w:firstLine="420"/>
        <w:rPr>
          <w:rFonts w:hint="default" w:ascii="Times New Roman" w:hAnsi="Times New Roman" w:cs="Times New Roman"/>
          <w:color w:val="auto"/>
        </w:rPr>
      </w:pPr>
      <w:r>
        <w:rPr>
          <w:rFonts w:hint="default" w:ascii="Times New Roman" w:hAnsi="Times New Roman" w:cs="Times New Roman"/>
          <w:color w:val="auto"/>
        </w:rPr>
        <w:t>1）材质、规格、防腐（锁锌）处理、几何尺寸及遮光角符合设计要求。</w:t>
      </w:r>
    </w:p>
    <w:p w14:paraId="58E254E3">
      <w:pPr>
        <w:pStyle w:val="17"/>
        <w:ind w:firstLine="420"/>
        <w:rPr>
          <w:rFonts w:hint="default" w:ascii="Times New Roman" w:hAnsi="Times New Roman" w:cs="Times New Roman"/>
          <w:color w:val="auto"/>
        </w:rPr>
      </w:pPr>
      <w:r>
        <w:rPr>
          <w:rFonts w:hint="default" w:ascii="Times New Roman" w:hAnsi="Times New Roman" w:cs="Times New Roman"/>
          <w:color w:val="auto"/>
        </w:rPr>
        <w:t>2）防眩板安装位置准确，焊接或栓接牢固，遮光角符合设计要求；路基段与桥梁段防眩设施衔接直顺。</w:t>
      </w:r>
    </w:p>
    <w:p w14:paraId="332BC4BB">
      <w:pPr>
        <w:pStyle w:val="17"/>
        <w:ind w:firstLine="420"/>
        <w:rPr>
          <w:rFonts w:hint="default" w:ascii="Times New Roman" w:hAnsi="Times New Roman" w:cs="Times New Roman"/>
          <w:color w:val="auto"/>
        </w:rPr>
      </w:pPr>
      <w:r>
        <w:rPr>
          <w:rFonts w:hint="default" w:ascii="Times New Roman" w:hAnsi="Times New Roman" w:cs="Times New Roman"/>
          <w:color w:val="auto"/>
        </w:rPr>
        <w:t>3）防眩板板面色泽均匀，无缺损、裂纹、气泡、疤痕、端面分层等缺陷。</w:t>
      </w:r>
    </w:p>
    <w:p w14:paraId="4BEF21DE">
      <w:pPr>
        <w:pStyle w:val="17"/>
        <w:ind w:firstLine="420"/>
        <w:rPr>
          <w:rFonts w:hint="default" w:ascii="Times New Roman" w:hAnsi="Times New Roman" w:cs="Times New Roman"/>
          <w:color w:val="auto"/>
        </w:rPr>
      </w:pPr>
      <w:r>
        <w:rPr>
          <w:rFonts w:hint="default" w:ascii="Times New Roman" w:hAnsi="Times New Roman" w:cs="Times New Roman"/>
          <w:color w:val="auto"/>
        </w:rPr>
        <w:t>（11）照明</w:t>
      </w:r>
    </w:p>
    <w:p w14:paraId="5FDEC4F1">
      <w:pPr>
        <w:pStyle w:val="17"/>
        <w:ind w:firstLine="420"/>
        <w:rPr>
          <w:rFonts w:hint="default" w:ascii="Times New Roman" w:hAnsi="Times New Roman" w:cs="Times New Roman"/>
          <w:color w:val="auto"/>
        </w:rPr>
      </w:pPr>
      <w:r>
        <w:rPr>
          <w:rFonts w:hint="default" w:ascii="Times New Roman" w:hAnsi="Times New Roman" w:cs="Times New Roman"/>
          <w:color w:val="auto"/>
        </w:rPr>
        <w:t>1）路灯位置与架空线路、地下设施以及影响路灯维修的建筑物的安全距离符合规定。</w:t>
      </w:r>
    </w:p>
    <w:p w14:paraId="58A0DE0F">
      <w:pPr>
        <w:pStyle w:val="17"/>
        <w:ind w:firstLine="420"/>
        <w:rPr>
          <w:rFonts w:hint="default" w:ascii="Times New Roman" w:hAnsi="Times New Roman" w:cs="Times New Roman"/>
          <w:color w:val="auto"/>
        </w:rPr>
      </w:pPr>
      <w:r>
        <w:rPr>
          <w:rFonts w:hint="default" w:ascii="Times New Roman" w:hAnsi="Times New Roman" w:cs="Times New Roman"/>
          <w:color w:val="auto"/>
        </w:rPr>
        <w:t>2）路灯光源中心到地面的安装高度、仰角、装灯方向一致，满足夜间机动车、行人通行需求。</w:t>
      </w:r>
    </w:p>
    <w:p w14:paraId="7646FBE8">
      <w:pPr>
        <w:pStyle w:val="17"/>
        <w:ind w:firstLine="420"/>
        <w:rPr>
          <w:rFonts w:hint="default" w:ascii="Times New Roman" w:hAnsi="Times New Roman" w:cs="Times New Roman"/>
          <w:color w:val="auto"/>
        </w:rPr>
      </w:pPr>
      <w:r>
        <w:rPr>
          <w:rFonts w:hint="default" w:ascii="Times New Roman" w:hAnsi="Times New Roman" w:cs="Times New Roman"/>
          <w:color w:val="auto"/>
        </w:rPr>
        <w:t>3）路灯基础牢固，路灯安装使用的灯杆、灯臂、抱推、螺栓、压板等金属构件防腐（热锁锌）质量符合设计及标准要求。</w:t>
      </w:r>
    </w:p>
    <w:p w14:paraId="41A20373">
      <w:pPr>
        <w:pStyle w:val="17"/>
        <w:ind w:firstLine="420"/>
        <w:rPr>
          <w:rFonts w:hint="default" w:ascii="Times New Roman" w:hAnsi="Times New Roman" w:cs="Times New Roman"/>
          <w:color w:val="auto"/>
        </w:rPr>
      </w:pPr>
      <w:r>
        <w:rPr>
          <w:rFonts w:hint="default" w:ascii="Times New Roman" w:hAnsi="Times New Roman" w:cs="Times New Roman"/>
          <w:color w:val="auto"/>
        </w:rPr>
        <w:t>4）道路照明做接地保护，采用TN或TT系统接零和接地保护，PE线与灯杆、配电箱等金属设备连接成网，在任一地点的接地电阻不大于l0Ω。</w:t>
      </w:r>
    </w:p>
    <w:p w14:paraId="70D6731F">
      <w:pPr>
        <w:pStyle w:val="17"/>
        <w:ind w:firstLine="420"/>
        <w:rPr>
          <w:rFonts w:hint="default" w:ascii="Times New Roman" w:hAnsi="Times New Roman" w:cs="Times New Roman"/>
          <w:color w:val="auto"/>
        </w:rPr>
      </w:pPr>
      <w:r>
        <w:rPr>
          <w:rFonts w:hint="default" w:ascii="Times New Roman" w:hAnsi="Times New Roman" w:cs="Times New Roman"/>
          <w:color w:val="auto"/>
        </w:rPr>
        <w:t>5）路灯基础与步道砖采用抛割法施工，不用砂浆直接填充处理。</w:t>
      </w:r>
    </w:p>
    <w:p w14:paraId="20B0F154">
      <w:pPr>
        <w:pStyle w:val="17"/>
        <w:ind w:firstLine="420"/>
        <w:rPr>
          <w:rFonts w:hint="default" w:ascii="Times New Roman" w:hAnsi="Times New Roman" w:cs="Times New Roman"/>
          <w:color w:val="auto"/>
        </w:rPr>
      </w:pPr>
      <w:r>
        <w:rPr>
          <w:rFonts w:hint="default" w:ascii="Times New Roman" w:hAnsi="Times New Roman" w:cs="Times New Roman"/>
          <w:color w:val="auto"/>
        </w:rPr>
        <w:t>6）路灯垂直度符合设计要求，无倾斜，线形美观。</w:t>
      </w:r>
    </w:p>
    <w:p w14:paraId="5BF7D875">
      <w:pPr>
        <w:pStyle w:val="17"/>
        <w:ind w:firstLine="420"/>
        <w:rPr>
          <w:rFonts w:hint="default" w:ascii="Times New Roman" w:hAnsi="Times New Roman" w:cs="Times New Roman"/>
          <w:color w:val="auto"/>
        </w:rPr>
      </w:pPr>
      <w:r>
        <w:rPr>
          <w:rFonts w:hint="default" w:ascii="Times New Roman" w:hAnsi="Times New Roman" w:cs="Times New Roman"/>
          <w:color w:val="auto"/>
        </w:rPr>
        <w:t>（12）绿化植被及小品景观</w:t>
      </w:r>
    </w:p>
    <w:p w14:paraId="0C255420">
      <w:pPr>
        <w:pStyle w:val="17"/>
        <w:ind w:firstLine="420"/>
        <w:rPr>
          <w:rFonts w:hint="default" w:ascii="Times New Roman" w:hAnsi="Times New Roman" w:cs="Times New Roman"/>
          <w:color w:val="auto"/>
        </w:rPr>
      </w:pPr>
      <w:r>
        <w:rPr>
          <w:rFonts w:hint="default" w:ascii="Times New Roman" w:hAnsi="Times New Roman" w:cs="Times New Roman"/>
          <w:color w:val="auto"/>
        </w:rPr>
        <w:t>1）设置合理，造型优美，与周边建筑环境相协调，不影响行车视线。</w:t>
      </w:r>
    </w:p>
    <w:p w14:paraId="1A8C321F">
      <w:pPr>
        <w:pStyle w:val="17"/>
        <w:ind w:firstLine="420"/>
        <w:rPr>
          <w:rFonts w:hint="default" w:ascii="Times New Roman" w:hAnsi="Times New Roman" w:cs="Times New Roman"/>
          <w:color w:val="auto"/>
        </w:rPr>
      </w:pPr>
      <w:r>
        <w:rPr>
          <w:rFonts w:hint="default" w:ascii="Times New Roman" w:hAnsi="Times New Roman" w:cs="Times New Roman"/>
          <w:color w:val="auto"/>
        </w:rPr>
        <w:t>2）苗木成活率达到95％以上，养护期内保存率达到90％以上，草坪郁闭度达到95％以上。</w:t>
      </w:r>
    </w:p>
    <w:p w14:paraId="22F6A1CD">
      <w:pPr>
        <w:pStyle w:val="17"/>
        <w:ind w:firstLine="420"/>
        <w:rPr>
          <w:rFonts w:hint="default" w:ascii="Times New Roman" w:hAnsi="Times New Roman" w:cs="Times New Roman"/>
          <w:color w:val="auto"/>
        </w:rPr>
      </w:pPr>
      <w:r>
        <w:rPr>
          <w:rFonts w:hint="default" w:ascii="Times New Roman" w:hAnsi="Times New Roman" w:cs="Times New Roman"/>
          <w:color w:val="auto"/>
        </w:rPr>
        <w:t>3）绿化带与机动车、非机动车道衔接，设置挡土墙，防止雨季水土流失。</w:t>
      </w:r>
    </w:p>
    <w:p w14:paraId="383FC1C3">
      <w:pPr>
        <w:pStyle w:val="17"/>
        <w:ind w:firstLine="420"/>
        <w:rPr>
          <w:rFonts w:hint="default" w:ascii="Times New Roman" w:hAnsi="Times New Roman" w:cs="Times New Roman"/>
          <w:color w:val="auto"/>
        </w:rPr>
      </w:pPr>
      <w:r>
        <w:rPr>
          <w:rFonts w:hint="default" w:ascii="Times New Roman" w:hAnsi="Times New Roman" w:cs="Times New Roman"/>
          <w:color w:val="auto"/>
        </w:rPr>
        <w:t>4）景观小品设施以人为本，安装牢固、设计合理；做工精致、美观，符合地方特色。</w:t>
      </w:r>
    </w:p>
    <w:p w14:paraId="0410C57A">
      <w:pPr>
        <w:pStyle w:val="17"/>
        <w:ind w:firstLine="420"/>
        <w:rPr>
          <w:rFonts w:hint="default" w:ascii="Times New Roman" w:hAnsi="Times New Roman" w:cs="Times New Roman"/>
          <w:color w:val="auto"/>
        </w:rPr>
      </w:pPr>
      <w:r>
        <w:rPr>
          <w:rFonts w:hint="default" w:ascii="Times New Roman" w:hAnsi="Times New Roman" w:cs="Times New Roman"/>
          <w:color w:val="auto"/>
        </w:rPr>
        <w:t>5）回填土及地形造型的范围、厚度、标高、造型及坡度符合设计要求，造型自然顺畅。</w:t>
      </w:r>
    </w:p>
    <w:p w14:paraId="13EA9BFD">
      <w:pPr>
        <w:pStyle w:val="17"/>
        <w:ind w:firstLine="420"/>
        <w:rPr>
          <w:rFonts w:hint="default" w:ascii="Times New Roman" w:hAnsi="Times New Roman" w:cs="Times New Roman"/>
          <w:color w:val="auto"/>
        </w:rPr>
      </w:pPr>
      <w:r>
        <w:rPr>
          <w:rFonts w:hint="default" w:ascii="Times New Roman" w:hAnsi="Times New Roman" w:cs="Times New Roman"/>
          <w:color w:val="auto"/>
        </w:rPr>
        <w:t>6）苗木栽植定位准确，栽植深度、密度适宜，定向排列准确、扶架整齐、草坪地被修剪及时。</w:t>
      </w:r>
    </w:p>
    <w:p w14:paraId="36AC3297">
      <w:pPr>
        <w:pStyle w:val="17"/>
        <w:ind w:firstLine="420"/>
        <w:rPr>
          <w:rFonts w:hint="default" w:ascii="Times New Roman" w:hAnsi="Times New Roman" w:cs="Times New Roman"/>
          <w:color w:val="auto"/>
        </w:rPr>
      </w:pPr>
      <w:r>
        <w:rPr>
          <w:rFonts w:hint="default" w:ascii="Times New Roman" w:hAnsi="Times New Roman" w:cs="Times New Roman"/>
          <w:color w:val="auto"/>
        </w:rPr>
        <w:t>7）树木栽植直立，不倾斜（特殊景观树除外）；花卉栽植株距均匀，高低搭配合理。</w:t>
      </w:r>
    </w:p>
    <w:p w14:paraId="5A6B6BDA">
      <w:pPr>
        <w:pStyle w:val="17"/>
        <w:ind w:firstLine="420"/>
        <w:rPr>
          <w:rFonts w:hint="default" w:ascii="Times New Roman" w:hAnsi="Times New Roman" w:cs="Times New Roman"/>
          <w:color w:val="auto"/>
        </w:rPr>
      </w:pPr>
      <w:r>
        <w:rPr>
          <w:rFonts w:hint="default" w:ascii="Times New Roman" w:hAnsi="Times New Roman" w:cs="Times New Roman"/>
          <w:color w:val="auto"/>
        </w:rPr>
        <w:t>8）假山叠石选用的石材质地一致，色泽相近，纹理统一，峰石形态完美，有观赏价值。</w:t>
      </w:r>
    </w:p>
    <w:p w14:paraId="464D10CD">
      <w:pPr>
        <w:pStyle w:val="17"/>
        <w:ind w:firstLine="420"/>
        <w:rPr>
          <w:rFonts w:hint="default" w:ascii="Times New Roman" w:hAnsi="Times New Roman" w:cs="Times New Roman"/>
          <w:color w:val="auto"/>
        </w:rPr>
      </w:pPr>
      <w:r>
        <w:rPr>
          <w:rFonts w:hint="default" w:ascii="Times New Roman" w:hAnsi="Times New Roman" w:cs="Times New Roman"/>
          <w:color w:val="auto"/>
        </w:rPr>
        <w:t>（13）交通标志</w:t>
      </w:r>
    </w:p>
    <w:p w14:paraId="1841A9B0">
      <w:pPr>
        <w:pStyle w:val="17"/>
        <w:ind w:firstLine="420"/>
        <w:rPr>
          <w:rFonts w:hint="default" w:ascii="Times New Roman" w:hAnsi="Times New Roman" w:cs="Times New Roman"/>
          <w:color w:val="auto"/>
        </w:rPr>
      </w:pPr>
      <w:r>
        <w:rPr>
          <w:rFonts w:hint="default" w:ascii="Times New Roman" w:hAnsi="Times New Roman" w:cs="Times New Roman"/>
          <w:color w:val="auto"/>
        </w:rPr>
        <w:t>1）交通标志及支撑件安装牢固，基础混凝土强度、版面反光膜逆反射系数满足设计要求。</w:t>
      </w:r>
    </w:p>
    <w:p w14:paraId="18A56751">
      <w:pPr>
        <w:pStyle w:val="17"/>
        <w:ind w:firstLine="420"/>
        <w:rPr>
          <w:rFonts w:hint="default" w:ascii="Times New Roman" w:hAnsi="Times New Roman" w:cs="Times New Roman"/>
          <w:color w:val="auto"/>
        </w:rPr>
      </w:pPr>
      <w:r>
        <w:rPr>
          <w:rFonts w:hint="default" w:ascii="Times New Roman" w:hAnsi="Times New Roman" w:cs="Times New Roman"/>
          <w:color w:val="auto"/>
        </w:rPr>
        <w:t>2）标线线形顺畅，与道路线形相协调，曲线圆滑无折线；标线厚度满足设计要求。</w:t>
      </w:r>
    </w:p>
    <w:p w14:paraId="505F1D00">
      <w:pPr>
        <w:pStyle w:val="17"/>
        <w:ind w:firstLine="420"/>
        <w:rPr>
          <w:rFonts w:hint="default" w:ascii="Times New Roman" w:hAnsi="Times New Roman" w:cs="Times New Roman"/>
          <w:color w:val="auto"/>
        </w:rPr>
      </w:pPr>
      <w:r>
        <w:rPr>
          <w:rFonts w:hint="default" w:ascii="Times New Roman" w:hAnsi="Times New Roman" w:cs="Times New Roman"/>
          <w:color w:val="auto"/>
        </w:rPr>
        <w:t>3）金属构件锁锌面无划、擦伤等损伤，标志板面涂层无划伤、较大气泡和色差不均匀等表面缺陷。</w:t>
      </w:r>
    </w:p>
    <w:p w14:paraId="4E7B1CDF">
      <w:pPr>
        <w:pStyle w:val="17"/>
        <w:ind w:firstLine="420"/>
        <w:rPr>
          <w:rFonts w:hint="default" w:ascii="Times New Roman" w:hAnsi="Times New Roman" w:cs="Times New Roman"/>
          <w:color w:val="auto"/>
        </w:rPr>
      </w:pPr>
      <w:r>
        <w:rPr>
          <w:rFonts w:hint="default" w:ascii="Times New Roman" w:hAnsi="Times New Roman" w:cs="Times New Roman"/>
          <w:color w:val="auto"/>
        </w:rPr>
        <w:t>4）反光标线玻璃珠撒布均匀反光均匀、无网状裂缝、断裂、起泡、剥落现象。</w:t>
      </w:r>
    </w:p>
    <w:p w14:paraId="7831450A">
      <w:pPr>
        <w:pStyle w:val="17"/>
        <w:ind w:firstLine="420"/>
        <w:rPr>
          <w:rFonts w:hint="default" w:ascii="Times New Roman" w:hAnsi="Times New Roman" w:cs="Times New Roman"/>
          <w:color w:val="auto"/>
        </w:rPr>
      </w:pPr>
      <w:r>
        <w:rPr>
          <w:rFonts w:hint="default" w:ascii="Times New Roman" w:hAnsi="Times New Roman" w:cs="Times New Roman"/>
          <w:color w:val="auto"/>
        </w:rPr>
        <w:t>5）非机动车道、机动车道功能分界标识、标线清晰。</w:t>
      </w:r>
    </w:p>
    <w:p w14:paraId="35908FCB">
      <w:pPr>
        <w:pStyle w:val="17"/>
        <w:ind w:firstLine="420"/>
        <w:rPr>
          <w:rFonts w:hint="default" w:ascii="Times New Roman" w:hAnsi="Times New Roman" w:cs="Times New Roman"/>
          <w:color w:val="auto"/>
        </w:rPr>
      </w:pPr>
      <w:r>
        <w:rPr>
          <w:rFonts w:hint="default" w:ascii="Times New Roman" w:hAnsi="Times New Roman" w:cs="Times New Roman"/>
          <w:color w:val="auto"/>
        </w:rPr>
        <w:t>6）限载、限高等交通标识齐全，清晰，指示作用明显，满足使用要求。</w:t>
      </w:r>
    </w:p>
    <w:p w14:paraId="115AA07F">
      <w:pPr>
        <w:pStyle w:val="17"/>
        <w:ind w:firstLine="420"/>
        <w:rPr>
          <w:rFonts w:hint="default" w:ascii="Times New Roman" w:hAnsi="Times New Roman" w:cs="Times New Roman"/>
          <w:color w:val="auto"/>
        </w:rPr>
      </w:pPr>
      <w:r>
        <w:rPr>
          <w:rFonts w:hint="default" w:ascii="Times New Roman" w:hAnsi="Times New Roman" w:cs="Times New Roman"/>
          <w:color w:val="auto"/>
        </w:rPr>
        <w:t>（14）公交站</w:t>
      </w:r>
    </w:p>
    <w:p w14:paraId="122DD98F">
      <w:pPr>
        <w:pStyle w:val="17"/>
        <w:ind w:firstLine="420"/>
        <w:rPr>
          <w:rFonts w:hint="default" w:ascii="Times New Roman" w:hAnsi="Times New Roman" w:cs="Times New Roman"/>
          <w:color w:val="auto"/>
        </w:rPr>
      </w:pPr>
      <w:r>
        <w:rPr>
          <w:rFonts w:hint="default" w:ascii="Times New Roman" w:hAnsi="Times New Roman" w:cs="Times New Roman"/>
          <w:color w:val="auto"/>
        </w:rPr>
        <w:t>1）路面平整，与路缘石衔接平顺；路面抗疲劳结构，无泛油、波浪、车辙等现象。</w:t>
      </w:r>
    </w:p>
    <w:p w14:paraId="12C1F829">
      <w:pPr>
        <w:pStyle w:val="17"/>
        <w:ind w:firstLine="420"/>
        <w:rPr>
          <w:rFonts w:hint="default" w:ascii="Times New Roman" w:hAnsi="Times New Roman" w:cs="Times New Roman"/>
          <w:color w:val="auto"/>
        </w:rPr>
      </w:pPr>
      <w:r>
        <w:rPr>
          <w:rFonts w:hint="default" w:ascii="Times New Roman" w:hAnsi="Times New Roman" w:cs="Times New Roman"/>
          <w:color w:val="auto"/>
        </w:rPr>
        <w:t>2）公交站设置停车港湾，加宽段与正常段过渡平缓、顺畅；站台长度、宽度设置符合设计要求。</w:t>
      </w:r>
    </w:p>
    <w:p w14:paraId="753F7F79">
      <w:pPr>
        <w:pStyle w:val="17"/>
        <w:ind w:firstLine="420"/>
        <w:rPr>
          <w:rFonts w:hint="default" w:ascii="Times New Roman" w:hAnsi="Times New Roman" w:cs="Times New Roman"/>
          <w:color w:val="auto"/>
        </w:rPr>
      </w:pPr>
      <w:r>
        <w:rPr>
          <w:rFonts w:hint="default" w:ascii="Times New Roman" w:hAnsi="Times New Roman" w:cs="Times New Roman"/>
          <w:color w:val="auto"/>
        </w:rPr>
        <w:t>3）盲道系统与公交车站连接时，站台距路缘石250mm～500mm处设置提示盲道，其长度与公交车站的长度相对应。</w:t>
      </w:r>
    </w:p>
    <w:p w14:paraId="0625EF9F">
      <w:pPr>
        <w:pStyle w:val="17"/>
        <w:ind w:firstLine="420"/>
        <w:rPr>
          <w:rFonts w:hint="default" w:ascii="Times New Roman" w:hAnsi="Times New Roman" w:cs="Times New Roman"/>
          <w:color w:val="auto"/>
        </w:rPr>
      </w:pPr>
      <w:r>
        <w:rPr>
          <w:rFonts w:hint="default" w:ascii="Times New Roman" w:hAnsi="Times New Roman" w:cs="Times New Roman"/>
          <w:color w:val="auto"/>
        </w:rPr>
        <w:t>4）公交站候车亭的设计安全、实用、经济、美观，便于乘客遮阳、避雨雪，与周围景观相协调，亭内宜设置座椅、靠架，方便乘客使用。</w:t>
      </w:r>
    </w:p>
    <w:p w14:paraId="4FBD440D">
      <w:pPr>
        <w:pStyle w:val="17"/>
        <w:ind w:firstLine="420"/>
        <w:rPr>
          <w:rFonts w:hint="default" w:ascii="Times New Roman" w:hAnsi="Times New Roman" w:cs="Times New Roman"/>
          <w:color w:val="auto"/>
        </w:rPr>
      </w:pPr>
      <w:r>
        <w:rPr>
          <w:rFonts w:hint="default" w:ascii="Times New Roman" w:hAnsi="Times New Roman" w:cs="Times New Roman"/>
          <w:color w:val="auto"/>
        </w:rPr>
        <w:t>8 无障碍设施</w:t>
      </w:r>
    </w:p>
    <w:p w14:paraId="09198702">
      <w:pPr>
        <w:pStyle w:val="17"/>
        <w:ind w:firstLine="420"/>
        <w:rPr>
          <w:rFonts w:hint="default" w:ascii="Times New Roman" w:hAnsi="Times New Roman" w:cs="Times New Roman"/>
          <w:color w:val="auto"/>
        </w:rPr>
      </w:pPr>
      <w:r>
        <w:rPr>
          <w:rFonts w:hint="default" w:ascii="Times New Roman" w:hAnsi="Times New Roman" w:cs="Times New Roman"/>
          <w:color w:val="auto"/>
        </w:rPr>
        <w:t>（1）总体要求</w:t>
      </w:r>
    </w:p>
    <w:p w14:paraId="0F6AE9FD">
      <w:pPr>
        <w:pStyle w:val="17"/>
        <w:ind w:firstLine="420"/>
        <w:rPr>
          <w:rFonts w:hint="default" w:ascii="Times New Roman" w:hAnsi="Times New Roman" w:cs="Times New Roman"/>
          <w:color w:val="auto"/>
        </w:rPr>
      </w:pPr>
      <w:r>
        <w:rPr>
          <w:rFonts w:hint="default" w:ascii="Times New Roman" w:hAnsi="Times New Roman" w:cs="Times New Roman"/>
          <w:color w:val="auto"/>
        </w:rPr>
        <w:t>1）无障碍设施之间系统完整，与道路及周边建筑物之间能有效衔接，标志、标识沿行人通行路径布置，引导系统连续。</w:t>
      </w:r>
    </w:p>
    <w:p w14:paraId="58F2FB95">
      <w:pPr>
        <w:pStyle w:val="17"/>
        <w:ind w:firstLine="420"/>
        <w:rPr>
          <w:rFonts w:hint="default" w:ascii="Times New Roman" w:hAnsi="Times New Roman" w:cs="Times New Roman"/>
          <w:color w:val="auto"/>
        </w:rPr>
      </w:pPr>
      <w:r>
        <w:rPr>
          <w:rFonts w:hint="default" w:ascii="Times New Roman" w:hAnsi="Times New Roman" w:cs="Times New Roman"/>
          <w:color w:val="auto"/>
        </w:rPr>
        <w:t>2）无障碍标志的安装位置和高度保证从站立和座位的视觉角度都能够看见，并且不被其他任何物品遮挡，同时提供包括视觉和听觉的警示标识。</w:t>
      </w:r>
    </w:p>
    <w:p w14:paraId="3DD5A9E5">
      <w:pPr>
        <w:pStyle w:val="17"/>
        <w:ind w:firstLine="420"/>
        <w:rPr>
          <w:rFonts w:hint="default" w:ascii="Times New Roman" w:hAnsi="Times New Roman" w:cs="Times New Roman"/>
          <w:color w:val="auto"/>
        </w:rPr>
      </w:pPr>
      <w:r>
        <w:rPr>
          <w:rFonts w:hint="default" w:ascii="Times New Roman" w:hAnsi="Times New Roman" w:cs="Times New Roman"/>
          <w:color w:val="auto"/>
        </w:rPr>
        <w:t>3）无障碍设施避免尖角、锐利边缘等措施；地面坚固、平整、防滑、不积水。</w:t>
      </w:r>
    </w:p>
    <w:p w14:paraId="5341D7D8">
      <w:pPr>
        <w:pStyle w:val="17"/>
        <w:ind w:firstLine="420"/>
        <w:rPr>
          <w:rFonts w:hint="default" w:ascii="Times New Roman" w:hAnsi="Times New Roman" w:cs="Times New Roman"/>
          <w:color w:val="auto"/>
        </w:rPr>
      </w:pPr>
      <w:r>
        <w:rPr>
          <w:rFonts w:hint="default" w:ascii="Times New Roman" w:hAnsi="Times New Roman" w:cs="Times New Roman"/>
          <w:color w:val="auto"/>
        </w:rPr>
        <w:t>（2）无障碍通道</w:t>
      </w:r>
    </w:p>
    <w:p w14:paraId="5C02FB5A">
      <w:pPr>
        <w:pStyle w:val="17"/>
        <w:ind w:firstLine="420"/>
        <w:rPr>
          <w:rFonts w:hint="default" w:ascii="Times New Roman" w:hAnsi="Times New Roman" w:cs="Times New Roman"/>
          <w:color w:val="auto"/>
        </w:rPr>
      </w:pPr>
      <w:r>
        <w:rPr>
          <w:rFonts w:hint="default" w:ascii="Times New Roman" w:hAnsi="Times New Roman" w:cs="Times New Roman"/>
          <w:color w:val="auto"/>
        </w:rPr>
        <w:t>1）无障碍通道上有地面高差时，应设置轮椅坡道或缘石坡道；坡道渐变平顺，衔接高差不大于5mm。</w:t>
      </w:r>
    </w:p>
    <w:p w14:paraId="7735EF62">
      <w:pPr>
        <w:pStyle w:val="17"/>
        <w:ind w:firstLine="420"/>
        <w:rPr>
          <w:rFonts w:hint="default" w:ascii="Times New Roman" w:hAnsi="Times New Roman" w:cs="Times New Roman"/>
          <w:color w:val="auto"/>
        </w:rPr>
      </w:pPr>
      <w:r>
        <w:rPr>
          <w:rFonts w:hint="default" w:ascii="Times New Roman" w:hAnsi="Times New Roman" w:cs="Times New Roman"/>
          <w:color w:val="auto"/>
        </w:rPr>
        <w:t>2）无障碍通道的通行净宽不小于1.20m，人员密集的公共场所的通行净宽不应小于1.80m。</w:t>
      </w:r>
    </w:p>
    <w:p w14:paraId="7041CD57">
      <w:pPr>
        <w:pStyle w:val="17"/>
        <w:ind w:firstLine="420"/>
        <w:rPr>
          <w:rFonts w:hint="default" w:ascii="Times New Roman" w:hAnsi="Times New Roman" w:cs="Times New Roman"/>
          <w:color w:val="auto"/>
        </w:rPr>
      </w:pPr>
      <w:r>
        <w:rPr>
          <w:rFonts w:hint="default" w:ascii="Times New Roman" w:hAnsi="Times New Roman" w:cs="Times New Roman"/>
          <w:color w:val="auto"/>
        </w:rPr>
        <w:t>3）无障碍通道上井盖、篦子子孔洞的宽度或直径不大于13mm，条状孔洞应垂直于通行方向。</w:t>
      </w:r>
    </w:p>
    <w:p w14:paraId="1A2918D1">
      <w:pPr>
        <w:pStyle w:val="17"/>
        <w:ind w:firstLine="420"/>
        <w:rPr>
          <w:rFonts w:hint="default" w:ascii="Times New Roman" w:hAnsi="Times New Roman" w:cs="Times New Roman"/>
          <w:color w:val="auto"/>
        </w:rPr>
      </w:pPr>
      <w:r>
        <w:rPr>
          <w:rFonts w:hint="default" w:ascii="Times New Roman" w:hAnsi="Times New Roman" w:cs="Times New Roman"/>
          <w:color w:val="auto"/>
        </w:rPr>
        <w:t>4）自动扶梯、楼梯的下部净高不大于2.00m处悬挂活动警示牌、地面围挡等采取安全阻挡措施。</w:t>
      </w:r>
    </w:p>
    <w:p w14:paraId="4A5E7416">
      <w:pPr>
        <w:pStyle w:val="17"/>
        <w:ind w:firstLine="420"/>
        <w:rPr>
          <w:rFonts w:hint="default" w:ascii="Times New Roman" w:hAnsi="Times New Roman" w:cs="Times New Roman"/>
          <w:color w:val="auto"/>
        </w:rPr>
      </w:pPr>
      <w:r>
        <w:rPr>
          <w:rFonts w:hint="default" w:ascii="Times New Roman" w:hAnsi="Times New Roman" w:cs="Times New Roman"/>
          <w:color w:val="auto"/>
        </w:rPr>
        <w:t>（3）缘石坡道</w:t>
      </w:r>
    </w:p>
    <w:p w14:paraId="0E41547F">
      <w:pPr>
        <w:pStyle w:val="17"/>
        <w:ind w:firstLine="420"/>
        <w:rPr>
          <w:rFonts w:hint="default" w:ascii="Times New Roman" w:hAnsi="Times New Roman" w:cs="Times New Roman"/>
          <w:color w:val="auto"/>
        </w:rPr>
      </w:pPr>
      <w:r>
        <w:rPr>
          <w:rFonts w:hint="default" w:ascii="Times New Roman" w:hAnsi="Times New Roman" w:cs="Times New Roman"/>
          <w:color w:val="auto"/>
        </w:rPr>
        <w:t>1）路口、出入口和人行横道有高差处设置缘石坡道，坡面平整、防滑；坡口与车行道之间高差不大于5mm。</w:t>
      </w:r>
    </w:p>
    <w:p w14:paraId="0D8F89F5">
      <w:pPr>
        <w:pStyle w:val="17"/>
        <w:ind w:firstLine="420"/>
        <w:rPr>
          <w:rFonts w:hint="default" w:ascii="Times New Roman" w:hAnsi="Times New Roman" w:cs="Times New Roman"/>
          <w:color w:val="auto"/>
        </w:rPr>
      </w:pPr>
      <w:r>
        <w:rPr>
          <w:rFonts w:hint="default" w:ascii="Times New Roman" w:hAnsi="Times New Roman" w:cs="Times New Roman"/>
          <w:color w:val="auto"/>
        </w:rPr>
        <w:t>2）缘石坡道顶端处过渡空间的宽度不应小于900mm；上下坡处无雨水篦子。</w:t>
      </w:r>
    </w:p>
    <w:p w14:paraId="7D6FE32B">
      <w:pPr>
        <w:pStyle w:val="17"/>
        <w:ind w:firstLine="420"/>
        <w:rPr>
          <w:rFonts w:hint="default" w:ascii="Times New Roman" w:hAnsi="Times New Roman" w:cs="Times New Roman"/>
          <w:color w:val="auto"/>
        </w:rPr>
      </w:pPr>
      <w:r>
        <w:rPr>
          <w:rFonts w:hint="default" w:ascii="Times New Roman" w:hAnsi="Times New Roman" w:cs="Times New Roman"/>
          <w:color w:val="auto"/>
        </w:rPr>
        <w:t>3）缘石坡道的坡口处设置阻车桩时，阻车桩的净间距不大于900mm。</w:t>
      </w:r>
    </w:p>
    <w:p w14:paraId="36DF544E">
      <w:pPr>
        <w:pStyle w:val="17"/>
        <w:ind w:firstLine="420"/>
        <w:rPr>
          <w:rFonts w:hint="default" w:ascii="Times New Roman" w:hAnsi="Times New Roman" w:cs="Times New Roman"/>
          <w:color w:val="auto"/>
        </w:rPr>
      </w:pPr>
      <w:r>
        <w:rPr>
          <w:rFonts w:hint="default" w:ascii="Times New Roman" w:hAnsi="Times New Roman" w:cs="Times New Roman"/>
          <w:color w:val="auto"/>
        </w:rPr>
        <w:t>4）全宽式单面坡缘石坡道宽度与人行道同宽，坡度不大于1:20；三面坡坡口宽度不小于1.20m，正面和侧面的坡度不大于1:12；其他形式的缘石坡道的坡口宽度均不小于1.50m，坡度不应大于1:12。</w:t>
      </w:r>
    </w:p>
    <w:p w14:paraId="1ACD1EB7">
      <w:pPr>
        <w:pStyle w:val="17"/>
        <w:ind w:firstLine="420"/>
        <w:rPr>
          <w:rFonts w:hint="default" w:ascii="Times New Roman" w:hAnsi="Times New Roman" w:cs="Times New Roman"/>
          <w:color w:val="auto"/>
        </w:rPr>
      </w:pPr>
      <w:r>
        <w:rPr>
          <w:rFonts w:hint="default" w:ascii="Times New Roman" w:hAnsi="Times New Roman" w:cs="Times New Roman"/>
          <w:color w:val="auto"/>
        </w:rPr>
        <w:t>（4）轮椅坡道</w:t>
      </w:r>
    </w:p>
    <w:p w14:paraId="197861A3">
      <w:pPr>
        <w:pStyle w:val="17"/>
        <w:ind w:firstLine="420"/>
        <w:rPr>
          <w:rFonts w:hint="default" w:ascii="Times New Roman" w:hAnsi="Times New Roman" w:cs="Times New Roman"/>
          <w:color w:val="auto"/>
        </w:rPr>
      </w:pPr>
      <w:r>
        <w:rPr>
          <w:rFonts w:hint="default" w:ascii="Times New Roman" w:hAnsi="Times New Roman" w:cs="Times New Roman"/>
          <w:color w:val="auto"/>
        </w:rPr>
        <w:t>1）通行净宽不小于1.20m，横向坡度不大于1:50，纵向坡度不大于1:12，当条件受限且坡段起止点的高差不大于150mm时，纵向坡度不大于1:10。</w:t>
      </w:r>
    </w:p>
    <w:p w14:paraId="5E1B15CC">
      <w:pPr>
        <w:pStyle w:val="17"/>
        <w:ind w:firstLine="420"/>
        <w:rPr>
          <w:rFonts w:hint="default" w:ascii="Times New Roman" w:hAnsi="Times New Roman" w:cs="Times New Roman"/>
          <w:color w:val="auto"/>
        </w:rPr>
      </w:pPr>
      <w:r>
        <w:rPr>
          <w:rFonts w:hint="default" w:ascii="Times New Roman" w:hAnsi="Times New Roman" w:cs="Times New Roman"/>
          <w:color w:val="auto"/>
        </w:rPr>
        <w:t>2）轮椅坡道的坡段提升高度大于750mm，且水平长度大于9m时，中间设休息平台。</w:t>
      </w:r>
    </w:p>
    <w:p w14:paraId="00F8EC4A">
      <w:pPr>
        <w:pStyle w:val="17"/>
        <w:ind w:firstLine="420"/>
        <w:rPr>
          <w:rFonts w:hint="default" w:ascii="Times New Roman" w:hAnsi="Times New Roman" w:cs="Times New Roman"/>
          <w:color w:val="auto"/>
        </w:rPr>
      </w:pPr>
      <w:r>
        <w:rPr>
          <w:rFonts w:hint="default" w:ascii="Times New Roman" w:hAnsi="Times New Roman" w:cs="Times New Roman"/>
          <w:color w:val="auto"/>
        </w:rPr>
        <w:t>3）轮椅坡道的起点、终点和休息平台的通行净宽不小于坡道的通行净宽，水平长度不小于1.50m。</w:t>
      </w:r>
    </w:p>
    <w:p w14:paraId="7A6CBB6E">
      <w:pPr>
        <w:pStyle w:val="17"/>
        <w:ind w:firstLine="420"/>
        <w:rPr>
          <w:rFonts w:hint="default" w:ascii="Times New Roman" w:hAnsi="Times New Roman" w:cs="Times New Roman"/>
          <w:color w:val="auto"/>
        </w:rPr>
      </w:pPr>
      <w:r>
        <w:rPr>
          <w:rFonts w:hint="default" w:ascii="Times New Roman" w:hAnsi="Times New Roman" w:cs="Times New Roman"/>
          <w:color w:val="auto"/>
        </w:rPr>
        <w:t>4）轮椅坡道的高度大于300mm，且纵向坡度大于1:20时，两侧设置扶手，坡道与休息平台的扶手保持连贯。</w:t>
      </w:r>
    </w:p>
    <w:p w14:paraId="15FC7DE1">
      <w:pPr>
        <w:pStyle w:val="17"/>
        <w:ind w:firstLine="420"/>
        <w:rPr>
          <w:rFonts w:hint="default" w:ascii="Times New Roman" w:hAnsi="Times New Roman" w:cs="Times New Roman"/>
          <w:color w:val="auto"/>
        </w:rPr>
      </w:pPr>
      <w:r>
        <w:rPr>
          <w:rFonts w:hint="default" w:ascii="Times New Roman" w:hAnsi="Times New Roman" w:cs="Times New Roman"/>
          <w:color w:val="auto"/>
        </w:rPr>
        <w:t>（5）无障碍电梯及升降平台</w:t>
      </w:r>
    </w:p>
    <w:p w14:paraId="194CDA7D">
      <w:pPr>
        <w:pStyle w:val="17"/>
        <w:ind w:firstLine="420"/>
        <w:rPr>
          <w:rFonts w:hint="default" w:ascii="Times New Roman" w:hAnsi="Times New Roman" w:cs="Times New Roman"/>
          <w:color w:val="auto"/>
        </w:rPr>
      </w:pPr>
      <w:r>
        <w:rPr>
          <w:rFonts w:hint="default" w:ascii="Times New Roman" w:hAnsi="Times New Roman" w:cs="Times New Roman"/>
          <w:color w:val="auto"/>
        </w:rPr>
        <w:t>1）电梯门前应设直径不小于1.80m的轮椅回转空间；呼叫按钮的中心距地面高度应为0.85m～1.10m，且距内转角处侧墙距离不小于400mm，按钮设置盲文标志。</w:t>
      </w:r>
    </w:p>
    <w:p w14:paraId="2FB7C39A">
      <w:pPr>
        <w:pStyle w:val="17"/>
        <w:ind w:firstLine="420"/>
        <w:rPr>
          <w:rFonts w:hint="default" w:ascii="Times New Roman" w:hAnsi="Times New Roman" w:cs="Times New Roman"/>
          <w:color w:val="auto"/>
        </w:rPr>
      </w:pPr>
      <w:r>
        <w:rPr>
          <w:rFonts w:hint="default" w:ascii="Times New Roman" w:hAnsi="Times New Roman" w:cs="Times New Roman"/>
          <w:color w:val="auto"/>
        </w:rPr>
        <w:t>2）无障碍电梯轿厢的规格符合设计和使用要求，深度不小于1.40m，宽度不小于1.10m；轿厢内部设施满足无障碍要求。</w:t>
      </w:r>
    </w:p>
    <w:p w14:paraId="2369F2B9">
      <w:pPr>
        <w:pStyle w:val="17"/>
        <w:ind w:firstLine="420"/>
        <w:rPr>
          <w:rFonts w:hint="default" w:ascii="Times New Roman" w:hAnsi="Times New Roman" w:cs="Times New Roman"/>
          <w:color w:val="auto"/>
        </w:rPr>
      </w:pPr>
      <w:r>
        <w:rPr>
          <w:rFonts w:hint="default" w:ascii="Times New Roman" w:hAnsi="Times New Roman" w:cs="Times New Roman"/>
          <w:color w:val="auto"/>
        </w:rPr>
        <w:t>3）无障碍电梯的电梯门应为水平滑动式门；完全开启时间应保持不小于3s。</w:t>
      </w:r>
    </w:p>
    <w:p w14:paraId="5A999A75">
      <w:pPr>
        <w:pStyle w:val="17"/>
        <w:ind w:firstLine="420"/>
        <w:rPr>
          <w:rFonts w:hint="default" w:ascii="Times New Roman" w:hAnsi="Times New Roman" w:cs="Times New Roman"/>
          <w:color w:val="auto"/>
        </w:rPr>
      </w:pPr>
      <w:r>
        <w:rPr>
          <w:rFonts w:hint="default" w:ascii="Times New Roman" w:hAnsi="Times New Roman" w:cs="Times New Roman"/>
          <w:color w:val="auto"/>
        </w:rPr>
        <w:t>4）升降平台深度不小于1.20m，宽度不小于900mm，设扶手、安全挡板和呼叫控制按钮，呼叫控制按钮的中心距地面高度为0.85m～1.10m。</w:t>
      </w:r>
    </w:p>
    <w:p w14:paraId="5EA527D3">
      <w:pPr>
        <w:pStyle w:val="17"/>
        <w:ind w:firstLine="420"/>
        <w:rPr>
          <w:rFonts w:hint="default" w:ascii="Times New Roman" w:hAnsi="Times New Roman" w:cs="Times New Roman"/>
          <w:color w:val="auto"/>
        </w:rPr>
      </w:pPr>
      <w:r>
        <w:rPr>
          <w:rFonts w:hint="default" w:ascii="Times New Roman" w:hAnsi="Times New Roman" w:cs="Times New Roman"/>
          <w:color w:val="auto"/>
        </w:rPr>
        <w:t>5）升降平台设置防止误入的安全防护措施，传送装置设置可靠的安全防护装置。</w:t>
      </w:r>
    </w:p>
    <w:p w14:paraId="0CEFAA2B">
      <w:pPr>
        <w:pStyle w:val="17"/>
        <w:ind w:firstLine="420"/>
        <w:rPr>
          <w:rFonts w:hint="default" w:ascii="Times New Roman" w:hAnsi="Times New Roman" w:cs="Times New Roman"/>
          <w:color w:val="auto"/>
        </w:rPr>
      </w:pPr>
      <w:r>
        <w:rPr>
          <w:rFonts w:hint="default" w:ascii="Times New Roman" w:hAnsi="Times New Roman" w:cs="Times New Roman"/>
          <w:color w:val="auto"/>
        </w:rPr>
        <w:t>6）上行和下行的第一阶踏步应在颜色或材质上与平台有明显区别；踏步的前缘应设计成圆弧形，不应采用无踢面和直角形突缘的踏步；踏步防滑条、警示条等附着物均不应突出踏面。</w:t>
      </w:r>
    </w:p>
    <w:p w14:paraId="7C96186A">
      <w:pPr>
        <w:pStyle w:val="17"/>
        <w:ind w:firstLine="420"/>
        <w:rPr>
          <w:rFonts w:hint="default" w:ascii="Times New Roman" w:hAnsi="Times New Roman" w:cs="Times New Roman"/>
          <w:color w:val="auto"/>
        </w:rPr>
      </w:pPr>
      <w:r>
        <w:rPr>
          <w:rFonts w:hint="default" w:ascii="Times New Roman" w:hAnsi="Times New Roman" w:cs="Times New Roman"/>
          <w:color w:val="auto"/>
        </w:rPr>
        <w:t>7）三级及三级以上的台阶和楼梯在两侧设置扶手。单层扶手的高度应为850mm～900mm；设置双层扶手时，上层扶手高度为850mm～900mm，下层扶手高度为650mm～700mm。</w:t>
      </w:r>
    </w:p>
    <w:p w14:paraId="2AA61837">
      <w:pPr>
        <w:pStyle w:val="17"/>
        <w:ind w:firstLine="420"/>
        <w:rPr>
          <w:rFonts w:hint="default" w:ascii="Times New Roman" w:hAnsi="Times New Roman" w:cs="Times New Roman"/>
          <w:color w:val="auto"/>
        </w:rPr>
      </w:pPr>
      <w:r>
        <w:rPr>
          <w:rFonts w:hint="default" w:ascii="Times New Roman" w:hAnsi="Times New Roman" w:cs="Times New Roman"/>
          <w:color w:val="auto"/>
        </w:rPr>
        <w:t>8）楼梯、台阶的扶手应在全长范围内保持连贯。扶手起点和终点处应水平延伸，延伸长度不小于300mm；扶手末端向墙面或向下延伸，延伸长度不小于100mm。</w:t>
      </w:r>
    </w:p>
    <w:p w14:paraId="19899A9C">
      <w:pPr>
        <w:pStyle w:val="17"/>
        <w:ind w:firstLine="420"/>
        <w:rPr>
          <w:rFonts w:hint="default" w:ascii="Times New Roman" w:hAnsi="Times New Roman" w:cs="Times New Roman"/>
          <w:color w:val="auto"/>
        </w:rPr>
      </w:pPr>
      <w:r>
        <w:rPr>
          <w:rFonts w:hint="default" w:ascii="Times New Roman" w:hAnsi="Times New Roman" w:cs="Times New Roman"/>
          <w:color w:val="auto"/>
        </w:rPr>
        <w:t>9）扶手安装牢固，直径30mm～50mm，截面的内侧边缘与墙面的净距离不小于40mm。扶手与背景有明显的颜色或亮度对比。</w:t>
      </w:r>
    </w:p>
    <w:p w14:paraId="76AFD055">
      <w:pPr>
        <w:pStyle w:val="17"/>
        <w:ind w:firstLine="420"/>
        <w:rPr>
          <w:rFonts w:hint="default" w:ascii="Times New Roman" w:hAnsi="Times New Roman" w:cs="Times New Roman"/>
          <w:color w:val="auto"/>
        </w:rPr>
      </w:pPr>
      <w:r>
        <w:rPr>
          <w:rFonts w:hint="default" w:ascii="Times New Roman" w:hAnsi="Times New Roman" w:cs="Times New Roman"/>
          <w:color w:val="auto"/>
        </w:rPr>
        <w:t>10）栏杆下方设置安全阻挡措施；扶手起点水平段安装盲文铭牌。</w:t>
      </w:r>
    </w:p>
    <w:p w14:paraId="7DDD1550">
      <w:pPr>
        <w:pStyle w:val="17"/>
        <w:ind w:firstLine="420"/>
        <w:rPr>
          <w:rFonts w:hint="default" w:ascii="Times New Roman" w:hAnsi="Times New Roman" w:cs="Times New Roman"/>
          <w:color w:val="auto"/>
        </w:rPr>
      </w:pPr>
      <w:r>
        <w:rPr>
          <w:rFonts w:hint="default" w:ascii="Times New Roman" w:hAnsi="Times New Roman" w:cs="Times New Roman"/>
          <w:color w:val="auto"/>
        </w:rPr>
        <w:t>（6）无障碍机动车停车位</w:t>
      </w:r>
    </w:p>
    <w:p w14:paraId="29DA3DB3">
      <w:pPr>
        <w:pStyle w:val="17"/>
        <w:ind w:firstLine="420"/>
        <w:rPr>
          <w:rFonts w:hint="default" w:ascii="Times New Roman" w:hAnsi="Times New Roman" w:cs="Times New Roman"/>
          <w:color w:val="auto"/>
        </w:rPr>
      </w:pPr>
      <w:r>
        <w:rPr>
          <w:rFonts w:hint="default" w:ascii="Times New Roman" w:hAnsi="Times New Roman" w:cs="Times New Roman"/>
          <w:color w:val="auto"/>
        </w:rPr>
        <w:t>1）停车位一侧设宽度不小于1.20m的轮椅通道，地面坡度不大于1:50，与无障碍通道衔接平顺。</w:t>
      </w:r>
    </w:p>
    <w:p w14:paraId="57375BEA">
      <w:pPr>
        <w:pStyle w:val="17"/>
        <w:ind w:firstLine="420"/>
        <w:rPr>
          <w:rFonts w:hint="default" w:ascii="Times New Roman" w:hAnsi="Times New Roman" w:cs="Times New Roman"/>
          <w:color w:val="auto"/>
        </w:rPr>
      </w:pPr>
      <w:r>
        <w:rPr>
          <w:rFonts w:hint="default" w:ascii="Times New Roman" w:hAnsi="Times New Roman" w:cs="Times New Roman"/>
          <w:color w:val="auto"/>
        </w:rPr>
        <w:t>2）地面设置停车线、轮椅通道线和无障碍标志，并设置引导标识。</w:t>
      </w:r>
    </w:p>
    <w:p w14:paraId="4EC6B38F">
      <w:pPr>
        <w:pStyle w:val="17"/>
        <w:ind w:firstLine="420"/>
        <w:rPr>
          <w:rFonts w:hint="default" w:ascii="Times New Roman" w:hAnsi="Times New Roman" w:cs="Times New Roman"/>
          <w:color w:val="auto"/>
        </w:rPr>
      </w:pPr>
      <w:r>
        <w:rPr>
          <w:rFonts w:hint="default" w:ascii="Times New Roman" w:hAnsi="Times New Roman" w:cs="Times New Roman"/>
          <w:color w:val="auto"/>
        </w:rPr>
        <w:t>3）城市广场、城市道路等场所的停车位设置不少于总停车数2％的无障碍机动车停车位。</w:t>
      </w:r>
    </w:p>
    <w:p w14:paraId="2DEFC43F">
      <w:pPr>
        <w:pStyle w:val="17"/>
        <w:ind w:firstLine="420"/>
        <w:rPr>
          <w:rFonts w:hint="default" w:ascii="Times New Roman" w:hAnsi="Times New Roman" w:cs="Times New Roman"/>
          <w:color w:val="auto"/>
        </w:rPr>
      </w:pPr>
      <w:r>
        <w:rPr>
          <w:rFonts w:hint="default" w:ascii="Times New Roman" w:hAnsi="Times New Roman" w:cs="Times New Roman"/>
          <w:color w:val="auto"/>
        </w:rPr>
        <w:t>（7）过街音响提示装置</w:t>
      </w:r>
    </w:p>
    <w:p w14:paraId="49FFE5BC">
      <w:pPr>
        <w:pStyle w:val="17"/>
        <w:ind w:firstLine="420"/>
        <w:rPr>
          <w:rFonts w:hint="default" w:ascii="Times New Roman" w:hAnsi="Times New Roman" w:cs="Times New Roman"/>
          <w:color w:val="auto"/>
        </w:rPr>
      </w:pPr>
      <w:r>
        <w:rPr>
          <w:rFonts w:hint="default" w:ascii="Times New Roman" w:hAnsi="Times New Roman" w:cs="Times New Roman"/>
          <w:color w:val="auto"/>
        </w:rPr>
        <w:t>1）人流量大或者需求集中的主要商业街、步行街和视觉障碍者集中区域周边道路的人行横道按设计要求设置过街音响提示装置。</w:t>
      </w:r>
    </w:p>
    <w:p w14:paraId="75B0DCC8">
      <w:pPr>
        <w:pStyle w:val="17"/>
        <w:ind w:firstLine="420"/>
        <w:rPr>
          <w:rFonts w:hint="default" w:ascii="Times New Roman" w:hAnsi="Times New Roman" w:cs="Times New Roman"/>
          <w:color w:val="auto"/>
        </w:rPr>
      </w:pPr>
      <w:r>
        <w:rPr>
          <w:rFonts w:hint="default" w:ascii="Times New Roman" w:hAnsi="Times New Roman" w:cs="Times New Roman"/>
          <w:color w:val="auto"/>
        </w:rPr>
        <w:t>2）过街音响提示装置与人行横道信号灯联动，统一设置；能根据环境噪音改变音频和音量，并设置开关功能。</w:t>
      </w:r>
    </w:p>
    <w:p w14:paraId="4AF0F9AD">
      <w:pPr>
        <w:pStyle w:val="17"/>
        <w:ind w:firstLine="420"/>
        <w:rPr>
          <w:rFonts w:hint="default" w:ascii="Times New Roman" w:hAnsi="Times New Roman" w:cs="Times New Roman"/>
          <w:color w:val="auto"/>
        </w:rPr>
      </w:pPr>
      <w:r>
        <w:rPr>
          <w:rFonts w:hint="default" w:ascii="Times New Roman" w:hAnsi="Times New Roman" w:cs="Times New Roman"/>
          <w:color w:val="auto"/>
        </w:rPr>
        <w:t>（8）公交车站</w:t>
      </w:r>
    </w:p>
    <w:p w14:paraId="705C0A55">
      <w:pPr>
        <w:pStyle w:val="17"/>
        <w:ind w:firstLine="420"/>
        <w:rPr>
          <w:rFonts w:hint="default" w:ascii="Times New Roman" w:hAnsi="Times New Roman" w:cs="Times New Roman"/>
          <w:color w:val="auto"/>
        </w:rPr>
      </w:pPr>
      <w:r>
        <w:rPr>
          <w:rFonts w:hint="default" w:ascii="Times New Roman" w:hAnsi="Times New Roman" w:cs="Times New Roman"/>
          <w:color w:val="auto"/>
        </w:rPr>
        <w:t>1）人行道中盲道系统与公交车站的盲道相连接；站台盲道按设计安装铺砌提示砖，与路缘石衔接平顺。</w:t>
      </w:r>
    </w:p>
    <w:p w14:paraId="4BF41F82">
      <w:pPr>
        <w:pStyle w:val="17"/>
        <w:ind w:firstLine="420"/>
        <w:rPr>
          <w:rFonts w:hint="default" w:ascii="Times New Roman" w:hAnsi="Times New Roman" w:cs="Times New Roman"/>
          <w:color w:val="auto"/>
        </w:rPr>
      </w:pPr>
      <w:r>
        <w:rPr>
          <w:rFonts w:hint="default" w:ascii="Times New Roman" w:hAnsi="Times New Roman" w:cs="Times New Roman"/>
          <w:color w:val="auto"/>
        </w:rPr>
        <w:t>2）车站设置盲文站牌，盲文站牌的位置、高度、形式与内容方便视觉障碍者的使用。</w:t>
      </w:r>
    </w:p>
    <w:p w14:paraId="452C08FF">
      <w:pPr>
        <w:pStyle w:val="17"/>
        <w:ind w:firstLine="420"/>
        <w:rPr>
          <w:rFonts w:hint="default" w:ascii="Times New Roman" w:hAnsi="Times New Roman" w:cs="Times New Roman"/>
          <w:color w:val="auto"/>
        </w:rPr>
      </w:pPr>
      <w:r>
        <w:rPr>
          <w:rFonts w:hint="default" w:ascii="Times New Roman" w:hAnsi="Times New Roman" w:cs="Times New Roman"/>
          <w:color w:val="auto"/>
        </w:rPr>
        <w:t>（9）人行横道</w:t>
      </w:r>
    </w:p>
    <w:p w14:paraId="75B54856">
      <w:pPr>
        <w:pStyle w:val="17"/>
        <w:ind w:firstLine="420"/>
        <w:rPr>
          <w:rFonts w:hint="default" w:ascii="Times New Roman" w:hAnsi="Times New Roman" w:cs="Times New Roman"/>
          <w:color w:val="auto"/>
        </w:rPr>
      </w:pPr>
      <w:r>
        <w:rPr>
          <w:rFonts w:hint="default" w:ascii="Times New Roman" w:hAnsi="Times New Roman" w:cs="Times New Roman"/>
          <w:color w:val="auto"/>
        </w:rPr>
        <w:t>1）人行横道宽度满足轮椅通行需求，人行横道安全岛的形式方便乘轮椅者使用，端头设置为圆弧形。</w:t>
      </w:r>
    </w:p>
    <w:p w14:paraId="3739E0A4">
      <w:pPr>
        <w:rPr>
          <w:rFonts w:ascii="Times New Roman" w:hAnsi="Times New Roman" w:eastAsia="宋体" w:cs="Times New Roman"/>
          <w:bCs/>
          <w:color w:val="auto"/>
          <w:szCs w:val="21"/>
        </w:rPr>
      </w:pPr>
      <w:r>
        <w:rPr>
          <w:rFonts w:ascii="Times New Roman" w:hAnsi="Times New Roman" w:eastAsia="宋体" w:cs="Times New Roman"/>
          <w:bCs/>
          <w:color w:val="auto"/>
          <w:szCs w:val="21"/>
        </w:rPr>
        <w:t>（二）城市桥梁工程</w:t>
      </w:r>
    </w:p>
    <w:p w14:paraId="551411C8">
      <w:pPr>
        <w:pStyle w:val="17"/>
        <w:ind w:firstLine="420"/>
        <w:rPr>
          <w:rFonts w:hint="default" w:ascii="Times New Roman" w:hAnsi="Times New Roman" w:cs="Times New Roman"/>
          <w:color w:val="auto"/>
        </w:rPr>
      </w:pPr>
      <w:r>
        <w:rPr>
          <w:rFonts w:hint="default" w:ascii="Times New Roman" w:hAnsi="Times New Roman" w:cs="Times New Roman"/>
          <w:color w:val="auto"/>
        </w:rPr>
        <w:t>1 桥梁总体</w:t>
      </w:r>
    </w:p>
    <w:p w14:paraId="5CDFE629">
      <w:pPr>
        <w:pStyle w:val="17"/>
        <w:ind w:firstLine="420"/>
        <w:rPr>
          <w:rFonts w:hint="default" w:ascii="Times New Roman" w:hAnsi="Times New Roman" w:cs="Times New Roman"/>
          <w:color w:val="auto"/>
        </w:rPr>
      </w:pPr>
      <w:r>
        <w:rPr>
          <w:rFonts w:hint="default" w:ascii="Times New Roman" w:hAnsi="Times New Roman" w:cs="Times New Roman"/>
          <w:color w:val="auto"/>
        </w:rPr>
        <w:t>（1）全桥整体线型优美顺畅，平纵线形视觉美观。</w:t>
      </w:r>
    </w:p>
    <w:p w14:paraId="5D56097B">
      <w:pPr>
        <w:pStyle w:val="17"/>
        <w:ind w:firstLine="420"/>
        <w:rPr>
          <w:rFonts w:hint="default" w:ascii="Times New Roman" w:hAnsi="Times New Roman" w:cs="Times New Roman"/>
          <w:color w:val="auto"/>
        </w:rPr>
      </w:pPr>
      <w:r>
        <w:rPr>
          <w:rFonts w:hint="default" w:ascii="Times New Roman" w:hAnsi="Times New Roman" w:cs="Times New Roman"/>
          <w:color w:val="auto"/>
        </w:rPr>
        <w:t>（2）桥梁上、下部结构与周围环境相呼应、相协调。</w:t>
      </w:r>
    </w:p>
    <w:p w14:paraId="296A4332">
      <w:pPr>
        <w:pStyle w:val="17"/>
        <w:ind w:firstLine="420"/>
        <w:rPr>
          <w:rFonts w:hint="default" w:ascii="Times New Roman" w:hAnsi="Times New Roman" w:cs="Times New Roman"/>
          <w:color w:val="auto"/>
        </w:rPr>
      </w:pPr>
      <w:r>
        <w:rPr>
          <w:rFonts w:hint="default" w:ascii="Times New Roman" w:hAnsi="Times New Roman" w:cs="Times New Roman"/>
          <w:color w:val="auto"/>
        </w:rPr>
        <w:t>（3）桥梁应用了海绵城市设计理念并与周边海绵城市规划相匹配。</w:t>
      </w:r>
    </w:p>
    <w:p w14:paraId="6752BA32">
      <w:pPr>
        <w:pStyle w:val="17"/>
        <w:ind w:firstLine="420"/>
        <w:rPr>
          <w:rFonts w:hint="default" w:ascii="Times New Roman" w:hAnsi="Times New Roman" w:cs="Times New Roman"/>
          <w:color w:val="auto"/>
        </w:rPr>
      </w:pPr>
      <w:r>
        <w:rPr>
          <w:rFonts w:hint="default" w:ascii="Times New Roman" w:hAnsi="Times New Roman" w:cs="Times New Roman"/>
          <w:color w:val="auto"/>
        </w:rPr>
        <w:t>（4）桥梁结构与两侧道路结构接顺自然、无明显高程或平面线形变化。</w:t>
      </w:r>
    </w:p>
    <w:p w14:paraId="60E905DF">
      <w:pPr>
        <w:pStyle w:val="17"/>
        <w:ind w:firstLine="420"/>
        <w:rPr>
          <w:rFonts w:hint="default" w:ascii="Times New Roman" w:hAnsi="Times New Roman" w:cs="Times New Roman"/>
          <w:color w:val="auto"/>
        </w:rPr>
      </w:pPr>
      <w:r>
        <w:rPr>
          <w:rFonts w:hint="default" w:ascii="Times New Roman" w:hAnsi="Times New Roman" w:cs="Times New Roman"/>
          <w:color w:val="auto"/>
        </w:rPr>
        <w:t>（5）桥梁的亮化工程与周边风格一致，整体美观。</w:t>
      </w:r>
    </w:p>
    <w:p w14:paraId="1B7E0678">
      <w:pPr>
        <w:pStyle w:val="17"/>
        <w:ind w:firstLine="420"/>
        <w:rPr>
          <w:rFonts w:hint="default" w:ascii="Times New Roman" w:hAnsi="Times New Roman" w:cs="Times New Roman"/>
          <w:color w:val="auto"/>
        </w:rPr>
      </w:pPr>
      <w:r>
        <w:rPr>
          <w:rFonts w:hint="default" w:ascii="Times New Roman" w:hAnsi="Times New Roman" w:cs="Times New Roman"/>
          <w:color w:val="auto"/>
        </w:rPr>
        <w:t>（6）桥梁下部结构与上部结构混凝土色泽一致、无明显色差。</w:t>
      </w:r>
    </w:p>
    <w:p w14:paraId="24184F5D">
      <w:pPr>
        <w:pStyle w:val="17"/>
        <w:ind w:firstLine="420"/>
        <w:rPr>
          <w:rFonts w:hint="default" w:ascii="Times New Roman" w:hAnsi="Times New Roman" w:cs="Times New Roman"/>
          <w:color w:val="auto"/>
        </w:rPr>
      </w:pPr>
      <w:r>
        <w:rPr>
          <w:rFonts w:hint="default" w:ascii="Times New Roman" w:hAnsi="Times New Roman" w:cs="Times New Roman"/>
          <w:color w:val="auto"/>
        </w:rPr>
        <w:t>2 地基基础</w:t>
      </w:r>
    </w:p>
    <w:p w14:paraId="336BA5AA">
      <w:pPr>
        <w:pStyle w:val="17"/>
        <w:ind w:firstLine="420"/>
        <w:rPr>
          <w:rFonts w:hint="default" w:ascii="Times New Roman" w:hAnsi="Times New Roman" w:cs="Times New Roman"/>
          <w:color w:val="auto"/>
        </w:rPr>
      </w:pPr>
      <w:r>
        <w:rPr>
          <w:rFonts w:hint="default" w:ascii="Times New Roman" w:hAnsi="Times New Roman" w:cs="Times New Roman"/>
          <w:color w:val="auto"/>
        </w:rPr>
        <w:t>（1）基础、承台外露结构混凝土表面平整、密实、光洁，色泽均匀。</w:t>
      </w:r>
    </w:p>
    <w:p w14:paraId="033C1178">
      <w:pPr>
        <w:pStyle w:val="17"/>
        <w:ind w:firstLine="420"/>
        <w:rPr>
          <w:rFonts w:hint="default" w:ascii="Times New Roman" w:hAnsi="Times New Roman" w:cs="Times New Roman"/>
          <w:color w:val="auto"/>
        </w:rPr>
      </w:pPr>
      <w:r>
        <w:rPr>
          <w:rFonts w:hint="default" w:ascii="Times New Roman" w:hAnsi="Times New Roman" w:cs="Times New Roman"/>
          <w:color w:val="auto"/>
        </w:rPr>
        <w:t>（2）周边回填土体密实、平整，无明显沉降现象。</w:t>
      </w:r>
    </w:p>
    <w:p w14:paraId="3AFF2DBE">
      <w:pPr>
        <w:pStyle w:val="17"/>
        <w:ind w:firstLine="420"/>
        <w:rPr>
          <w:rFonts w:hint="default" w:ascii="Times New Roman" w:hAnsi="Times New Roman" w:cs="Times New Roman"/>
          <w:color w:val="auto"/>
        </w:rPr>
      </w:pPr>
      <w:r>
        <w:rPr>
          <w:rFonts w:hint="default" w:ascii="Times New Roman" w:hAnsi="Times New Roman" w:cs="Times New Roman"/>
          <w:color w:val="auto"/>
        </w:rPr>
        <w:t>3 墩柱桥台结构</w:t>
      </w:r>
    </w:p>
    <w:p w14:paraId="1198D9EE">
      <w:pPr>
        <w:pStyle w:val="17"/>
        <w:ind w:firstLine="420"/>
        <w:rPr>
          <w:rFonts w:hint="default" w:ascii="Times New Roman" w:hAnsi="Times New Roman" w:cs="Times New Roman"/>
          <w:color w:val="auto"/>
        </w:rPr>
      </w:pPr>
      <w:r>
        <w:rPr>
          <w:rFonts w:hint="default" w:ascii="Times New Roman" w:hAnsi="Times New Roman" w:cs="Times New Roman"/>
          <w:color w:val="auto"/>
        </w:rPr>
        <w:t>（1）墩台身混凝土表面应平整、密实、光洁，色泽均匀，外形整体轮廓清晰，线角顺直。</w:t>
      </w:r>
    </w:p>
    <w:p w14:paraId="6C9B5518">
      <w:pPr>
        <w:pStyle w:val="17"/>
        <w:ind w:firstLine="420"/>
        <w:rPr>
          <w:rFonts w:hint="default" w:ascii="Times New Roman" w:hAnsi="Times New Roman" w:cs="Times New Roman"/>
          <w:color w:val="auto"/>
        </w:rPr>
      </w:pPr>
      <w:r>
        <w:rPr>
          <w:rFonts w:hint="default" w:ascii="Times New Roman" w:hAnsi="Times New Roman" w:cs="Times New Roman"/>
          <w:color w:val="auto"/>
        </w:rPr>
        <w:t>（2）承台、墩、台帽、拱座与墩、塔、台身衔接平顺，表面轮廓清晰，排水流畅，无积水，支承垫石方正平整，不空鼓，预埋件和预留孔位置正确。</w:t>
      </w:r>
    </w:p>
    <w:p w14:paraId="40F23829">
      <w:pPr>
        <w:pStyle w:val="17"/>
        <w:ind w:firstLine="420"/>
        <w:rPr>
          <w:rFonts w:hint="default" w:ascii="Times New Roman" w:hAnsi="Times New Roman" w:cs="Times New Roman"/>
          <w:color w:val="auto"/>
        </w:rPr>
      </w:pPr>
      <w:r>
        <w:rPr>
          <w:rFonts w:hint="default" w:ascii="Times New Roman" w:hAnsi="Times New Roman" w:cs="Times New Roman"/>
          <w:color w:val="auto"/>
        </w:rPr>
        <w:t>（3）水中桥主塔柱水面以上部分和水中墩无明显锈蚀污染。</w:t>
      </w:r>
    </w:p>
    <w:p w14:paraId="50B9C7C9">
      <w:pPr>
        <w:pStyle w:val="17"/>
        <w:ind w:firstLine="420"/>
        <w:rPr>
          <w:rFonts w:hint="default" w:ascii="Times New Roman" w:hAnsi="Times New Roman" w:cs="Times New Roman"/>
          <w:color w:val="auto"/>
        </w:rPr>
      </w:pPr>
      <w:r>
        <w:rPr>
          <w:rFonts w:hint="default" w:ascii="Times New Roman" w:hAnsi="Times New Roman" w:cs="Times New Roman"/>
          <w:color w:val="auto"/>
        </w:rPr>
        <w:t>（4）装配式结构墩台身外形整体轮廓清晰，线角顺直；预制构件与现浇结构、各预制构件之间衔接平顺，无明显错台。</w:t>
      </w:r>
    </w:p>
    <w:p w14:paraId="4AD683AF">
      <w:pPr>
        <w:pStyle w:val="17"/>
        <w:ind w:firstLine="420"/>
        <w:rPr>
          <w:rFonts w:hint="default" w:ascii="Times New Roman" w:hAnsi="Times New Roman" w:cs="Times New Roman"/>
          <w:color w:val="auto"/>
        </w:rPr>
      </w:pPr>
      <w:r>
        <w:rPr>
          <w:rFonts w:hint="default" w:ascii="Times New Roman" w:hAnsi="Times New Roman" w:cs="Times New Roman"/>
          <w:color w:val="auto"/>
        </w:rPr>
        <w:t>4 盖梁结构</w:t>
      </w:r>
    </w:p>
    <w:p w14:paraId="04A84E17">
      <w:pPr>
        <w:pStyle w:val="17"/>
        <w:ind w:firstLine="420"/>
        <w:rPr>
          <w:rFonts w:hint="default" w:ascii="Times New Roman" w:hAnsi="Times New Roman" w:cs="Times New Roman"/>
          <w:color w:val="auto"/>
        </w:rPr>
      </w:pPr>
      <w:r>
        <w:rPr>
          <w:rFonts w:hint="default" w:ascii="Times New Roman" w:hAnsi="Times New Roman" w:cs="Times New Roman"/>
          <w:color w:val="auto"/>
        </w:rPr>
        <w:t>（1）盖梁结构整体线形顺直，棱角方正顺畅，色泽均匀。</w:t>
      </w:r>
    </w:p>
    <w:p w14:paraId="25D223C4">
      <w:pPr>
        <w:pStyle w:val="17"/>
        <w:ind w:firstLine="420"/>
        <w:rPr>
          <w:rFonts w:hint="default" w:ascii="Times New Roman" w:hAnsi="Times New Roman" w:cs="Times New Roman"/>
          <w:color w:val="auto"/>
        </w:rPr>
      </w:pPr>
      <w:r>
        <w:rPr>
          <w:rFonts w:hint="default" w:ascii="Times New Roman" w:hAnsi="Times New Roman" w:cs="Times New Roman"/>
          <w:color w:val="auto"/>
        </w:rPr>
        <w:t>（2）抗震设施无脱落、无破损。</w:t>
      </w:r>
    </w:p>
    <w:p w14:paraId="6E1BCA64">
      <w:pPr>
        <w:pStyle w:val="17"/>
        <w:ind w:firstLine="420"/>
        <w:rPr>
          <w:rFonts w:hint="default" w:ascii="Times New Roman" w:hAnsi="Times New Roman" w:cs="Times New Roman"/>
          <w:color w:val="auto"/>
        </w:rPr>
      </w:pPr>
      <w:r>
        <w:rPr>
          <w:rFonts w:hint="default" w:ascii="Times New Roman" w:hAnsi="Times New Roman" w:cs="Times New Roman"/>
          <w:color w:val="auto"/>
        </w:rPr>
        <w:t>5 支座垫石、支座</w:t>
      </w:r>
    </w:p>
    <w:p w14:paraId="7E845CD2">
      <w:pPr>
        <w:pStyle w:val="17"/>
        <w:ind w:firstLine="420"/>
        <w:rPr>
          <w:rFonts w:hint="default" w:ascii="Times New Roman" w:hAnsi="Times New Roman" w:cs="Times New Roman"/>
          <w:color w:val="auto"/>
        </w:rPr>
      </w:pPr>
      <w:r>
        <w:rPr>
          <w:rFonts w:hint="default" w:ascii="Times New Roman" w:hAnsi="Times New Roman" w:cs="Times New Roman"/>
          <w:color w:val="auto"/>
        </w:rPr>
        <w:t>（1）支座垫石混凝土应尺寸准确、线条顺直、表面平整、棱角方正、无空鼓，无明显质量缺陷，支座钢垫板无锈蚀、无破损。</w:t>
      </w:r>
    </w:p>
    <w:p w14:paraId="184FF406">
      <w:pPr>
        <w:pStyle w:val="17"/>
        <w:ind w:firstLine="420"/>
        <w:rPr>
          <w:rFonts w:hint="default" w:ascii="Times New Roman" w:hAnsi="Times New Roman" w:cs="Times New Roman"/>
          <w:color w:val="auto"/>
        </w:rPr>
      </w:pPr>
      <w:r>
        <w:rPr>
          <w:rFonts w:hint="default" w:ascii="Times New Roman" w:hAnsi="Times New Roman" w:cs="Times New Roman"/>
          <w:color w:val="auto"/>
        </w:rPr>
        <w:t>（2）支座外观应无污染及损伤、组件完整、清洁，无断裂、错位、脱空，支座安装应满足设计及标准要求，使用功能正常。</w:t>
      </w:r>
    </w:p>
    <w:p w14:paraId="5EAB1385">
      <w:pPr>
        <w:pStyle w:val="17"/>
        <w:ind w:firstLine="420"/>
        <w:rPr>
          <w:rFonts w:hint="default" w:ascii="Times New Roman" w:hAnsi="Times New Roman" w:cs="Times New Roman"/>
          <w:color w:val="auto"/>
        </w:rPr>
      </w:pPr>
      <w:r>
        <w:rPr>
          <w:rFonts w:hint="default" w:ascii="Times New Roman" w:hAnsi="Times New Roman" w:cs="Times New Roman"/>
          <w:color w:val="auto"/>
        </w:rPr>
        <w:t>（3）橡胶支座应无老化、开裂，无位置串动、脱空，无过大的剪切变形或压缩变形，各夹层钢板之间的橡胶层应外露均匀。</w:t>
      </w:r>
    </w:p>
    <w:p w14:paraId="24F2B53F">
      <w:pPr>
        <w:pStyle w:val="17"/>
        <w:ind w:firstLine="420"/>
        <w:rPr>
          <w:rFonts w:hint="default" w:ascii="Times New Roman" w:hAnsi="Times New Roman" w:cs="Times New Roman"/>
          <w:color w:val="auto"/>
        </w:rPr>
      </w:pPr>
      <w:r>
        <w:rPr>
          <w:rFonts w:hint="default" w:ascii="Times New Roman" w:hAnsi="Times New Roman" w:cs="Times New Roman"/>
          <w:color w:val="auto"/>
        </w:rPr>
        <w:t>（4）四氟滑板支座应无脏污、老化。</w:t>
      </w:r>
    </w:p>
    <w:p w14:paraId="12CF3503">
      <w:pPr>
        <w:pStyle w:val="17"/>
        <w:ind w:firstLine="420"/>
        <w:rPr>
          <w:rFonts w:hint="default" w:ascii="Times New Roman" w:hAnsi="Times New Roman" w:cs="Times New Roman"/>
          <w:color w:val="auto"/>
        </w:rPr>
      </w:pPr>
      <w:r>
        <w:rPr>
          <w:rFonts w:hint="default" w:ascii="Times New Roman" w:hAnsi="Times New Roman" w:cs="Times New Roman"/>
          <w:color w:val="auto"/>
        </w:rPr>
        <w:t>（5）盆式橡胶支座的固定螺栓无剪断，螺母无松动，钢盆外露部分无锈蚀，防尘罩完好，抗震装置完好。</w:t>
      </w:r>
    </w:p>
    <w:p w14:paraId="7B4E7EF9">
      <w:pPr>
        <w:pStyle w:val="17"/>
        <w:ind w:firstLine="420"/>
        <w:rPr>
          <w:rFonts w:hint="default" w:ascii="Times New Roman" w:hAnsi="Times New Roman" w:cs="Times New Roman"/>
          <w:color w:val="auto"/>
        </w:rPr>
      </w:pPr>
      <w:r>
        <w:rPr>
          <w:rFonts w:hint="default" w:ascii="Times New Roman" w:hAnsi="Times New Roman" w:cs="Times New Roman"/>
          <w:color w:val="auto"/>
        </w:rPr>
        <w:t>（6）球形支座地脚螺栓无剪断、螺纹无锈死，支座防尘密封裙无破损，支座相对位移均匀，支座钢组件无锈蚀。</w:t>
      </w:r>
    </w:p>
    <w:p w14:paraId="0FDF47F8">
      <w:pPr>
        <w:pStyle w:val="17"/>
        <w:ind w:firstLine="420"/>
        <w:rPr>
          <w:rFonts w:hint="default" w:ascii="Times New Roman" w:hAnsi="Times New Roman" w:cs="Times New Roman"/>
          <w:color w:val="auto"/>
        </w:rPr>
      </w:pPr>
      <w:r>
        <w:rPr>
          <w:rFonts w:hint="default" w:ascii="Times New Roman" w:hAnsi="Times New Roman" w:cs="Times New Roman"/>
          <w:color w:val="auto"/>
        </w:rPr>
        <w:t>（7）支座锚固螺栓外露高度不大于螺母的高度，支座焊接不得对支座及周边混凝土产生明显影响，锚固螺栓和焊接部位均做防腐处理。</w:t>
      </w:r>
    </w:p>
    <w:p w14:paraId="7D8F0D7F">
      <w:pPr>
        <w:pStyle w:val="17"/>
        <w:ind w:firstLine="420"/>
        <w:rPr>
          <w:rFonts w:hint="default" w:ascii="Times New Roman" w:hAnsi="Times New Roman" w:cs="Times New Roman"/>
          <w:color w:val="auto"/>
        </w:rPr>
      </w:pPr>
      <w:r>
        <w:rPr>
          <w:rFonts w:hint="default" w:ascii="Times New Roman" w:hAnsi="Times New Roman" w:cs="Times New Roman"/>
          <w:color w:val="auto"/>
        </w:rPr>
        <w:t>6 上部结构</w:t>
      </w:r>
    </w:p>
    <w:p w14:paraId="5EDB132A">
      <w:pPr>
        <w:pStyle w:val="17"/>
        <w:ind w:firstLine="420"/>
        <w:rPr>
          <w:rFonts w:hint="default" w:ascii="Times New Roman" w:hAnsi="Times New Roman" w:cs="Times New Roman"/>
          <w:color w:val="auto"/>
        </w:rPr>
      </w:pPr>
      <w:r>
        <w:rPr>
          <w:rFonts w:hint="default" w:ascii="Times New Roman" w:hAnsi="Times New Roman" w:cs="Times New Roman"/>
          <w:color w:val="auto"/>
        </w:rPr>
        <w:t>（1）全桥整体线型优美顺畅，平纵线形视觉美观，预应力混凝土连续梁、箱梁、刚构、T梁表面平整，色泽均匀，阴阳角线条顺直，排水通畅；钢箱梁、钢桁梁、钢混组合梁焊缝饱满、钢混结合紧密，钢梁涂层表面平整，色泽均匀。</w:t>
      </w:r>
    </w:p>
    <w:p w14:paraId="37BB86AF">
      <w:pPr>
        <w:pStyle w:val="17"/>
        <w:ind w:firstLine="420"/>
        <w:rPr>
          <w:rFonts w:hint="default" w:ascii="Times New Roman" w:hAnsi="Times New Roman" w:cs="Times New Roman"/>
          <w:color w:val="auto"/>
        </w:rPr>
      </w:pPr>
      <w:r>
        <w:rPr>
          <w:rFonts w:hint="default" w:ascii="Times New Roman" w:hAnsi="Times New Roman" w:cs="Times New Roman"/>
          <w:color w:val="auto"/>
        </w:rPr>
        <w:t>（2）护栏顺直，外露螺栓高度基本一致，扶手栏杆衔接牢固平顺；</w:t>
      </w:r>
    </w:p>
    <w:p w14:paraId="3B57B5F6">
      <w:pPr>
        <w:pStyle w:val="17"/>
        <w:ind w:firstLine="420"/>
        <w:rPr>
          <w:rFonts w:hint="default" w:ascii="Times New Roman" w:hAnsi="Times New Roman" w:cs="Times New Roman"/>
          <w:color w:val="auto"/>
        </w:rPr>
      </w:pPr>
      <w:r>
        <w:rPr>
          <w:rFonts w:hint="default" w:ascii="Times New Roman" w:hAnsi="Times New Roman" w:cs="Times New Roman"/>
          <w:color w:val="auto"/>
        </w:rPr>
        <w:t>（3）系杆拱桥、钢管拱拱部表面平整，色泽均匀；拱圈（拱肋）及拱上结构轮廓线圆顺、无折弯；索塔表面平整，色泽均匀，轮廓清晰，线型美观顺直。</w:t>
      </w:r>
    </w:p>
    <w:p w14:paraId="7400FF27">
      <w:pPr>
        <w:pStyle w:val="17"/>
        <w:ind w:firstLine="420"/>
        <w:rPr>
          <w:rFonts w:hint="default" w:ascii="Times New Roman" w:hAnsi="Times New Roman" w:cs="Times New Roman"/>
          <w:color w:val="auto"/>
        </w:rPr>
      </w:pPr>
      <w:r>
        <w:rPr>
          <w:rFonts w:hint="default" w:ascii="Times New Roman" w:hAnsi="Times New Roman" w:cs="Times New Roman"/>
          <w:color w:val="auto"/>
        </w:rPr>
        <w:t>（4）索塔表面平整，色泽均匀，轮廓清晰，线型美观顺直。钢筋混凝土索塔倾斜率允许为塔高的1/3000，且不大于30mm或设计要求。锚固点及系梁高程允许偏差小于10mm。</w:t>
      </w:r>
    </w:p>
    <w:p w14:paraId="77604BCF">
      <w:pPr>
        <w:pStyle w:val="17"/>
        <w:ind w:firstLine="420"/>
        <w:rPr>
          <w:rFonts w:hint="default" w:ascii="Times New Roman" w:hAnsi="Times New Roman" w:cs="Times New Roman"/>
          <w:color w:val="auto"/>
        </w:rPr>
      </w:pPr>
      <w:r>
        <w:rPr>
          <w:rFonts w:hint="default" w:ascii="Times New Roman" w:hAnsi="Times New Roman" w:cs="Times New Roman"/>
          <w:color w:val="auto"/>
        </w:rPr>
        <w:t>（5）斜拉索（含吊杆）顺直无扭转。锚环与锚垫板密贴并居中，锚环及其外丝使用正常；防护层无损伤，斜拉索色泽均匀，无污染。</w:t>
      </w:r>
    </w:p>
    <w:p w14:paraId="19575FD3">
      <w:pPr>
        <w:pStyle w:val="17"/>
        <w:ind w:firstLine="420"/>
        <w:rPr>
          <w:rFonts w:hint="default" w:ascii="Times New Roman" w:hAnsi="Times New Roman" w:cs="Times New Roman"/>
          <w:color w:val="auto"/>
        </w:rPr>
      </w:pPr>
      <w:r>
        <w:rPr>
          <w:rFonts w:hint="default" w:ascii="Times New Roman" w:hAnsi="Times New Roman" w:cs="Times New Roman"/>
          <w:color w:val="auto"/>
        </w:rPr>
        <w:t>（6）组合式桥梁应满足两种基本桥型结构及主要部位工程质量相关要求（如拱桥与连续梁组合式桥梁，应同时满足两种独立桥型实体抽查部位质量要求）。</w:t>
      </w:r>
    </w:p>
    <w:p w14:paraId="315C1B52">
      <w:pPr>
        <w:pStyle w:val="17"/>
        <w:ind w:firstLine="420"/>
        <w:rPr>
          <w:rFonts w:hint="default" w:ascii="Times New Roman" w:hAnsi="Times New Roman" w:cs="Times New Roman"/>
          <w:color w:val="auto"/>
        </w:rPr>
      </w:pPr>
      <w:r>
        <w:rPr>
          <w:rFonts w:hint="default" w:ascii="Times New Roman" w:hAnsi="Times New Roman" w:cs="Times New Roman"/>
          <w:color w:val="auto"/>
        </w:rPr>
        <w:t>（7）阻尼器（主梁与墩台、斜拉索与主梁之间）定位准确牢固，使用功能正常，满足设计要求。</w:t>
      </w:r>
    </w:p>
    <w:p w14:paraId="772F770B">
      <w:pPr>
        <w:pStyle w:val="17"/>
        <w:ind w:firstLine="420"/>
        <w:rPr>
          <w:rFonts w:hint="default" w:ascii="Times New Roman" w:hAnsi="Times New Roman" w:cs="Times New Roman"/>
          <w:color w:val="auto"/>
        </w:rPr>
      </w:pPr>
      <w:r>
        <w:rPr>
          <w:rFonts w:hint="default" w:ascii="Times New Roman" w:hAnsi="Times New Roman" w:cs="Times New Roman"/>
          <w:color w:val="auto"/>
        </w:rPr>
        <w:t>（8）后锚石无渗漏、无积水，主索锚固区无锈蚀现象，除湿设施运行正常。</w:t>
      </w:r>
    </w:p>
    <w:p w14:paraId="384E593B">
      <w:pPr>
        <w:pStyle w:val="17"/>
        <w:ind w:firstLine="420"/>
        <w:rPr>
          <w:rFonts w:hint="default" w:ascii="Times New Roman" w:hAnsi="Times New Roman" w:cs="Times New Roman"/>
          <w:color w:val="auto"/>
        </w:rPr>
      </w:pPr>
      <w:r>
        <w:rPr>
          <w:rFonts w:hint="default" w:ascii="Times New Roman" w:hAnsi="Times New Roman" w:cs="Times New Roman"/>
          <w:color w:val="auto"/>
        </w:rPr>
        <w:t>7 桥面系</w:t>
      </w:r>
    </w:p>
    <w:p w14:paraId="23D85D9D">
      <w:pPr>
        <w:pStyle w:val="17"/>
        <w:ind w:firstLine="420"/>
        <w:rPr>
          <w:rFonts w:hint="default" w:ascii="Times New Roman" w:hAnsi="Times New Roman" w:cs="Times New Roman"/>
          <w:color w:val="auto"/>
        </w:rPr>
      </w:pPr>
      <w:r>
        <w:rPr>
          <w:rFonts w:hint="default" w:ascii="Times New Roman" w:hAnsi="Times New Roman" w:cs="Times New Roman"/>
          <w:color w:val="auto"/>
        </w:rPr>
        <w:t>（1）桥梁路面平整、密实、行车平稳舒适。</w:t>
      </w:r>
    </w:p>
    <w:p w14:paraId="623811FB">
      <w:pPr>
        <w:pStyle w:val="17"/>
        <w:ind w:firstLine="420"/>
        <w:rPr>
          <w:rFonts w:hint="default" w:ascii="Times New Roman" w:hAnsi="Times New Roman" w:cs="Times New Roman"/>
          <w:color w:val="auto"/>
        </w:rPr>
      </w:pPr>
      <w:r>
        <w:rPr>
          <w:rFonts w:hint="default" w:ascii="Times New Roman" w:hAnsi="Times New Roman" w:cs="Times New Roman"/>
          <w:color w:val="auto"/>
        </w:rPr>
        <w:t>（2）人行道及避车台步行板面平整、排列均匀，铺装牢靠，嵌缝密实。路缘石、栏杆、扶手安装牢固，扶手栏杆等涂层颜色均匀，无涂层漏底、剥落、流挂等现象。</w:t>
      </w:r>
    </w:p>
    <w:p w14:paraId="56F3C660">
      <w:pPr>
        <w:pStyle w:val="17"/>
        <w:ind w:firstLine="420"/>
        <w:rPr>
          <w:rFonts w:hint="default" w:ascii="Times New Roman" w:hAnsi="Times New Roman" w:cs="Times New Roman"/>
          <w:color w:val="auto"/>
        </w:rPr>
      </w:pPr>
      <w:r>
        <w:rPr>
          <w:rFonts w:hint="default" w:ascii="Times New Roman" w:hAnsi="Times New Roman" w:cs="Times New Roman"/>
          <w:color w:val="auto"/>
        </w:rPr>
        <w:t>（3）检查设施配件齐全、连接结牢固，涂装符合标准，检查车行走灵活。跨通航河流桥上航标及信号设备符合设计要求。</w:t>
      </w:r>
    </w:p>
    <w:p w14:paraId="4E3C92F3">
      <w:pPr>
        <w:pStyle w:val="17"/>
        <w:ind w:firstLine="420"/>
        <w:rPr>
          <w:rFonts w:hint="default" w:ascii="Times New Roman" w:hAnsi="Times New Roman" w:cs="Times New Roman"/>
          <w:color w:val="auto"/>
        </w:rPr>
      </w:pPr>
      <w:r>
        <w:rPr>
          <w:rFonts w:hint="default" w:ascii="Times New Roman" w:hAnsi="Times New Roman" w:cs="Times New Roman"/>
          <w:color w:val="auto"/>
        </w:rPr>
        <w:t>（4）水泥混凝土桥面铺装应坚实，表面平整粗糙，无裂缝，沥青混凝土桥面铺装层应坚实，表面平整，无裂纹松散。</w:t>
      </w:r>
    </w:p>
    <w:p w14:paraId="50E1DFB9">
      <w:pPr>
        <w:pStyle w:val="17"/>
        <w:ind w:firstLine="420"/>
        <w:rPr>
          <w:rFonts w:hint="default" w:ascii="Times New Roman" w:hAnsi="Times New Roman" w:cs="Times New Roman"/>
          <w:color w:val="auto"/>
        </w:rPr>
      </w:pPr>
      <w:r>
        <w:rPr>
          <w:rFonts w:hint="default" w:ascii="Times New Roman" w:hAnsi="Times New Roman" w:cs="Times New Roman"/>
          <w:color w:val="auto"/>
        </w:rPr>
        <w:t>（5）伸缩缝安装应牢固、直顺，伸缩装置两侧混凝土现浇带与沥青混凝土面层严密平顺；梳板式伸缩缝的梳齿板应平整、无翘曲，伸缩缝安装牢固、无松动；弹塑体伸缩缝应无沉陷或堆积、无破损。</w:t>
      </w:r>
    </w:p>
    <w:p w14:paraId="6C20E34F">
      <w:pPr>
        <w:pStyle w:val="17"/>
        <w:ind w:firstLine="420"/>
        <w:rPr>
          <w:rFonts w:hint="default" w:ascii="Times New Roman" w:hAnsi="Times New Roman" w:cs="Times New Roman"/>
          <w:color w:val="auto"/>
        </w:rPr>
      </w:pPr>
      <w:r>
        <w:rPr>
          <w:rFonts w:hint="default" w:ascii="Times New Roman" w:hAnsi="Times New Roman" w:cs="Times New Roman"/>
          <w:color w:val="auto"/>
        </w:rPr>
        <w:t>（6）地袱、挂板、路缘石安装应牢固、线形顺畅，伸缩缝位置做法应满足设计及标准要求。</w:t>
      </w:r>
    </w:p>
    <w:p w14:paraId="33336B57">
      <w:pPr>
        <w:pStyle w:val="17"/>
        <w:ind w:firstLine="420"/>
        <w:rPr>
          <w:rFonts w:hint="default" w:ascii="Times New Roman" w:hAnsi="Times New Roman" w:cs="Times New Roman"/>
          <w:color w:val="auto"/>
        </w:rPr>
      </w:pPr>
      <w:r>
        <w:rPr>
          <w:rFonts w:hint="default" w:ascii="Times New Roman" w:hAnsi="Times New Roman" w:cs="Times New Roman"/>
          <w:color w:val="auto"/>
        </w:rPr>
        <w:t>（7）桥面排水口位置、高程、数量应满足设计及标准要求，安装牢固，排列均匀、整体美观，桥面无积水，桥面雨水箅无缺失、无破损，排水通畅。</w:t>
      </w:r>
    </w:p>
    <w:p w14:paraId="4AE0C2AD">
      <w:pPr>
        <w:pStyle w:val="17"/>
        <w:ind w:firstLine="420"/>
        <w:rPr>
          <w:rFonts w:hint="default" w:ascii="Times New Roman" w:hAnsi="Times New Roman" w:cs="Times New Roman"/>
          <w:color w:val="auto"/>
        </w:rPr>
      </w:pPr>
      <w:r>
        <w:rPr>
          <w:rFonts w:hint="default" w:ascii="Times New Roman" w:hAnsi="Times New Roman" w:cs="Times New Roman"/>
          <w:color w:val="auto"/>
        </w:rPr>
        <w:t>（8）桥梁排水管（泄水管）安装应直顺，排列整齐，无缺失、无破损，散水或防冲刷设施应符合设计要求，无沉陷、无变形；</w:t>
      </w:r>
    </w:p>
    <w:p w14:paraId="1C3B733F">
      <w:pPr>
        <w:pStyle w:val="17"/>
        <w:ind w:firstLine="420"/>
        <w:rPr>
          <w:rFonts w:hint="default" w:ascii="Times New Roman" w:hAnsi="Times New Roman" w:cs="Times New Roman"/>
          <w:color w:val="auto"/>
        </w:rPr>
      </w:pPr>
      <w:r>
        <w:rPr>
          <w:rFonts w:hint="default" w:ascii="Times New Roman" w:hAnsi="Times New Roman" w:cs="Times New Roman"/>
          <w:color w:val="auto"/>
        </w:rPr>
        <w:t>（9）桥梁护栏整体应线形美观，护栏品种、规格应符合设计要求，安装牢固、顺畅；</w:t>
      </w:r>
    </w:p>
    <w:p w14:paraId="234B6052">
      <w:pPr>
        <w:pStyle w:val="17"/>
        <w:ind w:firstLine="420"/>
        <w:rPr>
          <w:rFonts w:hint="default" w:ascii="Times New Roman" w:hAnsi="Times New Roman" w:cs="Times New Roman"/>
          <w:color w:val="auto"/>
        </w:rPr>
      </w:pPr>
      <w:r>
        <w:rPr>
          <w:rFonts w:hint="default" w:ascii="Times New Roman" w:hAnsi="Times New Roman" w:cs="Times New Roman"/>
          <w:color w:val="auto"/>
        </w:rPr>
        <w:t>（10）防撞护栏应线形顺畅，衔接牢固平顺，混凝土结构表面无缺棱、掉角等损坏，钢结构无锈蚀，伸缩缝位置做法应满足设计及标准要求；</w:t>
      </w:r>
    </w:p>
    <w:p w14:paraId="45AB333D">
      <w:pPr>
        <w:pStyle w:val="17"/>
        <w:ind w:firstLine="420"/>
        <w:rPr>
          <w:rFonts w:hint="default" w:ascii="Times New Roman" w:hAnsi="Times New Roman" w:cs="Times New Roman"/>
          <w:color w:val="auto"/>
        </w:rPr>
      </w:pPr>
      <w:r>
        <w:rPr>
          <w:rFonts w:hint="default" w:ascii="Times New Roman" w:hAnsi="Times New Roman" w:cs="Times New Roman"/>
          <w:color w:val="auto"/>
        </w:rPr>
        <w:t>（11）桥面人行道与周边构筑物应衔接平顺、砌块色泽一致，铺砌表面平整、嵌缝密实、排列均匀、无破损，盲道贯通。</w:t>
      </w:r>
    </w:p>
    <w:p w14:paraId="6EBF8453">
      <w:pPr>
        <w:pStyle w:val="17"/>
        <w:ind w:firstLine="420"/>
        <w:rPr>
          <w:rFonts w:hint="default" w:ascii="Times New Roman" w:hAnsi="Times New Roman" w:cs="Times New Roman"/>
          <w:color w:val="auto"/>
        </w:rPr>
      </w:pPr>
      <w:r>
        <w:rPr>
          <w:rFonts w:hint="default" w:ascii="Times New Roman" w:hAnsi="Times New Roman" w:cs="Times New Roman"/>
          <w:color w:val="auto"/>
        </w:rPr>
        <w:t>8 附属结构</w:t>
      </w:r>
    </w:p>
    <w:p w14:paraId="0FAE279F">
      <w:pPr>
        <w:pStyle w:val="17"/>
        <w:ind w:firstLine="420"/>
        <w:rPr>
          <w:rFonts w:hint="default" w:ascii="Times New Roman" w:hAnsi="Times New Roman" w:cs="Times New Roman"/>
          <w:color w:val="auto"/>
        </w:rPr>
      </w:pPr>
      <w:r>
        <w:rPr>
          <w:rFonts w:hint="default" w:ascii="Times New Roman" w:hAnsi="Times New Roman" w:cs="Times New Roman"/>
          <w:color w:val="auto"/>
        </w:rPr>
        <w:t>（1）限载、限高等交通标识应齐全、清晰，满足使用功能。</w:t>
      </w:r>
    </w:p>
    <w:p w14:paraId="78E958B8">
      <w:pPr>
        <w:pStyle w:val="17"/>
        <w:ind w:firstLine="420"/>
        <w:rPr>
          <w:rFonts w:hint="default" w:ascii="Times New Roman" w:hAnsi="Times New Roman" w:cs="Times New Roman"/>
          <w:color w:val="auto"/>
        </w:rPr>
      </w:pPr>
      <w:r>
        <w:rPr>
          <w:rFonts w:hint="default" w:ascii="Times New Roman" w:hAnsi="Times New Roman" w:cs="Times New Roman"/>
          <w:color w:val="auto"/>
        </w:rPr>
        <w:t>（2）位于车行道中央隔离带或机非分隔带中的墩台应设有防撞保护装置，外轮廓设有明显警示标识。</w:t>
      </w:r>
    </w:p>
    <w:p w14:paraId="526DB872">
      <w:pPr>
        <w:pStyle w:val="17"/>
        <w:ind w:firstLine="420"/>
        <w:rPr>
          <w:rFonts w:hint="default" w:ascii="Times New Roman" w:hAnsi="Times New Roman" w:cs="Times New Roman"/>
          <w:color w:val="auto"/>
        </w:rPr>
      </w:pPr>
      <w:r>
        <w:rPr>
          <w:rFonts w:hint="default" w:ascii="Times New Roman" w:hAnsi="Times New Roman" w:cs="Times New Roman"/>
          <w:color w:val="auto"/>
        </w:rPr>
        <w:t>（3）城市快速路、高速公路、互通立交的桥梁两侧隔离栅品种、规格应符合设计要求，安装牢固、线条直顺、连续封闭。</w:t>
      </w:r>
    </w:p>
    <w:p w14:paraId="199D8119">
      <w:pPr>
        <w:pStyle w:val="17"/>
        <w:ind w:firstLine="420"/>
        <w:rPr>
          <w:rFonts w:hint="default" w:ascii="Times New Roman" w:hAnsi="Times New Roman" w:cs="Times New Roman"/>
          <w:color w:val="auto"/>
        </w:rPr>
      </w:pPr>
      <w:r>
        <w:rPr>
          <w:rFonts w:hint="default" w:ascii="Times New Roman" w:hAnsi="Times New Roman" w:cs="Times New Roman"/>
          <w:color w:val="auto"/>
        </w:rPr>
        <w:t>（4）梯道表面平整、无破损、无积水，抗磨、防滑设施应符合设计要求。</w:t>
      </w:r>
    </w:p>
    <w:p w14:paraId="606BB324">
      <w:pPr>
        <w:pStyle w:val="17"/>
        <w:ind w:firstLine="420"/>
        <w:rPr>
          <w:rFonts w:hint="default" w:ascii="Times New Roman" w:hAnsi="Times New Roman" w:cs="Times New Roman"/>
          <w:color w:val="auto"/>
        </w:rPr>
      </w:pPr>
      <w:r>
        <w:rPr>
          <w:rFonts w:hint="default" w:ascii="Times New Roman" w:hAnsi="Times New Roman" w:cs="Times New Roman"/>
          <w:color w:val="auto"/>
        </w:rPr>
        <w:t>（5）桥头搭板部位面层衔接平顺，无裂缝，无沉降，行车平稳。</w:t>
      </w:r>
    </w:p>
    <w:p w14:paraId="458442C5">
      <w:pPr>
        <w:pStyle w:val="17"/>
        <w:ind w:firstLine="420"/>
        <w:rPr>
          <w:rFonts w:hint="default" w:ascii="Times New Roman" w:hAnsi="Times New Roman" w:cs="Times New Roman"/>
          <w:color w:val="auto"/>
        </w:rPr>
      </w:pPr>
      <w:r>
        <w:rPr>
          <w:rFonts w:hint="default" w:ascii="Times New Roman" w:hAnsi="Times New Roman" w:cs="Times New Roman"/>
          <w:color w:val="auto"/>
        </w:rPr>
        <w:t>（6）桥台锥坡衬砌表面平顺，弧面顺畅自然美观，坡度应满足设计及标准要求。</w:t>
      </w:r>
    </w:p>
    <w:p w14:paraId="22401F3D">
      <w:pPr>
        <w:pStyle w:val="17"/>
        <w:ind w:firstLine="420"/>
        <w:rPr>
          <w:rFonts w:hint="default" w:ascii="Times New Roman" w:hAnsi="Times New Roman" w:cs="Times New Roman"/>
          <w:color w:val="auto"/>
        </w:rPr>
      </w:pPr>
      <w:r>
        <w:rPr>
          <w:rFonts w:hint="default" w:ascii="Times New Roman" w:hAnsi="Times New Roman" w:cs="Times New Roman"/>
          <w:color w:val="auto"/>
        </w:rPr>
        <w:t>（7）单独设置的检修通道安装牢固，主梁、主缆、拱圈、桥塔、墩台等检修通道的扶手、栏杆、爬梯、平台、盖板、承重件等钢构件无锈蚀、锚固件无松动、无弯曲扭转。</w:t>
      </w:r>
    </w:p>
    <w:p w14:paraId="72B0E51B">
      <w:pPr>
        <w:pStyle w:val="17"/>
        <w:ind w:firstLine="420"/>
        <w:rPr>
          <w:rFonts w:hint="default" w:ascii="Times New Roman" w:hAnsi="Times New Roman" w:cs="Times New Roman"/>
          <w:color w:val="auto"/>
        </w:rPr>
      </w:pPr>
      <w:r>
        <w:rPr>
          <w:rFonts w:hint="default" w:ascii="Times New Roman" w:hAnsi="Times New Roman" w:cs="Times New Roman"/>
          <w:color w:val="auto"/>
        </w:rPr>
        <w:t>（8）锚碇的防排水系统、锚室内通风、照明、除湿系统运转正常。</w:t>
      </w:r>
    </w:p>
    <w:p w14:paraId="67498BFC">
      <w:pPr>
        <w:pStyle w:val="17"/>
        <w:ind w:firstLine="420"/>
        <w:rPr>
          <w:rFonts w:hint="default" w:ascii="Times New Roman" w:hAnsi="Times New Roman" w:cs="Times New Roman"/>
          <w:color w:val="auto"/>
        </w:rPr>
      </w:pPr>
      <w:r>
        <w:rPr>
          <w:rFonts w:hint="default" w:ascii="Times New Roman" w:hAnsi="Times New Roman" w:cs="Times New Roman"/>
          <w:color w:val="auto"/>
        </w:rPr>
        <w:t>（9）桥梁监测系统及其附属设施，保持完好、运行正常、数据准确，桥梁永久观测点保持完好并有可靠保护。</w:t>
      </w:r>
    </w:p>
    <w:p w14:paraId="75CBECB2">
      <w:pPr>
        <w:pStyle w:val="17"/>
        <w:ind w:firstLine="420"/>
        <w:rPr>
          <w:rFonts w:hint="default" w:ascii="Times New Roman" w:hAnsi="Times New Roman" w:cs="Times New Roman"/>
          <w:color w:val="auto"/>
        </w:rPr>
      </w:pPr>
      <w:r>
        <w:rPr>
          <w:rFonts w:hint="default" w:ascii="Times New Roman" w:hAnsi="Times New Roman" w:cs="Times New Roman"/>
          <w:color w:val="auto"/>
        </w:rPr>
        <w:t>（10）接闪装置（针、带、线、网）安装位置正确，表面及焊接处无锈蚀，连接紧固配件齐全、无松动，与防雷引下线连接尺寸应符合要求，引下线标识清晰。</w:t>
      </w:r>
    </w:p>
    <w:p w14:paraId="2BACE789">
      <w:pPr>
        <w:pStyle w:val="17"/>
        <w:ind w:firstLine="420"/>
        <w:rPr>
          <w:rFonts w:hint="default" w:ascii="Times New Roman" w:hAnsi="Times New Roman" w:cs="Times New Roman"/>
          <w:color w:val="auto"/>
        </w:rPr>
      </w:pPr>
      <w:r>
        <w:rPr>
          <w:rFonts w:hint="default" w:ascii="Times New Roman" w:hAnsi="Times New Roman" w:cs="Times New Roman"/>
          <w:color w:val="auto"/>
        </w:rPr>
        <w:t>（11）接地干线规格、搭接长度、连接方式、表面的色标、距离墙面、地面的距离应满足设计及标准要求，且固定牢固、敷设顺直。</w:t>
      </w:r>
    </w:p>
    <w:p w14:paraId="62C06C23">
      <w:pPr>
        <w:pStyle w:val="17"/>
        <w:ind w:firstLine="420"/>
        <w:rPr>
          <w:rFonts w:hint="default" w:ascii="Times New Roman" w:hAnsi="Times New Roman" w:cs="Times New Roman"/>
          <w:color w:val="auto"/>
        </w:rPr>
      </w:pPr>
      <w:r>
        <w:rPr>
          <w:rFonts w:hint="default" w:ascii="Times New Roman" w:hAnsi="Times New Roman" w:cs="Times New Roman"/>
          <w:color w:val="auto"/>
        </w:rPr>
        <w:t>（12）防抛网（防坠网）材料和规格应满足设计及标准要求，安装牢固，线条直顺，完整、无缺损。</w:t>
      </w:r>
    </w:p>
    <w:p w14:paraId="538806A1">
      <w:pPr>
        <w:pStyle w:val="17"/>
        <w:ind w:firstLine="420"/>
        <w:rPr>
          <w:rFonts w:hint="default" w:ascii="Times New Roman" w:hAnsi="Times New Roman" w:cs="Times New Roman"/>
          <w:color w:val="auto"/>
        </w:rPr>
      </w:pPr>
      <w:r>
        <w:rPr>
          <w:rFonts w:hint="default" w:ascii="Times New Roman" w:hAnsi="Times New Roman" w:cs="Times New Roman"/>
          <w:color w:val="auto"/>
        </w:rPr>
        <w:t>（13）抗震设施安装应满足设计及标准要求，无脱落、无破损。</w:t>
      </w:r>
    </w:p>
    <w:p w14:paraId="1A571659">
      <w:pPr>
        <w:pStyle w:val="17"/>
        <w:ind w:firstLine="420"/>
        <w:rPr>
          <w:rFonts w:hint="default" w:ascii="Times New Roman" w:hAnsi="Times New Roman" w:cs="Times New Roman"/>
          <w:color w:val="auto"/>
        </w:rPr>
      </w:pPr>
      <w:r>
        <w:rPr>
          <w:rFonts w:hint="default" w:ascii="Times New Roman" w:hAnsi="Times New Roman" w:cs="Times New Roman"/>
          <w:color w:val="auto"/>
        </w:rPr>
        <w:t>（14）声屏障位置应设置合理，声屏障材料和规格应满足设计及标准要求，安装牢固紧密，无漏缝。</w:t>
      </w:r>
    </w:p>
    <w:p w14:paraId="05670348">
      <w:pPr>
        <w:pStyle w:val="17"/>
        <w:ind w:firstLine="420"/>
        <w:rPr>
          <w:rFonts w:hint="default" w:ascii="Times New Roman" w:hAnsi="Times New Roman" w:cs="Times New Roman"/>
          <w:color w:val="auto"/>
        </w:rPr>
      </w:pPr>
      <w:r>
        <w:rPr>
          <w:rFonts w:hint="default" w:ascii="Times New Roman" w:hAnsi="Times New Roman" w:cs="Times New Roman"/>
          <w:color w:val="auto"/>
        </w:rPr>
        <w:t>9 装饰装修</w:t>
      </w:r>
    </w:p>
    <w:p w14:paraId="07D84B59">
      <w:pPr>
        <w:pStyle w:val="17"/>
        <w:ind w:firstLine="420"/>
        <w:rPr>
          <w:rFonts w:hint="default" w:ascii="Times New Roman" w:hAnsi="Times New Roman" w:cs="Times New Roman"/>
          <w:color w:val="auto"/>
        </w:rPr>
      </w:pPr>
      <w:r>
        <w:rPr>
          <w:rFonts w:hint="default" w:ascii="Times New Roman" w:hAnsi="Times New Roman" w:cs="Times New Roman"/>
          <w:color w:val="auto"/>
        </w:rPr>
        <w:t>（1）石材（天然、人造）装饰排布合理，安装牢固，表面洁净、色泽均匀，整体美观。</w:t>
      </w:r>
    </w:p>
    <w:p w14:paraId="108D12C0">
      <w:pPr>
        <w:pStyle w:val="17"/>
        <w:ind w:firstLine="420"/>
        <w:rPr>
          <w:rFonts w:hint="default" w:ascii="Times New Roman" w:hAnsi="Times New Roman" w:cs="Times New Roman"/>
          <w:color w:val="auto"/>
        </w:rPr>
      </w:pPr>
      <w:r>
        <w:rPr>
          <w:rFonts w:hint="default" w:ascii="Times New Roman" w:hAnsi="Times New Roman" w:cs="Times New Roman"/>
          <w:color w:val="auto"/>
        </w:rPr>
        <w:t>（2）砌块牢固，表面平整洁净、色泽均匀，无破损、错缝、脱层、空鼓。</w:t>
      </w:r>
    </w:p>
    <w:p w14:paraId="1E92BA41">
      <w:pPr>
        <w:pStyle w:val="17"/>
        <w:ind w:firstLine="420"/>
        <w:rPr>
          <w:rFonts w:hint="default" w:ascii="Times New Roman" w:hAnsi="Times New Roman" w:cs="Times New Roman"/>
          <w:color w:val="auto"/>
        </w:rPr>
      </w:pPr>
      <w:r>
        <w:rPr>
          <w:rFonts w:hint="default" w:ascii="Times New Roman" w:hAnsi="Times New Roman" w:cs="Times New Roman"/>
          <w:color w:val="auto"/>
        </w:rPr>
        <w:t>（3）涂料涂刷厚度均匀，表面平整，色泽均匀一致，层间结合牢固，无透底、流坠，材料性能与环保应满足设计及标准要求。</w:t>
      </w:r>
    </w:p>
    <w:p w14:paraId="2FF5E8C5">
      <w:pPr>
        <w:rPr>
          <w:rFonts w:ascii="Times New Roman" w:hAnsi="Times New Roman" w:eastAsia="宋体" w:cs="Times New Roman"/>
          <w:bCs/>
          <w:color w:val="auto"/>
          <w:szCs w:val="21"/>
        </w:rPr>
      </w:pPr>
      <w:r>
        <w:rPr>
          <w:rFonts w:ascii="Times New Roman" w:hAnsi="Times New Roman" w:eastAsia="宋体" w:cs="Times New Roman"/>
          <w:bCs/>
          <w:color w:val="auto"/>
          <w:szCs w:val="21"/>
        </w:rPr>
        <w:t>（三）城市综合管廊工程</w:t>
      </w:r>
    </w:p>
    <w:p w14:paraId="57E8BBE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 总体要求</w:t>
      </w:r>
    </w:p>
    <w:p w14:paraId="22F5DD7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（1）混凝土结构构件尺寸准确、线条顺直、表面平整、棱角方正，无明显质量缺陷；</w:t>
      </w:r>
    </w:p>
    <w:p w14:paraId="3F0803A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（2）二次结构砌筑规范，构造做法完全符合设计要求及规范规定，无明显质量缺陷；</w:t>
      </w:r>
    </w:p>
    <w:p w14:paraId="231B102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（3）管道安装横平竖直，固定牢固可靠，无变形；</w:t>
      </w:r>
    </w:p>
    <w:p w14:paraId="548319E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（4）配电箱、柜内电缆接线正确、规范，排布整齐，标识清晰、正确，接地（PE）或接零（PEN）设置可靠，防护严密；</w:t>
      </w:r>
    </w:p>
    <w:p w14:paraId="295F0E1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（5）设备安装端正、牢固、隔震有效、运行平稳；</w:t>
      </w:r>
    </w:p>
    <w:p w14:paraId="6B0EAAD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 基坑支护结构实体内容及质量要求应符合以下规定</w:t>
      </w:r>
    </w:p>
    <w:p w14:paraId="4BC403B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（1）灌注桩试验方法满足有关规范规定及设计要求；</w:t>
      </w:r>
    </w:p>
    <w:p w14:paraId="0F839EA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（2）桩基单桩承载力试验方法有关规范规定，桩基单桩承载力满足设计要求；</w:t>
      </w:r>
    </w:p>
    <w:p w14:paraId="75E9313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（3）桩基完整性检测方案、抽检比例符合有关规范规定，检测桩无Ⅲ、Ⅳ类桩；</w:t>
      </w:r>
    </w:p>
    <w:p w14:paraId="0163473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（4）土钉墙、锚杆、锚索抗拉拔力满足设计要求；</w:t>
      </w:r>
    </w:p>
    <w:p w14:paraId="1AE9A2B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（5）地下连续墙墙身无夹层、无局部凹进，无损检测满足设计及规范要求；</w:t>
      </w:r>
    </w:p>
    <w:p w14:paraId="0148062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（6）基坑周边及邻近建筑物稳定性符合施工设计要求，监控量测记录完整齐全；</w:t>
      </w:r>
    </w:p>
    <w:p w14:paraId="3C394BE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 地基与基础工程实体内容及质量要求应符合以下规定</w:t>
      </w:r>
    </w:p>
    <w:p w14:paraId="4DB433F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（1）基地标高满足设计要求，基坑轴线位置、标高、尺寸完整、准确，基地按要求进行地基钎探，地基验槽记录齐全；</w:t>
      </w:r>
    </w:p>
    <w:p w14:paraId="5E5B47D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（2）勘察及设计提出对基底进行处理时，处理后承载力满足设计要求，桩基的桩长、桩身强度还需设计要求；</w:t>
      </w:r>
    </w:p>
    <w:p w14:paraId="19409D0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（3）回填材料符合设计及规范要求，回填分层厚度、回填质量检测频次数量符合设计及规范要求，若回填区域位于路基，则分层厚度、回填质量满足路基相关要求；</w:t>
      </w:r>
    </w:p>
    <w:p w14:paraId="7A3EF4F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（4）管廊上方及周边回填区域地面平整无开裂、渗漏，沉降量满足设计要求。</w:t>
      </w:r>
    </w:p>
    <w:p w14:paraId="1D244A2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 主体结构实体内容及质量要求应符合以下规定</w:t>
      </w:r>
    </w:p>
    <w:p w14:paraId="4947A13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（1）钢筋进场验收产品质量合格证明文件，并应按规定抽取试件对屈服强度、抗拉强度、延伸率、弯曲性能和重量偏差进行检验，检验结果应符合标准的有关规定。</w:t>
      </w:r>
    </w:p>
    <w:p w14:paraId="59C3D9B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（2）钢筋连接接头质量检验合格，检测频次数量及结果满足设计及规范要求，焊接接头应按要求进行工艺性试验且检验合格；</w:t>
      </w:r>
    </w:p>
    <w:p w14:paraId="5EBFE92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模板及支架具有足够的承载力、刚度和稳定性，能够承受浇筑混凝土重量、侧压力以及施工荷载，模板及支架应满足工程结构和构件的形状、尺寸和位置准确的要求，安装时应进行测量放线，并应采取模板位置准确的定位措施，支撑架安装尚应符合国家现行有关标准的规定；</w:t>
      </w:r>
    </w:p>
    <w:p w14:paraId="2346243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（4）混凝土强度、抗渗性能、耐久性均满足设计要求；</w:t>
      </w:r>
    </w:p>
    <w:p w14:paraId="1BC8847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（5）混凝土结构钢筋保护层厚度符合设计要求；</w:t>
      </w:r>
    </w:p>
    <w:p w14:paraId="5C7526A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（6）混凝土结构构件不存在有害裂缝及危及结构安全的质量缺陷或质量隐患，现浇结构混凝土结构尺寸符合设计要求，表面坚实、平整，不得有露筋、蜂窝等缺陷；</w:t>
      </w:r>
    </w:p>
    <w:p w14:paraId="2341C31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（7）伸缩缝、后浇带、施工缝的留置及处理符合要求；</w:t>
      </w:r>
    </w:p>
    <w:p w14:paraId="6902969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（8）预埋件及预留孔洞周围混凝土外观无缺棱掉角，基面平整，埋件、预留孔洞位置准确、填充密实，允许偏差符合有关标准规定；</w:t>
      </w:r>
    </w:p>
    <w:p w14:paraId="23CD68A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（9）装配式构件及附件的尺寸、强度和材料要求进场满足要求。装配式结构外观无严重质量缺陷，没有影响结构性能和安装、使用功能的尺寸偏差；</w:t>
      </w:r>
    </w:p>
    <w:p w14:paraId="5CEFDEC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（10）结构承插口、剪力键、钢板止水带等部位无损伤。装配式管廊结构与现浇结构形式连接形式符合设计要求；</w:t>
      </w:r>
    </w:p>
    <w:p w14:paraId="70BF27D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（11）装配式管廊结构相邻节段无错台、接头缝宽、轴线偏差及底面高程符合设计及规范要求，连接部位表面平滑，缝边顺直，缝隙干净，密封胶嵌填应密实、连续、饱满，应与基层粘结牢固；</w:t>
      </w:r>
    </w:p>
    <w:p w14:paraId="1558DD1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（12）装配式管廊结构应及时对吊装孔进行防腐处理，并按要求进行封堵；</w:t>
      </w:r>
    </w:p>
    <w:p w14:paraId="37795FE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（13）注浆材料、注浆量、配合比及注浆压力符合设计文件要求。注浆孔的数量、间距、孔深符合设计要求；锚杆钻孔数量符合设计文件要求；</w:t>
      </w:r>
    </w:p>
    <w:p w14:paraId="4DDF1B7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（14）盾构管片外观无严重缺陷，结构表面无贯穿裂缝，管片接缝符合设计要求。</w:t>
      </w:r>
    </w:p>
    <w:p w14:paraId="64161D3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 附属结构实体内容及质量要求应符合以下规定</w:t>
      </w:r>
    </w:p>
    <w:p w14:paraId="4CB684E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（1）管廊主体结构与附属构筑物连接部位无沉降，无结构开裂、变形、破坏，混凝土结构外观、无明显冷缝，无露筋、无蜂窝、孔洞、夹渣、松散、起皮等现象；</w:t>
      </w:r>
    </w:p>
    <w:p w14:paraId="1B4E924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（2）伸缩缝、施工缝的防水构造符合设计要求，伸缩缝、施工缝无渗漏水，主体结构与分支口连接部位两侧基面平整密实；</w:t>
      </w:r>
    </w:p>
    <w:p w14:paraId="4F9A360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（3）二次结构砌筑及抗震构造满足设计要求，砌筑规范，构造做法完全符合设计要求及规范规定，无明显质量缺陷。</w:t>
      </w:r>
    </w:p>
    <w:p w14:paraId="3426038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管线分支口满足预留数量、管线进出、安装敷设作业要求，管道穿过井壁，无压力管道，其管外壁与砌筑井壁洞圈之间为刚性连接时水泥砂浆坐浆饱满、密实，金属类压力管道，井壁洞圈预设套管，管道外壁与套管的间隙四周均匀一致，其间隙宜采用柔性或半柔性材料填嵌密实；</w:t>
      </w:r>
    </w:p>
    <w:p w14:paraId="1DAD3CA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（5）预留支管、连接管，预留管的管径、方向、高程符合设计要求；管与井壁衔接处严密，符合防水要求；</w:t>
      </w:r>
    </w:p>
    <w:p w14:paraId="07DF25B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（6）穿墙部位填缝填料、止水措施符合设计要求；穿墙部位填缝密实、止水效果好无渗水；</w:t>
      </w:r>
    </w:p>
    <w:p w14:paraId="7450497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（7）人员出入口设置是否符合设计要求，与周边环境是否协调；</w:t>
      </w:r>
    </w:p>
    <w:p w14:paraId="5355A57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（8）钢结构钢材的物理性能、抗震性能均满足设计要求；</w:t>
      </w:r>
    </w:p>
    <w:p w14:paraId="11E8C54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（9）钢结构焊缝外观饱满，未见明显质量缺陷时，焊缝探伤检测数量、比例等符合规范规定；</w:t>
      </w:r>
    </w:p>
    <w:p w14:paraId="5A7B724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（10）钢结构连接用高强度螺栓出厂检验报告、进场复验报告齐全，检验数量符合规范规定。钢结构高强度螺栓终拧扭矩检查抽检节点数量、抽检螺栓数量符合规范规定；</w:t>
      </w:r>
    </w:p>
    <w:p w14:paraId="13CAB4A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（11）普通钢结构构件防腐涂料的品种、涂层厚度、涂刷遍数均符合设计要求，表面涂层（防火、防腐）完好，未见脱落、破损；</w:t>
      </w:r>
    </w:p>
    <w:p w14:paraId="0C4A2C2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（12）进、排风口地面设施设置满足通风要求，与周边环境相宜。各类孔口是否封堵或设置防止雨、雪、地表水和小动物进入廊内的设施。</w:t>
      </w:r>
    </w:p>
    <w:p w14:paraId="1FDF907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（13）逃生口设置满足设计要求，人孔钢爬梯设置符合设计要求，梯节连续合理，防锈涂层完好，无脱离、破损，爬梯预埋件应在结构施工时安装，采用后置埋件时，应进行拉拔试验。</w:t>
      </w:r>
    </w:p>
    <w:p w14:paraId="579D59C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（14）逃生路线疏散指示牌标识齐全，逃生口应急照明指示灯位置满足要求、运行正常，监控系统运行维护正常。</w:t>
      </w:r>
    </w:p>
    <w:p w14:paraId="5ACDE06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 防水工程实体内容及质量要求应符合以下规定</w:t>
      </w:r>
    </w:p>
    <w:p w14:paraId="5068FE8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（1）干线综合管廊、支线综合管廊应采取防止漏水的措施，结构内表面总湿渍面积不应大于总防水面积的1/1000；任意100m2防水面积上的湿渍不应超过2处，且单个湿渍的面积不应大于0.1m2；</w:t>
      </w:r>
    </w:p>
    <w:p w14:paraId="62333BD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（2）混凝土结构表面坚实平整，无贯通裂缝，结构表面坚实、平整，无露筋、蜂窝等缺陷，埋设件正确；</w:t>
      </w:r>
    </w:p>
    <w:p w14:paraId="2377C69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（3）预制管廊拼接缝防水施工密封胶施工时，密封胶嵌填密实、连续、饱满，与基层粘结牢固。表面平滑，缝边顺直，无气泡、孔洞、开裂、剥离等现象；</w:t>
      </w:r>
    </w:p>
    <w:p w14:paraId="7E32549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（4）变形缝、施工缝、后浇带两侧基面应平整、洁净、干燥；嵌填密封材料嵌填应严密、连续、饱满，粘结牢固；</w:t>
      </w:r>
    </w:p>
    <w:p w14:paraId="718A983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（5）套管式穿墙管套管内表面应清理干净，穿墙管与套管之间应用密封材料和橡胶密封圈进行密封处理，并采用法兰盘及螺栓进行固定；</w:t>
      </w:r>
    </w:p>
    <w:p w14:paraId="3B66F85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（6）穿墙盒的封口钢板与混凝土结构墙上预埋的角钢应焊平，并从钢板上的预留浇注孔注入改性沥青密封材料或细石混凝土，封填后将浇注孔口用钢板焊接封闭；</w:t>
      </w:r>
    </w:p>
    <w:p w14:paraId="61912CB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防水层的基层牢固，基面洁净、坚实、平整，无空鼓、松动、起砂的现象，卷材防水层所用卷材及主要配套材料符合设计要求，防水卷材接缝粘结牢固、封闭严密，防水层表面无损伤、空鼓、皱褶等缺陷，搭接宽度、收头处理符合设计要求。</w:t>
      </w:r>
    </w:p>
    <w:p w14:paraId="0F36480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 附属设施工程实体内容及质量要求应符合以下规定</w:t>
      </w:r>
    </w:p>
    <w:p w14:paraId="258CD48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（1）通风系统</w:t>
      </w:r>
    </w:p>
    <w:p w14:paraId="394E2B0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1）风管的材料品种、规格、性能与厚度符合设计和国家现行有关标准的规定，通风机的型号、规格符合设计规定，其出口方向正确；</w:t>
      </w:r>
    </w:p>
    <w:p w14:paraId="19C5EC5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金属风管水平安装，直径或边长小于或等于400mm时，支、吊架间距不应大于4m；大于400mm时，间距不应大于3m。螺旋风管的支、吊架的间距可为5m与3.75m；薄钢板法兰风管的支、吊架间距不应大于3m。垂直安装时，应设置至少2个固定点，支架间距不应大于4m；支、吊架的设置不应影响阀门、自控机构的正常动作，且不应设置在风、检查门处，离风口和分支管的距离不宜小于200mm；悬吊的水平主、干风管直线长度大于20m时，应设置防晃支架或防止摆动的固定点；</w:t>
      </w:r>
    </w:p>
    <w:p w14:paraId="31B2471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3）矩形风管的抱箍支架，折角应平直，抱箍应紧贴风管。圆形风管的支架应设托座或抱箍，圆弧应均匀，且应与风管外径一致：5风管或空调设备使用的可调节减振支、吊架，拉伸或压缩量应符合设计要求；</w:t>
      </w:r>
    </w:p>
    <w:p w14:paraId="3F18B94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4）不锈钢板、铝板风管与碳素钢支架的接触处，应采取隔绝或防腐绝缘措施；</w:t>
      </w:r>
    </w:p>
    <w:p w14:paraId="3BD7E1E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5）边长（直径）大于1250mm的弯头、三通等部位应设置单独的支、吊架；</w:t>
      </w:r>
    </w:p>
    <w:p w14:paraId="775554F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6）输送含有易燃易爆气体或安装在易燃易爆环境的风管系统设置可靠的防静电接地装置；</w:t>
      </w:r>
    </w:p>
    <w:p w14:paraId="2AF45B6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7）固定通风机的地脚螺栓拧紧，通风机传动装置的外露部位以及直通大气的进出风口，装设防护罩、防护网或采取其他安全防护措施。风机安装标高的允许偏差应为土10mm。</w:t>
      </w:r>
    </w:p>
    <w:p w14:paraId="69AA3FC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（2）供电系统</w:t>
      </w:r>
    </w:p>
    <w:p w14:paraId="3E0F425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1）水平安装的电缆支架，各支架的同层横档应在同一水平面上，偏差不应大于5mm，托架、支吊架沿桥架走向偏差不应大于10mm；</w:t>
      </w:r>
    </w:p>
    <w:p w14:paraId="5924E7E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2）电缆敷设无拧绞、铠装压扁、护层断裂和表面严重划伤等缺陷，电缆敷设排列应顺直、整齐少交叉，梯架、托盘和槽盒进入配电箱柜时有防水措施，槽盒底部有泄水孔；</w:t>
      </w:r>
    </w:p>
    <w:p w14:paraId="75E14AE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电气设备安装牢固，螺栓及防松零件齐全无松动问题。防水防潮电气设备的接线入口及接线盒盖等做密封处理。电气导管排列整齐，固定点间距均匀、安装牢固。电气导管的管口穿入绝缘导线、电缆后做密封处理。</w:t>
      </w:r>
    </w:p>
    <w:p w14:paraId="6052220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（3）照明系统</w:t>
      </w:r>
    </w:p>
    <w:p w14:paraId="3BD9B38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1）安全出口指示灯设置、疏散指示标志灯安装高度及设置部位符合设计要求，疏散指示标志灯工作正常；</w:t>
      </w:r>
    </w:p>
    <w:p w14:paraId="13DF48B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2）安装高度低于2.2m的照明灯具应采用24V及以下安全电压供电。当采用220V电压供电时，应采取防止触电的安全措施，并应敷设灯具外壳专用接地线；</w:t>
      </w:r>
    </w:p>
    <w:p w14:paraId="7B30A03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成排安装的灯具中心线偏差不应大于5mm，灯具的外形、灯头及其接线符合设计要求，灯具及其配件齐全，无机械损伤、变形、涂层剥落和灯罩破裂等缺陷，灯头的绝缘外壳无破损或漏电；带有开关的灯头，开关手柄无裸露的金属部分；</w:t>
      </w:r>
    </w:p>
    <w:p w14:paraId="13AE075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4）同一室内相同规格相同标高的开关高度差不宜大于5mm；并列安装相同规格的开关高度差不宜大于1mm；并列安装不同规格的开关宜底边平齐；并列安装的拉线开关相邻间距不小于20mm；</w:t>
      </w:r>
    </w:p>
    <w:p w14:paraId="5E36CD1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5）构筑物灯具安装灯具底座及支架应牢固牢固，以确保使用安全。光色均匀度、色温偏差、视觉亮度符合设计要求；</w:t>
      </w:r>
    </w:p>
    <w:p w14:paraId="78113CF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6）横向或纵向悬索吊灯安装高度不小于6m，符合相关规范规定；</w:t>
      </w:r>
    </w:p>
    <w:p w14:paraId="2C31539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（4）消防工程</w:t>
      </w:r>
    </w:p>
    <w:p w14:paraId="1A064A5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管道支架、吊架、防晃支架的型式、材质、加工尺寸及焊接质量等，应符合设计要求和国家现行有关标准的规定。管道支架、吊架的安装位置不应妨碍喷头的喷水效果；管道支架、吊架与喷头之间的距离不宜小于300mm；与末端喷头之间的距离不宜大于750mm；</w:t>
      </w:r>
    </w:p>
    <w:p w14:paraId="53DBDBE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2）配水支管上每一直管段、相邻两喷头之间的管段设置的吊架均不宜少于1个，吊架的间距不宜大于3.6m；</w:t>
      </w:r>
    </w:p>
    <w:p w14:paraId="515F4B4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综合管廊交叉口及各舱室交叉部位应采用耐火极限不低于3.0h的不燃性墙体进行防火分隔，当有人员通行需求时，防火分隔处的门应采用甲级防火门，管线穿越防火隔断部位应采用阻火包等防火封堵措施进行严密封堵；</w:t>
      </w:r>
    </w:p>
    <w:p w14:paraId="60AD92B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4）综合管廊内防火分区设置符合设计要求，每个防火分区设置防火墙，防火门等防火分隔；</w:t>
      </w:r>
    </w:p>
    <w:p w14:paraId="6FF66E7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5）超细干粉灭火系统的灭火装置的型号、规格、数量及安装位置、喷口方向及喷头安装高度应符合设计要求；压力指示器应朝向便于人员观察的位置安装；灭火装置的支架应固定牢靠，并应做防腐处理；</w:t>
      </w:r>
    </w:p>
    <w:p w14:paraId="6374CB2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6）超细干粉灭火系统采用电引发启动的灭火装置的，电引发器的引出线与电缆间应采用接线端子或焊接方式可靠连接。安装完毕，电引发器应短接，系统开通后方可去除短接状态；</w:t>
      </w:r>
    </w:p>
    <w:p w14:paraId="5E495C8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7）超细干粉灭火系统采用灭火装置的热引发器，其外观质量和装配质量符合设计，手动模拟启动试验，试验结果符合规定；</w:t>
      </w:r>
    </w:p>
    <w:p w14:paraId="32F693B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8）细水雾灭火系统中消防泵等系统组件型号、规格、消防水源、水质、消防泵控制设备、启闭标志、锁定设施，试水阀的安装位置符合设计及标准要求；</w:t>
      </w:r>
    </w:p>
    <w:p w14:paraId="4973810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9）消防管道冲洗、水压试验、试验压力、水压强度试验、严密性试验、吹扫压力、吹扫合格；</w:t>
      </w:r>
    </w:p>
    <w:p w14:paraId="067EF66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10）喷头生产厂标志、型号、规格和喷孔方向、圈密、灭火功能试验、控制阀、水力警铃、电磁阀、消防联动设备符合设计及标准要求；</w:t>
      </w:r>
    </w:p>
    <w:p w14:paraId="5A0E87B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11）试验压力后管道无损坏、无渗漏、管道无变形；</w:t>
      </w:r>
    </w:p>
    <w:p w14:paraId="2A06460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12）水喷雾系统中消防泵、报警阀组件型号、规格、消防水源、水质、消防泵控制设备、雨淋报警阀组的安装位置以及水压试验等符合设计要求；</w:t>
      </w:r>
    </w:p>
    <w:p w14:paraId="4AE6996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13）水喷雾系统喷头的规格、型号、安装牢固、规整、雨淋报警阀、压力开关和消防水泵、系统响应时间、试验压力、工作压力和流量符合设计要求及相关规范要求；</w:t>
      </w:r>
    </w:p>
    <w:p w14:paraId="4A272DF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14）水喷雾系统中的管道支吊架平整牢固、灭火器位置明显、防火封堵孔口无杂物、油污、填充材料均匀、密实、防火板边缘钝化处理、防火胶泥均匀；</w:t>
      </w:r>
    </w:p>
    <w:p w14:paraId="2F3EA6D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15）灭火器设置在位置明显和便于取用的地点未影响安全疏散，间距符合要求，对有视线障碍的灭火器设置点设置指示其位置的发光标志。</w:t>
      </w:r>
    </w:p>
    <w:p w14:paraId="05D6ED8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（5）监控与报警系统</w:t>
      </w:r>
    </w:p>
    <w:p w14:paraId="7292BB5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1）各监控子系统设备型号规格、安装位置符合设计要求；</w:t>
      </w:r>
    </w:p>
    <w:p w14:paraId="300510B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2）控制箱、柜、盘的安装位置及方式符合设计要求，便于操作和维护；</w:t>
      </w:r>
    </w:p>
    <w:p w14:paraId="13AC99A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3）传感器等检测仪器安装后固定牢固，有连接导线，接线完好且传感器等检测仪器接地可靠。</w:t>
      </w:r>
    </w:p>
    <w:p w14:paraId="3E94049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（6）火灾报警系统</w:t>
      </w:r>
    </w:p>
    <w:p w14:paraId="31C40E3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1）线槽、线缆、钢管、金属软管、阻燃塑料管、防火涂料以及安装附件等符合设计要求；</w:t>
      </w:r>
    </w:p>
    <w:p w14:paraId="77D5723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2）可燃气体探测器的安装符合有关规定；</w:t>
      </w:r>
    </w:p>
    <w:p w14:paraId="353C563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3）火灾警报装置安装位置满足设计要求并牢固可靠，表面无有破损。</w:t>
      </w:r>
    </w:p>
    <w:p w14:paraId="31E0F79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（7）智慧管理系统</w:t>
      </w:r>
    </w:p>
    <w:p w14:paraId="25D40AA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1）传感器等检测仪器安装后固定牢固，有连接导线的导线接线完好且传感器等检测仪器接地可靠；</w:t>
      </w:r>
    </w:p>
    <w:p w14:paraId="4B960C5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2）声光警报器应安装在易发现的位置。</w:t>
      </w:r>
    </w:p>
    <w:p w14:paraId="4472ABA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（9）标识工程</w:t>
      </w:r>
    </w:p>
    <w:p w14:paraId="663FE6B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1）管廊内管沟导向标识、管线标识、设备运行标识及安全提示等标识符合要求</w:t>
      </w:r>
    </w:p>
    <w:p w14:paraId="08F0091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2）标识安装挂（贴）牢，位置醒目端正、无遮挡。</w:t>
      </w:r>
    </w:p>
    <w:p w14:paraId="0151EB7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3）标识牌安装位置、顺序符合要求。</w:t>
      </w:r>
    </w:p>
    <w:p w14:paraId="245EB63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4）标志牌规格统一，标识牌采用坚固耐用防腐材料且文字、图案颜色清晰不易脱落。</w:t>
      </w:r>
    </w:p>
    <w:p w14:paraId="03748BF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 管道工程实体内容及质量要求应符合以下规定</w:t>
      </w:r>
    </w:p>
    <w:p w14:paraId="6BE5879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（1）管道用材质、性能符合设计要求。</w:t>
      </w:r>
    </w:p>
    <w:p w14:paraId="200DA19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管道跨越建筑变形缝时采取有效的补偿措施。管道穿过结构伸缩缝、抗震缝及沉降缝敷设时，应根据情况采取下列保护措施：在墙体两侧采取柔性连接；在管道或保温层外皮上、下部留有不小于150mm的净空；在穿墙处做成方形补偿器，水平安装。</w:t>
      </w:r>
    </w:p>
    <w:p w14:paraId="1763312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（3）管道支、吊架制作、防腐等规范，未见锈蚀。支架结构不合理、管道系统缺少防晃、承重、抗震支吊架；未出现上述情况应判定为良好，出现1~3处，应判定为不足，大于4处应判定为否定。现场核查。</w:t>
      </w:r>
    </w:p>
    <w:p w14:paraId="6B14FF0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（4）管道支、吊架位置合理、间距均匀。管道穿越中板、墙体部位套管、封堵均可见（无遮盖）；</w:t>
      </w:r>
    </w:p>
    <w:p w14:paraId="4DDCE8B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（5）管道标识的颜色、间距等符合设计要求或规范规定， 各种管道标明信息完整，流向、用途及输送目的地的标识清晰；</w:t>
      </w:r>
    </w:p>
    <w:p w14:paraId="261B156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（6）穿墙管的止水环与主管或翼环与套管应连续满焊，并应做防腐处理，管道穿越中板、墙体部位的管道与套管之间的间隙均应一致；</w:t>
      </w:r>
    </w:p>
    <w:p w14:paraId="698E8C1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（7）管道穿越中板、墙体部位的套管与管道之间密封处理满足防水、绝热等要求；</w:t>
      </w:r>
    </w:p>
    <w:p w14:paraId="2BF8E6A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（8）各专业管道安装连接质量参照市政工程管道工程相关规定和要求</w:t>
      </w:r>
    </w:p>
    <w:p w14:paraId="2177ECB2">
      <w:pPr>
        <w:rPr>
          <w:rFonts w:ascii="Times New Roman" w:hAnsi="Times New Roman" w:eastAsia="宋体" w:cs="Times New Roman"/>
          <w:bCs/>
          <w:color w:val="auto"/>
          <w:szCs w:val="21"/>
        </w:rPr>
      </w:pPr>
      <w:r>
        <w:rPr>
          <w:rFonts w:ascii="Times New Roman" w:hAnsi="Times New Roman" w:eastAsia="宋体" w:cs="Times New Roman"/>
          <w:bCs/>
          <w:color w:val="auto"/>
          <w:szCs w:val="21"/>
        </w:rPr>
        <w:t>（四）城市隧道工程</w:t>
      </w:r>
    </w:p>
    <w:p w14:paraId="50D1A2AA">
      <w:pPr>
        <w:pStyle w:val="17"/>
        <w:ind w:firstLine="420"/>
        <w:rPr>
          <w:rFonts w:hint="default" w:ascii="Times New Roman" w:hAnsi="Times New Roman" w:cs="Times New Roman"/>
          <w:color w:val="auto"/>
        </w:rPr>
      </w:pPr>
      <w:r>
        <w:rPr>
          <w:rFonts w:hint="default" w:ascii="Times New Roman" w:hAnsi="Times New Roman" w:cs="Times New Roman"/>
          <w:color w:val="auto"/>
        </w:rPr>
        <w:t>1 隧道总体及装饰装修实体检查内容及其质量要求应符合下列规定：</w:t>
      </w:r>
    </w:p>
    <w:p w14:paraId="23132B00">
      <w:pPr>
        <w:pStyle w:val="17"/>
        <w:ind w:firstLine="420"/>
        <w:rPr>
          <w:rFonts w:hint="default" w:ascii="Times New Roman" w:hAnsi="Times New Roman" w:cs="Times New Roman"/>
          <w:color w:val="auto"/>
        </w:rPr>
      </w:pPr>
      <w:r>
        <w:rPr>
          <w:rFonts w:hint="default" w:ascii="Times New Roman" w:hAnsi="Times New Roman" w:cs="Times New Roman"/>
          <w:color w:val="auto"/>
        </w:rPr>
        <w:t>（1）隧道整体轮廓清晰，洞口部位与周边环境相协调，出入口与道路或桥梁衔接段的总体线形顺畅；</w:t>
      </w:r>
    </w:p>
    <w:p w14:paraId="4491481E">
      <w:pPr>
        <w:pStyle w:val="17"/>
        <w:ind w:firstLine="420"/>
        <w:rPr>
          <w:rFonts w:hint="default" w:ascii="Times New Roman" w:hAnsi="Times New Roman" w:cs="Times New Roman"/>
          <w:color w:val="auto"/>
        </w:rPr>
      </w:pPr>
      <w:r>
        <w:rPr>
          <w:rFonts w:hint="default" w:ascii="Times New Roman" w:hAnsi="Times New Roman" w:cs="Times New Roman"/>
          <w:color w:val="auto"/>
        </w:rPr>
        <w:t>（2）隧道二衬结构内轮廓尺寸应符合设计要求，结构表面密实、平整、光洁、色泽均匀，拱部、边墙、路面、设备箱洞不渗水；</w:t>
      </w:r>
    </w:p>
    <w:p w14:paraId="33C0F1E2">
      <w:pPr>
        <w:pStyle w:val="17"/>
        <w:ind w:firstLine="420"/>
        <w:rPr>
          <w:rFonts w:hint="default" w:ascii="Times New Roman" w:hAnsi="Times New Roman" w:cs="Times New Roman"/>
          <w:color w:val="auto"/>
        </w:rPr>
      </w:pPr>
      <w:r>
        <w:rPr>
          <w:rFonts w:hint="default" w:ascii="Times New Roman" w:hAnsi="Times New Roman" w:cs="Times New Roman"/>
          <w:color w:val="auto"/>
        </w:rPr>
        <w:t>（3）变形缝应缝宽均匀、平整顺直，环向贯通、填塞密实，外表面光洁无渗漏；</w:t>
      </w:r>
    </w:p>
    <w:p w14:paraId="2473EE9E">
      <w:pPr>
        <w:pStyle w:val="17"/>
        <w:ind w:firstLine="420"/>
        <w:rPr>
          <w:rFonts w:hint="default" w:ascii="Times New Roman" w:hAnsi="Times New Roman" w:cs="Times New Roman"/>
          <w:color w:val="auto"/>
        </w:rPr>
      </w:pPr>
      <w:r>
        <w:rPr>
          <w:rFonts w:hint="default" w:ascii="Times New Roman" w:hAnsi="Times New Roman" w:cs="Times New Roman"/>
          <w:color w:val="auto"/>
        </w:rPr>
        <w:t>（4）路面排水畅通，无积水，排水沟流水坡面平顺，洞内排水顺畅，不积淤堵塞，隧道衬砌背后不积水、排水沟不冻结；</w:t>
      </w:r>
    </w:p>
    <w:p w14:paraId="76505484">
      <w:pPr>
        <w:pStyle w:val="17"/>
        <w:ind w:firstLine="420"/>
        <w:rPr>
          <w:rFonts w:hint="default" w:ascii="Times New Roman" w:hAnsi="Times New Roman" w:cs="Times New Roman"/>
          <w:color w:val="auto"/>
        </w:rPr>
      </w:pPr>
      <w:r>
        <w:rPr>
          <w:rFonts w:hint="default" w:ascii="Times New Roman" w:hAnsi="Times New Roman" w:cs="Times New Roman"/>
          <w:color w:val="auto"/>
        </w:rPr>
        <w:t>（5）混凝土端墙、翼墙、挡土墙表面平整，线角顺直，色泽均匀，外形整体轮廓清晰，砌石边、仰坡表面平顺，表面无渗水和湿渍，砌缝密实；</w:t>
      </w:r>
    </w:p>
    <w:p w14:paraId="59407FD0">
      <w:pPr>
        <w:pStyle w:val="17"/>
        <w:ind w:firstLine="420"/>
        <w:rPr>
          <w:rFonts w:hint="default" w:ascii="Times New Roman" w:hAnsi="Times New Roman" w:cs="Times New Roman"/>
          <w:color w:val="auto"/>
        </w:rPr>
      </w:pPr>
      <w:r>
        <w:rPr>
          <w:rFonts w:hint="default" w:ascii="Times New Roman" w:hAnsi="Times New Roman" w:cs="Times New Roman"/>
          <w:color w:val="auto"/>
        </w:rPr>
        <w:t>（6）洞内沟槽线条顺直美观，盖板规格应统一，安放平稳、整齐、无翘曲，盖板两端与沟壁的缝隙应用砂浆填平，不得晃动或吊空；</w:t>
      </w:r>
    </w:p>
    <w:p w14:paraId="5F0B2C24">
      <w:pPr>
        <w:pStyle w:val="17"/>
        <w:ind w:firstLine="420"/>
        <w:rPr>
          <w:rFonts w:hint="default" w:ascii="Times New Roman" w:hAnsi="Times New Roman" w:cs="Times New Roman"/>
          <w:color w:val="auto"/>
        </w:rPr>
      </w:pPr>
      <w:r>
        <w:rPr>
          <w:rFonts w:hint="default" w:ascii="Times New Roman" w:hAnsi="Times New Roman" w:cs="Times New Roman"/>
          <w:color w:val="auto"/>
        </w:rPr>
        <w:t>（7）干挂石材后置埋件数量、规格、位置及连接方法、防腐应符合设计要求，湿铺石材应进行防碱背涂处理，灌注材料饱满、密实；</w:t>
      </w:r>
    </w:p>
    <w:p w14:paraId="4B66A064">
      <w:pPr>
        <w:pStyle w:val="17"/>
        <w:ind w:firstLine="420"/>
        <w:rPr>
          <w:rFonts w:hint="default" w:ascii="Times New Roman" w:hAnsi="Times New Roman" w:cs="Times New Roman"/>
          <w:color w:val="auto"/>
        </w:rPr>
      </w:pPr>
      <w:r>
        <w:rPr>
          <w:rFonts w:hint="default" w:ascii="Times New Roman" w:hAnsi="Times New Roman" w:cs="Times New Roman"/>
          <w:color w:val="auto"/>
        </w:rPr>
        <w:t>（8）隧道涂料应符合设计及规范要求，墙面涂饰色泽均匀，厚度一致，涂层与基底密贴，无空鼓；</w:t>
      </w:r>
    </w:p>
    <w:p w14:paraId="7665EB1A">
      <w:pPr>
        <w:pStyle w:val="17"/>
        <w:ind w:firstLine="420"/>
        <w:rPr>
          <w:rFonts w:hint="default" w:ascii="Times New Roman" w:hAnsi="Times New Roman" w:cs="Times New Roman"/>
          <w:color w:val="auto"/>
        </w:rPr>
      </w:pPr>
      <w:r>
        <w:rPr>
          <w:rFonts w:hint="default" w:ascii="Times New Roman" w:hAnsi="Times New Roman" w:cs="Times New Roman"/>
          <w:color w:val="auto"/>
        </w:rPr>
        <w:t>（9）隧道内装饰面板的孔（槽）位置、数量、尺寸应符合设计要求，安装表面平整，拼缝均匀、横平竖直；</w:t>
      </w:r>
    </w:p>
    <w:p w14:paraId="339132BC">
      <w:pPr>
        <w:pStyle w:val="17"/>
        <w:ind w:firstLine="420"/>
        <w:rPr>
          <w:rFonts w:hint="default" w:ascii="Times New Roman" w:hAnsi="Times New Roman" w:cs="Times New Roman"/>
          <w:color w:val="auto"/>
        </w:rPr>
      </w:pPr>
      <w:r>
        <w:rPr>
          <w:rFonts w:hint="default" w:ascii="Times New Roman" w:hAnsi="Times New Roman" w:cs="Times New Roman"/>
          <w:color w:val="auto"/>
        </w:rPr>
        <w:t>（10）隧道内通风、照明、交通、消防等系统运转正常。</w:t>
      </w:r>
    </w:p>
    <w:p w14:paraId="5CED0FCD">
      <w:pPr>
        <w:pStyle w:val="17"/>
        <w:ind w:firstLine="420"/>
        <w:rPr>
          <w:rFonts w:hint="default" w:ascii="Times New Roman" w:hAnsi="Times New Roman" w:cs="Times New Roman"/>
          <w:color w:val="auto"/>
        </w:rPr>
      </w:pPr>
      <w:r>
        <w:rPr>
          <w:rFonts w:hint="default" w:ascii="Times New Roman" w:hAnsi="Times New Roman" w:cs="Times New Roman"/>
          <w:color w:val="auto"/>
        </w:rPr>
        <w:t>2 隧道洞口实体检查内容及其质量要求应符合下列规定：</w:t>
      </w:r>
    </w:p>
    <w:p w14:paraId="5C8D1364">
      <w:pPr>
        <w:pStyle w:val="17"/>
        <w:ind w:firstLine="420"/>
        <w:rPr>
          <w:rFonts w:hint="default" w:ascii="Times New Roman" w:hAnsi="Times New Roman" w:cs="Times New Roman"/>
          <w:color w:val="auto"/>
        </w:rPr>
      </w:pPr>
      <w:r>
        <w:rPr>
          <w:rFonts w:hint="default" w:ascii="Times New Roman" w:hAnsi="Times New Roman" w:cs="Times New Roman"/>
          <w:color w:val="auto"/>
        </w:rPr>
        <w:t>（1）隧道洞口轮廓美观，且与周边环境整体协调；</w:t>
      </w:r>
    </w:p>
    <w:p w14:paraId="63F5449B">
      <w:pPr>
        <w:pStyle w:val="17"/>
        <w:ind w:firstLine="420"/>
        <w:rPr>
          <w:rFonts w:hint="default" w:ascii="Times New Roman" w:hAnsi="Times New Roman" w:cs="Times New Roman"/>
          <w:color w:val="auto"/>
        </w:rPr>
      </w:pPr>
      <w:r>
        <w:rPr>
          <w:rFonts w:hint="default" w:ascii="Times New Roman" w:hAnsi="Times New Roman" w:cs="Times New Roman"/>
          <w:color w:val="auto"/>
        </w:rPr>
        <w:t>（2）边、仰坡开挖面无裸露，地表植被恢复及水土保持良好，无冲刷痕迹；</w:t>
      </w:r>
    </w:p>
    <w:p w14:paraId="6FD9A50D">
      <w:pPr>
        <w:pStyle w:val="17"/>
        <w:ind w:firstLine="420"/>
        <w:rPr>
          <w:rFonts w:hint="default" w:ascii="Times New Roman" w:hAnsi="Times New Roman" w:cs="Times New Roman"/>
          <w:color w:val="auto"/>
        </w:rPr>
      </w:pPr>
      <w:r>
        <w:rPr>
          <w:rFonts w:hint="default" w:ascii="Times New Roman" w:hAnsi="Times New Roman" w:cs="Times New Roman"/>
          <w:color w:val="auto"/>
        </w:rPr>
        <w:t>（3）洞顶截水沟及排水沟线形顺畅，无堵塞、不积水，排水功能完善；</w:t>
      </w:r>
    </w:p>
    <w:p w14:paraId="67DEFFA7">
      <w:pPr>
        <w:pStyle w:val="17"/>
        <w:ind w:firstLine="420"/>
        <w:rPr>
          <w:rFonts w:hint="default" w:ascii="Times New Roman" w:hAnsi="Times New Roman" w:cs="Times New Roman"/>
          <w:color w:val="auto"/>
        </w:rPr>
      </w:pPr>
      <w:r>
        <w:rPr>
          <w:rFonts w:hint="default" w:ascii="Times New Roman" w:hAnsi="Times New Roman" w:cs="Times New Roman"/>
          <w:color w:val="auto"/>
        </w:rPr>
        <w:t>（4）护坡砌筑表面平整，咬砌有序、砌缝均匀，护坡顶与坡面之间缝隙封堵密实；</w:t>
      </w:r>
    </w:p>
    <w:p w14:paraId="6BAF07A0">
      <w:pPr>
        <w:pStyle w:val="17"/>
        <w:ind w:firstLine="420"/>
        <w:rPr>
          <w:rFonts w:hint="default" w:ascii="Times New Roman" w:hAnsi="Times New Roman" w:cs="Times New Roman"/>
          <w:color w:val="auto"/>
        </w:rPr>
      </w:pPr>
      <w:r>
        <w:rPr>
          <w:rFonts w:hint="default" w:ascii="Times New Roman" w:hAnsi="Times New Roman" w:cs="Times New Roman"/>
          <w:color w:val="auto"/>
        </w:rPr>
        <w:t>（5）挡墙外观光洁平顺、无破损，板缝密实均匀、上下贯通顺直，泄水孔道通畅；</w:t>
      </w:r>
    </w:p>
    <w:p w14:paraId="68AD6771">
      <w:pPr>
        <w:pStyle w:val="17"/>
        <w:ind w:firstLine="420"/>
        <w:rPr>
          <w:rFonts w:hint="default" w:ascii="Times New Roman" w:hAnsi="Times New Roman" w:cs="Times New Roman"/>
          <w:color w:val="auto"/>
        </w:rPr>
      </w:pPr>
      <w:r>
        <w:rPr>
          <w:rFonts w:hint="default" w:ascii="Times New Roman" w:hAnsi="Times New Roman" w:cs="Times New Roman"/>
          <w:color w:val="auto"/>
        </w:rPr>
        <w:t>（6）声屏障所用材料与性能、降噪效果符合要求，线形美观，防腐无脱落，砌体及金属声屏障安装牢固。</w:t>
      </w:r>
    </w:p>
    <w:p w14:paraId="4B91DB0E">
      <w:pPr>
        <w:pStyle w:val="17"/>
        <w:ind w:firstLine="420"/>
        <w:rPr>
          <w:rFonts w:hint="default" w:ascii="Times New Roman" w:hAnsi="Times New Roman" w:cs="Times New Roman"/>
          <w:color w:val="auto"/>
        </w:rPr>
      </w:pPr>
      <w:r>
        <w:rPr>
          <w:rFonts w:hint="default" w:ascii="Times New Roman" w:hAnsi="Times New Roman" w:cs="Times New Roman"/>
          <w:color w:val="auto"/>
        </w:rPr>
        <w:t>3 隧道洞身开挖检查内容及其质量要求应符合下列规定：</w:t>
      </w:r>
    </w:p>
    <w:p w14:paraId="6CAAA70F">
      <w:pPr>
        <w:pStyle w:val="17"/>
        <w:ind w:firstLine="420"/>
        <w:rPr>
          <w:rFonts w:hint="default" w:ascii="Times New Roman" w:hAnsi="Times New Roman" w:cs="Times New Roman"/>
          <w:color w:val="auto"/>
        </w:rPr>
      </w:pPr>
      <w:r>
        <w:rPr>
          <w:rFonts w:hint="default" w:ascii="Times New Roman" w:hAnsi="Times New Roman" w:cs="Times New Roman"/>
          <w:color w:val="auto"/>
        </w:rPr>
        <w:t>（1）洞身开挖拱部超挖符合设计及标准要求；</w:t>
      </w:r>
    </w:p>
    <w:p w14:paraId="05E29536">
      <w:pPr>
        <w:pStyle w:val="17"/>
        <w:ind w:firstLine="420"/>
        <w:rPr>
          <w:rFonts w:hint="default" w:ascii="Times New Roman" w:hAnsi="Times New Roman" w:cs="Times New Roman"/>
          <w:color w:val="auto"/>
        </w:rPr>
      </w:pPr>
      <w:r>
        <w:rPr>
          <w:rFonts w:hint="default" w:ascii="Times New Roman" w:hAnsi="Times New Roman" w:cs="Times New Roman"/>
          <w:color w:val="auto"/>
        </w:rPr>
        <w:t>（2）洞身沉降、拱顶收敛、地表沉降符合设计及标准要求；</w:t>
      </w:r>
    </w:p>
    <w:p w14:paraId="08E92F6E">
      <w:pPr>
        <w:pStyle w:val="17"/>
        <w:ind w:firstLine="420"/>
        <w:rPr>
          <w:rFonts w:hint="default" w:ascii="Times New Roman" w:hAnsi="Times New Roman" w:cs="Times New Roman"/>
          <w:color w:val="auto"/>
        </w:rPr>
      </w:pPr>
      <w:r>
        <w:rPr>
          <w:rFonts w:hint="default" w:ascii="Times New Roman" w:hAnsi="Times New Roman" w:cs="Times New Roman"/>
          <w:color w:val="auto"/>
        </w:rPr>
        <w:t>（3）边墙超挖小于150mm；</w:t>
      </w:r>
    </w:p>
    <w:p w14:paraId="538FE4EC">
      <w:pPr>
        <w:pStyle w:val="17"/>
        <w:ind w:firstLine="420"/>
        <w:rPr>
          <w:rFonts w:hint="default" w:ascii="Times New Roman" w:hAnsi="Times New Roman" w:cs="Times New Roman"/>
          <w:color w:val="auto"/>
        </w:rPr>
      </w:pPr>
      <w:r>
        <w:rPr>
          <w:rFonts w:hint="default" w:ascii="Times New Roman" w:hAnsi="Times New Roman" w:cs="Times New Roman"/>
          <w:color w:val="auto"/>
        </w:rPr>
        <w:t>（4）仰拱、隧底超挖小于250mm；</w:t>
      </w:r>
    </w:p>
    <w:p w14:paraId="0B60AF27">
      <w:pPr>
        <w:pStyle w:val="17"/>
        <w:ind w:firstLine="420"/>
        <w:rPr>
          <w:rFonts w:hint="default" w:ascii="Times New Roman" w:hAnsi="Times New Roman" w:cs="Times New Roman"/>
          <w:color w:val="auto"/>
        </w:rPr>
      </w:pPr>
      <w:r>
        <w:rPr>
          <w:rFonts w:hint="default" w:ascii="Times New Roman" w:hAnsi="Times New Roman" w:cs="Times New Roman"/>
          <w:color w:val="auto"/>
        </w:rPr>
        <w:t>（5）拱脚、墙角以上1m范围内无欠挖。</w:t>
      </w:r>
    </w:p>
    <w:p w14:paraId="703DDAF8">
      <w:pPr>
        <w:pStyle w:val="17"/>
        <w:ind w:firstLine="420"/>
        <w:rPr>
          <w:rFonts w:hint="default" w:ascii="Times New Roman" w:hAnsi="Times New Roman" w:cs="Times New Roman"/>
          <w:color w:val="auto"/>
        </w:rPr>
      </w:pPr>
      <w:r>
        <w:rPr>
          <w:rFonts w:hint="default" w:ascii="Times New Roman" w:hAnsi="Times New Roman" w:cs="Times New Roman"/>
          <w:color w:val="auto"/>
        </w:rPr>
        <w:t>4  隧道洞身衬砌实体检查内容及其质量要求应符合下列规定：</w:t>
      </w:r>
    </w:p>
    <w:p w14:paraId="1A7FA84A">
      <w:pPr>
        <w:pStyle w:val="17"/>
        <w:ind w:firstLine="420"/>
        <w:rPr>
          <w:rFonts w:hint="default" w:ascii="Times New Roman" w:hAnsi="Times New Roman" w:cs="Times New Roman"/>
          <w:color w:val="auto"/>
        </w:rPr>
      </w:pPr>
      <w:r>
        <w:rPr>
          <w:rFonts w:hint="default" w:ascii="Times New Roman" w:hAnsi="Times New Roman" w:cs="Times New Roman"/>
          <w:color w:val="auto"/>
        </w:rPr>
        <w:t>（1）模筑混凝土结构表面平整、密实、棱角清晰，无明显色差、错台，无蜂窝麻面、露筋、透锈等外观质量缺陷，不应存在有害裂缝、渗漏水及影响结构安全的质量缺陷；</w:t>
      </w:r>
    </w:p>
    <w:p w14:paraId="3E788C11">
      <w:pPr>
        <w:pStyle w:val="17"/>
        <w:ind w:firstLine="420"/>
        <w:rPr>
          <w:rFonts w:hint="default" w:ascii="Times New Roman" w:hAnsi="Times New Roman" w:cs="Times New Roman"/>
          <w:color w:val="auto"/>
        </w:rPr>
      </w:pPr>
      <w:r>
        <w:rPr>
          <w:rFonts w:hint="default" w:ascii="Times New Roman" w:hAnsi="Times New Roman" w:cs="Times New Roman"/>
          <w:color w:val="auto"/>
        </w:rPr>
        <w:t>（2）变形缝设置应满足设计及标准要求，边口平齐、垂直贯通、缝宽均匀一致；</w:t>
      </w:r>
    </w:p>
    <w:p w14:paraId="0CEEC45E">
      <w:pPr>
        <w:pStyle w:val="17"/>
        <w:ind w:firstLine="420"/>
        <w:rPr>
          <w:rFonts w:hint="default" w:ascii="Times New Roman" w:hAnsi="Times New Roman" w:cs="Times New Roman"/>
          <w:color w:val="auto"/>
        </w:rPr>
      </w:pPr>
      <w:r>
        <w:rPr>
          <w:rFonts w:hint="default" w:ascii="Times New Roman" w:hAnsi="Times New Roman" w:cs="Times New Roman"/>
          <w:color w:val="auto"/>
        </w:rPr>
        <w:t>（3）钢筋保护层应满足设计及标准要求，预埋件位置准确、表面平整，防腐处理应符合设计要求；</w:t>
      </w:r>
    </w:p>
    <w:p w14:paraId="4CB87AE6">
      <w:pPr>
        <w:pStyle w:val="17"/>
        <w:ind w:firstLine="420"/>
        <w:rPr>
          <w:rFonts w:hint="default" w:ascii="Times New Roman" w:hAnsi="Times New Roman" w:cs="Times New Roman"/>
          <w:color w:val="auto"/>
        </w:rPr>
      </w:pPr>
      <w:r>
        <w:rPr>
          <w:rFonts w:hint="default" w:ascii="Times New Roman" w:hAnsi="Times New Roman" w:cs="Times New Roman"/>
          <w:color w:val="auto"/>
        </w:rPr>
        <w:t>（4）盾构衬砌线形顺畅，表面应无缺棱、掉角，无贯穿裂缝，椭圆度及相邻管片错台应满足设计及标准要求；</w:t>
      </w:r>
    </w:p>
    <w:p w14:paraId="72E2AA77">
      <w:pPr>
        <w:pStyle w:val="17"/>
        <w:ind w:firstLine="420"/>
        <w:rPr>
          <w:rFonts w:hint="default" w:ascii="Times New Roman" w:hAnsi="Times New Roman" w:cs="Times New Roman"/>
          <w:color w:val="auto"/>
        </w:rPr>
      </w:pPr>
      <w:r>
        <w:rPr>
          <w:rFonts w:hint="default" w:ascii="Times New Roman" w:hAnsi="Times New Roman" w:cs="Times New Roman"/>
          <w:color w:val="auto"/>
        </w:rPr>
        <w:t>（5）盾构管片手孔封堵表面无明显色差，外观平顺、整洁、牢固，嵌缝槽口完整，槽内面清理干净，无积水、残渣及污物；</w:t>
      </w:r>
    </w:p>
    <w:p w14:paraId="58BB4A7F">
      <w:pPr>
        <w:pStyle w:val="17"/>
        <w:ind w:firstLine="420"/>
        <w:rPr>
          <w:rFonts w:hint="default" w:ascii="Times New Roman" w:hAnsi="Times New Roman" w:cs="Times New Roman"/>
          <w:color w:val="auto"/>
        </w:rPr>
      </w:pPr>
      <w:r>
        <w:rPr>
          <w:rFonts w:hint="default" w:ascii="Times New Roman" w:hAnsi="Times New Roman" w:cs="Times New Roman"/>
          <w:color w:val="auto"/>
        </w:rPr>
        <w:t>（6）盾构管片环向和纵向连接螺栓紧固、密贴，无松动、无锈蚀，螺栓孔畅通，内圆面平整，焊缝和涂层质量应满足设计及标准要求；</w:t>
      </w:r>
    </w:p>
    <w:p w14:paraId="69A21657">
      <w:pPr>
        <w:pStyle w:val="17"/>
        <w:ind w:firstLine="420"/>
        <w:rPr>
          <w:rFonts w:hint="default" w:ascii="Times New Roman" w:hAnsi="Times New Roman" w:cs="Times New Roman"/>
          <w:color w:val="auto"/>
        </w:rPr>
      </w:pPr>
      <w:r>
        <w:rPr>
          <w:rFonts w:hint="default" w:ascii="Times New Roman" w:hAnsi="Times New Roman" w:cs="Times New Roman"/>
          <w:color w:val="auto"/>
        </w:rPr>
        <w:t>（7）盾构始发、接收洞门环梁主体结构与管片连接部位衔接平顺，无错台、渗漏水等缺陷。</w:t>
      </w:r>
    </w:p>
    <w:p w14:paraId="285ADE53">
      <w:pPr>
        <w:pStyle w:val="17"/>
        <w:ind w:firstLine="420"/>
        <w:rPr>
          <w:rFonts w:hint="default" w:ascii="Times New Roman" w:hAnsi="Times New Roman" w:cs="Times New Roman"/>
          <w:color w:val="auto"/>
        </w:rPr>
      </w:pPr>
      <w:r>
        <w:rPr>
          <w:rFonts w:hint="default" w:ascii="Times New Roman" w:hAnsi="Times New Roman" w:cs="Times New Roman"/>
          <w:color w:val="auto"/>
        </w:rPr>
        <w:t>5  隧道防排水工程实体检查内容及其质量要求应符合下列规定：</w:t>
      </w:r>
    </w:p>
    <w:p w14:paraId="44C45654">
      <w:pPr>
        <w:pStyle w:val="17"/>
        <w:ind w:firstLine="420"/>
        <w:rPr>
          <w:rFonts w:hint="default" w:ascii="Times New Roman" w:hAnsi="Times New Roman" w:cs="Times New Roman"/>
          <w:color w:val="auto"/>
        </w:rPr>
      </w:pPr>
      <w:r>
        <w:rPr>
          <w:rFonts w:hint="default" w:ascii="Times New Roman" w:hAnsi="Times New Roman" w:cs="Times New Roman"/>
          <w:color w:val="auto"/>
        </w:rPr>
        <w:t>（1）变形缝位置准确，选用材料的性能、接头方式、搭接长度应满足设计及标准要求，止水带固定牢固，安装直顺、位置居中，无松脱、扭曲，嵌缝密实、均匀，无裂口、脱胶，接水盒顺直，排水顺畅；</w:t>
      </w:r>
    </w:p>
    <w:p w14:paraId="1BF458C6">
      <w:pPr>
        <w:pStyle w:val="17"/>
        <w:ind w:firstLine="420"/>
        <w:rPr>
          <w:rFonts w:hint="default" w:ascii="Times New Roman" w:hAnsi="Times New Roman" w:cs="Times New Roman"/>
          <w:color w:val="auto"/>
        </w:rPr>
      </w:pPr>
      <w:r>
        <w:rPr>
          <w:rFonts w:hint="default" w:ascii="Times New Roman" w:hAnsi="Times New Roman" w:cs="Times New Roman"/>
          <w:color w:val="auto"/>
        </w:rPr>
        <w:t>（2）隧道纵、横向及环向排水管的材质、间距和坡度规格应满足设计及标准要求，排水畅通；</w:t>
      </w:r>
    </w:p>
    <w:p w14:paraId="6D34693A">
      <w:pPr>
        <w:pStyle w:val="17"/>
        <w:ind w:firstLine="420"/>
        <w:rPr>
          <w:rFonts w:hint="default" w:ascii="Times New Roman" w:hAnsi="Times New Roman" w:cs="Times New Roman"/>
          <w:color w:val="auto"/>
        </w:rPr>
      </w:pPr>
      <w:r>
        <w:rPr>
          <w:rFonts w:hint="default" w:ascii="Times New Roman" w:hAnsi="Times New Roman" w:cs="Times New Roman"/>
          <w:color w:val="auto"/>
        </w:rPr>
        <w:t>（3）排水沟（管）整体线形平顺，排水沟（管）接缝（接头）不渗不漏，沟槽盖板无松动、破损；</w:t>
      </w:r>
    </w:p>
    <w:p w14:paraId="54B2C610">
      <w:pPr>
        <w:pStyle w:val="17"/>
        <w:ind w:firstLine="420"/>
        <w:rPr>
          <w:rFonts w:hint="default" w:ascii="Times New Roman" w:hAnsi="Times New Roman" w:cs="Times New Roman"/>
          <w:color w:val="auto"/>
        </w:rPr>
      </w:pPr>
      <w:r>
        <w:rPr>
          <w:rFonts w:hint="default" w:ascii="Times New Roman" w:hAnsi="Times New Roman" w:cs="Times New Roman"/>
          <w:color w:val="auto"/>
        </w:rPr>
        <w:t>（4）泵房结构尺寸、类型、工艺布置、平面尺寸及高程应符合设计要求，设备与基础连接牢固，标志、标识齐全；</w:t>
      </w:r>
    </w:p>
    <w:p w14:paraId="206A3815">
      <w:pPr>
        <w:pStyle w:val="17"/>
        <w:ind w:firstLine="420"/>
        <w:rPr>
          <w:rFonts w:hint="default" w:ascii="Times New Roman" w:hAnsi="Times New Roman" w:cs="Times New Roman"/>
          <w:color w:val="auto"/>
        </w:rPr>
      </w:pPr>
      <w:r>
        <w:rPr>
          <w:rFonts w:hint="default" w:ascii="Times New Roman" w:hAnsi="Times New Roman" w:cs="Times New Roman"/>
          <w:color w:val="auto"/>
        </w:rPr>
        <w:t>（5）防洪排水系统通畅，警戒水位标识清晰。</w:t>
      </w:r>
    </w:p>
    <w:p w14:paraId="0E2043B9">
      <w:pPr>
        <w:pStyle w:val="17"/>
        <w:ind w:firstLine="420"/>
        <w:rPr>
          <w:rFonts w:hint="default" w:ascii="Times New Roman" w:hAnsi="Times New Roman" w:cs="Times New Roman"/>
          <w:color w:val="auto"/>
        </w:rPr>
      </w:pPr>
      <w:r>
        <w:rPr>
          <w:rFonts w:hint="default" w:ascii="Times New Roman" w:hAnsi="Times New Roman" w:cs="Times New Roman"/>
          <w:color w:val="auto"/>
        </w:rPr>
        <w:t>6 隧道路面工程实体检查内容及其质量要求应符合下列规定：</w:t>
      </w:r>
    </w:p>
    <w:p w14:paraId="0EC69638">
      <w:pPr>
        <w:pStyle w:val="17"/>
        <w:ind w:firstLine="420"/>
        <w:rPr>
          <w:rFonts w:hint="default" w:ascii="Times New Roman" w:hAnsi="Times New Roman" w:cs="Times New Roman"/>
          <w:color w:val="auto"/>
        </w:rPr>
      </w:pPr>
      <w:r>
        <w:rPr>
          <w:rFonts w:hint="default" w:ascii="Times New Roman" w:hAnsi="Times New Roman" w:cs="Times New Roman"/>
          <w:color w:val="auto"/>
        </w:rPr>
        <w:t>（1）道路总体线形流畅、行车舒适，伸缩缝、过渡段、桥头衔接平顺，无跳车、颠簸；</w:t>
      </w:r>
    </w:p>
    <w:p w14:paraId="0EDF6727">
      <w:pPr>
        <w:pStyle w:val="17"/>
        <w:ind w:firstLine="420"/>
        <w:rPr>
          <w:rFonts w:hint="default" w:ascii="Times New Roman" w:hAnsi="Times New Roman" w:cs="Times New Roman"/>
          <w:color w:val="auto"/>
        </w:rPr>
      </w:pPr>
      <w:r>
        <w:rPr>
          <w:rFonts w:hint="default" w:ascii="Times New Roman" w:hAnsi="Times New Roman" w:cs="Times New Roman"/>
          <w:color w:val="auto"/>
        </w:rPr>
        <w:t>（2）路面与排水设施（急流槽、泄水管）、电缆沟槽衔接平顺，无积水，匝道出入口路面坡度平顺；</w:t>
      </w:r>
    </w:p>
    <w:p w14:paraId="10748522">
      <w:pPr>
        <w:pStyle w:val="17"/>
        <w:ind w:firstLine="420"/>
        <w:rPr>
          <w:rFonts w:hint="default" w:ascii="Times New Roman" w:hAnsi="Times New Roman" w:cs="Times New Roman"/>
          <w:color w:val="auto"/>
        </w:rPr>
      </w:pPr>
      <w:r>
        <w:rPr>
          <w:rFonts w:hint="default" w:ascii="Times New Roman" w:hAnsi="Times New Roman" w:cs="Times New Roman"/>
          <w:color w:val="auto"/>
        </w:rPr>
        <w:t>（3）沥青混合料面层原材料质量、压实度、厚度、弯沉值应满足设计及标准要求，表面无脱痕、推挤、油丁、泛油、离析；</w:t>
      </w:r>
    </w:p>
    <w:p w14:paraId="7DF0B1C8">
      <w:pPr>
        <w:pStyle w:val="17"/>
        <w:ind w:firstLine="420"/>
        <w:rPr>
          <w:rFonts w:hint="default" w:ascii="Times New Roman" w:hAnsi="Times New Roman" w:cs="Times New Roman"/>
          <w:color w:val="auto"/>
        </w:rPr>
      </w:pPr>
      <w:r>
        <w:rPr>
          <w:rFonts w:hint="default" w:ascii="Times New Roman" w:hAnsi="Times New Roman" w:cs="Times New Roman"/>
          <w:color w:val="auto"/>
        </w:rPr>
        <w:t>（4）沥青混合料面层横、纵向接缝搭接平顺，路面无枯焦、下沉、龟裂、松散；</w:t>
      </w:r>
    </w:p>
    <w:p w14:paraId="79262C54">
      <w:pPr>
        <w:pStyle w:val="17"/>
        <w:ind w:firstLine="420"/>
        <w:rPr>
          <w:rFonts w:hint="default" w:ascii="Times New Roman" w:hAnsi="Times New Roman" w:cs="Times New Roman"/>
          <w:color w:val="auto"/>
        </w:rPr>
      </w:pPr>
      <w:r>
        <w:rPr>
          <w:rFonts w:hint="default" w:ascii="Times New Roman" w:hAnsi="Times New Roman" w:cs="Times New Roman"/>
          <w:color w:val="auto"/>
        </w:rPr>
        <w:t>（5）水泥混凝土面层强度（抗压强度、弯拉强度）、厚度、抗滑构造深度应满足设计及标准要求，板面平整、密实，边角整齐，无裂缝、石子外露、浮浆、脱皮、踏痕和积水，变形缝垂直、贯通，缝内无杂物，填注应密实；</w:t>
      </w:r>
    </w:p>
    <w:p w14:paraId="4256771F">
      <w:pPr>
        <w:pStyle w:val="17"/>
        <w:ind w:firstLine="420"/>
        <w:rPr>
          <w:rFonts w:hint="default" w:ascii="Times New Roman" w:hAnsi="Times New Roman" w:cs="Times New Roman"/>
          <w:color w:val="auto"/>
        </w:rPr>
      </w:pPr>
      <w:r>
        <w:rPr>
          <w:rFonts w:hint="default" w:ascii="Times New Roman" w:hAnsi="Times New Roman" w:cs="Times New Roman"/>
          <w:color w:val="auto"/>
        </w:rPr>
        <w:t>（6）人行（检修）道砌块色泽一致，无松动，路缘石砌筑稳固、砂浆饱满、勾缝密实，外露面清洁、线形顺畅；</w:t>
      </w:r>
    </w:p>
    <w:p w14:paraId="7FE142F3">
      <w:pPr>
        <w:pStyle w:val="17"/>
        <w:ind w:firstLine="420"/>
        <w:rPr>
          <w:rFonts w:hint="default" w:ascii="Times New Roman" w:hAnsi="Times New Roman" w:cs="Times New Roman"/>
          <w:color w:val="auto"/>
        </w:rPr>
      </w:pPr>
      <w:r>
        <w:rPr>
          <w:rFonts w:hint="default" w:ascii="Times New Roman" w:hAnsi="Times New Roman" w:cs="Times New Roman"/>
          <w:color w:val="auto"/>
        </w:rPr>
        <w:t>（7）隔离墩、防撞护栏设置应满足设计及标准要求，安装牢固，整体线形美观、洁净，无破损。</w:t>
      </w:r>
    </w:p>
    <w:p w14:paraId="45AFE676">
      <w:pPr>
        <w:pStyle w:val="17"/>
        <w:ind w:firstLine="420"/>
        <w:rPr>
          <w:rFonts w:hint="default" w:ascii="Times New Roman" w:hAnsi="Times New Roman" w:cs="Times New Roman"/>
          <w:color w:val="auto"/>
        </w:rPr>
      </w:pPr>
      <w:r>
        <w:rPr>
          <w:rFonts w:hint="default" w:ascii="Times New Roman" w:hAnsi="Times New Roman" w:cs="Times New Roman"/>
          <w:color w:val="auto"/>
        </w:rPr>
        <w:t>7 隧道附属工程实体检查内容及其质量要求应符合下列规定：</w:t>
      </w:r>
    </w:p>
    <w:p w14:paraId="329D4491">
      <w:pPr>
        <w:pStyle w:val="17"/>
        <w:ind w:firstLine="420"/>
        <w:rPr>
          <w:rFonts w:hint="default" w:ascii="Times New Roman" w:hAnsi="Times New Roman" w:cs="Times New Roman"/>
          <w:color w:val="auto"/>
        </w:rPr>
      </w:pPr>
      <w:r>
        <w:rPr>
          <w:rFonts w:hint="default" w:ascii="Times New Roman" w:hAnsi="Times New Roman" w:cs="Times New Roman"/>
          <w:color w:val="auto"/>
        </w:rPr>
        <w:t>（1）全部设备、设施安装应经调试合格，系统运行正常；</w:t>
      </w:r>
    </w:p>
    <w:p w14:paraId="09BACC27">
      <w:pPr>
        <w:pStyle w:val="17"/>
        <w:ind w:firstLine="420"/>
        <w:rPr>
          <w:rFonts w:hint="default" w:ascii="Times New Roman" w:hAnsi="Times New Roman" w:cs="Times New Roman"/>
          <w:color w:val="auto"/>
        </w:rPr>
      </w:pPr>
      <w:r>
        <w:rPr>
          <w:rFonts w:hint="default" w:ascii="Times New Roman" w:hAnsi="Times New Roman" w:cs="Times New Roman"/>
          <w:color w:val="auto"/>
        </w:rPr>
        <w:t>（2）交通标志安装牢固，交通标志面及金属构件涂层无损伤；</w:t>
      </w:r>
    </w:p>
    <w:p w14:paraId="269C455D">
      <w:pPr>
        <w:pStyle w:val="17"/>
        <w:ind w:firstLine="420"/>
        <w:rPr>
          <w:rFonts w:hint="default" w:ascii="Times New Roman" w:hAnsi="Times New Roman" w:cs="Times New Roman"/>
          <w:color w:val="auto"/>
        </w:rPr>
      </w:pPr>
      <w:r>
        <w:rPr>
          <w:rFonts w:hint="default" w:ascii="Times New Roman" w:hAnsi="Times New Roman" w:cs="Times New Roman"/>
          <w:color w:val="auto"/>
        </w:rPr>
        <w:t>（3）交通标线的颜色、形状和位置应满足设计及标准要求，标线无起泡、剥落，玻璃珠撒布均匀；</w:t>
      </w:r>
    </w:p>
    <w:p w14:paraId="522CE759">
      <w:pPr>
        <w:pStyle w:val="17"/>
        <w:ind w:firstLine="420"/>
        <w:rPr>
          <w:rFonts w:hint="default" w:ascii="Times New Roman" w:hAnsi="Times New Roman" w:cs="Times New Roman"/>
          <w:color w:val="auto"/>
        </w:rPr>
      </w:pPr>
      <w:r>
        <w:rPr>
          <w:rFonts w:hint="default" w:ascii="Times New Roman" w:hAnsi="Times New Roman" w:cs="Times New Roman"/>
          <w:color w:val="auto"/>
        </w:rPr>
        <w:t>（4）通风、照明设备安装稳固，其位置、间距、数量应满足设计及标准要求，通风效果符合设计要求，空气流通正常，灯具轮廓线形与隧道协调美观，满足行车舒适要求；</w:t>
      </w:r>
    </w:p>
    <w:p w14:paraId="57D0F337">
      <w:pPr>
        <w:pStyle w:val="17"/>
        <w:ind w:firstLine="420"/>
        <w:rPr>
          <w:rFonts w:hint="default" w:ascii="Times New Roman" w:hAnsi="Times New Roman" w:cs="Times New Roman"/>
          <w:color w:val="auto"/>
        </w:rPr>
      </w:pPr>
      <w:r>
        <w:rPr>
          <w:rFonts w:hint="default" w:ascii="Times New Roman" w:hAnsi="Times New Roman" w:cs="Times New Roman"/>
          <w:color w:val="auto"/>
        </w:rPr>
        <w:t>（5）监控（分）中心机房整洁，通风、照明、环境温湿度条件良好，紧急呼叫设施正常；</w:t>
      </w:r>
    </w:p>
    <w:p w14:paraId="6D5CB290">
      <w:pPr>
        <w:pStyle w:val="17"/>
        <w:ind w:firstLine="420"/>
        <w:rPr>
          <w:rFonts w:hint="default" w:ascii="Times New Roman" w:hAnsi="Times New Roman" w:cs="Times New Roman"/>
          <w:color w:val="auto"/>
        </w:rPr>
      </w:pPr>
      <w:r>
        <w:rPr>
          <w:rFonts w:hint="default" w:ascii="Times New Roman" w:hAnsi="Times New Roman" w:cs="Times New Roman"/>
          <w:color w:val="auto"/>
        </w:rPr>
        <w:t>（6）变配电所设置防火门，变配电所列架安装稳固，警示标牌明显；</w:t>
      </w:r>
    </w:p>
    <w:p w14:paraId="5534C366">
      <w:pPr>
        <w:pStyle w:val="17"/>
        <w:ind w:firstLine="420"/>
        <w:rPr>
          <w:rFonts w:hint="default" w:ascii="Times New Roman" w:hAnsi="Times New Roman" w:cs="Times New Roman"/>
          <w:color w:val="auto"/>
        </w:rPr>
      </w:pPr>
      <w:r>
        <w:rPr>
          <w:rFonts w:hint="default" w:ascii="Times New Roman" w:hAnsi="Times New Roman" w:cs="Times New Roman"/>
          <w:color w:val="auto"/>
        </w:rPr>
        <w:t>（7）消防设备、设施配备齐全，消防水池注水到位、管路畅通，防火门关启正常，开启朝向为疏散方向，并能在两侧开启；</w:t>
      </w:r>
    </w:p>
    <w:p w14:paraId="24D5C909">
      <w:pPr>
        <w:pStyle w:val="17"/>
        <w:ind w:firstLine="420"/>
        <w:rPr>
          <w:rFonts w:hint="default" w:ascii="Times New Roman" w:hAnsi="Times New Roman" w:cs="Times New Roman"/>
          <w:color w:val="auto"/>
        </w:rPr>
      </w:pPr>
      <w:r>
        <w:rPr>
          <w:rFonts w:hint="default" w:ascii="Times New Roman" w:hAnsi="Times New Roman" w:cs="Times New Roman"/>
          <w:color w:val="auto"/>
        </w:rPr>
        <w:t>（8）监控、通风、消防、照明等箱（柜）内布线平直、整齐，接线端头焊（压）结牢固，固定可靠，标识正确、清晰，插头牢固，机箱出线管与箱体连接密封良好，箱（柜）门开关灵活，金属机箱与接地极连接可靠；</w:t>
      </w:r>
    </w:p>
    <w:p w14:paraId="17D19DD4">
      <w:pPr>
        <w:pStyle w:val="17"/>
        <w:ind w:firstLine="420"/>
        <w:rPr>
          <w:rFonts w:hint="default" w:ascii="Times New Roman" w:hAnsi="Times New Roman" w:cs="Times New Roman"/>
          <w:color w:val="auto"/>
        </w:rPr>
      </w:pPr>
      <w:r>
        <w:rPr>
          <w:rFonts w:hint="default" w:ascii="Times New Roman" w:hAnsi="Times New Roman" w:cs="Times New Roman"/>
          <w:color w:val="auto"/>
        </w:rPr>
        <w:t>（9）通信光缆、电缆线绑扎牢靠，松紧适度、紧密，绑扎线扣均匀、整齐、一致。</w:t>
      </w:r>
    </w:p>
    <w:p w14:paraId="19FB85FF">
      <w:pPr>
        <w:rPr>
          <w:rFonts w:ascii="Times New Roman" w:hAnsi="Times New Roman" w:eastAsia="宋体" w:cs="Times New Roman"/>
          <w:bCs/>
          <w:color w:val="auto"/>
          <w:szCs w:val="21"/>
        </w:rPr>
      </w:pPr>
      <w:r>
        <w:rPr>
          <w:rFonts w:ascii="Times New Roman" w:hAnsi="Times New Roman" w:eastAsia="宋体" w:cs="Times New Roman"/>
          <w:bCs/>
          <w:color w:val="auto"/>
          <w:szCs w:val="21"/>
        </w:rPr>
        <w:t>（五）城市轨道交通工程</w:t>
      </w:r>
    </w:p>
    <w:p w14:paraId="630734A4">
      <w:pPr>
        <w:pStyle w:val="17"/>
        <w:ind w:firstLine="420"/>
        <w:rPr>
          <w:rFonts w:hint="default" w:ascii="Times New Roman" w:hAnsi="Times New Roman" w:cs="Times New Roman"/>
          <w:color w:val="auto"/>
        </w:rPr>
      </w:pPr>
      <w:r>
        <w:rPr>
          <w:rFonts w:hint="default" w:ascii="Times New Roman" w:hAnsi="Times New Roman" w:cs="Times New Roman"/>
          <w:color w:val="auto"/>
        </w:rPr>
        <w:t>1 车站主体及附属结构</w:t>
      </w:r>
    </w:p>
    <w:p w14:paraId="5EF39567">
      <w:pPr>
        <w:pStyle w:val="17"/>
        <w:ind w:firstLine="420"/>
        <w:rPr>
          <w:rFonts w:hint="default" w:ascii="Times New Roman" w:hAnsi="Times New Roman" w:cs="Times New Roman"/>
          <w:color w:val="auto"/>
        </w:rPr>
      </w:pPr>
      <w:r>
        <w:rPr>
          <w:rFonts w:hint="default" w:ascii="Times New Roman" w:hAnsi="Times New Roman" w:cs="Times New Roman"/>
          <w:color w:val="auto"/>
        </w:rPr>
        <w:t>（1）地基基础：地基基础安全、可靠、耐久；车站主体地面周边无沉降、裂缝、变形；车站结构底板、外墙无裂缝、渗漏；沉降观测点布置正确、沉降变形满足设计及相关规范的要求；变形缝、沉降缝设置合理，构造美观。</w:t>
      </w:r>
    </w:p>
    <w:p w14:paraId="60851201">
      <w:pPr>
        <w:pStyle w:val="17"/>
        <w:ind w:firstLine="420"/>
        <w:rPr>
          <w:rFonts w:hint="default" w:ascii="Times New Roman" w:hAnsi="Times New Roman" w:cs="Times New Roman"/>
          <w:color w:val="auto"/>
        </w:rPr>
      </w:pPr>
      <w:r>
        <w:rPr>
          <w:rFonts w:hint="default" w:ascii="Times New Roman" w:hAnsi="Times New Roman" w:cs="Times New Roman"/>
          <w:color w:val="auto"/>
        </w:rPr>
        <w:t>（2）主体混凝土结构：主体结构几何尺寸、强度、耐久性满足设计及规范要求；无影响结构安全和使用功能的裂缝、破损；主体结构全高垂直度偏差应符合设计及相关规范的要求；施工缝、变形缝设置合理，无明显错台、蜂窝麻面、无渗漏。</w:t>
      </w:r>
    </w:p>
    <w:p w14:paraId="3FD8A211">
      <w:pPr>
        <w:pStyle w:val="17"/>
        <w:ind w:firstLine="420"/>
        <w:rPr>
          <w:rFonts w:hint="default" w:ascii="Times New Roman" w:hAnsi="Times New Roman" w:cs="Times New Roman"/>
          <w:color w:val="auto"/>
        </w:rPr>
      </w:pPr>
      <w:r>
        <w:rPr>
          <w:rFonts w:hint="default" w:ascii="Times New Roman" w:hAnsi="Times New Roman" w:cs="Times New Roman"/>
          <w:color w:val="auto"/>
        </w:rPr>
        <w:t>（3）主体钢结构：钢结构几何尺寸、材料符合设计要求，焊缝质量、栓接质量、防腐涂层厚度、防火涂层厚度等应满足设计及规范要求；钢结构安装垂直度偏差符合设计及规范要求。</w:t>
      </w:r>
    </w:p>
    <w:p w14:paraId="38D1239E">
      <w:pPr>
        <w:pStyle w:val="17"/>
        <w:ind w:firstLine="420"/>
        <w:rPr>
          <w:rFonts w:hint="default" w:ascii="Times New Roman" w:hAnsi="Times New Roman" w:cs="Times New Roman"/>
          <w:color w:val="auto"/>
        </w:rPr>
      </w:pPr>
      <w:r>
        <w:rPr>
          <w:rFonts w:hint="default" w:ascii="Times New Roman" w:hAnsi="Times New Roman" w:cs="Times New Roman"/>
          <w:color w:val="auto"/>
        </w:rPr>
        <w:t>（4）暗挖初支和二衬背后注浆饱满密实、衬砌背后空洞整改完成；地下室结构外墙、底板、顶板无裂缝、渗水情况；无蜂窝、麻烦等外观瑕疵。</w:t>
      </w:r>
    </w:p>
    <w:p w14:paraId="14B8A4A3">
      <w:pPr>
        <w:pStyle w:val="17"/>
        <w:ind w:firstLine="420"/>
        <w:rPr>
          <w:rFonts w:hint="default" w:ascii="Times New Roman" w:hAnsi="Times New Roman" w:cs="Times New Roman"/>
          <w:color w:val="auto"/>
        </w:rPr>
      </w:pPr>
      <w:r>
        <w:rPr>
          <w:rFonts w:hint="default" w:ascii="Times New Roman" w:hAnsi="Times New Roman" w:cs="Times New Roman"/>
          <w:color w:val="auto"/>
        </w:rPr>
        <w:t>2 装饰装修工程</w:t>
      </w:r>
    </w:p>
    <w:p w14:paraId="77BB761E">
      <w:pPr>
        <w:pStyle w:val="17"/>
        <w:ind w:firstLine="420"/>
        <w:rPr>
          <w:rFonts w:hint="default" w:ascii="Times New Roman" w:hAnsi="Times New Roman" w:cs="Times New Roman"/>
          <w:color w:val="auto"/>
        </w:rPr>
      </w:pPr>
      <w:r>
        <w:rPr>
          <w:rFonts w:hint="default" w:ascii="Times New Roman" w:hAnsi="Times New Roman" w:cs="Times New Roman"/>
          <w:color w:val="auto"/>
        </w:rPr>
        <w:t>（1）外檐大面平整、美观，横竖线条顺直、拼缝大小一致；外檐构造符合设计要求，细节处理顺畅、美观。</w:t>
      </w:r>
    </w:p>
    <w:p w14:paraId="1062D1D3">
      <w:pPr>
        <w:pStyle w:val="17"/>
        <w:ind w:firstLine="420"/>
        <w:rPr>
          <w:rFonts w:hint="default" w:ascii="Times New Roman" w:hAnsi="Times New Roman" w:cs="Times New Roman"/>
          <w:color w:val="auto"/>
        </w:rPr>
      </w:pPr>
      <w:r>
        <w:rPr>
          <w:rFonts w:hint="default" w:ascii="Times New Roman" w:hAnsi="Times New Roman" w:cs="Times New Roman"/>
          <w:color w:val="auto"/>
        </w:rPr>
        <w:t>（2）室内顶棚、墙面平整，涂料涂刷均匀、无流坠、颜色一致；灯具等末端设施排版合理、安装成排成线；室内墙面、地面平整，石材、面砖、壁纸、木饰面等排版合理、拼缝大小一致；踢脚线做法符合设计、规范要求，突出墙面厚度、高低一致。</w:t>
      </w:r>
    </w:p>
    <w:p w14:paraId="4836A366">
      <w:pPr>
        <w:pStyle w:val="17"/>
        <w:ind w:firstLine="420"/>
        <w:rPr>
          <w:rFonts w:hint="default" w:ascii="Times New Roman" w:hAnsi="Times New Roman" w:cs="Times New Roman"/>
          <w:color w:val="auto"/>
        </w:rPr>
      </w:pPr>
      <w:r>
        <w:rPr>
          <w:rFonts w:hint="default" w:ascii="Times New Roman" w:hAnsi="Times New Roman" w:cs="Times New Roman"/>
          <w:color w:val="auto"/>
        </w:rPr>
        <w:t>（3）消防疏散楼梯宽度、防火门净宽要求均应符合规范要求；各类楼梯的踏步高度、扶手安装高度应符合设计规范要求，高度一致、转角处圆滑顺畅。</w:t>
      </w:r>
    </w:p>
    <w:p w14:paraId="43A05D0B">
      <w:pPr>
        <w:pStyle w:val="17"/>
        <w:ind w:firstLine="420"/>
        <w:rPr>
          <w:rFonts w:hint="default" w:ascii="Times New Roman" w:hAnsi="Times New Roman" w:cs="Times New Roman"/>
          <w:color w:val="auto"/>
        </w:rPr>
      </w:pPr>
      <w:r>
        <w:rPr>
          <w:rFonts w:hint="default" w:ascii="Times New Roman" w:hAnsi="Times New Roman" w:cs="Times New Roman"/>
          <w:color w:val="auto"/>
        </w:rPr>
        <w:t>（4）各类窗户、临边栏杆选材应符合设计规范要求，安装稳固。</w:t>
      </w:r>
    </w:p>
    <w:p w14:paraId="5B395525">
      <w:pPr>
        <w:pStyle w:val="17"/>
        <w:ind w:firstLine="420"/>
        <w:rPr>
          <w:rFonts w:hint="default" w:ascii="Times New Roman" w:hAnsi="Times New Roman" w:cs="Times New Roman"/>
          <w:color w:val="auto"/>
        </w:rPr>
      </w:pPr>
      <w:r>
        <w:rPr>
          <w:rFonts w:hint="default" w:ascii="Times New Roman" w:hAnsi="Times New Roman" w:cs="Times New Roman"/>
          <w:color w:val="auto"/>
        </w:rPr>
        <w:t>（5）墙面、楼板的穿墙管线应做好防火封堵，外观平整、美观。</w:t>
      </w:r>
    </w:p>
    <w:p w14:paraId="65D53791">
      <w:pPr>
        <w:pStyle w:val="17"/>
        <w:ind w:firstLine="420"/>
        <w:rPr>
          <w:rFonts w:hint="default" w:ascii="Times New Roman" w:hAnsi="Times New Roman" w:cs="Times New Roman"/>
          <w:color w:val="auto"/>
        </w:rPr>
      </w:pPr>
      <w:r>
        <w:rPr>
          <w:rFonts w:hint="default" w:ascii="Times New Roman" w:hAnsi="Times New Roman" w:cs="Times New Roman"/>
          <w:color w:val="auto"/>
        </w:rPr>
        <w:t>（6）有防水要求的房间、部位（厕所、浴室、水箱间、空调机房等）应排水顺畅、无积水、无渗漏。</w:t>
      </w:r>
    </w:p>
    <w:p w14:paraId="0C748BE8">
      <w:pPr>
        <w:pStyle w:val="17"/>
        <w:ind w:firstLine="420"/>
        <w:rPr>
          <w:rFonts w:hint="default" w:ascii="Times New Roman" w:hAnsi="Times New Roman" w:cs="Times New Roman"/>
          <w:color w:val="auto"/>
        </w:rPr>
      </w:pPr>
      <w:r>
        <w:rPr>
          <w:rFonts w:hint="default" w:ascii="Times New Roman" w:hAnsi="Times New Roman" w:cs="Times New Roman"/>
          <w:color w:val="auto"/>
        </w:rPr>
        <w:t>（7）无障碍设施满足设计、规范要求，通行顺畅。</w:t>
      </w:r>
    </w:p>
    <w:p w14:paraId="636C2430">
      <w:pPr>
        <w:pStyle w:val="17"/>
        <w:ind w:firstLine="420"/>
        <w:rPr>
          <w:rFonts w:hint="default" w:ascii="Times New Roman" w:hAnsi="Times New Roman" w:cs="Times New Roman"/>
          <w:color w:val="auto"/>
        </w:rPr>
      </w:pPr>
      <w:r>
        <w:rPr>
          <w:rFonts w:hint="default" w:ascii="Times New Roman" w:hAnsi="Times New Roman" w:cs="Times New Roman"/>
          <w:color w:val="auto"/>
        </w:rPr>
        <w:t>3 屋面工程</w:t>
      </w:r>
    </w:p>
    <w:p w14:paraId="48D61D41">
      <w:pPr>
        <w:pStyle w:val="17"/>
        <w:ind w:firstLine="420"/>
        <w:rPr>
          <w:rFonts w:hint="default" w:ascii="Times New Roman" w:hAnsi="Times New Roman" w:cs="Times New Roman"/>
          <w:color w:val="auto"/>
        </w:rPr>
      </w:pPr>
      <w:r>
        <w:rPr>
          <w:rFonts w:hint="default" w:ascii="Times New Roman" w:hAnsi="Times New Roman" w:cs="Times New Roman"/>
          <w:color w:val="auto"/>
        </w:rPr>
        <w:t>（1）女儿墙高度、顶面坡向、坡度及内侧檐口的滴水构造符合设计规范要求，做法一致。</w:t>
      </w:r>
    </w:p>
    <w:p w14:paraId="1DA032D3">
      <w:pPr>
        <w:pStyle w:val="17"/>
        <w:ind w:firstLine="420"/>
        <w:rPr>
          <w:rFonts w:hint="default" w:ascii="Times New Roman" w:hAnsi="Times New Roman" w:cs="Times New Roman"/>
          <w:color w:val="auto"/>
        </w:rPr>
      </w:pPr>
      <w:r>
        <w:rPr>
          <w:rFonts w:hint="default" w:ascii="Times New Roman" w:hAnsi="Times New Roman" w:cs="Times New Roman"/>
          <w:color w:val="auto"/>
        </w:rPr>
        <w:t>（2）屋面泛水高度的应一致；防水材料收口固定牢固，无开裂、松动。</w:t>
      </w:r>
    </w:p>
    <w:p w14:paraId="6C9B228D">
      <w:pPr>
        <w:pStyle w:val="17"/>
        <w:ind w:firstLine="420"/>
        <w:rPr>
          <w:rFonts w:hint="default" w:ascii="Times New Roman" w:hAnsi="Times New Roman" w:cs="Times New Roman"/>
          <w:color w:val="auto"/>
        </w:rPr>
      </w:pPr>
      <w:r>
        <w:rPr>
          <w:rFonts w:hint="default" w:ascii="Times New Roman" w:hAnsi="Times New Roman" w:cs="Times New Roman"/>
          <w:color w:val="auto"/>
        </w:rPr>
        <w:t>（3）风井、管井等构筑物顶面的坡向、坡度、檐口滴水构造符合设计规范要求；有防水要求的，防水做法应符合设计规范要求。</w:t>
      </w:r>
    </w:p>
    <w:p w14:paraId="4D9272C1">
      <w:pPr>
        <w:pStyle w:val="17"/>
        <w:ind w:firstLine="420"/>
        <w:rPr>
          <w:rFonts w:hint="default" w:ascii="Times New Roman" w:hAnsi="Times New Roman" w:cs="Times New Roman"/>
          <w:color w:val="auto"/>
        </w:rPr>
      </w:pPr>
      <w:r>
        <w:rPr>
          <w:rFonts w:hint="default" w:ascii="Times New Roman" w:hAnsi="Times New Roman" w:cs="Times New Roman"/>
          <w:color w:val="auto"/>
        </w:rPr>
        <w:t>（4）风机基础应符合设计要求，基础范围做好防水收口处理，无裂缝渗漏风险；风井与风机安装高度相协调。</w:t>
      </w:r>
    </w:p>
    <w:p w14:paraId="19D2563D">
      <w:pPr>
        <w:pStyle w:val="17"/>
        <w:ind w:firstLine="420"/>
        <w:rPr>
          <w:rFonts w:hint="default" w:ascii="Times New Roman" w:hAnsi="Times New Roman" w:cs="Times New Roman"/>
          <w:color w:val="auto"/>
        </w:rPr>
      </w:pPr>
      <w:r>
        <w:rPr>
          <w:rFonts w:hint="default" w:ascii="Times New Roman" w:hAnsi="Times New Roman" w:cs="Times New Roman"/>
          <w:color w:val="auto"/>
        </w:rPr>
        <w:t>（5）天沟的坡向、坡度，雨落口做法应符合设计、图集做法，排水顺畅、无积水，表面平整、顺畅、美观。</w:t>
      </w:r>
    </w:p>
    <w:p w14:paraId="31A3429D">
      <w:pPr>
        <w:pStyle w:val="17"/>
        <w:ind w:firstLine="420"/>
        <w:rPr>
          <w:rFonts w:hint="default" w:ascii="Times New Roman" w:hAnsi="Times New Roman" w:cs="Times New Roman"/>
          <w:color w:val="auto"/>
        </w:rPr>
      </w:pPr>
      <w:r>
        <w:rPr>
          <w:rFonts w:hint="default" w:ascii="Times New Roman" w:hAnsi="Times New Roman" w:cs="Times New Roman"/>
          <w:color w:val="auto"/>
        </w:rPr>
        <w:t>（6）刚性面层伸缩缝的位置及构造应符合设计规范要求，避免板块内出现裂缝，伸缩缝填缝应饱满。</w:t>
      </w:r>
    </w:p>
    <w:p w14:paraId="58B6DE6F">
      <w:pPr>
        <w:pStyle w:val="17"/>
        <w:ind w:firstLine="420"/>
        <w:rPr>
          <w:rFonts w:hint="default" w:ascii="Times New Roman" w:hAnsi="Times New Roman" w:cs="Times New Roman"/>
          <w:color w:val="auto"/>
        </w:rPr>
      </w:pPr>
      <w:r>
        <w:rPr>
          <w:rFonts w:hint="default" w:ascii="Times New Roman" w:hAnsi="Times New Roman" w:cs="Times New Roman"/>
          <w:color w:val="auto"/>
        </w:rPr>
        <w:t>（7）面砖面层勾缝的密实性（包括阴、阳角）﹔（10）卷材屋面构造做法；</w:t>
      </w:r>
    </w:p>
    <w:p w14:paraId="2D201437">
      <w:pPr>
        <w:pStyle w:val="17"/>
        <w:ind w:firstLine="420"/>
        <w:rPr>
          <w:rFonts w:hint="default" w:ascii="Times New Roman" w:hAnsi="Times New Roman" w:cs="Times New Roman"/>
          <w:color w:val="auto"/>
        </w:rPr>
      </w:pPr>
      <w:r>
        <w:rPr>
          <w:rFonts w:hint="default" w:ascii="Times New Roman" w:hAnsi="Times New Roman" w:cs="Times New Roman"/>
          <w:color w:val="auto"/>
        </w:rPr>
        <w:t>（8）金属屋面构造做法应符合设计规范要求；焊缝、栓接满足设计规范要求、检测合格；防腐、防火做法符合设计规范要求，厚度检测合格。</w:t>
      </w:r>
    </w:p>
    <w:p w14:paraId="3CA9365B">
      <w:pPr>
        <w:pStyle w:val="17"/>
        <w:ind w:firstLine="420"/>
        <w:rPr>
          <w:rFonts w:hint="default" w:ascii="Times New Roman" w:hAnsi="Times New Roman" w:cs="Times New Roman"/>
          <w:color w:val="auto"/>
        </w:rPr>
      </w:pPr>
      <w:r>
        <w:rPr>
          <w:rFonts w:hint="default" w:ascii="Times New Roman" w:hAnsi="Times New Roman" w:cs="Times New Roman"/>
          <w:color w:val="auto"/>
        </w:rPr>
        <w:t>4 区间工程</w:t>
      </w:r>
    </w:p>
    <w:p w14:paraId="1E5965FF">
      <w:pPr>
        <w:pStyle w:val="17"/>
        <w:ind w:firstLine="420"/>
        <w:rPr>
          <w:rFonts w:hint="default" w:ascii="Times New Roman" w:hAnsi="Times New Roman" w:cs="Times New Roman"/>
          <w:color w:val="auto"/>
        </w:rPr>
      </w:pPr>
      <w:r>
        <w:rPr>
          <w:rFonts w:hint="default" w:ascii="Times New Roman" w:hAnsi="Times New Roman" w:cs="Times New Roman"/>
          <w:color w:val="auto"/>
        </w:rPr>
        <w:t>（1）隧道洞门整体轮廓应美观、设计新颖，与周边环境协调和谐。混凝土端墙、翼墙和挡土墙表面平整，线角顺直、色泽均匀、外形整体轮廓清晰；浆砌片石边、仰坡表面平顺，砌缝密实。边、仰坡开挖面无裸露，地表植被恢复及水土保持良好，无冲刷痕迹；洞口排水流畅，无淤积，洞口防护设施和警示标志齐全，检查梯及隧道铭牌、号标设置美观大方。</w:t>
      </w:r>
    </w:p>
    <w:p w14:paraId="70485AC4">
      <w:pPr>
        <w:pStyle w:val="17"/>
        <w:ind w:firstLine="420"/>
        <w:rPr>
          <w:rFonts w:hint="default" w:ascii="Times New Roman" w:hAnsi="Times New Roman" w:cs="Times New Roman"/>
          <w:color w:val="auto"/>
        </w:rPr>
      </w:pPr>
      <w:r>
        <w:rPr>
          <w:rFonts w:hint="default" w:ascii="Times New Roman" w:hAnsi="Times New Roman" w:cs="Times New Roman"/>
          <w:color w:val="auto"/>
        </w:rPr>
        <w:t>（2）隧道洞身整体轮廓清晰、直墙平整顺直，曲墙曲线圆顺流畅；拱部、边墙、隧底及洞身变截面处、衬砌表面密实、平整、光洁、色泽均匀；附属洞室及下锚段位置准确、标识线清晰。洞内沟槽线条顺直美观，沟槽盖板安装平整牢固，无破损。</w:t>
      </w:r>
    </w:p>
    <w:p w14:paraId="43DBC507">
      <w:pPr>
        <w:pStyle w:val="17"/>
        <w:ind w:firstLine="420"/>
        <w:rPr>
          <w:rFonts w:hint="default" w:ascii="Times New Roman" w:hAnsi="Times New Roman" w:cs="Times New Roman"/>
          <w:color w:val="auto"/>
        </w:rPr>
      </w:pPr>
      <w:r>
        <w:rPr>
          <w:rFonts w:hint="default" w:ascii="Times New Roman" w:hAnsi="Times New Roman" w:cs="Times New Roman"/>
          <w:color w:val="auto"/>
        </w:rPr>
        <w:t>（3）盾构区间结构强度应符合设计要求，相邻管片两环间径向错台和环向错台符合设计要求；管片接缝严密、无错台，管片的连接螺栓的拧紧扭矩均匀并满足设计要求。管片无裂缝、缺角、少楞、掉块情况；管片安装稳固、管片螺栓防腐处理无遗漏；止水条无破损、外露部分完好、一致。</w:t>
      </w:r>
    </w:p>
    <w:p w14:paraId="181B9916">
      <w:pPr>
        <w:pStyle w:val="17"/>
        <w:ind w:firstLine="420"/>
        <w:rPr>
          <w:rFonts w:hint="default" w:ascii="Times New Roman" w:hAnsi="Times New Roman" w:cs="Times New Roman"/>
          <w:color w:val="auto"/>
        </w:rPr>
      </w:pPr>
      <w:r>
        <w:rPr>
          <w:rFonts w:hint="default" w:ascii="Times New Roman" w:hAnsi="Times New Roman" w:cs="Times New Roman"/>
          <w:color w:val="auto"/>
        </w:rPr>
        <w:t>（4）明挖、暗挖工法区间结构尺寸符合设计要求；结构表面平整、无裂缝、无蜂窝麻面、无明显错台等瑕疵；施工缝、沉降缝设置合理，填缝做法符合设计规范要求。</w:t>
      </w:r>
    </w:p>
    <w:p w14:paraId="2CDC68A9">
      <w:pPr>
        <w:pStyle w:val="17"/>
        <w:ind w:firstLine="420"/>
        <w:rPr>
          <w:rFonts w:hint="default" w:ascii="Times New Roman" w:hAnsi="Times New Roman" w:cs="Times New Roman"/>
          <w:color w:val="auto"/>
        </w:rPr>
      </w:pPr>
      <w:r>
        <w:rPr>
          <w:rFonts w:hint="default" w:ascii="Times New Roman" w:hAnsi="Times New Roman" w:cs="Times New Roman"/>
          <w:color w:val="auto"/>
        </w:rPr>
        <w:t>（5）高架区间桥梁工程基桩要求全部检测合格，I类桩率95%以上。墩台身、盖梁混凝土强度满足设计要求，表面应平整、密实、光洁，色泽均匀，外形整体轮廓清晰，线角顺直；墩台帽与墩台身衔接平顺，排水流畅、无积水，支承垫石方正平整、不空鼓，预埋件和预留孔位置正确。水中桥墩水面以上部分和水中墩无明显锈蚀污染。</w:t>
      </w:r>
    </w:p>
    <w:p w14:paraId="084C4314">
      <w:pPr>
        <w:pStyle w:val="17"/>
        <w:ind w:firstLine="420"/>
        <w:rPr>
          <w:rFonts w:hint="default" w:ascii="Times New Roman" w:hAnsi="Times New Roman" w:cs="Times New Roman"/>
          <w:color w:val="auto"/>
        </w:rPr>
      </w:pPr>
      <w:r>
        <w:rPr>
          <w:rFonts w:hint="default" w:ascii="Times New Roman" w:hAnsi="Times New Roman" w:cs="Times New Roman"/>
          <w:color w:val="auto"/>
        </w:rPr>
        <w:t>（6）钢结构焊缝外观饱满，未见明显质量缺陷，表面涂层（防火、防腐）完好，未见脱落、破损。装配式结构墩台身外形整体轮廓清晰，线角顺直；预制构件与现浇结构、各预制构件之间衔接平顺，无明显错台。</w:t>
      </w:r>
    </w:p>
    <w:p w14:paraId="3E7BA53E">
      <w:pPr>
        <w:pStyle w:val="17"/>
        <w:ind w:firstLine="420"/>
        <w:rPr>
          <w:rFonts w:hint="default" w:ascii="Times New Roman" w:hAnsi="Times New Roman" w:cs="Times New Roman"/>
          <w:color w:val="auto"/>
        </w:rPr>
      </w:pPr>
      <w:r>
        <w:rPr>
          <w:rFonts w:hint="default" w:ascii="Times New Roman" w:hAnsi="Times New Roman" w:cs="Times New Roman"/>
          <w:color w:val="auto"/>
        </w:rPr>
        <w:t>（7）桥梁顶面平整、密实；栏杆、扶手顺直、美观、牢固，扶手栏杆等涂层颜色均匀，无涂层漏底、剥落、流挂、污染等现象；桥面排水口无堵塞，位置正确，桥面无积水，桥下排水管位置正确，无破损。</w:t>
      </w:r>
    </w:p>
    <w:p w14:paraId="005C18DB">
      <w:pPr>
        <w:pStyle w:val="17"/>
        <w:ind w:firstLine="420"/>
        <w:rPr>
          <w:rFonts w:hint="default" w:ascii="Times New Roman" w:hAnsi="Times New Roman" w:cs="Times New Roman"/>
          <w:color w:val="auto"/>
        </w:rPr>
      </w:pPr>
      <w:r>
        <w:rPr>
          <w:rFonts w:hint="default" w:ascii="Times New Roman" w:hAnsi="Times New Roman" w:cs="Times New Roman"/>
          <w:color w:val="auto"/>
        </w:rPr>
        <w:t>5 线路工程</w:t>
      </w:r>
    </w:p>
    <w:p w14:paraId="4407B385">
      <w:pPr>
        <w:pStyle w:val="17"/>
        <w:ind w:firstLine="420"/>
        <w:rPr>
          <w:rFonts w:hint="default" w:ascii="Times New Roman" w:hAnsi="Times New Roman" w:cs="Times New Roman"/>
          <w:color w:val="auto"/>
        </w:rPr>
      </w:pPr>
      <w:r>
        <w:rPr>
          <w:rFonts w:hint="default" w:ascii="Times New Roman" w:hAnsi="Times New Roman" w:cs="Times New Roman"/>
          <w:color w:val="auto"/>
        </w:rPr>
        <w:t>（1）轨道TQI及轨道动态几何不平顺容许偏差管理值等线路轨道动态平顺性指标满足要求；轨道静态几何不平顺容许偏差管理值满足要求；线路状态，线路平、纵断面满足设计及规范要求。</w:t>
      </w:r>
    </w:p>
    <w:p w14:paraId="55C79D52">
      <w:pPr>
        <w:pStyle w:val="17"/>
        <w:ind w:firstLine="420"/>
        <w:rPr>
          <w:rFonts w:hint="default" w:ascii="Times New Roman" w:hAnsi="Times New Roman" w:cs="Times New Roman"/>
          <w:color w:val="auto"/>
        </w:rPr>
      </w:pPr>
      <w:r>
        <w:rPr>
          <w:rFonts w:hint="default" w:ascii="Times New Roman" w:hAnsi="Times New Roman" w:cs="Times New Roman"/>
          <w:color w:val="auto"/>
        </w:rPr>
        <w:t>（2）钢轨表面质量及磨耗满足规范要求；钢轨接头夹板螺母扭矩、轨缝宽度符合相关标准及设计要求；无缝线路锁定轨温、钢轨位移观测记录满足要求；轨底坡满足要求。</w:t>
      </w:r>
    </w:p>
    <w:p w14:paraId="7D83BC30">
      <w:pPr>
        <w:pStyle w:val="17"/>
        <w:ind w:firstLine="420"/>
        <w:rPr>
          <w:rFonts w:hint="default" w:ascii="Times New Roman" w:hAnsi="Times New Roman" w:cs="Times New Roman"/>
          <w:color w:val="auto"/>
        </w:rPr>
      </w:pPr>
      <w:r>
        <w:rPr>
          <w:rFonts w:hint="default" w:ascii="Times New Roman" w:hAnsi="Times New Roman" w:cs="Times New Roman"/>
          <w:color w:val="auto"/>
        </w:rPr>
        <w:t>（3）扣件状态、弹条和螺栓等紧固件无断裂、弹性垫板无异常变形等失效情况；钢轨与轨距块、弹条与轨距块及铁垫板间接触部位密贴，弹条状态符合要求；螺母、螺旋道钉等紧固件扭矩满足设计及相关标准要求；扣件干净整洁。</w:t>
      </w:r>
    </w:p>
    <w:p w14:paraId="5ADB83E8">
      <w:pPr>
        <w:pStyle w:val="17"/>
        <w:ind w:firstLine="420"/>
        <w:rPr>
          <w:rFonts w:hint="default" w:ascii="Times New Roman" w:hAnsi="Times New Roman" w:cs="Times New Roman"/>
          <w:color w:val="auto"/>
        </w:rPr>
      </w:pPr>
      <w:r>
        <w:rPr>
          <w:rFonts w:hint="default" w:ascii="Times New Roman" w:hAnsi="Times New Roman" w:cs="Times New Roman"/>
          <w:color w:val="auto"/>
        </w:rPr>
        <w:t>（4）道岔滑床板与尖轨密贴，尖轨转换过程无卡阻，尖轨与基本轨密贴；道岔各部位尺寸及道岔轨道静态几何不平顺容许偏差管理值满足要求；尖轨基本轨和辙叉磨耗情况满足相关规范要求且不存在表面裂纹；道岔区排水良好，无积水。</w:t>
      </w:r>
    </w:p>
    <w:p w14:paraId="69CDC559">
      <w:pPr>
        <w:pStyle w:val="17"/>
        <w:ind w:firstLine="420"/>
        <w:rPr>
          <w:rFonts w:hint="default" w:ascii="Times New Roman" w:hAnsi="Times New Roman" w:cs="Times New Roman"/>
          <w:color w:val="auto"/>
        </w:rPr>
      </w:pPr>
      <w:r>
        <w:rPr>
          <w:rFonts w:hint="default" w:ascii="Times New Roman" w:hAnsi="Times New Roman" w:cs="Times New Roman"/>
          <w:color w:val="auto"/>
        </w:rPr>
        <w:t>（5）无咋轨道道床面平整、各类轨旁设备设置完善，满足人员疏散要求；混凝土面无裂缝，无积水、蜂窝麻面、凸起凹陷及砂浆痕迹等瑕疵；过轨管线排布及与钢轨的距离满足规范要求；道床伸缩缝设置合理，填充密实，满足设计规范要求。</w:t>
      </w:r>
    </w:p>
    <w:p w14:paraId="04E527BE">
      <w:pPr>
        <w:pStyle w:val="17"/>
        <w:ind w:firstLine="420"/>
        <w:rPr>
          <w:rFonts w:hint="default" w:ascii="Times New Roman" w:hAnsi="Times New Roman" w:cs="Times New Roman"/>
          <w:color w:val="auto"/>
        </w:rPr>
      </w:pPr>
      <w:r>
        <w:rPr>
          <w:rFonts w:hint="default" w:ascii="Times New Roman" w:hAnsi="Times New Roman" w:cs="Times New Roman"/>
          <w:color w:val="auto"/>
        </w:rPr>
        <w:t>（6）有砟轨道道砟无污染、溜在、塌陷、翻浆冒泥等不良情况；道砟饱满，轨枕扣件联结无松动、无脱空、无空吊板等问题；区间轨道排水良好，路基水沟排水畅通无淤泥，盖板铺设整齐；其上无覆盖物；轨枕表面干净整洁，无蜂窝麻面、掉块、可见裂纹等；轨枕位置方正，间距均匀。</w:t>
      </w:r>
    </w:p>
    <w:p w14:paraId="2A12DEEB">
      <w:pPr>
        <w:pStyle w:val="17"/>
        <w:ind w:firstLine="420"/>
        <w:rPr>
          <w:rFonts w:hint="default" w:ascii="Times New Roman" w:hAnsi="Times New Roman" w:cs="Times New Roman"/>
          <w:color w:val="auto"/>
        </w:rPr>
      </w:pPr>
      <w:r>
        <w:rPr>
          <w:rFonts w:hint="default" w:ascii="Times New Roman" w:hAnsi="Times New Roman" w:cs="Times New Roman"/>
          <w:color w:val="auto"/>
        </w:rPr>
        <w:t>（7）线路附属的防脱护轨、涂油器车挡等设备状态工作正常；线路标识齐全，位置正确，标识内容清晰醒目；CPIII控制点、位移观测桩、铺轨基标齐全；声屏障安装及设防范围满足设计规范要求，声屏障的状态良好。</w:t>
      </w:r>
    </w:p>
    <w:p w14:paraId="2CA2A1C9">
      <w:pPr>
        <w:pStyle w:val="17"/>
        <w:ind w:firstLine="420"/>
        <w:rPr>
          <w:rFonts w:hint="default" w:ascii="Times New Roman" w:hAnsi="Times New Roman" w:cs="Times New Roman"/>
          <w:color w:val="auto"/>
        </w:rPr>
      </w:pPr>
      <w:r>
        <w:rPr>
          <w:rFonts w:hint="default" w:ascii="Times New Roman" w:hAnsi="Times New Roman" w:cs="Times New Roman"/>
          <w:color w:val="auto"/>
        </w:rPr>
        <w:t>（8）疏散平台宽度、行人扶手高度符合要求；站端、道岔区、联络通道处平台连接合理、方便行走；平台步道板铺设整齐，与支架固定连接稳固，支架无锈蚀，平台板无裂缝、边角无磕碰掉角豁牙；平台下管线布置合理，管线间距符合要求，管线支架稳固、无锈蚀。</w:t>
      </w:r>
    </w:p>
    <w:p w14:paraId="6385B550">
      <w:pPr>
        <w:pStyle w:val="17"/>
        <w:ind w:firstLine="420"/>
        <w:rPr>
          <w:rFonts w:hint="default" w:ascii="Times New Roman" w:hAnsi="Times New Roman" w:cs="Times New Roman"/>
          <w:color w:val="auto"/>
        </w:rPr>
      </w:pPr>
      <w:r>
        <w:rPr>
          <w:rFonts w:hint="default" w:ascii="Times New Roman" w:hAnsi="Times New Roman" w:cs="Times New Roman"/>
          <w:color w:val="auto"/>
        </w:rPr>
        <w:t>（9）车辆基地轨道横通道等处的轨道顶面平整，与相邻结构衔接平顺，满足人员和设备通行要求；轮缘槽宽度符合要求，槽内无异物；库内检查坑轨道，检查坑侧墙、立柱表面平整，无蜂窝麻面、裂纹等，坑内排水照明良好；墙式、柱式检查扣件垫板安装边距、位置满足要求。</w:t>
      </w:r>
    </w:p>
    <w:p w14:paraId="1E339418">
      <w:pPr>
        <w:pStyle w:val="17"/>
        <w:ind w:firstLine="420"/>
        <w:rPr>
          <w:rFonts w:hint="default" w:ascii="Times New Roman" w:hAnsi="Times New Roman" w:cs="Times New Roman"/>
          <w:color w:val="auto"/>
        </w:rPr>
      </w:pPr>
      <w:r>
        <w:rPr>
          <w:rFonts w:hint="default" w:ascii="Times New Roman" w:hAnsi="Times New Roman" w:cs="Times New Roman"/>
          <w:color w:val="auto"/>
        </w:rPr>
        <w:t>（10）站场道路布置符合相关要求，站场布置合理，排水系统畅通无积水，状态良好；路面符合相关要求，平整完好，行车平稳；构筑物符合相关要求，配套齐全、安全稳定，内实外美。</w:t>
      </w:r>
    </w:p>
    <w:p w14:paraId="3E8ACE35">
      <w:pPr>
        <w:pStyle w:val="17"/>
        <w:ind w:firstLine="420"/>
        <w:rPr>
          <w:rFonts w:hint="default" w:ascii="Times New Roman" w:hAnsi="Times New Roman" w:cs="Times New Roman"/>
          <w:color w:val="auto"/>
        </w:rPr>
      </w:pPr>
      <w:r>
        <w:rPr>
          <w:rFonts w:hint="default" w:ascii="Times New Roman" w:hAnsi="Times New Roman" w:cs="Times New Roman"/>
          <w:color w:val="auto"/>
        </w:rPr>
        <w:t>（11）路基换填材料和换填及加固质量符合设计及相关规范要求、地基承载力经检测满足相关要求；路基基床及以下路基、基床表层以下过渡段的填料和填筑工艺满足相关要求；路基压实质量、最大沉降量满足相关要求，沉降变形均匀无裂缝。路基观感效果良好、路肩线条平直、肩棱整齐，路拱横坡无明显凹凸，穿越路基面的管线部位回填符合规范要求，外观平整无沉陷。</w:t>
      </w:r>
    </w:p>
    <w:p w14:paraId="0D68DF0E">
      <w:pPr>
        <w:pStyle w:val="17"/>
        <w:ind w:firstLine="420"/>
        <w:rPr>
          <w:rFonts w:hint="default" w:ascii="Times New Roman" w:hAnsi="Times New Roman" w:cs="Times New Roman"/>
          <w:color w:val="auto"/>
        </w:rPr>
      </w:pPr>
      <w:r>
        <w:rPr>
          <w:rFonts w:hint="default" w:ascii="Times New Roman" w:hAnsi="Times New Roman" w:cs="Times New Roman"/>
          <w:color w:val="auto"/>
        </w:rPr>
        <w:t>（12）路基防排水工程符合相关要求，排水沟、天沟、坡面排水、边坡平台截水、侧沟、路面排水顺畅，无积水现象；砌体嵌缝紧密，片石间咬接良好；路基水沟排水畅通有无淤泥，盖板铺设整齐且其上无覆盖物。</w:t>
      </w:r>
    </w:p>
    <w:p w14:paraId="7564EE47">
      <w:pPr>
        <w:pStyle w:val="17"/>
        <w:ind w:firstLine="420"/>
        <w:rPr>
          <w:rFonts w:hint="default" w:ascii="Times New Roman" w:hAnsi="Times New Roman" w:cs="Times New Roman"/>
          <w:color w:val="auto"/>
        </w:rPr>
      </w:pPr>
      <w:r>
        <w:rPr>
          <w:rFonts w:hint="default" w:ascii="Times New Roman" w:hAnsi="Times New Roman" w:cs="Times New Roman"/>
          <w:color w:val="auto"/>
        </w:rPr>
        <w:t>6 通风空调、给水排水及供暖工程</w:t>
      </w:r>
    </w:p>
    <w:p w14:paraId="2607DD9F">
      <w:pPr>
        <w:pStyle w:val="17"/>
        <w:ind w:firstLine="420"/>
        <w:rPr>
          <w:rFonts w:hint="default" w:ascii="Times New Roman" w:hAnsi="Times New Roman" w:cs="Times New Roman"/>
          <w:color w:val="auto"/>
        </w:rPr>
      </w:pPr>
      <w:r>
        <w:rPr>
          <w:rFonts w:hint="default" w:ascii="Times New Roman" w:hAnsi="Times New Roman" w:cs="Times New Roman"/>
          <w:color w:val="auto"/>
        </w:rPr>
        <w:t>（1）风管道的材料厚度、截面尺寸、连接形式、紧固节点间距、支吊架制作及安装间距符合设计规范要求；风管、柔性短管及部件安装（消声器、静压箱、防火阀、调节阀、散流器等）安装符合规范要求。</w:t>
      </w:r>
    </w:p>
    <w:p w14:paraId="53FA34CD">
      <w:pPr>
        <w:pStyle w:val="17"/>
        <w:ind w:firstLine="420"/>
        <w:rPr>
          <w:rFonts w:hint="default" w:ascii="Times New Roman" w:hAnsi="Times New Roman" w:cs="Times New Roman"/>
          <w:color w:val="auto"/>
        </w:rPr>
      </w:pPr>
      <w:r>
        <w:rPr>
          <w:rFonts w:hint="default" w:ascii="Times New Roman" w:hAnsi="Times New Roman" w:cs="Times New Roman"/>
          <w:color w:val="auto"/>
        </w:rPr>
        <w:t>（2）水管道型号、构配件、支吊架制作及安装间距符合设计规范要求。</w:t>
      </w:r>
    </w:p>
    <w:p w14:paraId="0383A745">
      <w:pPr>
        <w:pStyle w:val="17"/>
        <w:ind w:firstLine="420"/>
        <w:rPr>
          <w:rFonts w:hint="default" w:ascii="Times New Roman" w:hAnsi="Times New Roman" w:cs="Times New Roman"/>
          <w:color w:val="auto"/>
        </w:rPr>
      </w:pPr>
      <w:r>
        <w:rPr>
          <w:rFonts w:hint="default" w:ascii="Times New Roman" w:hAnsi="Times New Roman" w:cs="Times New Roman"/>
          <w:color w:val="auto"/>
        </w:rPr>
        <w:t>（3）风、水管道穿越防火、密闭墙体做法（钢板套管、防火填塞、防火风管等）满足设计规范要求，防火封堵严密、外观方正、平整圆润。</w:t>
      </w:r>
    </w:p>
    <w:p w14:paraId="75489DD9">
      <w:pPr>
        <w:pStyle w:val="17"/>
        <w:ind w:firstLine="420"/>
        <w:rPr>
          <w:rFonts w:hint="default" w:ascii="Times New Roman" w:hAnsi="Times New Roman" w:cs="Times New Roman"/>
          <w:color w:val="auto"/>
        </w:rPr>
      </w:pPr>
      <w:r>
        <w:rPr>
          <w:rFonts w:hint="default" w:ascii="Times New Roman" w:hAnsi="Times New Roman" w:cs="Times New Roman"/>
          <w:color w:val="auto"/>
        </w:rPr>
        <w:t>（4）防排烟风管的连接、包封材料、包封尺寸、柔性短管的材质等符合设计规范要求；包封严密无遗漏，安装牢固不松动、掉落。</w:t>
      </w:r>
    </w:p>
    <w:p w14:paraId="44F7A5D1">
      <w:pPr>
        <w:pStyle w:val="17"/>
        <w:ind w:firstLine="420"/>
        <w:rPr>
          <w:rFonts w:hint="default" w:ascii="Times New Roman" w:hAnsi="Times New Roman" w:cs="Times New Roman"/>
          <w:color w:val="auto"/>
        </w:rPr>
      </w:pPr>
      <w:r>
        <w:rPr>
          <w:rFonts w:hint="default" w:ascii="Times New Roman" w:hAnsi="Times New Roman" w:cs="Times New Roman"/>
          <w:color w:val="auto"/>
        </w:rPr>
        <w:t>（5）风、水管道及其支吊架、设备的防腐与绝热符合规范要求，无锈蚀、无遗漏。</w:t>
      </w:r>
    </w:p>
    <w:p w14:paraId="58E88B21">
      <w:pPr>
        <w:pStyle w:val="17"/>
        <w:ind w:firstLine="420"/>
        <w:rPr>
          <w:rFonts w:hint="default" w:ascii="Times New Roman" w:hAnsi="Times New Roman" w:cs="Times New Roman"/>
          <w:color w:val="auto"/>
        </w:rPr>
      </w:pPr>
      <w:r>
        <w:rPr>
          <w:rFonts w:hint="default" w:ascii="Times New Roman" w:hAnsi="Times New Roman" w:cs="Times New Roman"/>
          <w:color w:val="auto"/>
        </w:rPr>
        <w:t>（6）在沉降缝、伸缩缝等处设置的管道补偿装置及管道固定支架、滑动支架安装符合设计规范要求。</w:t>
      </w:r>
    </w:p>
    <w:p w14:paraId="18F0E8CE">
      <w:pPr>
        <w:pStyle w:val="17"/>
        <w:ind w:firstLine="420"/>
        <w:rPr>
          <w:rFonts w:hint="default" w:ascii="Times New Roman" w:hAnsi="Times New Roman" w:cs="Times New Roman"/>
          <w:color w:val="auto"/>
        </w:rPr>
      </w:pPr>
      <w:r>
        <w:rPr>
          <w:rFonts w:hint="default" w:ascii="Times New Roman" w:hAnsi="Times New Roman" w:cs="Times New Roman"/>
          <w:color w:val="auto"/>
        </w:rPr>
        <w:t>（7）风机、空调机组、冷水机组、水泵、分集水器、消音器等设备安装稳固，单机、联机运行正常；冷却塔安装（配管、减振、绝热保护壳、仪表）完善、稳固，运行正常；VRV空调室外机安装（含室内机安装）稳固及运行正常。</w:t>
      </w:r>
    </w:p>
    <w:p w14:paraId="2EBD0927">
      <w:pPr>
        <w:pStyle w:val="17"/>
        <w:ind w:firstLine="420"/>
        <w:rPr>
          <w:rFonts w:hint="default" w:ascii="Times New Roman" w:hAnsi="Times New Roman" w:cs="Times New Roman"/>
          <w:color w:val="auto"/>
        </w:rPr>
      </w:pPr>
      <w:r>
        <w:rPr>
          <w:rFonts w:hint="default" w:ascii="Times New Roman" w:hAnsi="Times New Roman" w:cs="Times New Roman"/>
          <w:color w:val="auto"/>
        </w:rPr>
        <w:t>（8）风管路、水管路、设备等标识标牌齐全，字迹清晰可见，箭头指示方向正确，尺寸、颜色符合相关规范要求。</w:t>
      </w:r>
    </w:p>
    <w:p w14:paraId="7F0E0CA9">
      <w:pPr>
        <w:pStyle w:val="17"/>
        <w:ind w:firstLine="420"/>
        <w:rPr>
          <w:rFonts w:hint="default" w:ascii="Times New Roman" w:hAnsi="Times New Roman" w:cs="Times New Roman"/>
          <w:color w:val="auto"/>
        </w:rPr>
      </w:pPr>
      <w:r>
        <w:rPr>
          <w:rFonts w:hint="default" w:ascii="Times New Roman" w:hAnsi="Times New Roman" w:cs="Times New Roman"/>
          <w:color w:val="auto"/>
        </w:rPr>
        <w:t>（9）卫生器具（如地漏位置、地漏型式及水封高度、蹲便器安装高度、台下盆安装方式、排水管道清扫口）安装符合设计规范要求；塑料排水管道阻火圈安装位置正确；水箱（池）及附属管道、部件安装齐全，防电化学腐蚀措施、水池防倒流污染措施符合设计规范要求。</w:t>
      </w:r>
    </w:p>
    <w:p w14:paraId="7D433548">
      <w:pPr>
        <w:pStyle w:val="17"/>
        <w:ind w:firstLine="420"/>
        <w:rPr>
          <w:rFonts w:hint="default" w:ascii="Times New Roman" w:hAnsi="Times New Roman" w:cs="Times New Roman"/>
          <w:color w:val="auto"/>
        </w:rPr>
      </w:pPr>
      <w:r>
        <w:rPr>
          <w:rFonts w:hint="default" w:ascii="Times New Roman" w:hAnsi="Times New Roman" w:cs="Times New Roman"/>
          <w:color w:val="auto"/>
        </w:rPr>
        <w:t>（10）自动喷水灭火系统组件安装（报警阀组、信号阀、水力警铃、水流指示器、喷头、末端试水装置）安装齐全，系统功能正常。</w:t>
      </w:r>
    </w:p>
    <w:p w14:paraId="3BB36D09">
      <w:pPr>
        <w:pStyle w:val="17"/>
        <w:ind w:firstLine="420"/>
        <w:rPr>
          <w:rFonts w:hint="default" w:ascii="Times New Roman" w:hAnsi="Times New Roman" w:cs="Times New Roman"/>
          <w:color w:val="auto"/>
        </w:rPr>
      </w:pPr>
      <w:r>
        <w:rPr>
          <w:rFonts w:hint="default" w:ascii="Times New Roman" w:hAnsi="Times New Roman" w:cs="Times New Roman"/>
          <w:color w:val="auto"/>
        </w:rPr>
        <w:t>（11）消火栓安装位置、箱内位置、栓口高度、最高点压力符合设计规范要求；消防水泵接合器安装位置、安装高度、安全阀符合设计规范要求，标识标牌齐全、字迹清晰可见。</w:t>
      </w:r>
    </w:p>
    <w:p w14:paraId="5DF2828D">
      <w:pPr>
        <w:pStyle w:val="17"/>
        <w:ind w:firstLine="420"/>
        <w:rPr>
          <w:rFonts w:hint="default" w:ascii="Times New Roman" w:hAnsi="Times New Roman" w:cs="Times New Roman"/>
          <w:color w:val="auto"/>
        </w:rPr>
      </w:pPr>
      <w:r>
        <w:rPr>
          <w:rFonts w:hint="default" w:ascii="Times New Roman" w:hAnsi="Times New Roman" w:cs="Times New Roman"/>
          <w:color w:val="auto"/>
        </w:rPr>
        <w:t>7 机电工程</w:t>
      </w:r>
    </w:p>
    <w:p w14:paraId="110BE7D1">
      <w:pPr>
        <w:pStyle w:val="17"/>
        <w:ind w:firstLine="420"/>
        <w:rPr>
          <w:rFonts w:hint="default" w:ascii="Times New Roman" w:hAnsi="Times New Roman" w:cs="Times New Roman"/>
          <w:color w:val="auto"/>
        </w:rPr>
      </w:pPr>
      <w:r>
        <w:rPr>
          <w:rFonts w:hint="default" w:ascii="Times New Roman" w:hAnsi="Times New Roman" w:cs="Times New Roman"/>
          <w:color w:val="auto"/>
        </w:rPr>
        <w:t>（1）站台门的设备结构安装、设备电控柜安装、线槽线缆敷设、接地与等电位连接、电气绝缘等符合设计规范要求。设备系统功能完善、符合设计要求；系统功能运行正常、稳定。</w:t>
      </w:r>
    </w:p>
    <w:p w14:paraId="4F80BE6B">
      <w:pPr>
        <w:pStyle w:val="17"/>
        <w:ind w:firstLine="420"/>
        <w:rPr>
          <w:rFonts w:hint="default" w:ascii="Times New Roman" w:hAnsi="Times New Roman" w:cs="Times New Roman"/>
          <w:color w:val="auto"/>
        </w:rPr>
      </w:pPr>
      <w:r>
        <w:rPr>
          <w:rFonts w:hint="default" w:ascii="Times New Roman" w:hAnsi="Times New Roman" w:cs="Times New Roman"/>
          <w:color w:val="auto"/>
        </w:rPr>
        <w:t>（2）电梯、自动扶梯及自动人行道工程中的电梯机房电气设备安装、电梯轿门厅门安装符合设计规范要求，电梯各子系统、整机运行正常、稳定，功能齐全，符合设计规范要求。</w:t>
      </w:r>
    </w:p>
    <w:p w14:paraId="3A25F04C">
      <w:pPr>
        <w:pStyle w:val="17"/>
        <w:ind w:firstLine="420"/>
        <w:rPr>
          <w:rFonts w:hint="default" w:ascii="Times New Roman" w:hAnsi="Times New Roman" w:cs="Times New Roman"/>
          <w:color w:val="auto"/>
        </w:rPr>
      </w:pPr>
      <w:r>
        <w:rPr>
          <w:rFonts w:hint="default" w:ascii="Times New Roman" w:hAnsi="Times New Roman" w:cs="Times New Roman"/>
          <w:color w:val="auto"/>
        </w:rPr>
        <w:t>（3）自动扶梯及自动人行道电气设备、安全保护装置、驱动部分安装、梯路部分安装、扶手部分安装、附属设备设施安装齐全，符合相关设计规范要求；功能完善、整机运行正常、平稳。</w:t>
      </w:r>
    </w:p>
    <w:p w14:paraId="08C68823">
      <w:pPr>
        <w:pStyle w:val="17"/>
        <w:ind w:firstLine="420"/>
        <w:rPr>
          <w:rFonts w:hint="default" w:ascii="Times New Roman" w:hAnsi="Times New Roman" w:cs="Times New Roman"/>
          <w:color w:val="auto"/>
        </w:rPr>
      </w:pPr>
      <w:r>
        <w:rPr>
          <w:rFonts w:hint="default" w:ascii="Times New Roman" w:hAnsi="Times New Roman" w:cs="Times New Roman"/>
          <w:color w:val="auto"/>
        </w:rPr>
        <w:t>（4）火灾自动报警系统FAS中的报警系统、灭火系统设备安装、电线电缆敷设、电缆桥架、槽盒（线槽）安装、防雷、接地装置及等电位连接符合设计规范要求；系统功能完善，运行正常、平稳。</w:t>
      </w:r>
    </w:p>
    <w:p w14:paraId="7C36948E">
      <w:pPr>
        <w:pStyle w:val="17"/>
        <w:ind w:firstLine="420"/>
        <w:rPr>
          <w:rFonts w:hint="default" w:ascii="Times New Roman" w:hAnsi="Times New Roman" w:cs="Times New Roman"/>
          <w:color w:val="auto"/>
        </w:rPr>
      </w:pPr>
      <w:r>
        <w:rPr>
          <w:rFonts w:hint="default" w:ascii="Times New Roman" w:hAnsi="Times New Roman" w:cs="Times New Roman"/>
          <w:color w:val="auto"/>
        </w:rPr>
        <w:t>（5）环境与设备监控系统BAS中的电气设备安装、电线电缆敷设、电缆桥架、槽盒（线槽）、防雷、接地装置及等电位连接符合设计规范要求；系统功能完善，运行正常、平稳。</w:t>
      </w:r>
    </w:p>
    <w:p w14:paraId="2F17479F">
      <w:pPr>
        <w:pStyle w:val="17"/>
        <w:ind w:firstLine="420"/>
        <w:rPr>
          <w:rFonts w:hint="default" w:ascii="Times New Roman" w:hAnsi="Times New Roman" w:cs="Times New Roman"/>
          <w:color w:val="auto"/>
        </w:rPr>
      </w:pPr>
      <w:r>
        <w:rPr>
          <w:rFonts w:hint="default" w:ascii="Times New Roman" w:hAnsi="Times New Roman" w:cs="Times New Roman"/>
          <w:color w:val="auto"/>
        </w:rPr>
        <w:t>（6）各设备、系统的标识标牌完善，规格尺寸、颜色符合相关设计规范要求。</w:t>
      </w:r>
    </w:p>
    <w:p w14:paraId="061C6EBF">
      <w:pPr>
        <w:pStyle w:val="17"/>
        <w:ind w:firstLine="420"/>
        <w:rPr>
          <w:rFonts w:hint="default" w:ascii="Times New Roman" w:hAnsi="Times New Roman" w:cs="Times New Roman"/>
          <w:color w:val="auto"/>
        </w:rPr>
      </w:pPr>
      <w:r>
        <w:rPr>
          <w:rFonts w:hint="default" w:ascii="Times New Roman" w:hAnsi="Times New Roman" w:cs="Times New Roman"/>
          <w:color w:val="auto"/>
        </w:rPr>
        <w:t>8 供电工程</w:t>
      </w:r>
    </w:p>
    <w:p w14:paraId="7FAA1083">
      <w:pPr>
        <w:pStyle w:val="17"/>
        <w:ind w:firstLine="420"/>
        <w:rPr>
          <w:rFonts w:hint="default" w:ascii="Times New Roman" w:hAnsi="Times New Roman" w:cs="Times New Roman"/>
          <w:color w:val="auto"/>
        </w:rPr>
      </w:pPr>
      <w:r>
        <w:rPr>
          <w:rFonts w:hint="default" w:ascii="Times New Roman" w:hAnsi="Times New Roman" w:cs="Times New Roman"/>
          <w:color w:val="auto"/>
        </w:rPr>
        <w:t>（1）变电所的设备基础强度、尺寸、安装符合设计规范要求，顶面平整无破损；设备安装及配线、电缆桥架、电缆敷设符合设计规范要求。</w:t>
      </w:r>
    </w:p>
    <w:p w14:paraId="1246BB3A">
      <w:pPr>
        <w:pStyle w:val="17"/>
        <w:ind w:firstLine="420"/>
        <w:rPr>
          <w:rFonts w:hint="default" w:ascii="Times New Roman" w:hAnsi="Times New Roman" w:cs="Times New Roman"/>
          <w:color w:val="auto"/>
        </w:rPr>
      </w:pPr>
      <w:r>
        <w:rPr>
          <w:rFonts w:hint="default" w:ascii="Times New Roman" w:hAnsi="Times New Roman" w:cs="Times New Roman"/>
          <w:color w:val="auto"/>
        </w:rPr>
        <w:t>（2）变电所的设备空载试运行和负荷运行等主要功能性完善，运行正常；安全性测试符合要求，记录内容完整、齐全。</w:t>
      </w:r>
    </w:p>
    <w:p w14:paraId="7AD3D743">
      <w:pPr>
        <w:pStyle w:val="17"/>
        <w:ind w:firstLine="420"/>
        <w:rPr>
          <w:rFonts w:hint="default" w:ascii="Times New Roman" w:hAnsi="Times New Roman" w:cs="Times New Roman"/>
          <w:color w:val="auto"/>
        </w:rPr>
      </w:pPr>
      <w:r>
        <w:rPr>
          <w:rFonts w:hint="default" w:ascii="Times New Roman" w:hAnsi="Times New Roman" w:cs="Times New Roman"/>
          <w:color w:val="auto"/>
        </w:rPr>
        <w:t>（3）电缆桥架的型号、固定、接地符合设计规范要求；电缆的首、末端、保护导体的连接、电缆端子制作及连接符合规范要求；电缆敷设通道、进出管、井等处的封堵符合设计规范要求；电缆标识清晰可见。</w:t>
      </w:r>
    </w:p>
    <w:p w14:paraId="24893F9B">
      <w:pPr>
        <w:pStyle w:val="17"/>
        <w:ind w:firstLine="420"/>
        <w:rPr>
          <w:rFonts w:hint="default" w:ascii="Times New Roman" w:hAnsi="Times New Roman" w:cs="Times New Roman"/>
          <w:color w:val="auto"/>
        </w:rPr>
      </w:pPr>
      <w:r>
        <w:rPr>
          <w:rFonts w:hint="default" w:ascii="Times New Roman" w:hAnsi="Times New Roman" w:cs="Times New Roman"/>
          <w:color w:val="auto"/>
        </w:rPr>
        <w:t>（4）电力监控系统中的电力监控机柜安装、电力监控软件安装、电力监控与各设备的接口连接符合设计规范要求；系统功能完善、运行正常、平稳。设备标识位于明显位置清晰可见。</w:t>
      </w:r>
    </w:p>
    <w:p w14:paraId="52D6D057">
      <w:pPr>
        <w:pStyle w:val="17"/>
        <w:ind w:firstLine="420"/>
        <w:rPr>
          <w:rFonts w:hint="default" w:ascii="Times New Roman" w:hAnsi="Times New Roman" w:cs="Times New Roman"/>
          <w:color w:val="auto"/>
        </w:rPr>
      </w:pPr>
      <w:r>
        <w:rPr>
          <w:rFonts w:hint="default" w:ascii="Times New Roman" w:hAnsi="Times New Roman" w:cs="Times New Roman"/>
          <w:color w:val="auto"/>
        </w:rPr>
        <w:t>（5）架空接触网的基础、支撑、悬挂位置及重量、防雷和接地、接触网设备、补偿装置安装符合设计规范要求；测试满足设计规范要求。</w:t>
      </w:r>
    </w:p>
    <w:p w14:paraId="1737B61D">
      <w:pPr>
        <w:pStyle w:val="17"/>
        <w:ind w:firstLine="420"/>
        <w:rPr>
          <w:rFonts w:hint="default" w:ascii="Times New Roman" w:hAnsi="Times New Roman" w:cs="Times New Roman"/>
          <w:color w:val="auto"/>
        </w:rPr>
      </w:pPr>
      <w:r>
        <w:rPr>
          <w:rFonts w:hint="default" w:ascii="Times New Roman" w:hAnsi="Times New Roman" w:cs="Times New Roman"/>
          <w:color w:val="auto"/>
        </w:rPr>
        <w:t>（6）接触轨（专用回流轨）的各零部件安装、绝缘支撑、防护设备安装、底座及预埋件、开关柜安装、柜内配线、接触轨和走行轨连接电缆及端子等符合设计规范要求；对地绝缘电阻、冷热滑、试运行等测试合格、记录完整，主要功能完善。</w:t>
      </w:r>
    </w:p>
    <w:p w14:paraId="72688F4D">
      <w:pPr>
        <w:pStyle w:val="17"/>
        <w:ind w:firstLine="420"/>
        <w:rPr>
          <w:rFonts w:hint="default" w:ascii="Times New Roman" w:hAnsi="Times New Roman" w:cs="Times New Roman"/>
          <w:color w:val="auto"/>
        </w:rPr>
      </w:pPr>
      <w:r>
        <w:rPr>
          <w:rFonts w:hint="default" w:ascii="Times New Roman" w:hAnsi="Times New Roman" w:cs="Times New Roman"/>
          <w:color w:val="auto"/>
        </w:rPr>
        <w:t>（7）杂散电流防护与接地工程中的杂散电流机柜安装、柜内配线、走行轨绝缘、预留连接端子连接、电缆连接、设备接地符合设计规范要求；系统测试合格，记录完整。</w:t>
      </w:r>
    </w:p>
    <w:p w14:paraId="012D9396">
      <w:pPr>
        <w:pStyle w:val="17"/>
        <w:ind w:firstLine="420"/>
        <w:rPr>
          <w:rFonts w:hint="default" w:ascii="Times New Roman" w:hAnsi="Times New Roman" w:cs="Times New Roman"/>
          <w:color w:val="auto"/>
        </w:rPr>
      </w:pPr>
      <w:r>
        <w:rPr>
          <w:rFonts w:hint="default" w:ascii="Times New Roman" w:hAnsi="Times New Roman" w:cs="Times New Roman"/>
          <w:color w:val="auto"/>
        </w:rPr>
        <w:t>（8）动力与照明工程中的环控电控柜、配电箱、控制箱、EPS备用照明电源屏、疏散照明、开关、插座、接线盒、电动机、电动执行机构接线、配电线路敷设、防雷接地装置、等电位连接符合设计规范要求。</w:t>
      </w:r>
    </w:p>
    <w:p w14:paraId="2307915A">
      <w:pPr>
        <w:pStyle w:val="17"/>
        <w:ind w:firstLine="420"/>
        <w:rPr>
          <w:rFonts w:hint="default" w:ascii="Times New Roman" w:hAnsi="Times New Roman" w:cs="Times New Roman"/>
          <w:color w:val="auto"/>
        </w:rPr>
      </w:pPr>
      <w:r>
        <w:rPr>
          <w:rFonts w:hint="default" w:ascii="Times New Roman" w:hAnsi="Times New Roman" w:cs="Times New Roman"/>
          <w:color w:val="auto"/>
        </w:rPr>
        <w:t>（9）综合监控系统工程中的设备及机柜安装、电缆桥架、导管、槽盒安装、电线电缆敷设、防雷接地装置、等电位连接符合设计规范要求；系统功能完善、运行正常、平稳。</w:t>
      </w:r>
    </w:p>
    <w:p w14:paraId="3873421F">
      <w:pPr>
        <w:pStyle w:val="17"/>
        <w:ind w:firstLine="420"/>
        <w:rPr>
          <w:rFonts w:hint="default" w:ascii="Times New Roman" w:hAnsi="Times New Roman" w:cs="Times New Roman"/>
          <w:color w:val="auto"/>
        </w:rPr>
      </w:pPr>
      <w:r>
        <w:rPr>
          <w:rFonts w:hint="default" w:ascii="Times New Roman" w:hAnsi="Times New Roman" w:cs="Times New Roman"/>
          <w:color w:val="auto"/>
        </w:rPr>
        <w:t>（10）各系统、设备的标识标牌安装位置、尺寸大小、记录信息符合设计规范要求。</w:t>
      </w:r>
    </w:p>
    <w:p w14:paraId="1B63BBCB">
      <w:pPr>
        <w:pStyle w:val="17"/>
        <w:ind w:firstLine="420"/>
        <w:rPr>
          <w:rFonts w:hint="default" w:ascii="Times New Roman" w:hAnsi="Times New Roman" w:cs="Times New Roman"/>
          <w:color w:val="auto"/>
        </w:rPr>
      </w:pPr>
      <w:r>
        <w:rPr>
          <w:rFonts w:hint="default" w:ascii="Times New Roman" w:hAnsi="Times New Roman" w:cs="Times New Roman"/>
          <w:color w:val="auto"/>
        </w:rPr>
        <w:t>9 通信信号工程</w:t>
      </w:r>
    </w:p>
    <w:p w14:paraId="4DEE74B7">
      <w:pPr>
        <w:pStyle w:val="17"/>
        <w:ind w:firstLine="420"/>
        <w:rPr>
          <w:rFonts w:hint="default" w:ascii="Times New Roman" w:hAnsi="Times New Roman" w:cs="Times New Roman"/>
          <w:color w:val="auto"/>
        </w:rPr>
      </w:pPr>
      <w:r>
        <w:rPr>
          <w:rFonts w:hint="default" w:ascii="Times New Roman" w:hAnsi="Times New Roman" w:cs="Times New Roman"/>
          <w:color w:val="auto"/>
        </w:rPr>
        <w:t>（1）桥架安装、保护管安装、通信管道安装、线缆布放、光电缆敷设、光电缆引入安装、漏缆引入安装、电源设备安装、设备接地均需满足相应的设计规范要求。</w:t>
      </w:r>
    </w:p>
    <w:p w14:paraId="11B5C59E">
      <w:pPr>
        <w:pStyle w:val="17"/>
        <w:ind w:firstLine="420"/>
        <w:rPr>
          <w:rFonts w:hint="default" w:ascii="Times New Roman" w:hAnsi="Times New Roman" w:cs="Times New Roman"/>
          <w:color w:val="auto"/>
        </w:rPr>
      </w:pPr>
      <w:r>
        <w:rPr>
          <w:rFonts w:hint="default" w:ascii="Times New Roman" w:hAnsi="Times New Roman" w:cs="Times New Roman"/>
          <w:color w:val="auto"/>
        </w:rPr>
        <w:t>（2）传输系统配线及安装、专用电话系统配线及安装、公务电话系统配线及安装、无线通信系统配线及安装、视频监视系统培训及安装、广播系统配线及安装、时钟系统配线及安装、民用通信系统配线及安装、公安通信系统配线及安装符合相关的设计规范要求。</w:t>
      </w:r>
    </w:p>
    <w:p w14:paraId="76FD7132">
      <w:pPr>
        <w:pStyle w:val="17"/>
        <w:ind w:firstLine="420"/>
        <w:rPr>
          <w:rFonts w:hint="default" w:ascii="Times New Roman" w:hAnsi="Times New Roman" w:cs="Times New Roman"/>
          <w:color w:val="auto"/>
        </w:rPr>
      </w:pPr>
      <w:r>
        <w:rPr>
          <w:rFonts w:hint="default" w:ascii="Times New Roman" w:hAnsi="Times New Roman" w:cs="Times New Roman"/>
          <w:color w:val="auto"/>
        </w:rPr>
        <w:t>（3）信号系统的室内设备安装、线槽安装、线缆布置、防雷及接地安装、光电缆引入、光电缆敷设、电源设备安装、信号机及按钮装置安装、转辙设备安装、列车检测和车地通信装置安装、培训设备安装、操作显示设备安装、车载设备安装符合相关的设计规范要求。</w:t>
      </w:r>
    </w:p>
    <w:p w14:paraId="33B8611C">
      <w:pPr>
        <w:pStyle w:val="17"/>
        <w:ind w:firstLine="420"/>
        <w:rPr>
          <w:rFonts w:hint="default" w:ascii="Times New Roman" w:hAnsi="Times New Roman" w:cs="Times New Roman"/>
          <w:color w:val="auto"/>
        </w:rPr>
      </w:pPr>
      <w:r>
        <w:rPr>
          <w:rFonts w:hint="default" w:ascii="Times New Roman" w:hAnsi="Times New Roman" w:cs="Times New Roman"/>
          <w:color w:val="auto"/>
        </w:rPr>
        <w:t>10 客运设备设施工程</w:t>
      </w:r>
    </w:p>
    <w:p w14:paraId="4E89F55A">
      <w:pPr>
        <w:pStyle w:val="17"/>
        <w:ind w:firstLine="420"/>
        <w:rPr>
          <w:rFonts w:hint="default" w:ascii="Times New Roman" w:hAnsi="Times New Roman" w:cs="Times New Roman"/>
          <w:color w:val="auto"/>
        </w:rPr>
      </w:pPr>
      <w:r>
        <w:rPr>
          <w:rFonts w:hint="default" w:ascii="Times New Roman" w:hAnsi="Times New Roman" w:cs="Times New Roman"/>
          <w:color w:val="auto"/>
        </w:rPr>
        <w:t>（1）自动售检票系统的检票机、售票机等终端设备安装正确、可靠、便利，终端设备功能符合设计要求；底座与地面的防水良好；售票类设备信息乘客操作界面显示信息的正确、完整，操作准确；各内部模块技术指标与设计符合性；设备线缆标识正确，电缆敷设通道可维护，电缆桥架固定、接地连接可靠；车站系统功能、中心系统功能符合设计要求。</w:t>
      </w:r>
    </w:p>
    <w:p w14:paraId="4C34D135">
      <w:pPr>
        <w:pStyle w:val="17"/>
        <w:ind w:firstLine="420"/>
        <w:rPr>
          <w:rFonts w:hint="default" w:ascii="Times New Roman" w:hAnsi="Times New Roman" w:cs="Times New Roman"/>
          <w:color w:val="auto"/>
        </w:rPr>
      </w:pPr>
      <w:r>
        <w:rPr>
          <w:rFonts w:hint="default" w:ascii="Times New Roman" w:hAnsi="Times New Roman" w:cs="Times New Roman"/>
          <w:color w:val="auto"/>
        </w:rPr>
        <w:t>（2）乘客信息系统终端设备（LCD、LED显示屏）安装正确、可靠，方便乘客使用；乘客信息系统终端设备功能符合设计要求；乘客信息系统的配电柜、网络柜、系统服务器柜、各类工作站，及其配线等安装牢固、规范，符合设计要求；可维护性良好；绝缘、接地等可靠。乘客信息系统的系统功能、信息安全、网络安全符合设计要求。</w:t>
      </w:r>
    </w:p>
    <w:p w14:paraId="543F1F83">
      <w:pPr>
        <w:pStyle w:val="17"/>
        <w:ind w:firstLine="420"/>
        <w:rPr>
          <w:rFonts w:hint="default" w:ascii="Times New Roman" w:hAnsi="Times New Roman" w:cs="Times New Roman"/>
          <w:color w:val="auto"/>
        </w:rPr>
      </w:pPr>
      <w:r>
        <w:rPr>
          <w:rFonts w:hint="default" w:ascii="Times New Roman" w:hAnsi="Times New Roman" w:cs="Times New Roman"/>
          <w:color w:val="auto"/>
        </w:rPr>
        <w:t>（3）客运服务标志内容及版面的正确、准确、全面、适用、可读，符合设计要求；安装安全、可靠、稳定、正确，外观的完整。</w:t>
      </w:r>
    </w:p>
    <w:p w14:paraId="74382AB4">
      <w:pPr>
        <w:rPr>
          <w:rFonts w:ascii="Times New Roman" w:hAnsi="Times New Roman" w:eastAsia="宋体" w:cs="Times New Roman"/>
          <w:bCs/>
          <w:color w:val="auto"/>
          <w:szCs w:val="21"/>
        </w:rPr>
      </w:pPr>
      <w:r>
        <w:rPr>
          <w:rFonts w:ascii="Times New Roman" w:hAnsi="Times New Roman" w:eastAsia="宋体" w:cs="Times New Roman"/>
          <w:bCs/>
          <w:color w:val="auto"/>
          <w:szCs w:val="21"/>
        </w:rPr>
        <w:t>（六）管道工程</w:t>
      </w:r>
    </w:p>
    <w:p w14:paraId="0CDA4CB7">
      <w:pPr>
        <w:pStyle w:val="17"/>
        <w:ind w:firstLine="420"/>
        <w:rPr>
          <w:rFonts w:hint="default" w:ascii="Times New Roman" w:hAnsi="Times New Roman" w:cs="Times New Roman"/>
          <w:color w:val="auto"/>
        </w:rPr>
      </w:pPr>
      <w:r>
        <w:rPr>
          <w:rFonts w:hint="default" w:ascii="Times New Roman" w:hAnsi="Times New Roman" w:cs="Times New Roman"/>
          <w:color w:val="auto"/>
        </w:rPr>
        <w:t>1 管道基础</w:t>
      </w:r>
    </w:p>
    <w:p w14:paraId="1B34CCBE">
      <w:pPr>
        <w:pStyle w:val="17"/>
        <w:ind w:firstLine="420"/>
        <w:rPr>
          <w:rFonts w:hint="default" w:ascii="Times New Roman" w:hAnsi="Times New Roman" w:cs="Times New Roman"/>
          <w:color w:val="auto"/>
        </w:rPr>
      </w:pPr>
      <w:r>
        <w:rPr>
          <w:rFonts w:hint="default" w:ascii="Times New Roman" w:hAnsi="Times New Roman" w:cs="Times New Roman"/>
          <w:color w:val="auto"/>
        </w:rPr>
        <w:t>（1）开槽施工沟槽及结构实体检查内容及其质量要求应符合下列规定：</w:t>
      </w:r>
    </w:p>
    <w:p w14:paraId="656C2B9B">
      <w:pPr>
        <w:pStyle w:val="17"/>
        <w:ind w:firstLine="420"/>
        <w:rPr>
          <w:rFonts w:hint="default" w:ascii="Times New Roman" w:hAnsi="Times New Roman" w:cs="Times New Roman"/>
          <w:color w:val="auto"/>
        </w:rPr>
      </w:pPr>
      <w:r>
        <w:rPr>
          <w:rFonts w:hint="default" w:ascii="Times New Roman" w:hAnsi="Times New Roman" w:cs="Times New Roman"/>
          <w:color w:val="auto"/>
        </w:rPr>
        <w:t>1）沟槽开挖后其边坡应平顺、稳定，原状地基土不得扰动、受水浸泡或受冻；</w:t>
      </w:r>
    </w:p>
    <w:p w14:paraId="283ACDE5">
      <w:pPr>
        <w:pStyle w:val="17"/>
        <w:ind w:firstLine="420"/>
        <w:rPr>
          <w:rFonts w:hint="default" w:ascii="Times New Roman" w:hAnsi="Times New Roman" w:cs="Times New Roman"/>
          <w:color w:val="auto"/>
        </w:rPr>
      </w:pPr>
      <w:r>
        <w:rPr>
          <w:rFonts w:hint="default" w:ascii="Times New Roman" w:hAnsi="Times New Roman" w:cs="Times New Roman"/>
          <w:color w:val="auto"/>
        </w:rPr>
        <w:t>2）沟槽开挖槽底高程、槽底中线每侧宽度、沟槽偏差符合规范要求；</w:t>
      </w:r>
    </w:p>
    <w:p w14:paraId="797852B2">
      <w:pPr>
        <w:pStyle w:val="17"/>
        <w:ind w:firstLine="420"/>
        <w:rPr>
          <w:rFonts w:hint="default" w:ascii="Times New Roman" w:hAnsi="Times New Roman" w:cs="Times New Roman"/>
          <w:color w:val="auto"/>
        </w:rPr>
      </w:pPr>
      <w:r>
        <w:rPr>
          <w:rFonts w:hint="default" w:ascii="Times New Roman" w:hAnsi="Times New Roman" w:cs="Times New Roman"/>
          <w:color w:val="auto"/>
        </w:rPr>
        <w:t>3）地基承载力、进行地基处理时的压实度及厚度符合设计要求；</w:t>
      </w:r>
    </w:p>
    <w:p w14:paraId="329B75E1">
      <w:pPr>
        <w:pStyle w:val="17"/>
        <w:ind w:firstLine="420"/>
        <w:rPr>
          <w:rFonts w:hint="default" w:ascii="Times New Roman" w:hAnsi="Times New Roman" w:cs="Times New Roman"/>
          <w:color w:val="auto"/>
        </w:rPr>
      </w:pPr>
      <w:r>
        <w:rPr>
          <w:rFonts w:hint="default" w:ascii="Times New Roman" w:hAnsi="Times New Roman" w:cs="Times New Roman"/>
          <w:color w:val="auto"/>
        </w:rPr>
        <w:t>4）管沟混凝土结构外光内实，变形缝应满足设计及标准要求；</w:t>
      </w:r>
    </w:p>
    <w:p w14:paraId="4173FBF0">
      <w:pPr>
        <w:pStyle w:val="17"/>
        <w:ind w:firstLine="420"/>
        <w:rPr>
          <w:rFonts w:hint="default" w:ascii="Times New Roman" w:hAnsi="Times New Roman" w:cs="Times New Roman"/>
          <w:color w:val="auto"/>
        </w:rPr>
      </w:pPr>
      <w:r>
        <w:rPr>
          <w:rFonts w:hint="default" w:ascii="Times New Roman" w:hAnsi="Times New Roman" w:cs="Times New Roman"/>
          <w:color w:val="auto"/>
        </w:rPr>
        <w:t>5）管道混凝土基础应按设计要求留变形缝，变形缝的位置应与柔性接口一致；</w:t>
      </w:r>
    </w:p>
    <w:p w14:paraId="5815B39C">
      <w:pPr>
        <w:pStyle w:val="17"/>
        <w:ind w:firstLine="420"/>
        <w:rPr>
          <w:rFonts w:hint="default" w:ascii="Times New Roman" w:hAnsi="Times New Roman" w:cs="Times New Roman"/>
          <w:color w:val="auto"/>
        </w:rPr>
      </w:pPr>
      <w:r>
        <w:rPr>
          <w:rFonts w:hint="default" w:ascii="Times New Roman" w:hAnsi="Times New Roman" w:cs="Times New Roman"/>
          <w:color w:val="auto"/>
        </w:rPr>
        <w:t>6）沟槽回填材料、厚度、压实度符合设计及规范要求；</w:t>
      </w:r>
    </w:p>
    <w:p w14:paraId="03EDFB40">
      <w:pPr>
        <w:pStyle w:val="17"/>
        <w:ind w:firstLine="420"/>
        <w:rPr>
          <w:rFonts w:hint="default" w:ascii="Times New Roman" w:hAnsi="Times New Roman" w:cs="Times New Roman"/>
          <w:color w:val="auto"/>
        </w:rPr>
      </w:pPr>
      <w:r>
        <w:rPr>
          <w:rFonts w:hint="default" w:ascii="Times New Roman" w:hAnsi="Times New Roman" w:cs="Times New Roman"/>
          <w:color w:val="auto"/>
        </w:rPr>
        <w:t>7）管道回填影响范围地表沉降应满足设计及标准要求。</w:t>
      </w:r>
    </w:p>
    <w:p w14:paraId="31138E86">
      <w:pPr>
        <w:pStyle w:val="17"/>
        <w:ind w:firstLine="420"/>
        <w:rPr>
          <w:rFonts w:hint="default" w:ascii="Times New Roman" w:hAnsi="Times New Roman" w:cs="Times New Roman"/>
          <w:color w:val="auto"/>
        </w:rPr>
      </w:pPr>
      <w:r>
        <w:rPr>
          <w:rFonts w:hint="default" w:ascii="Times New Roman" w:hAnsi="Times New Roman" w:cs="Times New Roman"/>
          <w:color w:val="auto"/>
        </w:rPr>
        <w:t>2 管道主体</w:t>
      </w:r>
    </w:p>
    <w:p w14:paraId="74D9F38B">
      <w:pPr>
        <w:pStyle w:val="17"/>
        <w:ind w:firstLine="420"/>
        <w:rPr>
          <w:rFonts w:hint="default" w:ascii="Times New Roman" w:hAnsi="Times New Roman" w:cs="Times New Roman"/>
          <w:color w:val="auto"/>
        </w:rPr>
      </w:pPr>
      <w:r>
        <w:rPr>
          <w:rFonts w:hint="default" w:ascii="Times New Roman" w:hAnsi="Times New Roman" w:cs="Times New Roman"/>
          <w:color w:val="auto"/>
        </w:rPr>
        <w:t>（1）开槽施工管道主体结构实体检查内容及其质量要求应符合下列规定：</w:t>
      </w:r>
    </w:p>
    <w:p w14:paraId="227F61F6">
      <w:pPr>
        <w:pStyle w:val="17"/>
        <w:ind w:firstLine="420"/>
        <w:rPr>
          <w:rFonts w:hint="default" w:ascii="Times New Roman" w:hAnsi="Times New Roman" w:cs="Times New Roman"/>
          <w:color w:val="auto"/>
        </w:rPr>
      </w:pPr>
      <w:r>
        <w:rPr>
          <w:rFonts w:hint="default" w:ascii="Times New Roman" w:hAnsi="Times New Roman" w:cs="Times New Roman"/>
          <w:color w:val="auto"/>
        </w:rPr>
        <w:t>1）刚性管道无结构贯通裂缝和明显缺损情况；</w:t>
      </w:r>
    </w:p>
    <w:p w14:paraId="420A13B7">
      <w:pPr>
        <w:pStyle w:val="17"/>
        <w:ind w:firstLine="420"/>
        <w:rPr>
          <w:rFonts w:hint="default" w:ascii="Times New Roman" w:hAnsi="Times New Roman" w:cs="Times New Roman"/>
          <w:color w:val="auto"/>
        </w:rPr>
      </w:pPr>
      <w:r>
        <w:rPr>
          <w:rFonts w:hint="default" w:ascii="Times New Roman" w:hAnsi="Times New Roman" w:cs="Times New Roman"/>
          <w:color w:val="auto"/>
        </w:rPr>
        <w:t>2）柔性管道的管壁不得出现纵向降起、环向扁平和其他变形情况；</w:t>
      </w:r>
    </w:p>
    <w:p w14:paraId="3C70A568">
      <w:pPr>
        <w:pStyle w:val="17"/>
        <w:ind w:firstLine="420"/>
        <w:rPr>
          <w:rFonts w:hint="default" w:ascii="Times New Roman" w:hAnsi="Times New Roman" w:cs="Times New Roman"/>
          <w:color w:val="auto"/>
        </w:rPr>
      </w:pPr>
      <w:r>
        <w:rPr>
          <w:rFonts w:hint="default" w:ascii="Times New Roman" w:hAnsi="Times New Roman" w:cs="Times New Roman"/>
          <w:color w:val="auto"/>
        </w:rPr>
        <w:t>3）管道铺设安装必须稳固，管道安装后应线形平顺，无压力管道严禁倒坡；</w:t>
      </w:r>
    </w:p>
    <w:p w14:paraId="32EB53FC">
      <w:pPr>
        <w:pStyle w:val="17"/>
        <w:ind w:firstLine="420"/>
        <w:rPr>
          <w:rFonts w:hint="default" w:ascii="Times New Roman" w:hAnsi="Times New Roman" w:cs="Times New Roman"/>
          <w:color w:val="auto"/>
        </w:rPr>
      </w:pPr>
      <w:r>
        <w:rPr>
          <w:rFonts w:hint="default" w:ascii="Times New Roman" w:hAnsi="Times New Roman" w:cs="Times New Roman"/>
          <w:color w:val="auto"/>
        </w:rPr>
        <w:t>4）管道与井室洞口之间无渗漏水，连接应满足设计及标准要求；</w:t>
      </w:r>
    </w:p>
    <w:p w14:paraId="77613019">
      <w:pPr>
        <w:pStyle w:val="17"/>
        <w:ind w:firstLine="420"/>
        <w:rPr>
          <w:rFonts w:hint="default" w:ascii="Times New Roman" w:hAnsi="Times New Roman" w:cs="Times New Roman"/>
          <w:color w:val="auto"/>
        </w:rPr>
      </w:pPr>
      <w:r>
        <w:rPr>
          <w:rFonts w:hint="default" w:ascii="Times New Roman" w:hAnsi="Times New Roman" w:cs="Times New Roman"/>
          <w:color w:val="auto"/>
        </w:rPr>
        <w:t>5）管道内应光洁平整，无杂物、油污，管道无明显渗水和水印。</w:t>
      </w:r>
    </w:p>
    <w:p w14:paraId="0C286A65">
      <w:pPr>
        <w:pStyle w:val="17"/>
        <w:ind w:firstLine="420"/>
        <w:rPr>
          <w:rFonts w:hint="default" w:ascii="Times New Roman" w:hAnsi="Times New Roman" w:cs="Times New Roman"/>
          <w:color w:val="auto"/>
        </w:rPr>
      </w:pPr>
      <w:r>
        <w:rPr>
          <w:rFonts w:hint="default" w:ascii="Times New Roman" w:hAnsi="Times New Roman" w:cs="Times New Roman"/>
          <w:color w:val="auto"/>
        </w:rPr>
        <w:t>（2）不开槽施工管道主体结构实体检查内容及其质量要求应符合下列规定：</w:t>
      </w:r>
    </w:p>
    <w:p w14:paraId="05C65462">
      <w:pPr>
        <w:pStyle w:val="17"/>
        <w:ind w:firstLine="420"/>
        <w:rPr>
          <w:rFonts w:hint="default" w:ascii="Times New Roman" w:hAnsi="Times New Roman" w:cs="Times New Roman"/>
          <w:color w:val="auto"/>
        </w:rPr>
      </w:pPr>
      <w:r>
        <w:rPr>
          <w:rFonts w:hint="default" w:ascii="Times New Roman" w:hAnsi="Times New Roman" w:cs="Times New Roman"/>
          <w:color w:val="auto"/>
        </w:rPr>
        <w:t>1）顶管施工管道接口端部无破损、顶裂、接口处无滴漏，接口橡胶圈安装位置准确，无位移、脱落，钢管的接口焊接质量应满足设计及标准要求；</w:t>
      </w:r>
    </w:p>
    <w:p w14:paraId="479D994B">
      <w:pPr>
        <w:pStyle w:val="17"/>
        <w:ind w:firstLine="420"/>
        <w:rPr>
          <w:rFonts w:hint="default" w:ascii="Times New Roman" w:hAnsi="Times New Roman" w:cs="Times New Roman"/>
          <w:color w:val="auto"/>
        </w:rPr>
      </w:pPr>
      <w:r>
        <w:rPr>
          <w:rFonts w:hint="default" w:ascii="Times New Roman" w:hAnsi="Times New Roman" w:cs="Times New Roman"/>
          <w:color w:val="auto"/>
        </w:rPr>
        <w:t>2）顶管施工管道内线形平顺、无突变、变形，无压管道的管底坡度无明显反坡，曲线顶管的实际曲率半径应符合设计要求；</w:t>
      </w:r>
    </w:p>
    <w:p w14:paraId="0D2F64F7">
      <w:pPr>
        <w:pStyle w:val="17"/>
        <w:ind w:firstLine="420"/>
        <w:rPr>
          <w:rFonts w:hint="default" w:ascii="Times New Roman" w:hAnsi="Times New Roman" w:cs="Times New Roman"/>
          <w:color w:val="auto"/>
        </w:rPr>
      </w:pPr>
      <w:r>
        <w:rPr>
          <w:rFonts w:hint="default" w:ascii="Times New Roman" w:hAnsi="Times New Roman" w:cs="Times New Roman"/>
          <w:color w:val="auto"/>
        </w:rPr>
        <w:t>3）顶进作业的速度、方向、开挖、出土量应满足设计及标准要求，对于柔性接口管道，其相邻管间转角不得大于该管材的允许转角；</w:t>
      </w:r>
    </w:p>
    <w:p w14:paraId="085417AD">
      <w:pPr>
        <w:pStyle w:val="17"/>
        <w:ind w:firstLine="420"/>
        <w:rPr>
          <w:rFonts w:hint="default" w:ascii="Times New Roman" w:hAnsi="Times New Roman" w:cs="Times New Roman"/>
          <w:color w:val="auto"/>
        </w:rPr>
      </w:pPr>
      <w:r>
        <w:rPr>
          <w:rFonts w:hint="default" w:ascii="Times New Roman" w:hAnsi="Times New Roman" w:cs="Times New Roman"/>
          <w:color w:val="auto"/>
        </w:rPr>
        <w:t>4）定向钻施工钢管接口焊接、聚乙烯管、聚内烯管接口熔焊应满足设计及标准要求，管道预水压试验合格，管段回拖后的线形应平顺、无突变、变形，实际曲线率半径应符合设计要求；</w:t>
      </w:r>
    </w:p>
    <w:p w14:paraId="339A4BE2">
      <w:pPr>
        <w:pStyle w:val="17"/>
        <w:ind w:firstLine="420"/>
        <w:rPr>
          <w:rFonts w:hint="default" w:ascii="Times New Roman" w:hAnsi="Times New Roman" w:cs="Times New Roman"/>
          <w:color w:val="auto"/>
        </w:rPr>
      </w:pPr>
      <w:r>
        <w:rPr>
          <w:rFonts w:hint="default" w:ascii="Times New Roman" w:hAnsi="Times New Roman" w:cs="Times New Roman"/>
          <w:color w:val="auto"/>
        </w:rPr>
        <w:t>5）夯管施工管道线形平顺，无变形、裂缝、突起、突弯、破损，管道无明显渗水，承受锤击的管端部无变形、开裂、残缺，夯出的管节外防腐结构层完整、附着紧密，无明显划伤、破损；</w:t>
      </w:r>
    </w:p>
    <w:p w14:paraId="76E15B15">
      <w:pPr>
        <w:pStyle w:val="17"/>
        <w:ind w:firstLine="420"/>
        <w:rPr>
          <w:rFonts w:hint="default" w:ascii="Times New Roman" w:hAnsi="Times New Roman" w:cs="Times New Roman"/>
          <w:color w:val="auto"/>
        </w:rPr>
      </w:pPr>
      <w:r>
        <w:rPr>
          <w:rFonts w:hint="default" w:ascii="Times New Roman" w:hAnsi="Times New Roman" w:cs="Times New Roman"/>
          <w:color w:val="auto"/>
        </w:rPr>
        <w:t>6）不开槽施工管道的内、外防腐层实体检查内容及其质量要求应符合本章第4节管道防腐的规定；</w:t>
      </w:r>
    </w:p>
    <w:p w14:paraId="0769AEA8">
      <w:pPr>
        <w:pStyle w:val="17"/>
        <w:ind w:firstLine="420"/>
        <w:rPr>
          <w:rFonts w:hint="default" w:ascii="Times New Roman" w:hAnsi="Times New Roman" w:cs="Times New Roman"/>
          <w:color w:val="auto"/>
        </w:rPr>
      </w:pPr>
      <w:r>
        <w:rPr>
          <w:rFonts w:hint="default" w:ascii="Times New Roman" w:hAnsi="Times New Roman" w:cs="Times New Roman"/>
          <w:color w:val="auto"/>
        </w:rPr>
        <w:t>7）矿山法、盾构法施工管道实体检查内容及其质量要求应符合本标准第4、第5章的规定。</w:t>
      </w:r>
    </w:p>
    <w:p w14:paraId="70CCDB85">
      <w:pPr>
        <w:pStyle w:val="17"/>
        <w:ind w:firstLine="420"/>
        <w:rPr>
          <w:rFonts w:hint="default" w:ascii="Times New Roman" w:hAnsi="Times New Roman" w:cs="Times New Roman"/>
          <w:color w:val="auto"/>
        </w:rPr>
      </w:pPr>
      <w:r>
        <w:rPr>
          <w:rFonts w:hint="default" w:ascii="Times New Roman" w:hAnsi="Times New Roman" w:cs="Times New Roman"/>
          <w:color w:val="auto"/>
        </w:rPr>
        <w:t>（3）不同材质管道安装实体检查内容及其质量要求应符合下列规定：</w:t>
      </w:r>
    </w:p>
    <w:p w14:paraId="75044AC5">
      <w:pPr>
        <w:pStyle w:val="17"/>
        <w:ind w:firstLine="420"/>
        <w:rPr>
          <w:rFonts w:hint="default" w:ascii="Times New Roman" w:hAnsi="Times New Roman" w:cs="Times New Roman"/>
          <w:color w:val="auto"/>
        </w:rPr>
      </w:pPr>
      <w:r>
        <w:rPr>
          <w:rFonts w:hint="default" w:ascii="Times New Roman" w:hAnsi="Times New Roman" w:cs="Times New Roman"/>
          <w:color w:val="auto"/>
        </w:rPr>
        <w:t>1）钢管管道连接与安装</w:t>
      </w:r>
    </w:p>
    <w:p w14:paraId="7AA64455">
      <w:pPr>
        <w:pStyle w:val="17"/>
        <w:ind w:firstLine="420"/>
        <w:rPr>
          <w:rFonts w:hint="default" w:ascii="Times New Roman" w:hAnsi="Times New Roman" w:cs="Times New Roman"/>
          <w:color w:val="auto"/>
        </w:rPr>
      </w:pPr>
      <w:r>
        <w:rPr>
          <w:rFonts w:hint="default" w:ascii="Times New Roman" w:hAnsi="Times New Roman" w:cs="Times New Roman"/>
          <w:color w:val="auto"/>
        </w:rPr>
        <w:t>a 焊缝宽度、表面余高、咬边及错边应满足设计及标准要求，不允许出现未满焊情况；</w:t>
      </w:r>
    </w:p>
    <w:p w14:paraId="3CAAB905">
      <w:pPr>
        <w:pStyle w:val="17"/>
        <w:ind w:firstLine="420"/>
        <w:rPr>
          <w:rFonts w:hint="default" w:ascii="Times New Roman" w:hAnsi="Times New Roman" w:cs="Times New Roman"/>
          <w:color w:val="auto"/>
        </w:rPr>
      </w:pPr>
      <w:r>
        <w:rPr>
          <w:rFonts w:hint="default" w:ascii="Times New Roman" w:hAnsi="Times New Roman" w:cs="Times New Roman"/>
          <w:color w:val="auto"/>
        </w:rPr>
        <w:t>b 接口现场焊缝外观不得有熔化金属流到焊缝外未熔化的母材上，焊缝和热影响区表面不得有裂纹、气孔、弧坑和灰渣等缺陷，表面光顺、均匀、焊道与母材应平缓过渡；</w:t>
      </w:r>
    </w:p>
    <w:p w14:paraId="4C7583E1">
      <w:pPr>
        <w:pStyle w:val="17"/>
        <w:ind w:firstLine="420"/>
        <w:rPr>
          <w:rFonts w:hint="default" w:ascii="Times New Roman" w:hAnsi="Times New Roman" w:cs="Times New Roman"/>
          <w:color w:val="auto"/>
        </w:rPr>
      </w:pPr>
      <w:r>
        <w:rPr>
          <w:rFonts w:hint="default" w:ascii="Times New Roman" w:hAnsi="Times New Roman" w:cs="Times New Roman"/>
          <w:color w:val="auto"/>
        </w:rPr>
        <w:t>c 钢管采用螺纹连接时，管节的切口断面应平整，偏差不得超过一扣；丝扣应光洁，不得有毛刺、乱扣、断扣，缺扣总长不得超过丝扣全长的10%；接口紧固后宜露出2～3扣螺纹；</w:t>
      </w:r>
    </w:p>
    <w:p w14:paraId="7C715479">
      <w:pPr>
        <w:pStyle w:val="17"/>
        <w:ind w:firstLine="420"/>
        <w:rPr>
          <w:rFonts w:hint="default" w:ascii="Times New Roman" w:hAnsi="Times New Roman" w:cs="Times New Roman"/>
          <w:color w:val="auto"/>
        </w:rPr>
      </w:pPr>
      <w:r>
        <w:rPr>
          <w:rFonts w:hint="default" w:ascii="Times New Roman" w:hAnsi="Times New Roman" w:cs="Times New Roman"/>
          <w:color w:val="auto"/>
        </w:rPr>
        <w:t>d 钢管采用法兰连接时，法兰应与管道保持同心，两法兰间应平行，螺栓应使用相同规格，且安装方向应一致；</w:t>
      </w:r>
    </w:p>
    <w:p w14:paraId="4614BA22">
      <w:pPr>
        <w:pStyle w:val="17"/>
        <w:ind w:firstLine="420"/>
        <w:rPr>
          <w:rFonts w:hint="default" w:ascii="Times New Roman" w:hAnsi="Times New Roman" w:cs="Times New Roman"/>
          <w:color w:val="auto"/>
        </w:rPr>
      </w:pPr>
      <w:r>
        <w:rPr>
          <w:rFonts w:hint="default" w:ascii="Times New Roman" w:hAnsi="Times New Roman" w:cs="Times New Roman"/>
          <w:color w:val="auto"/>
        </w:rPr>
        <w:t>2）球墨铸铁管道连接与安装</w:t>
      </w:r>
    </w:p>
    <w:p w14:paraId="4533E773">
      <w:pPr>
        <w:pStyle w:val="17"/>
        <w:ind w:firstLine="420"/>
        <w:rPr>
          <w:rFonts w:hint="default" w:ascii="Times New Roman" w:hAnsi="Times New Roman" w:cs="Times New Roman"/>
          <w:color w:val="auto"/>
        </w:rPr>
      </w:pPr>
      <w:r>
        <w:rPr>
          <w:rFonts w:hint="default" w:ascii="Times New Roman" w:hAnsi="Times New Roman" w:cs="Times New Roman"/>
          <w:color w:val="auto"/>
        </w:rPr>
        <w:t>a 连接后管节间平顺，接口无突起、突弯、轴向位移；</w:t>
      </w:r>
    </w:p>
    <w:p w14:paraId="428F51F1">
      <w:pPr>
        <w:pStyle w:val="17"/>
        <w:ind w:firstLine="420"/>
        <w:rPr>
          <w:rFonts w:hint="default" w:ascii="Times New Roman" w:hAnsi="Times New Roman" w:cs="Times New Roman"/>
          <w:color w:val="auto"/>
        </w:rPr>
      </w:pPr>
      <w:r>
        <w:rPr>
          <w:rFonts w:hint="default" w:ascii="Times New Roman" w:hAnsi="Times New Roman" w:cs="Times New Roman"/>
          <w:color w:val="auto"/>
        </w:rPr>
        <w:t>b 承插接口连接时，两管节中轴线应保持同心，承口、插口部位无破损、变形、开裂，插口推入深度应满足设计及标准要求；</w:t>
      </w:r>
    </w:p>
    <w:p w14:paraId="2D769F15">
      <w:pPr>
        <w:pStyle w:val="17"/>
        <w:ind w:firstLine="420"/>
        <w:rPr>
          <w:rFonts w:hint="default" w:ascii="Times New Roman" w:hAnsi="Times New Roman" w:cs="Times New Roman"/>
          <w:color w:val="auto"/>
        </w:rPr>
      </w:pPr>
      <w:r>
        <w:rPr>
          <w:rFonts w:hint="default" w:ascii="Times New Roman" w:hAnsi="Times New Roman" w:cs="Times New Roman"/>
          <w:color w:val="auto"/>
        </w:rPr>
        <w:t>c 法兰接口连接时，插口与承口法兰压盖的纵向轴线一致，连接螺栓终拧扭矩应符合设计或产品使用说明要求；接口连接后，连接部位及连接件应无变形、破损；</w:t>
      </w:r>
    </w:p>
    <w:p w14:paraId="79303CA0">
      <w:pPr>
        <w:pStyle w:val="17"/>
        <w:ind w:firstLine="420"/>
        <w:rPr>
          <w:rFonts w:hint="default" w:ascii="Times New Roman" w:hAnsi="Times New Roman" w:cs="Times New Roman"/>
          <w:color w:val="auto"/>
        </w:rPr>
      </w:pPr>
      <w:r>
        <w:rPr>
          <w:rFonts w:hint="default" w:ascii="Times New Roman" w:hAnsi="Times New Roman" w:cs="Times New Roman"/>
          <w:color w:val="auto"/>
        </w:rPr>
        <w:t>d 橡胶圈安装位置应准确，不得扭曲、外露，沿圆周各点应与承口端面等距。</w:t>
      </w:r>
    </w:p>
    <w:p w14:paraId="0A181285">
      <w:pPr>
        <w:pStyle w:val="17"/>
        <w:ind w:firstLine="420"/>
        <w:rPr>
          <w:rFonts w:hint="default" w:ascii="Times New Roman" w:hAnsi="Times New Roman" w:cs="Times New Roman"/>
          <w:color w:val="auto"/>
        </w:rPr>
      </w:pPr>
      <w:r>
        <w:rPr>
          <w:rFonts w:hint="default" w:ascii="Times New Roman" w:hAnsi="Times New Roman" w:cs="Times New Roman"/>
          <w:color w:val="auto"/>
        </w:rPr>
        <w:t>3）钢筋混凝土管道安装</w:t>
      </w:r>
    </w:p>
    <w:p w14:paraId="32421BA9">
      <w:pPr>
        <w:pStyle w:val="17"/>
        <w:ind w:firstLine="420"/>
        <w:rPr>
          <w:rFonts w:hint="default" w:ascii="Times New Roman" w:hAnsi="Times New Roman" w:cs="Times New Roman"/>
          <w:color w:val="auto"/>
        </w:rPr>
      </w:pPr>
      <w:r>
        <w:rPr>
          <w:rFonts w:hint="default" w:ascii="Times New Roman" w:hAnsi="Times New Roman" w:cs="Times New Roman"/>
          <w:color w:val="auto"/>
        </w:rPr>
        <w:t>a 管道接口的填缝应满足设计及标准要求，密实、光洁、平整；</w:t>
      </w:r>
    </w:p>
    <w:p w14:paraId="240DF93D">
      <w:pPr>
        <w:pStyle w:val="17"/>
        <w:ind w:firstLine="420"/>
        <w:rPr>
          <w:rFonts w:hint="default" w:ascii="Times New Roman" w:hAnsi="Times New Roman" w:cs="Times New Roman"/>
          <w:color w:val="auto"/>
        </w:rPr>
      </w:pPr>
      <w:r>
        <w:rPr>
          <w:rFonts w:hint="default" w:ascii="Times New Roman" w:hAnsi="Times New Roman" w:cs="Times New Roman"/>
          <w:color w:val="auto"/>
        </w:rPr>
        <w:t>b 柔性接口的橡胶圈位置正确，无扭曲、外露，承口、插口无破损、开裂。</w:t>
      </w:r>
    </w:p>
    <w:p w14:paraId="6B0401A9">
      <w:pPr>
        <w:pStyle w:val="17"/>
        <w:ind w:firstLine="420"/>
        <w:rPr>
          <w:rFonts w:hint="default" w:ascii="Times New Roman" w:hAnsi="Times New Roman" w:cs="Times New Roman"/>
          <w:color w:val="auto"/>
        </w:rPr>
      </w:pPr>
      <w:r>
        <w:rPr>
          <w:rFonts w:hint="default" w:ascii="Times New Roman" w:hAnsi="Times New Roman" w:cs="Times New Roman"/>
          <w:color w:val="auto"/>
        </w:rPr>
        <w:t>c 刚性接口的强度符合设计要求，不得有开裂、空鼓、脱落现象；</w:t>
      </w:r>
    </w:p>
    <w:p w14:paraId="248CBF69">
      <w:pPr>
        <w:pStyle w:val="17"/>
        <w:ind w:firstLine="420"/>
        <w:rPr>
          <w:rFonts w:hint="default" w:ascii="Times New Roman" w:hAnsi="Times New Roman" w:cs="Times New Roman"/>
          <w:color w:val="auto"/>
        </w:rPr>
      </w:pPr>
      <w:r>
        <w:rPr>
          <w:rFonts w:hint="default" w:ascii="Times New Roman" w:hAnsi="Times New Roman" w:cs="Times New Roman"/>
          <w:color w:val="auto"/>
        </w:rPr>
        <w:t>d 橡胶圈表面和承口工作面应涂刷无腐蚀性的润滑剂；安装后放松外力，管节回弹不得大于1Omm，且橡胶圈应在承、插口工作面上。</w:t>
      </w:r>
    </w:p>
    <w:p w14:paraId="6BCCA2D0">
      <w:pPr>
        <w:pStyle w:val="17"/>
        <w:ind w:firstLine="420"/>
        <w:rPr>
          <w:rFonts w:hint="default" w:ascii="Times New Roman" w:hAnsi="Times New Roman" w:cs="Times New Roman"/>
          <w:color w:val="auto"/>
        </w:rPr>
      </w:pPr>
      <w:r>
        <w:rPr>
          <w:rFonts w:hint="default" w:ascii="Times New Roman" w:hAnsi="Times New Roman" w:cs="Times New Roman"/>
          <w:color w:val="auto"/>
        </w:rPr>
        <w:t>4）化学建材管道连接与安装</w:t>
      </w:r>
    </w:p>
    <w:p w14:paraId="1555DBBA">
      <w:pPr>
        <w:pStyle w:val="17"/>
        <w:ind w:firstLine="420"/>
        <w:rPr>
          <w:rFonts w:hint="default" w:ascii="Times New Roman" w:hAnsi="Times New Roman" w:cs="Times New Roman"/>
          <w:color w:val="auto"/>
        </w:rPr>
      </w:pPr>
      <w:r>
        <w:rPr>
          <w:rFonts w:hint="default" w:ascii="Times New Roman" w:hAnsi="Times New Roman" w:cs="Times New Roman"/>
          <w:color w:val="auto"/>
        </w:rPr>
        <w:t>a 承插、套筒式连接时，承口、插口部位及套筒连接紧密无破损、变形、开裂，插入后胶圈位置正确，无扭曲；</w:t>
      </w:r>
    </w:p>
    <w:p w14:paraId="4A065372">
      <w:pPr>
        <w:pStyle w:val="17"/>
        <w:ind w:firstLine="420"/>
        <w:rPr>
          <w:rFonts w:hint="default" w:ascii="Times New Roman" w:hAnsi="Times New Roman" w:cs="Times New Roman"/>
          <w:color w:val="auto"/>
        </w:rPr>
      </w:pPr>
      <w:r>
        <w:rPr>
          <w:rFonts w:hint="default" w:ascii="Times New Roman" w:hAnsi="Times New Roman" w:cs="Times New Roman"/>
          <w:color w:val="auto"/>
        </w:rPr>
        <w:t>b 聚乙烯管、聚丙烯管接口熔焊焊缝应完整，无缺损和变形，焊缝连接应紧密，无气孔、鼓泡和裂缝，电熔连接的电阻丝不裸露，热熔对接连接后应形成凸缘，且凸缘形状大小均匀一致，无气孔、鼓泡和裂缝，接头处有沿管节圆周平滑对称的外翻边，外翻边最低处的深度不低于管节外表面，管壁内翻边应铲平；</w:t>
      </w:r>
    </w:p>
    <w:p w14:paraId="5F6FA136">
      <w:pPr>
        <w:pStyle w:val="17"/>
        <w:ind w:firstLine="420"/>
        <w:rPr>
          <w:rFonts w:hint="default" w:ascii="Times New Roman" w:hAnsi="Times New Roman" w:cs="Times New Roman"/>
          <w:color w:val="auto"/>
        </w:rPr>
      </w:pPr>
      <w:r>
        <w:rPr>
          <w:rFonts w:hint="default" w:ascii="Times New Roman" w:hAnsi="Times New Roman" w:cs="Times New Roman"/>
          <w:color w:val="auto"/>
        </w:rPr>
        <w:t>c 卡箍连接、法兰连接、钢塑过渡接头连接时，应连接件齐全、位置正确、安装牢固，连接部位无扭曲、变形。</w:t>
      </w:r>
    </w:p>
    <w:p w14:paraId="20ADFAF2">
      <w:pPr>
        <w:pStyle w:val="17"/>
        <w:ind w:firstLine="420"/>
        <w:rPr>
          <w:rFonts w:hint="default" w:ascii="Times New Roman" w:hAnsi="Times New Roman" w:cs="Times New Roman"/>
          <w:color w:val="auto"/>
        </w:rPr>
      </w:pPr>
      <w:r>
        <w:rPr>
          <w:rFonts w:hint="default" w:ascii="Times New Roman" w:hAnsi="Times New Roman" w:cs="Times New Roman"/>
          <w:color w:val="auto"/>
        </w:rPr>
        <w:t>5）设备、管件安装实体检查内容及其质量要求应符合下列规定：</w:t>
      </w:r>
    </w:p>
    <w:p w14:paraId="41FED39A">
      <w:pPr>
        <w:pStyle w:val="17"/>
        <w:ind w:firstLine="420"/>
        <w:rPr>
          <w:rFonts w:hint="default" w:ascii="Times New Roman" w:hAnsi="Times New Roman" w:cs="Times New Roman"/>
          <w:color w:val="auto"/>
        </w:rPr>
      </w:pPr>
      <w:r>
        <w:rPr>
          <w:rFonts w:hint="default" w:ascii="Times New Roman" w:hAnsi="Times New Roman" w:cs="Times New Roman"/>
          <w:color w:val="auto"/>
        </w:rPr>
        <w:t>a 工艺、电气、仪表等设备、管件安装方法应符合设计要求，加固点、支撑点布置合理有效；</w:t>
      </w:r>
    </w:p>
    <w:p w14:paraId="636881A2">
      <w:pPr>
        <w:pStyle w:val="17"/>
        <w:ind w:firstLine="420"/>
        <w:rPr>
          <w:rFonts w:hint="default" w:ascii="Times New Roman" w:hAnsi="Times New Roman" w:cs="Times New Roman"/>
          <w:color w:val="auto"/>
        </w:rPr>
      </w:pPr>
      <w:r>
        <w:rPr>
          <w:rFonts w:hint="default" w:ascii="Times New Roman" w:hAnsi="Times New Roman" w:cs="Times New Roman"/>
          <w:color w:val="auto"/>
        </w:rPr>
        <w:t>b 机件无变形、损坏，机身涂层色一致、美观大方，机体排列整齐、附件布置有序，运行状况良好，无异常声响，无水、漏气、漏油；</w:t>
      </w:r>
    </w:p>
    <w:p w14:paraId="4374EE18">
      <w:pPr>
        <w:pStyle w:val="17"/>
        <w:ind w:firstLine="420"/>
        <w:rPr>
          <w:rFonts w:hint="default" w:ascii="Times New Roman" w:hAnsi="Times New Roman" w:cs="Times New Roman"/>
          <w:color w:val="auto"/>
        </w:rPr>
      </w:pPr>
      <w:r>
        <w:rPr>
          <w:rFonts w:hint="default" w:ascii="Times New Roman" w:hAnsi="Times New Roman" w:cs="Times New Roman"/>
          <w:color w:val="auto"/>
        </w:rPr>
        <w:t>c 闸阀安装应牢固、严密，启闭灵活，与管道轴线垂直。</w:t>
      </w:r>
    </w:p>
    <w:p w14:paraId="33628BB7">
      <w:pPr>
        <w:pStyle w:val="17"/>
        <w:ind w:firstLine="420"/>
        <w:rPr>
          <w:rFonts w:hint="default" w:ascii="Times New Roman" w:hAnsi="Times New Roman" w:cs="Times New Roman"/>
          <w:color w:val="auto"/>
        </w:rPr>
      </w:pPr>
      <w:r>
        <w:rPr>
          <w:rFonts w:hint="default" w:ascii="Times New Roman" w:hAnsi="Times New Roman" w:cs="Times New Roman"/>
          <w:color w:val="auto"/>
        </w:rPr>
        <w:t>（4）管道防腐实体检查内容及其质量要求应符合下列规定：</w:t>
      </w:r>
    </w:p>
    <w:p w14:paraId="46C9C2FB">
      <w:pPr>
        <w:pStyle w:val="17"/>
        <w:ind w:firstLine="420"/>
        <w:rPr>
          <w:rFonts w:hint="default" w:ascii="Times New Roman" w:hAnsi="Times New Roman" w:cs="Times New Roman"/>
          <w:color w:val="auto"/>
        </w:rPr>
      </w:pPr>
      <w:r>
        <w:rPr>
          <w:rFonts w:hint="default" w:ascii="Times New Roman" w:hAnsi="Times New Roman" w:cs="Times New Roman"/>
          <w:color w:val="auto"/>
        </w:rPr>
        <w:t>1）镀锌钢管焊接连接后进行了二次镀锌，镀锌钢管外表损伤部位均采取了有效的防腐措施；</w:t>
      </w:r>
    </w:p>
    <w:p w14:paraId="4E33C4E5">
      <w:pPr>
        <w:pStyle w:val="17"/>
        <w:ind w:firstLine="420"/>
        <w:rPr>
          <w:rFonts w:hint="default" w:ascii="Times New Roman" w:hAnsi="Times New Roman" w:cs="Times New Roman"/>
          <w:color w:val="auto"/>
        </w:rPr>
      </w:pPr>
      <w:r>
        <w:rPr>
          <w:rFonts w:hint="default" w:ascii="Times New Roman" w:hAnsi="Times New Roman" w:cs="Times New Roman"/>
          <w:color w:val="auto"/>
        </w:rPr>
        <w:t>2）防腐层应能有效地附着在金属表面，防腐层的外表面应平整，无漏涂、褶皱、流淌、气泡和针孔等缺陷，色环宽度应一致，间距应均匀，且应与管道轴线垂直；</w:t>
      </w:r>
    </w:p>
    <w:p w14:paraId="3B127707">
      <w:pPr>
        <w:pStyle w:val="17"/>
        <w:ind w:firstLine="420"/>
        <w:rPr>
          <w:rFonts w:hint="default" w:ascii="Times New Roman" w:hAnsi="Times New Roman" w:cs="Times New Roman"/>
          <w:color w:val="auto"/>
        </w:rPr>
      </w:pPr>
      <w:r>
        <w:rPr>
          <w:rFonts w:hint="default" w:ascii="Times New Roman" w:hAnsi="Times New Roman" w:cs="Times New Roman"/>
          <w:color w:val="auto"/>
        </w:rPr>
        <w:t>3）顶管工程钢管在顶进前应进行外防腐，顶管完成后应对管材进行内防腐及牺牲阳极防腐保护；</w:t>
      </w:r>
    </w:p>
    <w:p w14:paraId="13D234AB">
      <w:pPr>
        <w:pStyle w:val="17"/>
        <w:ind w:firstLine="420"/>
        <w:rPr>
          <w:rFonts w:hint="default" w:ascii="Times New Roman" w:hAnsi="Times New Roman" w:cs="Times New Roman"/>
          <w:color w:val="auto"/>
        </w:rPr>
      </w:pPr>
      <w:r>
        <w:rPr>
          <w:rFonts w:hint="default" w:ascii="Times New Roman" w:hAnsi="Times New Roman" w:cs="Times New Roman"/>
          <w:color w:val="auto"/>
        </w:rPr>
        <w:t>4）管道出、入士的防腐层应高出地面100mm以上，应在地面交界处的管外采取包覆热收缩套或其他防护性措施。热收缩套搭接处应平缓，无破损和漏点；</w:t>
      </w:r>
    </w:p>
    <w:p w14:paraId="5D205F83">
      <w:pPr>
        <w:pStyle w:val="17"/>
        <w:ind w:firstLine="420"/>
        <w:rPr>
          <w:rFonts w:hint="default" w:ascii="Times New Roman" w:hAnsi="Times New Roman" w:cs="Times New Roman"/>
          <w:color w:val="auto"/>
        </w:rPr>
      </w:pPr>
      <w:r>
        <w:rPr>
          <w:rFonts w:hint="default" w:ascii="Times New Roman" w:hAnsi="Times New Roman" w:cs="Times New Roman"/>
          <w:color w:val="auto"/>
        </w:rPr>
        <w:t>5）水泥砂浆内衬层应平整、光洁，无空鼓、裂缝，液体环氧涂料内防腐层表面应平整、光滑，无气泡、无划痕等，湿膜应无流淌。</w:t>
      </w:r>
    </w:p>
    <w:p w14:paraId="2929DF44">
      <w:pPr>
        <w:pStyle w:val="17"/>
        <w:ind w:firstLine="420"/>
        <w:rPr>
          <w:rFonts w:hint="default" w:ascii="Times New Roman" w:hAnsi="Times New Roman" w:cs="Times New Roman"/>
          <w:color w:val="auto"/>
        </w:rPr>
      </w:pPr>
      <w:r>
        <w:rPr>
          <w:rFonts w:hint="default" w:ascii="Times New Roman" w:hAnsi="Times New Roman" w:cs="Times New Roman"/>
          <w:color w:val="auto"/>
        </w:rPr>
        <w:t>（5）管道绝热实体检查内容及其质量要求应符合下列规定：</w:t>
      </w:r>
    </w:p>
    <w:p w14:paraId="2E4A37BA">
      <w:pPr>
        <w:pStyle w:val="17"/>
        <w:ind w:firstLine="420"/>
        <w:rPr>
          <w:rFonts w:hint="default" w:ascii="Times New Roman" w:hAnsi="Times New Roman" w:cs="Times New Roman"/>
          <w:color w:val="auto"/>
        </w:rPr>
      </w:pPr>
      <w:r>
        <w:rPr>
          <w:rFonts w:hint="default" w:ascii="Times New Roman" w:hAnsi="Times New Roman" w:cs="Times New Roman"/>
          <w:color w:val="auto"/>
        </w:rPr>
        <w:t>1）管道绝热层材料、厚度符合设计要求，当绝热层厚度大于100mm时，应分为两层或多层逐层施工；</w:t>
      </w:r>
    </w:p>
    <w:p w14:paraId="184487FD">
      <w:pPr>
        <w:pStyle w:val="17"/>
        <w:ind w:firstLine="420"/>
        <w:rPr>
          <w:rFonts w:hint="default" w:ascii="Times New Roman" w:hAnsi="Times New Roman" w:cs="Times New Roman"/>
          <w:color w:val="auto"/>
        </w:rPr>
      </w:pPr>
      <w:r>
        <w:rPr>
          <w:rFonts w:hint="default" w:ascii="Times New Roman" w:hAnsi="Times New Roman" w:cs="Times New Roman"/>
          <w:color w:val="auto"/>
        </w:rPr>
        <w:t>2）管道绝热层完整，无脱落、开裂，外观平整，无较大凹凸、绝热层与管道贴合紧密；</w:t>
      </w:r>
    </w:p>
    <w:p w14:paraId="11E89EE4">
      <w:pPr>
        <w:pStyle w:val="17"/>
        <w:ind w:firstLine="420"/>
        <w:rPr>
          <w:rFonts w:hint="default" w:ascii="Times New Roman" w:hAnsi="Times New Roman" w:cs="Times New Roman"/>
          <w:color w:val="auto"/>
        </w:rPr>
      </w:pPr>
      <w:r>
        <w:rPr>
          <w:rFonts w:hint="default" w:ascii="Times New Roman" w:hAnsi="Times New Roman" w:cs="Times New Roman"/>
          <w:color w:val="auto"/>
        </w:rPr>
        <w:t>3）立式设备和垂直管道应设置保温固定件或支撑件，每隔3m～5m应设保温层承重环或抱箍，承重环或抱箍的宽度应为保温层厚度的2/3，并应对承重环或抱箍进行防腐；</w:t>
      </w:r>
    </w:p>
    <w:p w14:paraId="4DCDF415">
      <w:pPr>
        <w:pStyle w:val="17"/>
        <w:ind w:firstLine="420"/>
        <w:rPr>
          <w:rFonts w:hint="default" w:ascii="Times New Roman" w:hAnsi="Times New Roman" w:cs="Times New Roman"/>
          <w:color w:val="auto"/>
        </w:rPr>
      </w:pPr>
      <w:r>
        <w:rPr>
          <w:rFonts w:hint="default" w:ascii="Times New Roman" w:hAnsi="Times New Roman" w:cs="Times New Roman"/>
          <w:color w:val="auto"/>
        </w:rPr>
        <w:t>4）采取绝热措施的管道在支架部位有良好的绝热措施，应预留出一定间隙，保温结构不得妨碍支架的滑动及设备的正常运行；</w:t>
      </w:r>
    </w:p>
    <w:p w14:paraId="3F7D2508">
      <w:pPr>
        <w:pStyle w:val="17"/>
        <w:ind w:firstLine="420"/>
        <w:rPr>
          <w:rFonts w:hint="default" w:ascii="Times New Roman" w:hAnsi="Times New Roman" w:cs="Times New Roman"/>
          <w:color w:val="auto"/>
        </w:rPr>
      </w:pPr>
      <w:r>
        <w:rPr>
          <w:rFonts w:hint="default" w:ascii="Times New Roman" w:hAnsi="Times New Roman" w:cs="Times New Roman"/>
          <w:color w:val="auto"/>
        </w:rPr>
        <w:t>5）管道绝热层金属壳制作精细，连接严密、牢固，转弯部位分节制作、安装；</w:t>
      </w:r>
    </w:p>
    <w:p w14:paraId="104DC81B">
      <w:pPr>
        <w:pStyle w:val="17"/>
        <w:ind w:firstLine="420"/>
        <w:rPr>
          <w:rFonts w:hint="default" w:ascii="Times New Roman" w:hAnsi="Times New Roman" w:cs="Times New Roman"/>
          <w:color w:val="auto"/>
        </w:rPr>
      </w:pPr>
      <w:r>
        <w:rPr>
          <w:rFonts w:hint="default" w:ascii="Times New Roman" w:hAnsi="Times New Roman" w:cs="Times New Roman"/>
          <w:color w:val="auto"/>
        </w:rPr>
        <w:t>6）保温结构不应影响阀门、法兰的更换及维修，保温层端部应做封端处理。</w:t>
      </w:r>
    </w:p>
    <w:p w14:paraId="4002651D">
      <w:pPr>
        <w:pStyle w:val="17"/>
        <w:ind w:firstLine="420"/>
        <w:rPr>
          <w:rFonts w:hint="default" w:ascii="Times New Roman" w:hAnsi="Times New Roman" w:cs="Times New Roman"/>
          <w:color w:val="auto"/>
        </w:rPr>
      </w:pPr>
      <w:r>
        <w:rPr>
          <w:rFonts w:hint="default" w:ascii="Times New Roman" w:hAnsi="Times New Roman" w:cs="Times New Roman"/>
          <w:color w:val="auto"/>
        </w:rPr>
        <w:t>（6）管道标识实体检查内容及其质量要求应符合下列规定：</w:t>
      </w:r>
    </w:p>
    <w:p w14:paraId="762899C5">
      <w:pPr>
        <w:pStyle w:val="17"/>
        <w:ind w:firstLine="420"/>
        <w:rPr>
          <w:rFonts w:hint="default" w:ascii="Times New Roman" w:hAnsi="Times New Roman" w:cs="Times New Roman"/>
          <w:color w:val="auto"/>
        </w:rPr>
      </w:pPr>
      <w:r>
        <w:rPr>
          <w:rFonts w:hint="default" w:ascii="Times New Roman" w:hAnsi="Times New Roman" w:cs="Times New Roman"/>
          <w:color w:val="auto"/>
        </w:rPr>
        <w:t>1）各种管道标明信息完整，流向、用途及输送目的地的标识清晰；</w:t>
      </w:r>
    </w:p>
    <w:p w14:paraId="47BC4BEB">
      <w:pPr>
        <w:pStyle w:val="17"/>
        <w:ind w:firstLine="420"/>
        <w:rPr>
          <w:rFonts w:hint="default" w:ascii="Times New Roman" w:hAnsi="Times New Roman" w:cs="Times New Roman"/>
          <w:color w:val="auto"/>
        </w:rPr>
      </w:pPr>
      <w:r>
        <w:rPr>
          <w:rFonts w:hint="default" w:ascii="Times New Roman" w:hAnsi="Times New Roman" w:cs="Times New Roman"/>
          <w:color w:val="auto"/>
        </w:rPr>
        <w:t>2）管道标识的颜色、材料、规格、间距等符合设计及标准规范要求；</w:t>
      </w:r>
    </w:p>
    <w:p w14:paraId="3DEEF33F">
      <w:pPr>
        <w:pStyle w:val="17"/>
        <w:ind w:firstLine="420"/>
        <w:rPr>
          <w:rFonts w:hint="default" w:ascii="Times New Roman" w:hAnsi="Times New Roman" w:cs="Times New Roman"/>
          <w:color w:val="auto"/>
        </w:rPr>
      </w:pPr>
      <w:r>
        <w:rPr>
          <w:rFonts w:hint="default" w:ascii="Times New Roman" w:hAnsi="Times New Roman" w:cs="Times New Roman"/>
          <w:color w:val="auto"/>
        </w:rPr>
        <w:t>3）警示带设置位置及材料、警示语符合设计及规范要求；</w:t>
      </w:r>
    </w:p>
    <w:p w14:paraId="4F9CFE28">
      <w:pPr>
        <w:pStyle w:val="17"/>
        <w:ind w:firstLine="420"/>
        <w:rPr>
          <w:rFonts w:hint="default" w:ascii="Times New Roman" w:hAnsi="Times New Roman" w:cs="Times New Roman"/>
          <w:color w:val="auto"/>
        </w:rPr>
      </w:pPr>
      <w:r>
        <w:rPr>
          <w:rFonts w:hint="default" w:ascii="Times New Roman" w:hAnsi="Times New Roman" w:cs="Times New Roman"/>
          <w:color w:val="auto"/>
        </w:rPr>
        <w:t>3 管道附属构筑物实体检查内容及其质量要求应符合下列规定：</w:t>
      </w:r>
    </w:p>
    <w:p w14:paraId="539BD715">
      <w:pPr>
        <w:pStyle w:val="17"/>
        <w:ind w:firstLine="420"/>
        <w:rPr>
          <w:rFonts w:hint="default" w:ascii="Times New Roman" w:hAnsi="Times New Roman" w:cs="Times New Roman"/>
          <w:color w:val="auto"/>
        </w:rPr>
      </w:pPr>
      <w:r>
        <w:rPr>
          <w:rFonts w:hint="default" w:ascii="Times New Roman" w:hAnsi="Times New Roman" w:cs="Times New Roman"/>
          <w:color w:val="auto"/>
        </w:rPr>
        <w:t>（1）现浇混凝土井室不应有影响结构性能和使用功能的尺寸偏差，井室位置及预留孔、预埋件应符合设计要求，混凝土表面平整、光滑，不得有蜂窝、麻面、裙边，无肉眼可见的错台，无局部凹凸及影响使用功能及美观性的表面裂缝，棱角分明、无破损掉角，曲线段圆顺光滑，直线段线条平直，曲线段与直线段连接自然美观；</w:t>
      </w:r>
    </w:p>
    <w:p w14:paraId="01EFD574">
      <w:pPr>
        <w:pStyle w:val="17"/>
        <w:ind w:firstLine="420"/>
        <w:rPr>
          <w:rFonts w:hint="default" w:ascii="Times New Roman" w:hAnsi="Times New Roman" w:cs="Times New Roman"/>
          <w:color w:val="auto"/>
        </w:rPr>
      </w:pPr>
      <w:r>
        <w:rPr>
          <w:rFonts w:hint="default" w:ascii="Times New Roman" w:hAnsi="Times New Roman" w:cs="Times New Roman"/>
          <w:color w:val="auto"/>
        </w:rPr>
        <w:t>（2）检查井井壁垂直，无通缝、灰浆饱满、灰缝平齐，抹面平整、光洁、无丢缝、裂缝、空鼓及通缝，盖板混凝土抗压强度应满足设计及标准要求；</w:t>
      </w:r>
    </w:p>
    <w:p w14:paraId="24F4ADFD">
      <w:pPr>
        <w:pStyle w:val="17"/>
        <w:ind w:firstLine="420"/>
        <w:rPr>
          <w:rFonts w:hint="default" w:ascii="Times New Roman" w:hAnsi="Times New Roman" w:cs="Times New Roman"/>
          <w:color w:val="auto"/>
        </w:rPr>
      </w:pPr>
      <w:r>
        <w:rPr>
          <w:rFonts w:hint="default" w:ascii="Times New Roman" w:hAnsi="Times New Roman" w:cs="Times New Roman"/>
          <w:color w:val="auto"/>
        </w:rPr>
        <w:t>（3）井内流槽平顺、圆滑、美观，应无建筑垃圾等杂物，井室盖板尺寸及预留孔位置正确，压墙缝整齐，并内踏步选型正确、安装牢固、位置正确，上下垂直，便于使用，井圈、井盖选型正确、标志明显、安装平稳、位置正确、完整无损；</w:t>
      </w:r>
    </w:p>
    <w:p w14:paraId="4EF8EFB3">
      <w:pPr>
        <w:pStyle w:val="17"/>
        <w:ind w:firstLine="420"/>
        <w:rPr>
          <w:rFonts w:hint="default" w:ascii="Times New Roman" w:hAnsi="Times New Roman" w:cs="Times New Roman"/>
          <w:color w:val="auto"/>
        </w:rPr>
      </w:pPr>
      <w:r>
        <w:rPr>
          <w:rFonts w:hint="default" w:ascii="Times New Roman" w:hAnsi="Times New Roman" w:cs="Times New Roman"/>
          <w:color w:val="auto"/>
        </w:rPr>
        <w:t>（4）管道构筑物表面钢筋应切除干净彻底，切除点排列整齐，封堵做法密实、实用、美观；</w:t>
      </w:r>
    </w:p>
    <w:p w14:paraId="0F342A30">
      <w:pPr>
        <w:pStyle w:val="17"/>
        <w:ind w:firstLine="420"/>
        <w:rPr>
          <w:rFonts w:hint="default" w:ascii="Times New Roman" w:hAnsi="Times New Roman" w:cs="Times New Roman"/>
          <w:color w:val="auto"/>
        </w:rPr>
      </w:pPr>
      <w:r>
        <w:rPr>
          <w:rFonts w:hint="default" w:ascii="Times New Roman" w:hAnsi="Times New Roman" w:cs="Times New Roman"/>
          <w:color w:val="auto"/>
        </w:rPr>
        <w:t>（5）基坑回填材料和高度应符合设计要求，基坑回填时构筑物无损伤、沉降、位移；</w:t>
      </w:r>
    </w:p>
    <w:p w14:paraId="6F3FC43E">
      <w:pPr>
        <w:pStyle w:val="17"/>
        <w:ind w:firstLine="420"/>
        <w:rPr>
          <w:rFonts w:hint="default" w:ascii="Times New Roman" w:hAnsi="Times New Roman" w:cs="Times New Roman"/>
          <w:color w:val="auto"/>
        </w:rPr>
      </w:pPr>
      <w:r>
        <w:rPr>
          <w:rFonts w:hint="default" w:ascii="Times New Roman" w:hAnsi="Times New Roman" w:cs="Times New Roman"/>
          <w:color w:val="auto"/>
        </w:rPr>
        <w:t>（6）雨水口位置正确，深度符合设计要求，安装不得歪扭；砌筑勾缝应直顺、坚实，不得漏勾、脱落；内、外壁抹面平整光洁；</w:t>
      </w:r>
    </w:p>
    <w:p w14:paraId="05DA8136">
      <w:pPr>
        <w:pStyle w:val="17"/>
        <w:ind w:firstLine="420"/>
        <w:rPr>
          <w:rFonts w:hint="default" w:ascii="Times New Roman" w:hAnsi="Times New Roman" w:cs="Times New Roman"/>
          <w:color w:val="auto"/>
        </w:rPr>
      </w:pPr>
      <w:r>
        <w:rPr>
          <w:rFonts w:hint="default" w:ascii="Times New Roman" w:hAnsi="Times New Roman" w:cs="Times New Roman"/>
          <w:color w:val="auto"/>
        </w:rPr>
        <w:t>（7）井框、井箅应完整、无损，安装平稳、牢固；支、连管应直顺，无倒坡、错口及破损现象；支、连管内清洁、流水通畅，无明显渗水现象；</w:t>
      </w:r>
    </w:p>
    <w:p w14:paraId="1AFAD795">
      <w:pPr>
        <w:pStyle w:val="17"/>
        <w:ind w:firstLine="420"/>
        <w:rPr>
          <w:rFonts w:hint="default" w:ascii="Times New Roman" w:hAnsi="Times New Roman" w:cs="Times New Roman"/>
          <w:color w:val="auto"/>
        </w:rPr>
      </w:pPr>
      <w:r>
        <w:rPr>
          <w:rFonts w:hint="default" w:ascii="Times New Roman" w:hAnsi="Times New Roman" w:cs="Times New Roman"/>
          <w:color w:val="auto"/>
        </w:rPr>
        <w:t>（8）明露管线应排列有序、支撑牢固，坡度应符合设计要求转弯自然美观；</w:t>
      </w:r>
    </w:p>
    <w:p w14:paraId="7CD8704E">
      <w:pPr>
        <w:pStyle w:val="17"/>
        <w:ind w:firstLine="420"/>
        <w:rPr>
          <w:rFonts w:hint="default" w:ascii="Times New Roman" w:hAnsi="Times New Roman" w:cs="Times New Roman"/>
          <w:color w:val="auto"/>
        </w:rPr>
      </w:pPr>
      <w:r>
        <w:rPr>
          <w:rFonts w:hint="default" w:ascii="Times New Roman" w:hAnsi="Times New Roman" w:cs="Times New Roman"/>
          <w:color w:val="auto"/>
        </w:rPr>
        <w:t>（9）集水坑箅子安装位置准确、美观，集水坑排水泵管路连接规范、整齐；</w:t>
      </w:r>
    </w:p>
    <w:p w14:paraId="7B175377">
      <w:pPr>
        <w:pStyle w:val="17"/>
        <w:ind w:firstLine="420"/>
        <w:rPr>
          <w:rFonts w:hint="default" w:ascii="Times New Roman" w:hAnsi="Times New Roman" w:cs="Times New Roman"/>
          <w:color w:val="auto"/>
        </w:rPr>
      </w:pPr>
      <w:r>
        <w:rPr>
          <w:rFonts w:hint="default" w:ascii="Times New Roman" w:hAnsi="Times New Roman" w:cs="Times New Roman"/>
          <w:color w:val="auto"/>
        </w:rPr>
        <w:t>（10）管节及管件的支墩和锚定结构位置准确，锚定牢固；钢制锚固件进行防腐处理；混凝土支墩应表面平整、密实；砖砌支墩应灰缝饱满无通缝现象，其表面抹灰应平整、密实</w:t>
      </w:r>
    </w:p>
    <w:p w14:paraId="434F5960">
      <w:pPr>
        <w:pStyle w:val="17"/>
        <w:ind w:firstLine="420"/>
        <w:rPr>
          <w:rFonts w:hint="default" w:ascii="Times New Roman" w:hAnsi="Times New Roman" w:cs="Times New Roman"/>
          <w:color w:val="auto"/>
        </w:rPr>
      </w:pPr>
      <w:r>
        <w:rPr>
          <w:rFonts w:hint="default" w:ascii="Times New Roman" w:hAnsi="Times New Roman" w:cs="Times New Roman"/>
          <w:color w:val="auto"/>
        </w:rPr>
        <w:t>（11）支架、吊架的位置，正确、平整、牢固，标高和坡度满足设计要求，支架边角无毛刺，直角做圆弧处理，排列整齐，沿检查井侧墙布置，立柱垂直于底板安装，纵向平顺，各支架的同层横档在同一水平面上；</w:t>
      </w:r>
    </w:p>
    <w:p w14:paraId="4A74941C">
      <w:pPr>
        <w:pStyle w:val="17"/>
        <w:ind w:firstLine="420"/>
        <w:rPr>
          <w:rFonts w:hint="default" w:ascii="Times New Roman" w:hAnsi="Times New Roman" w:cs="Times New Roman"/>
          <w:color w:val="auto"/>
        </w:rPr>
      </w:pPr>
      <w:r>
        <w:rPr>
          <w:rFonts w:hint="default" w:ascii="Times New Roman" w:hAnsi="Times New Roman" w:cs="Times New Roman"/>
          <w:color w:val="auto"/>
        </w:rPr>
        <w:t>（12）接地体焊接牢固，无虚焊，焊接位置两侧100mm范围内及锌层破损处进行防腐处理；</w:t>
      </w:r>
    </w:p>
    <w:p w14:paraId="125C55A9">
      <w:pPr>
        <w:pStyle w:val="17"/>
        <w:ind w:firstLine="420"/>
        <w:rPr>
          <w:rFonts w:hint="default" w:ascii="Times New Roman" w:hAnsi="Times New Roman" w:cs="Times New Roman"/>
          <w:color w:val="auto"/>
        </w:rPr>
      </w:pPr>
      <w:r>
        <w:rPr>
          <w:rFonts w:hint="default" w:ascii="Times New Roman" w:hAnsi="Times New Roman" w:cs="Times New Roman"/>
          <w:color w:val="auto"/>
        </w:rPr>
        <w:t>（13）槽盒安装顺直、坚实，美观，无磕碰，接缝处平整严密检查井内金属构件镀锌层表面连续完整，光滑，无漏镀、过酸洗、结瘤、积锌、锐点等使用上有害的缺陷。</w:t>
      </w:r>
    </w:p>
    <w:p w14:paraId="64F51A5F">
      <w:pPr>
        <w:pStyle w:val="4"/>
        <w:spacing w:before="0" w:after="0" w:line="360" w:lineRule="auto"/>
        <w:rPr>
          <w:rFonts w:ascii="Times New Roman" w:hAnsi="Times New Roman" w:eastAsia="宋体" w:cs="Times New Roman"/>
          <w:b w:val="0"/>
          <w:bCs/>
          <w:color w:val="auto"/>
          <w:sz w:val="21"/>
          <w:szCs w:val="21"/>
        </w:rPr>
      </w:pPr>
      <w:bookmarkStart w:id="119" w:name="_Toc14795"/>
      <w:bookmarkStart w:id="120" w:name="_Toc21485"/>
      <w:bookmarkStart w:id="121" w:name="_Toc31775"/>
      <w:r>
        <w:rPr>
          <w:rFonts w:ascii="Times New Roman" w:hAnsi="Times New Roman" w:eastAsia="宋体" w:cs="Times New Roman"/>
          <w:b w:val="0"/>
          <w:bCs/>
          <w:color w:val="auto"/>
          <w:sz w:val="21"/>
          <w:szCs w:val="21"/>
        </w:rPr>
        <w:t>6.8.3 市政工程资料评价内容</w:t>
      </w:r>
      <w:bookmarkEnd w:id="119"/>
      <w:bookmarkEnd w:id="120"/>
      <w:bookmarkEnd w:id="121"/>
    </w:p>
    <w:p w14:paraId="2024D037">
      <w:pPr>
        <w:rPr>
          <w:rFonts w:ascii="Times New Roman" w:hAnsi="Times New Roman" w:eastAsia="宋体" w:cs="Times New Roman"/>
          <w:bCs/>
          <w:color w:val="auto"/>
          <w:szCs w:val="21"/>
        </w:rPr>
      </w:pPr>
      <w:r>
        <w:rPr>
          <w:rFonts w:ascii="Times New Roman" w:hAnsi="Times New Roman" w:eastAsia="宋体" w:cs="Times New Roman"/>
          <w:bCs/>
          <w:color w:val="auto"/>
          <w:szCs w:val="21"/>
        </w:rPr>
        <w:t>（一）城市道路工程</w:t>
      </w:r>
    </w:p>
    <w:p w14:paraId="3DC7734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 面层</w:t>
      </w:r>
    </w:p>
    <w:p w14:paraId="4BAD234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（1）施工组织设计、施工方案、危险性较大的分部分项工程专项施工方案、技术交底、安全技术交底；</w:t>
      </w:r>
    </w:p>
    <w:p w14:paraId="7D0BD1A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254C8BB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6E55C23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（4）设计变更及治商记录、监理单位与建设单位资料；</w:t>
      </w:r>
    </w:p>
    <w:p w14:paraId="11C94CB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（5）原材料、半成品、成品的质量证明文件、性能检验报告、进场检验记录及进场S复验报告；</w:t>
      </w:r>
    </w:p>
    <w:p w14:paraId="449B2F7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700A3D6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51C1DDA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（8）水泥混凝土弯拉强度检测报告；</w:t>
      </w:r>
    </w:p>
    <w:p w14:paraId="3DFD607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（9）水泥混凝土路面横向力系数、构造深度、厚度、平整度检测报告；</w:t>
      </w:r>
    </w:p>
    <w:p w14:paraId="1EE8ABA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（10）沥青混凝土路面压实度、平整度、弯沉值、渗水系数、摩擦系数、构造深度、厚度检测报告；</w:t>
      </w:r>
    </w:p>
    <w:p w14:paraId="0888F9A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（11）混凝土耐久性等试验检测报告，钢筋混凝土中碱含量计算书、氯离子试验报告、碱活性试验报告。</w:t>
      </w:r>
    </w:p>
    <w:p w14:paraId="6A3B921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 基层</w:t>
      </w:r>
    </w:p>
    <w:p w14:paraId="54DACF2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（1）施工组织设计、施工方案、危险性较大的分部分项工程专项施工方案、技术交底、安全技术交底；</w:t>
      </w:r>
    </w:p>
    <w:p w14:paraId="1318B89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104B529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6ED024A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（4）设计变更及洽商记录、监理单位与建设单位资料；</w:t>
      </w:r>
    </w:p>
    <w:p w14:paraId="7F326F8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（5）原材料、半成品、成品的质量证明文件、性能检验报告、进场检验记录及进场复验报告；</w:t>
      </w:r>
    </w:p>
    <w:p w14:paraId="33E2691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0186434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66C6FFF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（8）7d无侧限抗压强度试验报告；</w:t>
      </w:r>
    </w:p>
    <w:p w14:paraId="1BFE330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（9）基层压实度检测报告。</w:t>
      </w:r>
    </w:p>
    <w:p w14:paraId="28B045A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 路基</w:t>
      </w:r>
    </w:p>
    <w:p w14:paraId="4DFC8FD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（1）施工组织设计、施工方案、危险性较大的分部分项工程专项施工方案、高边坡专项施工方案、技术交底、安全技术交底；</w:t>
      </w:r>
    </w:p>
    <w:p w14:paraId="0DD0896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19FF2B9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578EA87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（4）设计变更及洽商记录、监理单位与建设单位资料；</w:t>
      </w:r>
    </w:p>
    <w:p w14:paraId="0E66A90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（5）原材料、半成品、成品的质量证明文件、性能检验报告、进场检验记录及进场复验报告；</w:t>
      </w:r>
    </w:p>
    <w:p w14:paraId="351990F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46825FF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0F95FF4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（8）压实度试验记录、试验检测报告；</w:t>
      </w:r>
    </w:p>
    <w:p w14:paraId="08850FE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（9）弯沉值检测报告；</w:t>
      </w:r>
    </w:p>
    <w:p w14:paraId="5CEDC37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（10）地基承载力检验报告。</w:t>
      </w:r>
    </w:p>
    <w:p w14:paraId="37D3553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 人行道</w:t>
      </w:r>
    </w:p>
    <w:p w14:paraId="585C3C7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（4）施工组织设计、施工方案、危险性较大的分部分项工程专项施工方案、技术交底、安全技术交底；</w:t>
      </w:r>
    </w:p>
    <w:p w14:paraId="70BDAFB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0BA3D75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1DA42BA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（4）设计变更及洽商记录、监理单位与建设单位资料；</w:t>
      </w:r>
    </w:p>
    <w:p w14:paraId="30A4C8F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（5）原材料、半成品、成品的质量证明文件、性能检验报告、进场检验记录及进场复验报告；</w:t>
      </w:r>
    </w:p>
    <w:p w14:paraId="2B7A4C2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26A2448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7DBB2D2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（8）混凝土强度检测报告；</w:t>
      </w:r>
    </w:p>
    <w:p w14:paraId="33580A5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（9）混凝土耐久性等试验检测报告，钢筋混凝土中碱含量计算书、氯离子试验报告、碱活性试验报告；</w:t>
      </w:r>
    </w:p>
    <w:p w14:paraId="5EA9931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（10）沥青混凝土路面压实度、厚度检测报告。</w:t>
      </w:r>
    </w:p>
    <w:p w14:paraId="16412AE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 人行道地道</w:t>
      </w:r>
    </w:p>
    <w:p w14:paraId="0816C69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（1）施工组织设计、施工方案、危险性较大的分部分项工程专项施工方案、技术交底、安全技术交底；</w:t>
      </w:r>
    </w:p>
    <w:p w14:paraId="6128D80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2F43D9C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60CC2B2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（4）设计变更及洽商记录、监理单位与建设单位资料；</w:t>
      </w:r>
    </w:p>
    <w:p w14:paraId="36E5B98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（5）原材料、半成品、成品的质量证明文件、性能检验报告、进场检验记录及进场复验报告；</w:t>
      </w:r>
    </w:p>
    <w:p w14:paraId="3596BCF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45E74CC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690C33B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（8）混凝土强度检测报告；</w:t>
      </w:r>
    </w:p>
    <w:p w14:paraId="465C11B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（9）混凝土耐久性等试验检测报告，钢筋混凝土中碱含量计算书、氯离子试验报告碱活性试验报告；</w:t>
      </w:r>
    </w:p>
    <w:p w14:paraId="0E5B120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（10）钢筋接头性能试验报告；</w:t>
      </w:r>
    </w:p>
    <w:p w14:paraId="18A92DE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（11）钢筋保护层厚度检测报告；</w:t>
      </w:r>
    </w:p>
    <w:p w14:paraId="751EB92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（12）防水施工记录。</w:t>
      </w:r>
    </w:p>
    <w:p w14:paraId="23A538E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 人行天桥</w:t>
      </w:r>
    </w:p>
    <w:p w14:paraId="293DC38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（1）施工组织设计、施工方案、危险性较大的分部分项工程专项施工方案、技术交底、安全技术交底；</w:t>
      </w:r>
    </w:p>
    <w:p w14:paraId="75C1626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618C61D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6572CCF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（4）设计变更及治商记录、监理单位与建设单位资料；</w:t>
      </w:r>
    </w:p>
    <w:p w14:paraId="45C9DBA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（5）原材料、半成品、成品的质量证明文件、性能检验报告、进场检验记录及进场复验报告；</w:t>
      </w:r>
    </w:p>
    <w:p w14:paraId="73B860D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78EFA60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534DDE0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（8）混凝土强度检测报告；</w:t>
      </w:r>
    </w:p>
    <w:p w14:paraId="3FF3792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（9）混凝土耐久性等试验检测报告，钢筋混凝土中碱含量计算书、氯离子试验报告、碱活性试验报告；</w:t>
      </w:r>
    </w:p>
    <w:p w14:paraId="0912E37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（10）钢筋接头性能试验报告；</w:t>
      </w:r>
    </w:p>
    <w:p w14:paraId="57CA6CA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（11）钢筋保护层厚度检测报告；</w:t>
      </w:r>
    </w:p>
    <w:p w14:paraId="48464D7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（12）钢结构焊缝检测报告；</w:t>
      </w:r>
    </w:p>
    <w:p w14:paraId="13234B3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（13）钢结构高强螺栓进场复检报告。</w:t>
      </w:r>
    </w:p>
    <w:p w14:paraId="49FAF0C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 附属构筑物</w:t>
      </w:r>
    </w:p>
    <w:p w14:paraId="0347998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（1）施工组织设计、施工方案、危险性较大的分部分项工程专项施工方案、技术交底、安全技术交底；</w:t>
      </w:r>
    </w:p>
    <w:p w14:paraId="2135F52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525146C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42067A8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（4）设计变更及洽商记录、监理单位与建设单位资料；</w:t>
      </w:r>
    </w:p>
    <w:p w14:paraId="7159A98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（5）原材料、半成品、成品的质量证明文件、性能检验报告、进场检验记录及进场复验报告；</w:t>
      </w:r>
    </w:p>
    <w:p w14:paraId="112E092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2573601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74BAF35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（8）混凝土强度检测报告；</w:t>
      </w:r>
    </w:p>
    <w:p w14:paraId="626BCC8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（9）混凝土耐久性等试验检测报告，钢筋混凝土中碱含量计算书、氯离子试验报告、碱活性试验报告；</w:t>
      </w:r>
    </w:p>
    <w:p w14:paraId="27774B4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（10）性能检测报告。</w:t>
      </w:r>
    </w:p>
    <w:p w14:paraId="1FA9367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 无障碍设施</w:t>
      </w:r>
    </w:p>
    <w:p w14:paraId="38C5968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（1）施工组织设计、施工方案、危险性较大的分部分项工程专项施工方案、技术交底、安全技术交底；</w:t>
      </w:r>
    </w:p>
    <w:p w14:paraId="51D6B52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（2）施工（监理）日志、施工（监理）记录；</w:t>
      </w:r>
    </w:p>
    <w:p w14:paraId="6B0E7EE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（3）施工测量监测资料、施工试验检测技术资料；</w:t>
      </w:r>
    </w:p>
    <w:p w14:paraId="37EF856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（4）设计变更及治商记录、监理单位与建设单位资料；</w:t>
      </w:r>
    </w:p>
    <w:p w14:paraId="78206D5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（5）原材料、半成品、成品的质量证明文件、性能检验报告、进场检验记录及进场复验报告；</w:t>
      </w:r>
    </w:p>
    <w:p w14:paraId="2C4A211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（6）检验批、分项、分部工程验收评定记录表；</w:t>
      </w:r>
    </w:p>
    <w:p w14:paraId="74566BC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（7）工程竣工验收资料；</w:t>
      </w:r>
    </w:p>
    <w:p w14:paraId="1C590AE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（8）混凝土路面检测报告；</w:t>
      </w:r>
    </w:p>
    <w:p w14:paraId="076BE63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（9）无障碍设施地面抗滑性能试验报告。</w:t>
      </w:r>
    </w:p>
    <w:p w14:paraId="27D09826">
      <w:pPr>
        <w:rPr>
          <w:rFonts w:ascii="Times New Roman" w:hAnsi="Times New Roman" w:eastAsia="宋体" w:cs="Times New Roman"/>
          <w:bCs/>
          <w:color w:val="auto"/>
          <w:szCs w:val="21"/>
        </w:rPr>
      </w:pPr>
      <w:r>
        <w:rPr>
          <w:rFonts w:ascii="Times New Roman" w:hAnsi="Times New Roman" w:eastAsia="宋体" w:cs="Times New Roman"/>
          <w:bCs/>
          <w:color w:val="auto"/>
          <w:szCs w:val="21"/>
        </w:rPr>
        <w:t>（二）城市桥梁工程</w:t>
      </w:r>
    </w:p>
    <w:p w14:paraId="531DD41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 地基基础资料：地基验槽记录、地基钎探记录、地基处理记录、桩基承载力及完整性检测报告等。</w:t>
      </w:r>
    </w:p>
    <w:p w14:paraId="72DDF64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 混凝土结构资料：预应力孔道摩阻系数试验报告，锚夹具、预应力钢绞线、波纹管试验检测报告，预应力筋张拉记录，预应力张拉孔道压浆记录，灌浆料强度试验报告，混凝土预制梁荷载试验报告，索力监测记录，桥梁功能性检测报告，混凝土结构实体检测报告等。</w:t>
      </w:r>
    </w:p>
    <w:p w14:paraId="59CB72C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 钢结构资料：材料合格证、涂层厚度检测报告、钢结构焊缝探伤报告、高强度螺栓终拧扭矩检查记录、高强度螺栓抗滑移系数检测报告、钢结构及钢梁焊接工艺评定，焊接质量无损检测报告等。</w:t>
      </w:r>
    </w:p>
    <w:p w14:paraId="2469F21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 支座资料：进场材料的验收记录、试验报告、产品质保文件等。</w:t>
      </w:r>
    </w:p>
    <w:p w14:paraId="54649B7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 桥面系资料：进场材料的验收记录、防水卷材（涂料）试验报告、产品质保文件等。</w:t>
      </w:r>
    </w:p>
    <w:p w14:paraId="4C5F394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 附属结构资料：进场材料的验收记录、试验报告、复验报告、产品质保文件、护栏侧推试验报告、电工产品强制认证证书等。</w:t>
      </w:r>
    </w:p>
    <w:p w14:paraId="3F65E28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 装饰装修资料：进场材料的验收记录、试验报告、复验报告等。</w:t>
      </w:r>
    </w:p>
    <w:p w14:paraId="21C6ED8E">
      <w:pPr>
        <w:rPr>
          <w:rFonts w:ascii="Times New Roman" w:hAnsi="Times New Roman" w:eastAsia="宋体" w:cs="Times New Roman"/>
          <w:bCs/>
          <w:color w:val="auto"/>
          <w:szCs w:val="21"/>
        </w:rPr>
      </w:pPr>
      <w:r>
        <w:rPr>
          <w:rFonts w:ascii="Times New Roman" w:hAnsi="Times New Roman" w:eastAsia="宋体" w:cs="Times New Roman"/>
          <w:bCs/>
          <w:color w:val="auto"/>
          <w:szCs w:val="21"/>
        </w:rPr>
        <w:t>（三）城市综合管廊工程</w:t>
      </w:r>
    </w:p>
    <w:p w14:paraId="09094DA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 总体资料评价内容</w:t>
      </w:r>
    </w:p>
    <w:p w14:paraId="79D0911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（1）施工组织设计、施工方案、危险性较大的分部分项工程专项施工方案编制内容全面，与现场情况相符且有针对性，审批流程完整、合法。</w:t>
      </w:r>
    </w:p>
    <w:p w14:paraId="18D845E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（2）技术交底、安全技术交底，交底内容准确、图文并茂，有针对性、可操作实施性强，交底流程完整。</w:t>
      </w:r>
    </w:p>
    <w:p w14:paraId="0169FF8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（3）施工（监理）日志、施工（监理）记录真实完整，并应与相关施工、监理文件确认其闭合性。</w:t>
      </w:r>
    </w:p>
    <w:p w14:paraId="60B73E4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（4）施工测量监测资料、施工试验检测技术资料齐全。</w:t>
      </w:r>
    </w:p>
    <w:p w14:paraId="7C3927C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（5）设计变更及治商记录、监理单位与建设单位资料审批流程完整。</w:t>
      </w:r>
    </w:p>
    <w:p w14:paraId="68B3F4F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（6）原材料、半成品、成品的质量证明文件、性能检验报告、进场检验记录及进场复验报告齐全。</w:t>
      </w:r>
    </w:p>
    <w:p w14:paraId="5D75926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（7）检验批、分项、分部工程验收评定记录表内容全面详实、签字齐全。</w:t>
      </w:r>
    </w:p>
    <w:p w14:paraId="603DA26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（8）竣工验收资料编制规范齐全</w:t>
      </w:r>
    </w:p>
    <w:p w14:paraId="15E9D21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 地基基础资料评价内容</w:t>
      </w:r>
    </w:p>
    <w:p w14:paraId="18B7ED1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（1）基坑验槽记录；</w:t>
      </w:r>
    </w:p>
    <w:p w14:paraId="063CEDE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（2）地基钎探记录；</w:t>
      </w:r>
    </w:p>
    <w:p w14:paraId="2D54A19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（3）打（压）入桩施工记录；</w:t>
      </w:r>
    </w:p>
    <w:p w14:paraId="3D60171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（4）钻孔灌注桩成孔记录；</w:t>
      </w:r>
    </w:p>
    <w:p w14:paraId="72CEF47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（5）地基处理记录；</w:t>
      </w:r>
    </w:p>
    <w:p w14:paraId="31514D8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（6）基桩检测、试验报告；</w:t>
      </w:r>
    </w:p>
    <w:p w14:paraId="0E71D73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（7）钢筋保护层厚度检测报告；</w:t>
      </w:r>
    </w:p>
    <w:p w14:paraId="6143B3E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（8）混凝土配合比试验报告；</w:t>
      </w:r>
    </w:p>
    <w:p w14:paraId="06C4441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（9）混凝土开盘鉴定记录；</w:t>
      </w:r>
    </w:p>
    <w:p w14:paraId="5A21ED8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（10）混凝土标准养护试件强度报告及评定；</w:t>
      </w:r>
    </w:p>
    <w:p w14:paraId="5F3991A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（11）混凝土同条件养护试件强度报告及评定；</w:t>
      </w:r>
    </w:p>
    <w:p w14:paraId="40B61C3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（12）混凝土抗渗性能试验记录；</w:t>
      </w:r>
    </w:p>
    <w:p w14:paraId="374C279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（13）混凝土中碱含量、氯离子含量计算书；</w:t>
      </w:r>
    </w:p>
    <w:p w14:paraId="2D39C21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（14）混凝土耐久性检验评定报告；</w:t>
      </w:r>
    </w:p>
    <w:p w14:paraId="6C1431B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（15）混凝土基本性能试验报告。</w:t>
      </w:r>
    </w:p>
    <w:p w14:paraId="4F2192B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 主体结构资料评价内容</w:t>
      </w:r>
    </w:p>
    <w:p w14:paraId="6526B08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（1）混凝土配合比试验报告；</w:t>
      </w:r>
    </w:p>
    <w:p w14:paraId="5ACB0A2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（2）混凝土施工记录；</w:t>
      </w:r>
    </w:p>
    <w:p w14:paraId="39E6B61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（3）混凝土开盘鉴定报告；</w:t>
      </w:r>
    </w:p>
    <w:p w14:paraId="15B44AB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（4）混凝土标准养护试块强度报告及评定；</w:t>
      </w:r>
    </w:p>
    <w:p w14:paraId="61B94D6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（5）混凝土同条件养护试块强度报告及评定；</w:t>
      </w:r>
    </w:p>
    <w:p w14:paraId="1487DDB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（6）混凝土中碱含量、氯离子含量计算书；</w:t>
      </w:r>
    </w:p>
    <w:p w14:paraId="2F97D7D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（7）混凝土耐久性检验评定报告；</w:t>
      </w:r>
    </w:p>
    <w:p w14:paraId="428A859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（8）混凝土基本性能试验报告；</w:t>
      </w:r>
    </w:p>
    <w:p w14:paraId="2735911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（9）钢结构焊缝探伤报告；</w:t>
      </w:r>
    </w:p>
    <w:p w14:paraId="450C04F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（10）焊钉的焊接质量检查记录；</w:t>
      </w:r>
    </w:p>
    <w:p w14:paraId="418FEB4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（11）高强度螺栓连接摩擦面抗滑移系数检验报告；</w:t>
      </w:r>
    </w:p>
    <w:p w14:paraId="594977B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（12）高强度螺栓连接终拧扭矩检查记录；</w:t>
      </w:r>
    </w:p>
    <w:p w14:paraId="0C7AA53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（13）高强度螺栓连接摩擦面抗滑移系数检验报告；</w:t>
      </w:r>
    </w:p>
    <w:p w14:paraId="7EEB897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（14）钢结构防腐涂层厚度检测报告；</w:t>
      </w:r>
    </w:p>
    <w:p w14:paraId="0849C61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（15）钢结构防火涂层厚度检测报告。</w:t>
      </w:r>
    </w:p>
    <w:p w14:paraId="4AF068F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 防水工程资料评价内容</w:t>
      </w:r>
    </w:p>
    <w:p w14:paraId="7BFC311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（1）变形缝、施工缝、后浇带、穿墙管、埋设件等隐蔽工程验收记录；</w:t>
      </w:r>
    </w:p>
    <w:p w14:paraId="56434D2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（2）防水性能试验记录。</w:t>
      </w:r>
    </w:p>
    <w:p w14:paraId="530B38D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 附属设施资料评价内容</w:t>
      </w:r>
    </w:p>
    <w:p w14:paraId="5F940F7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（1）消防系统的材料、设备、部件等应具有符合国家有关认证、检验规定的标识及证明文件；</w:t>
      </w:r>
    </w:p>
    <w:p w14:paraId="3F585C7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（2）压力容器及设备制造许可证及许可内容附件等资料的有效抄件；</w:t>
      </w:r>
    </w:p>
    <w:p w14:paraId="3D092D7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（3）管道、设备水压试验记录；</w:t>
      </w:r>
    </w:p>
    <w:p w14:paraId="66091E4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（4）管道冲洗试验记录、管道消毒记录；</w:t>
      </w:r>
    </w:p>
    <w:p w14:paraId="0FC0858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（5）设备试运行及系统调试记录；</w:t>
      </w:r>
    </w:p>
    <w:p w14:paraId="26C8E84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（6）排水管道通水试验记录；</w:t>
      </w:r>
    </w:p>
    <w:p w14:paraId="7D2CECF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（7）排水管道通球试验记录；</w:t>
      </w:r>
    </w:p>
    <w:p w14:paraId="20D40AD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（8）给水及消火栓系统阀门强度及严密性试验记；</w:t>
      </w:r>
    </w:p>
    <w:p w14:paraId="01DE5E8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（9）自动喷水灭火系统闭式喷头水压试验记录；</w:t>
      </w:r>
    </w:p>
    <w:p w14:paraId="0EE5E2D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（10）自动喷水灭火系统报警阀水压试验记录；</w:t>
      </w:r>
    </w:p>
    <w:p w14:paraId="7C4C07D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（11）消火栓试射试验记录；</w:t>
      </w:r>
    </w:p>
    <w:p w14:paraId="17DCD6E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（12）安全阀定压调试记录（报告）；</w:t>
      </w:r>
    </w:p>
    <w:p w14:paraId="2787F49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（13）消火栓系统联动试验记录；</w:t>
      </w:r>
    </w:p>
    <w:p w14:paraId="4E668BB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（14）自动喷水灭火系统联动试验记录；</w:t>
      </w:r>
    </w:p>
    <w:p w14:paraId="7825485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（15）阀门强度及严密性试验记；</w:t>
      </w:r>
    </w:p>
    <w:p w14:paraId="15A2E3E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（16）风机盘管强度及严密性试验记录；</w:t>
      </w:r>
    </w:p>
    <w:p w14:paraId="0BA4F89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（17）风管现场加工工艺性验证记录；</w:t>
      </w:r>
    </w:p>
    <w:p w14:paraId="02D56F5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（18）风管系统严密性试验记录；</w:t>
      </w:r>
    </w:p>
    <w:p w14:paraId="3F77BE5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（19）设备单机试运转及调试记录；</w:t>
      </w:r>
    </w:p>
    <w:p w14:paraId="50A8D66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（20）防排烟系统功能试验、性能试验、联合试运行及调试记录；</w:t>
      </w:r>
    </w:p>
    <w:p w14:paraId="2932615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（21）成套箱、盘、柜二次回路交接试验记录；</w:t>
      </w:r>
    </w:p>
    <w:p w14:paraId="0166A82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（22）接地电阻测试记录及测试仪表校验合格证；</w:t>
      </w:r>
    </w:p>
    <w:p w14:paraId="4E053C7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（23）绝缘电阻测试记录及测试仪表校验合格证；</w:t>
      </w:r>
    </w:p>
    <w:p w14:paraId="0AD9B4E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（24）接地故障回路阻抗测试记录及测试仪表校验合格证；</w:t>
      </w:r>
    </w:p>
    <w:p w14:paraId="55CE161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（25）电气设备空载试运行和负荷试运行记录；</w:t>
      </w:r>
    </w:p>
    <w:p w14:paraId="10F2F23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（26）火灾探测器报警功能逐只测试记录及检测仪器校验证；</w:t>
      </w:r>
    </w:p>
    <w:p w14:paraId="1D655F2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（27）火灾自动报警系统调试记录；</w:t>
      </w:r>
    </w:p>
    <w:p w14:paraId="02FCE5C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（28）智能管理系统调试记录；</w:t>
      </w:r>
    </w:p>
    <w:p w14:paraId="19188F7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（29）智能管理系统试运行记录、检测报告；</w:t>
      </w:r>
    </w:p>
    <w:p w14:paraId="375F423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（30）中控室值班记录。</w:t>
      </w:r>
    </w:p>
    <w:p w14:paraId="09535B1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 管道工程资料评价内容</w:t>
      </w:r>
    </w:p>
    <w:p w14:paraId="67B8E51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（1）消防系统的材料、设备、部件等应具有符合国家有关认证、检验规定的标识及证明文件，饮用水系统的管材、设备等应有卫生许可证；</w:t>
      </w:r>
    </w:p>
    <w:p w14:paraId="7D4CEDD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（2）压力容器及设备制造许可证及许可内容附件等资料的有效抄件；</w:t>
      </w:r>
    </w:p>
    <w:p w14:paraId="6EED908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（3）管道补偿器预拉伸（预压缩）记录；</w:t>
      </w:r>
    </w:p>
    <w:p w14:paraId="15E55B0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（4）管道、设备水压试验记录；</w:t>
      </w:r>
    </w:p>
    <w:p w14:paraId="20BD693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（5）管道冲洗试验记录、管道消毒记录；</w:t>
      </w:r>
    </w:p>
    <w:p w14:paraId="7ACC3F2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（6）设备试运行及系统调试记录；</w:t>
      </w:r>
    </w:p>
    <w:p w14:paraId="3376324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（7）污水排水管道通水试验记录；</w:t>
      </w:r>
    </w:p>
    <w:p w14:paraId="3B9A67B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（8）污水排水管道通球试验记录；；</w:t>
      </w:r>
    </w:p>
    <w:p w14:paraId="6940F54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（9）安全阀定压调试记录；</w:t>
      </w:r>
    </w:p>
    <w:p w14:paraId="303CA83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（10）阀门强度及严密性试验记录；</w:t>
      </w:r>
    </w:p>
    <w:p w14:paraId="63B0FD4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（11）设备单机试运转及调试记录；</w:t>
      </w:r>
    </w:p>
    <w:p w14:paraId="5B81C5A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（12）成套箱、盘、柜二次回路交接试验记录；</w:t>
      </w:r>
    </w:p>
    <w:p w14:paraId="46729CA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（13）接地电阻测试记录及测试仪表校验合格证；</w:t>
      </w:r>
    </w:p>
    <w:p w14:paraId="4EB0158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（14）绝缘电阻测试记录及测试仪表校验合格证；</w:t>
      </w:r>
    </w:p>
    <w:p w14:paraId="0F7E404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（15）电气设备空载试运行和负荷试运行记录。</w:t>
      </w:r>
    </w:p>
    <w:p w14:paraId="4F99A7CA">
      <w:pPr>
        <w:rPr>
          <w:rFonts w:ascii="Times New Roman" w:hAnsi="Times New Roman" w:eastAsia="宋体" w:cs="Times New Roman"/>
          <w:bCs/>
          <w:color w:val="auto"/>
          <w:szCs w:val="21"/>
        </w:rPr>
      </w:pPr>
      <w:r>
        <w:rPr>
          <w:rFonts w:ascii="Times New Roman" w:hAnsi="Times New Roman" w:eastAsia="宋体" w:cs="Times New Roman"/>
          <w:bCs/>
          <w:color w:val="auto"/>
          <w:szCs w:val="21"/>
        </w:rPr>
        <w:t>（四）城市隧道工程</w:t>
      </w:r>
    </w:p>
    <w:p w14:paraId="03535D7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 明挖隧道基坑支护体系及土方工程资料应重点抽查预应力施工记录、外锚索抗拉拔检测报告、成桩施工记录、基底验槽记录、地基承载力检测记录、回填土的试验报告（含击实试验报告和压实度检测报告）。</w:t>
      </w:r>
    </w:p>
    <w:p w14:paraId="7746A16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 矿山法隧道支护资料应重点抽查洞身爆破、开挖施工及断面尺寸检查记录；拱架施工、仰拱地基承载力检测记录；锚杆、小导管、管棚、注浆施工记录；喷射混凝土强度报告、厚度检查记录；初支净空尺寸检查记录、背后空洞雷达检测报告。</w:t>
      </w:r>
    </w:p>
    <w:p w14:paraId="0D3B365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 盾构法隧道资料应重点抽查管片出厂合格证、检漏试验报告、拉拔试验报告；螺栓及连接件出厂合格证、螺栓抗拉强度和防腐涂层厚度等产品性能检测报告。</w:t>
      </w:r>
    </w:p>
    <w:p w14:paraId="40594D7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 主体结构混凝土资料应重点抽查衬砌背后空隙回填注浆记录、隧道净空检查记录；模筑混凝土抗压强度报告、抗渗性能报告、厚度检查记录；钢筋钢材材质证明书、钢筋原材及接头复试报告、钢材原材复试报告。</w:t>
      </w:r>
    </w:p>
    <w:p w14:paraId="743DC12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 隧道监控量测资料应重点抽查周边建（构）筑物/地下管线的下沉和位移监测记录；初期支护或支撑的变形监测记录；地面沉降观测记录。</w:t>
      </w:r>
    </w:p>
    <w:p w14:paraId="47C9259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 隧道防排水工程资料应重点抽查防水材料及止水带材质证明书和复试报告、防水层施工记录、焊缝严密性检测记录。</w:t>
      </w:r>
    </w:p>
    <w:p w14:paraId="2C6BEB85">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 隧道路面基层工程资料应重点抽查混合料出场合格证、标准击实试验报告、压实度、7d无侧限抗压强度试验报告；隧道路面功能层工程资料应重点抽查材料试验报告、洒布量检查记录；面层资料应重点抽查水泥混凝土面层弯拉强度试验报告、抗压强度报告、混凝土强度评定记录、路面横向力系数、构造深度、厚度、平整度检测报告等；沥青混凝土路面压实度、平整度、弯沉值、渗水系数、摩擦系数、构造深度、厚度检测报告。</w:t>
      </w:r>
    </w:p>
    <w:p w14:paraId="058119D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 隧道附属设施资料应重点抽查监控、通风、消防、照明等系统安装、调试、试运行记录；接地电阻测试记录，漏电开关模拟试验记录；水泵、风机等设备的单机试运转记录；智能化系统试运行记录。</w:t>
      </w:r>
    </w:p>
    <w:p w14:paraId="5DBA13FF">
      <w:pPr>
        <w:rPr>
          <w:rFonts w:ascii="Times New Roman" w:hAnsi="Times New Roman" w:eastAsia="宋体" w:cs="Times New Roman"/>
          <w:bCs/>
          <w:color w:val="auto"/>
          <w:szCs w:val="21"/>
        </w:rPr>
      </w:pPr>
      <w:r>
        <w:rPr>
          <w:rFonts w:ascii="Times New Roman" w:hAnsi="Times New Roman" w:eastAsia="宋体" w:cs="Times New Roman"/>
          <w:bCs/>
          <w:color w:val="auto"/>
          <w:szCs w:val="21"/>
        </w:rPr>
        <w:t>（五）城市轨道交通工程</w:t>
      </w:r>
    </w:p>
    <w:p w14:paraId="4C90ADC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 车站主体及附属结构</w:t>
      </w:r>
    </w:p>
    <w:p w14:paraId="65070FC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（1）地基与基础工程</w:t>
      </w:r>
    </w:p>
    <w:p w14:paraId="2413AB9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地基钎探记录；回填土现场试验记录；钻孔灌注桩成孔记录；地基处理记录；隐蔽工程记录；基坑验槽记录；混凝土开盘鉴定记录；混凝土标准养护试件强度报告及评定；钢筋保护层厚度检测报告；钢筋接头性能试验报告；基桩检测、试验报告；建筑变形观测报告；地下防水工程性能试验报告；施工方案程序审批情况，技术交底记录。</w:t>
      </w:r>
    </w:p>
    <w:p w14:paraId="67A7319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（2）主体工程</w:t>
      </w:r>
    </w:p>
    <w:p w14:paraId="4450D1E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混凝土施工记录；钢结构焊接记录；钢结构焊缝外观质量检查记录；高强度螺栓连接终拧扭矩检查记录；隐蔽工程验收记录；混凝土开盘鉴定报告；混凝土标准养护试块强度报告及评定；混凝土同条件养护试块强度报告及评定；钢结构焊缝探伤报告；焊钉的焊接质量检查记录；高强度螺栓连接摩擦面抗滑移系数检验报告；扭矩系数（紧固轴力或预拉力）出厂检验报告、现场检验报告；钢筋连接接头性能试验报告；钢结构变形监测记录；钢结构防腐涂层厚度检测报告；钢结构防火涂层厚度检测报告。超过一定规模的危险性较大的分部分项工程专项施工方案审批手续。</w:t>
      </w:r>
    </w:p>
    <w:p w14:paraId="1C5728D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 装饰装修工程</w:t>
      </w:r>
    </w:p>
    <w:p w14:paraId="52C9759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幕墙设计单位、施工单位资质证书；幕墙设计计算书；幕墙物理性能试验报告；幕墙工程后置埋件的现场拉拔试验报告；幕墙钢结构焊缝探伤报告；幕墙钢结构高强度螺栓连接面抗滑移系数、扭矩系数、紧固轴力检测报告；幕墙钢结构高强度螺栓终拧扭矩检查记录；玻璃幕墙硅酮结构胶相容性、剥离粘结性试验报告；幕墙石材物理性能试验报告；外门窗物理性能试验报告，且全部物理性能均应满足外门窗的设计要求；外墙面砖粘结强度现场拉拔试验报告；外墙面物理性能试验报告。</w:t>
      </w:r>
    </w:p>
    <w:p w14:paraId="2CEE5A2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 屋面工程</w:t>
      </w:r>
    </w:p>
    <w:p w14:paraId="74CB55F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原材料、半成品、成品的质量证明文件、性能检验报告、进场检验记录及进 场复验报告；隐蔽工程验收记录；防水性能试验记录。</w:t>
      </w:r>
    </w:p>
    <w:p w14:paraId="3AD0C0F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 区间工程</w:t>
      </w:r>
    </w:p>
    <w:p w14:paraId="7716F84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原材料、半成品、成品的质量证明文件、性能检验报告、进场检验记录及进场 复验报告；混凝土施工记录；钢结构焊接记录；钢结构焊缝外观质量检查记录；隐蔽工程验收记录；混凝土标准养护试块强度报告及评定；混凝土同条件养护试块强度报告及评定；钢结构焊缝探伤报告；钢筋连接接头性能试验报告；钢结构防腐涂层厚度检测报告；钢结构防火涂层厚度检测报告；沉管结构中使用的止水带检验或试验报告、验收记录；超过一定规模的危险性较大的分部分项工程专项施工方案审批手续。</w:t>
      </w:r>
    </w:p>
    <w:p w14:paraId="20703CE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 线路工程</w:t>
      </w:r>
    </w:p>
    <w:p w14:paraId="7D65A71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原材料、半成品、成品的质量证明文件、性能检验报告、进场检验记录及进场 复验报告；钢轨焊接相关试验报告、探伤报告；扣件型式试验报告；道岔出厂及进场检查报告；轨道设备及部件检测及型式检验报告；无缝线路施工记录及锁定轨温、位移观测报告；轨道状态几何尺寸、动态检测报告；钢轨对地绝缘测试；道床混凝土性能相关试验检测报告；道砟相关性能及密度压实度检测报告；轨道减振及环境保护相关测试及验收报告；路基工程相关试验检测记录；路基沉降观测；站场道路相关试验检测验收报告；轨道附属设施及部件检测试验报告。</w:t>
      </w:r>
    </w:p>
    <w:p w14:paraId="2CC9B21B">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 通风空调、给水排水及供暖工程</w:t>
      </w:r>
    </w:p>
    <w:p w14:paraId="79F0C62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（1）通风空调工程</w:t>
      </w:r>
    </w:p>
    <w:p w14:paraId="0906239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原材料、半成品、成品及设备的质量证明文件、性能检验报告、进场检验记 录及进场复验报告，消防系统的材料、设备、部件等应具有符合国家有关认证、检验规定的标识及证明文件；分部工程施工方案及专项（试验、检测、调试）创优方案等；隐蔽工程验收记录；设备安装记录；补偿器预拉伸（预压缩）记录；管道、设备水压试验记录；管道冲洗试验记录；冷凝水管道灌水冲水试验记录；阀门强度及严密性试验记录；风机盘管强度及严密性试验记录；VRV空调系统冷媒管道气压试验记录；风管现场加工工艺性验证记录；风管系统严密性试验记录；设备单机试运转及调试记录；空调系统非设计满负荷条件下联合试运转及调试记录；防排烟系统功能试验、性能试验、联合试运行及调试记录；竣工图；分部工程验收报告。</w:t>
      </w:r>
    </w:p>
    <w:p w14:paraId="740CCC9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（2）给水排水及供暖工程</w:t>
      </w:r>
    </w:p>
    <w:p w14:paraId="6CCDB9E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原材料、半成品、成品及设备的质量证明文件、性能检验报告、进场检验记 录及进场复验报告，消防系统的材料、设备、部件等应具有符合国家有关认证、检验规 定的标识及证明文件，饮用水系统的管材、设备等应有卫生许可证；隐蔽工程验收记录；设备安装记录；管道补偿器预拉伸（预压缩）记录；管道、设备水压试验记录；管道冲洗、消毒记录；生活给水水质检测报告；设备试运行及系统调试记录；隐蔽污水排水管道灌水试验记录；污水排水管道通水试验记录；污水排水主管管道通球试验记录；给水及消火栓系统阀门强度及严密性试验记录；热交换器、散热器强度及严密性试验记录；卫生器具通水、满水试验记录；自动喷水灭火系统闭式喷头水压试验记录；自动喷水灭火系统报警阀水压试验记录；消火栓试射试验记录；消火栓系统联动试验记录；自动喷水灭火系统联动试验记录；竣工图；分部工程验收报告。</w:t>
      </w:r>
    </w:p>
    <w:p w14:paraId="122D21E6">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 机电工程</w:t>
      </w:r>
    </w:p>
    <w:p w14:paraId="3BA9C03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（1）站台门工程：</w:t>
      </w:r>
    </w:p>
    <w:p w14:paraId="0661DB9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原材料、半成品、成品及设备的质量证明文件、性能检验报告、进场检验记 录及进场复验报告，消防系统的材料、设备、部件等应具有符合国家有关认证、检验规 定的标识及证明文件；施工方案、技术交底相关文件；关键工序开展质量提升活动的相关方案及相关记录；隐蔽工程验收记录；设备安装、调试、试运转记录；系统设备功能试验（如：站台门系统5000次开/关门功能测试等）、性能试验 （站台门系统整体对地绝缘测试等）、联合试运行及调试记录；质量验收记录、建设单位（监理）验收意见、运营单位运维意见等相关文件；竣工图纸；分部工程验收报告。</w:t>
      </w:r>
    </w:p>
    <w:p w14:paraId="73645044">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（2）电梯、自动扶梯及自动人行道工程</w:t>
      </w:r>
    </w:p>
    <w:p w14:paraId="39C42A9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设备的质量证明文件、性能检验报告、强制认证证明、特种设备制造许可证 证书、型式试验证书（包括整机、主要部件和安全保护装置）、进场检验记录及进场复 验报告等；施工方案及专项（试验、检测、调试）创优方案等；隐蔽工程验收记录；设备安装、调试、试运转检测记录；绝缘电阻测试记录、接地电阻测试记录；整机功能及运行检测记录；重载试验现场记录资料；电梯平衡系数测试记录；安装使用维护保养说明书，包括安装、使用、维护保养说明；质量验收记录、建设单位（监理验收意见、运营单位运维意见等相关文件）;技术监督局检测报告；工程竣工图资料；分部工程验收报告。</w:t>
      </w:r>
    </w:p>
    <w:p w14:paraId="6313ECF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（3）火灾自动报警系统（FAS）、环境与设备监控系统（BAS）工程</w:t>
      </w:r>
    </w:p>
    <w:p w14:paraId="34528A3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施工方案、技术交底相关文件；隐蔽工程验收记录；设备安装、调试、试运转记录；设备系统功能试验、性能试验、联合试运行及调试记录；质量验收记录、建设单位（监理）验收意见、运营单位运维意见等相关文件；原材料、半成品、成品、设备验收记录及复验报告；工程验收记录（含预验收、竣工验收等）;网络安全等级保护测评报告；系统接口技术文件；各类联动模式测试记录及区间阻塞联动模式测试记录；环境与设备监控系统试运行稳定性测试报告；系统技术规格书、用户文档、维修文档等技术资料；（13）各类软件程序，主要包括：PLC程序、分布式IO程序、IBP盘程序、环控柜监控终端程序、通讯网关程序等；强制认证产品认证证书和认证标识；接地故障回路阻抗测试记录、测试仪表校验合格证；火灾自动报警系统及消防联动系统调试记录和检测报告；受火灾自动报警系统监控的各类消防子系统功能调试记录；火灾自动报警系统试运行稳定性测试报告；火灾自动报警系统技术规格书、用户文档、维修文档等技术资料；各类软件程序，主要包括报警主机程序、图形工作站程序、通讯网关程序等 程序安装包及其应用程序；系统施工图、竣工图等文件；分部工程验收报告。</w:t>
      </w:r>
    </w:p>
    <w:p w14:paraId="01D03FE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8 供电工程</w:t>
      </w:r>
    </w:p>
    <w:p w14:paraId="2FDA733E">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（1）变电所、电缆、电力监控系统工程</w:t>
      </w:r>
    </w:p>
    <w:p w14:paraId="68D17E4C">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及设备的质量证明文件、性能检验报告、强制认证证明；进场检验记录及进场复验报告；隐蔽验收记录；电气设备交接试验记录及相应测试仪表校验合格证（成套箱、盘、柜二次回路耐压试验、电气设备空载试运行和负荷试运行记录等）;中压、低压断路器保护器测试记录及测试仪表校验合格证；直流牵引断路器保护器测试记录及测试仪表校验合格证；接地电阻测试记录及测试仪表校验合格证；绝缘电阻测试记录及测试仪表校验合格证；设备单机试运转及调试记录；系统调试及运行记录；分部工程施工方案及专项（试验、检测、调试）创优方案等；设备安装记录；竣工图；分部工程验收报告。</w:t>
      </w:r>
    </w:p>
    <w:p w14:paraId="6A8B86F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（2）架空接触网、接触轨（专用回流轨）、杂散电流防护与接地工程</w:t>
      </w:r>
    </w:p>
    <w:p w14:paraId="0B05487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原材料、半成品、成品及设备的质量证明文件、性能检验报告、强制认证证 明、进场检验记录及进场复验报告；隐蔽验收记录；电气设备交接试验记录及相应测试仪表校验合格证（成套箱、盘、柜二次回 路耐压试验、电气设备空载试运行和负荷试运行记录等）;见证取样检测报告；接触轨（专用回流轨）交接试验记录及相应测试仪表校验合格证（冷热滑、 空载试运行和负荷试运行记录等）;接触轨（专用回流轨）对地绝缘电阻测试记录及测试仪表校验合格证；设备单机试运转及调试记录；系统设备调试及运行记录；分部工程施工方案及专项（试验、检测、调试）创优方案等；设备安装记录；竣工图；分部工程验收报告。</w:t>
      </w:r>
    </w:p>
    <w:p w14:paraId="5B65F8B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（3）动力与照明工程</w:t>
      </w:r>
    </w:p>
    <w:p w14:paraId="7215347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原材料、半成品、成品及设备的质量证明文件、性能检验报告、强制认证证 明、进场检验记录及进场复验报告；隐蔽验收记录；电气设备交接试验记录及相应测试仪表校验合格证（成套箱、盘、柜二次回 路耐压试验、电气设备空载试运行和负荷试运行记录等）;接地电阻测试记录及测试仪表校验合格证；绝缘电阻测试记录及测试仪表校验合格证；接地故障回路阻抗测试记录及测试仪表校验合格证；EPS持续供电时间测试记录；质量大于10kg 灯具的固定及悬吊装置荷载试验记录；建筑物照明通电试运行记录（24小时）;接闪带支架拉力试验记录；等电位连接导通性测试记录及测试仪表校验合格证；有明确设计照度要求的区域、部位的照度测试记录；设备安装记录；竣工图；分部工程验收报告。</w:t>
      </w:r>
    </w:p>
    <w:p w14:paraId="682B094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（4）综合监控系统工程</w:t>
      </w:r>
    </w:p>
    <w:p w14:paraId="103DB5F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综合监控系统施工设计图；综合监控系统软件设计文件；综合监控系统各箱柜图；综合监控系统调试、验收文档；综合监控系统软件功能说明及验收文档；综合监控系统管、线、槽的出厂证明等，包括不限于原材料、半成品、成品及设备的质量证明文件、性能检验报告、硬件及软件功能测试报告、进场检验记录及进场复验报告；系统调试及运行记录；分部工程施工方案及专项（试验、检测、调试）创优方案等；设备安装记录；竣工图；分部工程验收报告。</w:t>
      </w:r>
    </w:p>
    <w:p w14:paraId="11E509E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9 通信信号工程</w:t>
      </w:r>
    </w:p>
    <w:p w14:paraId="10F10952">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（1）通信系统工程</w:t>
      </w:r>
    </w:p>
    <w:p w14:paraId="24124F6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工程项目建设规划批复；工程可行性研究和初步设计批复；重大设计变更批复；用地和建设许可证；原材料、半成品、成品的质量证明文件、性能检验报告、进场检验记录及进场复验报告；施工方案、技术交底等技术管理文件；隐蔽工程验收记录；施工记录文件；功能和接口等各类测试报告；分项工程、分部工程验收记录；竣工图；运营期一年内实际故障率统计记录；各类定期巡检测试记录等。</w:t>
      </w:r>
    </w:p>
    <w:p w14:paraId="4274B06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（2）信号系统工程</w:t>
      </w:r>
    </w:p>
    <w:p w14:paraId="291709D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原材料、半成品、成品的质量证明文件、性能检验报告、进场检验记录及进 场复验报告；施工方案、技术交底等技术管理文件；隐蔽工程验收记录；施工记录文件；功能和接口等各类测试报告；分项工程、分部工程验收记录；竣工图；运营期一年内实际故障率统计记录；各类定期巡检测试记录等。</w:t>
      </w:r>
    </w:p>
    <w:p w14:paraId="7E377AF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10 客运设备设施工程</w:t>
      </w:r>
    </w:p>
    <w:p w14:paraId="2C5FD009">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（1）自动售检票系统</w:t>
      </w:r>
    </w:p>
    <w:p w14:paraId="264BF6E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设备的质量证明文件、性能检验报告、进场检验记录及进场复验报告；设备单机试运转及调试记录；互联测试报告；施工过程中的自检和交接检验记录；初期运营前安全评估报告中自动售检票系统部分。</w:t>
      </w:r>
    </w:p>
    <w:p w14:paraId="2F8B643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（2）乘客信息系统</w:t>
      </w:r>
    </w:p>
    <w:p w14:paraId="592D17FA">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乘客信息系统施工设计图；乘客信息系统软件设计文件；乘客信息系统各箱柜图；乘客信息系统调试、验收文档；乘客信息系统软件功能说明及验收文档；乘客信息系统管、线、槽的出厂证明、标准。</w:t>
      </w:r>
    </w:p>
    <w:p w14:paraId="24907B31">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（3）客运服务标志系统</w:t>
      </w:r>
    </w:p>
    <w:p w14:paraId="4FC85A1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原材料、构配件和设备等的质量证明文件和检验报告；绝缘电阻、通电检查测试记录；隐蔽工程验收记录；设备安装记录；初期运营前安全评估报告中与客运服务标志相关部分；投入运营后故障维修记录。</w:t>
      </w:r>
    </w:p>
    <w:p w14:paraId="69D7006B">
      <w:pPr>
        <w:rPr>
          <w:rFonts w:ascii="Times New Roman" w:hAnsi="Times New Roman" w:eastAsia="宋体" w:cs="Times New Roman"/>
          <w:bCs/>
          <w:color w:val="auto"/>
          <w:szCs w:val="21"/>
        </w:rPr>
      </w:pPr>
      <w:r>
        <w:rPr>
          <w:rFonts w:ascii="Times New Roman" w:hAnsi="Times New Roman" w:eastAsia="宋体" w:cs="Times New Roman"/>
          <w:bCs/>
          <w:color w:val="auto"/>
          <w:szCs w:val="21"/>
        </w:rPr>
        <w:t>（六）管道工程</w:t>
      </w:r>
    </w:p>
    <w:p w14:paraId="211FDA3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1 压力管道工程资料应重点抽查强度及严密性试验记录。</w:t>
      </w:r>
    </w:p>
    <w:p w14:paraId="262015F3">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2 无压管道工程资料应重点抽查闭水/闭气试验记录。</w:t>
      </w:r>
    </w:p>
    <w:p w14:paraId="05D86D77">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3 钢管资料应重点抽查焊接射线检测、超声波检测和焊缝表面无损检测的检测报告，焊缝综合质量检测汇总记录，焊缝排位及示意图等。</w:t>
      </w:r>
    </w:p>
    <w:p w14:paraId="554603EF">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4 涉及防腐层的管道资料应重点抽查防腐施工质量检查记录。</w:t>
      </w:r>
    </w:p>
    <w:p w14:paraId="49464540">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5 燃气管道工程资料应重点抽查通球试验记录，给水、供热管网工程应检查管道冲洗记录。</w:t>
      </w:r>
    </w:p>
    <w:p w14:paraId="0977618D">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6 管道沟槽土方工程资料应重点抽查地基验槽记录、地基承载力、压实度等检验报告。</w:t>
      </w:r>
    </w:p>
    <w:p w14:paraId="1B2E2778">
      <w:pPr>
        <w:pStyle w:val="17"/>
        <w:ind w:firstLine="420"/>
        <w:rPr>
          <w:rFonts w:hint="default" w:ascii="Times New Roman" w:hAnsi="Times New Roman" w:cs="Times New Roman"/>
          <w:bCs/>
          <w:color w:val="auto"/>
        </w:rPr>
      </w:pPr>
      <w:r>
        <w:rPr>
          <w:rFonts w:hint="default" w:ascii="Times New Roman" w:hAnsi="Times New Roman" w:cs="Times New Roman"/>
          <w:bCs/>
          <w:color w:val="auto"/>
        </w:rPr>
        <w:t>7 配套附属构筑物混凝土结构资料应重点抽查混凝土抗压强度报告、抗渗性能报告，砌筑工程应重点检查砌体、砂浆材料的强度报告。</w:t>
      </w:r>
    </w:p>
    <w:bookmarkEnd w:id="114"/>
    <w:bookmarkEnd w:id="115"/>
    <w:p w14:paraId="2A17A87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lang w:val="en-US" w:eastAsia="zh-CN"/>
        </w:rPr>
      </w:pPr>
      <w:bookmarkStart w:id="122" w:name="_Toc15670"/>
      <w:bookmarkStart w:id="123" w:name="_Toc28728"/>
      <w:r>
        <w:rPr>
          <w:rFonts w:hint="default" w:ascii="Times New Roman" w:hAnsi="Times New Roman" w:eastAsia="宋体" w:cs="Times New Roman"/>
          <w:b w:val="0"/>
          <w:bCs/>
          <w:sz w:val="21"/>
          <w:szCs w:val="21"/>
          <w:lang w:val="en-US" w:eastAsia="zh-CN"/>
        </w:rPr>
        <w:t>6.9 园林工程</w:t>
      </w:r>
      <w:bookmarkEnd w:id="122"/>
      <w:bookmarkEnd w:id="123"/>
    </w:p>
    <w:p w14:paraId="275EF565">
      <w:pPr>
        <w:pStyle w:val="17"/>
        <w:bidi w:val="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rPr>
        <w:t>适用于各类园林绿化工程的施工及验收，包括</w:t>
      </w:r>
      <w:r>
        <w:rPr>
          <w:rFonts w:hint="default" w:ascii="Times New Roman" w:hAnsi="Times New Roman" w:eastAsia="宋体" w:cs="Times New Roman"/>
          <w:b w:val="0"/>
          <w:bCs/>
          <w:color w:val="auto"/>
          <w:sz w:val="24"/>
          <w:szCs w:val="24"/>
          <w:highlight w:val="none"/>
          <w:lang w:val="en-US" w:eastAsia="zh-CN"/>
        </w:rPr>
        <w:t>住宅、</w:t>
      </w:r>
      <w:r>
        <w:rPr>
          <w:rFonts w:hint="default" w:ascii="Times New Roman" w:hAnsi="Times New Roman" w:eastAsia="宋体" w:cs="Times New Roman"/>
          <w:b w:val="0"/>
          <w:bCs/>
          <w:color w:val="auto"/>
          <w:sz w:val="24"/>
          <w:szCs w:val="24"/>
          <w:highlight w:val="none"/>
        </w:rPr>
        <w:t>公园、广场、绿地</w:t>
      </w:r>
      <w:r>
        <w:rPr>
          <w:rFonts w:hint="default" w:ascii="Times New Roman" w:hAnsi="Times New Roman" w:cs="Times New Roman"/>
          <w:b w:val="0"/>
          <w:bCs/>
          <w:color w:val="auto"/>
          <w:sz w:val="24"/>
          <w:szCs w:val="24"/>
          <w:highlight w:val="none"/>
          <w:lang w:val="en-US" w:eastAsia="zh-CN"/>
        </w:rPr>
        <w:t>以及</w:t>
      </w:r>
      <w:r>
        <w:rPr>
          <w:rFonts w:hint="default" w:ascii="Times New Roman" w:hAnsi="Times New Roman" w:cs="Times New Roman"/>
          <w:b w:val="0"/>
          <w:bCs/>
          <w:color w:val="auto"/>
          <w:sz w:val="24"/>
          <w:szCs w:val="24"/>
          <w:highlight w:val="none"/>
          <w:lang w:eastAsia="zh-CN"/>
        </w:rPr>
        <w:t>扩建、改建的各类园林</w:t>
      </w:r>
      <w:r>
        <w:rPr>
          <w:rFonts w:hint="default" w:ascii="Times New Roman" w:hAnsi="Times New Roman" w:eastAsia="宋体" w:cs="Times New Roman"/>
          <w:b w:val="0"/>
          <w:bCs/>
          <w:color w:val="auto"/>
          <w:sz w:val="24"/>
          <w:szCs w:val="24"/>
          <w:highlight w:val="none"/>
        </w:rPr>
        <w:t>工程等。</w:t>
      </w:r>
    </w:p>
    <w:p w14:paraId="4EBD4AAD">
      <w:pPr>
        <w:pStyle w:val="4"/>
        <w:spacing w:before="0" w:after="0" w:line="360" w:lineRule="auto"/>
        <w:rPr>
          <w:rFonts w:hint="default" w:ascii="Times New Roman" w:hAnsi="Times New Roman" w:eastAsia="宋体" w:cs="Times New Roman"/>
          <w:b w:val="0"/>
          <w:bCs/>
          <w:color w:val="auto"/>
          <w:sz w:val="21"/>
          <w:szCs w:val="21"/>
          <w:lang w:val="en-US" w:eastAsia="zh-CN"/>
        </w:rPr>
      </w:pPr>
      <w:bookmarkStart w:id="124" w:name="_Toc23259"/>
      <w:bookmarkStart w:id="125" w:name="_Toc8676"/>
      <w:r>
        <w:rPr>
          <w:rFonts w:hint="default" w:ascii="Times New Roman" w:hAnsi="Times New Roman" w:eastAsia="宋体" w:cs="Times New Roman"/>
          <w:b w:val="0"/>
          <w:bCs/>
          <w:color w:val="auto"/>
          <w:sz w:val="21"/>
          <w:szCs w:val="21"/>
          <w:lang w:val="en-US" w:eastAsia="zh-CN"/>
        </w:rPr>
        <w:t>6.9.1 园林工程实体质量评价主要部位</w:t>
      </w:r>
      <w:bookmarkEnd w:id="124"/>
      <w:bookmarkEnd w:id="125"/>
    </w:p>
    <w:p w14:paraId="7A9045F2">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w:t>
      </w:r>
      <w:r>
        <w:rPr>
          <w:rFonts w:hint="default" w:ascii="Times New Roman" w:hAnsi="Times New Roman" w:cs="Times New Roman"/>
          <w:bCs/>
          <w:color w:val="auto"/>
          <w:lang w:val="en-US" w:eastAsia="zh-CN"/>
        </w:rPr>
        <w:t>土方与地形工程：土壤质量、</w:t>
      </w:r>
      <w:r>
        <w:rPr>
          <w:rFonts w:hint="eastAsia" w:ascii="Times New Roman" w:hAnsi="Times New Roman" w:cs="Times New Roman"/>
          <w:bCs/>
          <w:color w:val="auto"/>
          <w:lang w:val="en-US" w:eastAsia="zh-CN"/>
        </w:rPr>
        <w:t>地形</w:t>
      </w:r>
      <w:r>
        <w:rPr>
          <w:rFonts w:hint="default" w:ascii="Times New Roman" w:hAnsi="Times New Roman" w:cs="Times New Roman"/>
          <w:bCs/>
          <w:color w:val="auto"/>
          <w:lang w:val="en-US" w:eastAsia="zh-CN"/>
        </w:rPr>
        <w:t>排水坡度、整体造型</w:t>
      </w:r>
      <w:r>
        <w:rPr>
          <w:rFonts w:hint="eastAsia" w:ascii="Times New Roman" w:hAnsi="Times New Roman" w:cs="Times New Roman"/>
          <w:bCs/>
          <w:color w:val="auto"/>
          <w:lang w:val="en-US" w:eastAsia="zh-CN"/>
        </w:rPr>
        <w:t>，</w:t>
      </w:r>
      <w:r>
        <w:rPr>
          <w:rFonts w:hint="default" w:ascii="Times New Roman" w:hAnsi="Times New Roman" w:cs="Times New Roman"/>
          <w:bCs/>
          <w:color w:val="auto"/>
          <w:lang w:val="en-US" w:eastAsia="zh-CN"/>
        </w:rPr>
        <w:t>回填平整度与密实度。</w:t>
      </w:r>
    </w:p>
    <w:p w14:paraId="57E9E3C4">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w:t>
      </w:r>
      <w:r>
        <w:rPr>
          <w:rFonts w:hint="default" w:ascii="Times New Roman" w:hAnsi="Times New Roman" w:cs="Times New Roman"/>
          <w:bCs/>
          <w:color w:val="auto"/>
          <w:lang w:val="en-US" w:eastAsia="zh-CN"/>
        </w:rPr>
        <w:t>园路与铺装工程：基层与垫层、面层铺装平整度、缝宽均匀度、牢固度、垂直度、排布分格、变形情况、不同材料交接处理、面材材质。</w:t>
      </w:r>
    </w:p>
    <w:p w14:paraId="194F0356">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w:t>
      </w:r>
      <w:r>
        <w:rPr>
          <w:rFonts w:hint="default" w:ascii="Times New Roman" w:hAnsi="Times New Roman" w:cs="Times New Roman"/>
          <w:bCs/>
          <w:color w:val="auto"/>
          <w:lang w:val="en-US" w:eastAsia="zh-CN"/>
        </w:rPr>
        <w:t>绿化种植工程：整体美观度、</w:t>
      </w:r>
      <w:r>
        <w:rPr>
          <w:rFonts w:hint="eastAsia" w:ascii="Times New Roman" w:hAnsi="Times New Roman" w:cs="Times New Roman"/>
          <w:bCs/>
          <w:color w:val="auto"/>
          <w:lang w:val="en-US" w:eastAsia="zh-CN"/>
        </w:rPr>
        <w:t>植物</w:t>
      </w:r>
      <w:r>
        <w:rPr>
          <w:rFonts w:hint="default" w:ascii="Times New Roman" w:hAnsi="Times New Roman" w:cs="Times New Roman"/>
          <w:bCs/>
          <w:color w:val="auto"/>
          <w:lang w:val="en-US" w:eastAsia="zh-CN"/>
        </w:rPr>
        <w:t>规格形态、</w:t>
      </w:r>
      <w:r>
        <w:rPr>
          <w:rFonts w:hint="eastAsia" w:ascii="Times New Roman" w:hAnsi="Times New Roman" w:cs="Times New Roman"/>
          <w:bCs/>
          <w:color w:val="auto"/>
          <w:lang w:val="en-US" w:eastAsia="zh-CN"/>
        </w:rPr>
        <w:t>植物</w:t>
      </w:r>
      <w:r>
        <w:rPr>
          <w:rFonts w:hint="default" w:ascii="Times New Roman" w:hAnsi="Times New Roman" w:cs="Times New Roman"/>
          <w:bCs/>
          <w:color w:val="auto"/>
          <w:lang w:val="en-US" w:eastAsia="zh-CN"/>
        </w:rPr>
        <w:t>健康状况、支撑与保护、养护状况。</w:t>
      </w:r>
    </w:p>
    <w:p w14:paraId="48F84B67">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4、</w:t>
      </w:r>
      <w:r>
        <w:rPr>
          <w:rFonts w:hint="default" w:ascii="Times New Roman" w:hAnsi="Times New Roman" w:cs="Times New Roman"/>
          <w:bCs/>
          <w:color w:val="auto"/>
          <w:lang w:val="en-US" w:eastAsia="zh-CN"/>
        </w:rPr>
        <w:t>水景工程（包括池塘、溪流、喷泉等）：结构、防水、水质、饰面层、水循环系统状况、驳岸处理情况、喷泉与灯光。</w:t>
      </w:r>
    </w:p>
    <w:p w14:paraId="5C2A55AC">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5、</w:t>
      </w:r>
      <w:r>
        <w:rPr>
          <w:rFonts w:hint="default" w:ascii="Times New Roman" w:hAnsi="Times New Roman" w:cs="Times New Roman"/>
          <w:bCs/>
          <w:color w:val="auto"/>
          <w:lang w:val="en-US" w:eastAsia="zh-CN"/>
        </w:rPr>
        <w:t>园林构筑物与小品工程：基础和结构情况、饰面层、细节处理。</w:t>
      </w:r>
    </w:p>
    <w:p w14:paraId="355D3952">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6、</w:t>
      </w:r>
      <w:r>
        <w:rPr>
          <w:rFonts w:hint="default" w:ascii="Times New Roman" w:hAnsi="Times New Roman" w:cs="Times New Roman"/>
          <w:bCs/>
          <w:color w:val="auto"/>
          <w:lang w:val="en-US" w:eastAsia="zh-CN"/>
        </w:rPr>
        <w:t>给排水及电气照明工程：给水系统、排水系统、电气照明、管线敷设、防雷与接地、照明效果。</w:t>
      </w:r>
    </w:p>
    <w:p w14:paraId="2E49C7EA">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7、</w:t>
      </w:r>
      <w:r>
        <w:rPr>
          <w:rFonts w:hint="default" w:ascii="Times New Roman" w:hAnsi="Times New Roman" w:cs="Times New Roman"/>
          <w:bCs/>
          <w:color w:val="auto"/>
          <w:lang w:val="en-US" w:eastAsia="zh-CN"/>
        </w:rPr>
        <w:t>种植屋面工程</w:t>
      </w:r>
      <w:r>
        <w:rPr>
          <w:rFonts w:hint="eastAsia" w:ascii="Times New Roman" w:hAnsi="Times New Roman" w:cs="Times New Roman"/>
          <w:bCs/>
          <w:color w:val="auto"/>
          <w:lang w:val="en-US" w:eastAsia="zh-CN"/>
        </w:rPr>
        <w:t>：</w:t>
      </w:r>
      <w:r>
        <w:rPr>
          <w:rFonts w:hint="default" w:ascii="Times New Roman" w:hAnsi="Times New Roman" w:cs="Times New Roman"/>
          <w:bCs/>
          <w:color w:val="auto"/>
          <w:lang w:val="en-US" w:eastAsia="zh-CN"/>
        </w:rPr>
        <w:t>结构</w:t>
      </w:r>
      <w:r>
        <w:rPr>
          <w:rFonts w:hint="eastAsia" w:ascii="Times New Roman" w:hAnsi="Times New Roman" w:cs="Times New Roman"/>
          <w:bCs/>
          <w:color w:val="auto"/>
          <w:lang w:val="en-US" w:eastAsia="zh-CN"/>
        </w:rPr>
        <w:t>、防水、植物配置效果、给排水</w:t>
      </w:r>
      <w:r>
        <w:rPr>
          <w:rFonts w:hint="default" w:ascii="Times New Roman" w:hAnsi="Times New Roman" w:cs="Times New Roman"/>
          <w:bCs/>
          <w:color w:val="auto"/>
          <w:lang w:val="en-US" w:eastAsia="zh-CN"/>
        </w:rPr>
        <w:t>；</w:t>
      </w:r>
    </w:p>
    <w:p w14:paraId="0541D69C">
      <w:pPr>
        <w:pStyle w:val="4"/>
        <w:spacing w:before="0" w:after="0" w:line="360" w:lineRule="auto"/>
        <w:rPr>
          <w:rFonts w:hint="default" w:ascii="Times New Roman" w:hAnsi="Times New Roman" w:eastAsia="宋体" w:cs="Times New Roman"/>
          <w:b w:val="0"/>
          <w:bCs/>
          <w:color w:val="auto"/>
          <w:sz w:val="21"/>
          <w:szCs w:val="21"/>
          <w:lang w:val="en-US" w:eastAsia="zh-CN"/>
        </w:rPr>
      </w:pPr>
      <w:bookmarkStart w:id="126" w:name="_Toc10091"/>
      <w:bookmarkStart w:id="127" w:name="_Toc18473"/>
      <w:r>
        <w:rPr>
          <w:rFonts w:hint="default" w:ascii="Times New Roman" w:hAnsi="Times New Roman" w:eastAsia="宋体" w:cs="Times New Roman"/>
          <w:b w:val="0"/>
          <w:bCs/>
          <w:color w:val="auto"/>
          <w:sz w:val="21"/>
          <w:szCs w:val="21"/>
          <w:lang w:val="en-US" w:eastAsia="zh-CN"/>
        </w:rPr>
        <w:t>6.9.2 园林工程实体质量要求</w:t>
      </w:r>
      <w:bookmarkEnd w:id="126"/>
      <w:bookmarkEnd w:id="127"/>
    </w:p>
    <w:p w14:paraId="0724980A">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w:t>
      </w:r>
      <w:r>
        <w:rPr>
          <w:rFonts w:hint="default" w:ascii="Times New Roman" w:hAnsi="Times New Roman" w:cs="Times New Roman"/>
          <w:bCs/>
          <w:color w:val="auto"/>
          <w:lang w:val="en-US" w:eastAsia="zh-CN"/>
        </w:rPr>
        <w:t>土方与地形工程</w:t>
      </w:r>
    </w:p>
    <w:p w14:paraId="7F6DC66E">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整体造型：是否符合设计图纸的等高线和高程要求，轮廓线是否自然、流畅。</w:t>
      </w:r>
    </w:p>
    <w:p w14:paraId="253515AB">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平整度与密实度：土壤是否经过分层碾压或夯实，有无明显沉降、塌陷。</w:t>
      </w:r>
    </w:p>
    <w:p w14:paraId="3ADD71B5">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土壤质量：</w:t>
      </w:r>
      <w:r>
        <w:rPr>
          <w:rFonts w:hint="eastAsia" w:ascii="Times New Roman" w:hAnsi="Times New Roman" w:cs="Times New Roman"/>
          <w:bCs/>
          <w:color w:val="auto"/>
          <w:lang w:val="en-US" w:eastAsia="zh-CN"/>
        </w:rPr>
        <w:t>种植土厚度是否满足设计要求；土壤中</w:t>
      </w:r>
      <w:r>
        <w:rPr>
          <w:rFonts w:hint="default" w:ascii="Times New Roman" w:hAnsi="Times New Roman" w:cs="Times New Roman"/>
          <w:bCs/>
          <w:color w:val="auto"/>
          <w:lang w:val="en-US" w:eastAsia="zh-CN"/>
        </w:rPr>
        <w:t>是否含垃圾、杂草根等杂物；种植区域土壤是否满足种植土标准（pH值、透气性、肥力等）。</w:t>
      </w:r>
    </w:p>
    <w:p w14:paraId="270BF132">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排水坡度：地形坡度是否有利于地表径流，有无积水区域。</w:t>
      </w:r>
    </w:p>
    <w:p w14:paraId="43EA95A8">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w:t>
      </w:r>
      <w:r>
        <w:rPr>
          <w:rFonts w:hint="default" w:ascii="Times New Roman" w:hAnsi="Times New Roman" w:cs="Times New Roman"/>
          <w:bCs/>
          <w:color w:val="auto"/>
          <w:lang w:val="en-US" w:eastAsia="zh-CN"/>
        </w:rPr>
        <w:t>园路与铺装工程</w:t>
      </w:r>
    </w:p>
    <w:p w14:paraId="58394B75">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基层与垫层：检查垫层、混凝土基层厚度、配比和压实度，是否存在路面沉降变形。</w:t>
      </w:r>
    </w:p>
    <w:p w14:paraId="6A0F7BD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面层铺装：是否满足规范要求：是否满足无障碍设置要求；是否满足消防规范</w:t>
      </w:r>
      <w:r>
        <w:rPr>
          <w:rFonts w:hint="eastAsia" w:ascii="Times New Roman" w:hAnsi="Times New Roman" w:cs="Times New Roman"/>
          <w:bCs/>
          <w:color w:val="auto"/>
          <w:lang w:val="en-US" w:eastAsia="zh-CN"/>
        </w:rPr>
        <w:t>。</w:t>
      </w:r>
    </w:p>
    <w:p w14:paraId="13130215">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平整度：是否满足规范要求</w:t>
      </w:r>
      <w:r>
        <w:rPr>
          <w:rFonts w:hint="eastAsia" w:ascii="Times New Roman" w:hAnsi="Times New Roman" w:cs="Times New Roman"/>
          <w:bCs/>
          <w:color w:val="auto"/>
          <w:lang w:val="en-US" w:eastAsia="zh-CN"/>
        </w:rPr>
        <w:t>，</w:t>
      </w:r>
      <w:r>
        <w:rPr>
          <w:rFonts w:hint="default" w:ascii="Times New Roman" w:hAnsi="Times New Roman" w:cs="Times New Roman"/>
          <w:bCs/>
          <w:color w:val="auto"/>
          <w:lang w:val="en-US" w:eastAsia="zh-CN"/>
        </w:rPr>
        <w:t>有无积水。</w:t>
      </w:r>
    </w:p>
    <w:p w14:paraId="055F6657">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缝宽均匀度：板材间的缝隙是否均匀、顺直，勾缝是否饱满、密实。</w:t>
      </w:r>
    </w:p>
    <w:p w14:paraId="33587B1C">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牢固度：用小锤轻击，检查有无空鼓、松动现象。</w:t>
      </w:r>
    </w:p>
    <w:p w14:paraId="66268FEF">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材质与色差：铺装材料的品种、规格、颜色是否符合设计要求，色差是否在可接受范围内。</w:t>
      </w:r>
    </w:p>
    <w:p w14:paraId="284F6BA2">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排水：路拱坡度是否合理，雨水能否顺利排入雨水口或绿地。</w:t>
      </w:r>
    </w:p>
    <w:p w14:paraId="0DF48AED">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w:t>
      </w:r>
      <w:r>
        <w:rPr>
          <w:rFonts w:hint="default" w:ascii="Times New Roman" w:hAnsi="Times New Roman" w:cs="Times New Roman"/>
          <w:bCs/>
          <w:color w:val="auto"/>
          <w:lang w:val="en-US" w:eastAsia="zh-CN"/>
        </w:rPr>
        <w:t>绿化种植工程</w:t>
      </w:r>
    </w:p>
    <w:p w14:paraId="1A305B12">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整体配置效果：植物配置是否达到设计意图，层次是否分明，林缘线是否自然。</w:t>
      </w:r>
    </w:p>
    <w:p w14:paraId="41FB72F2">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苗木质量：苗木的胸径/地径、冠幅、高度</w:t>
      </w:r>
      <w:r>
        <w:rPr>
          <w:rFonts w:hint="eastAsia" w:ascii="Times New Roman" w:hAnsi="Times New Roman" w:cs="Times New Roman"/>
          <w:bCs/>
          <w:color w:val="auto"/>
          <w:lang w:val="en-US" w:eastAsia="zh-CN"/>
        </w:rPr>
        <w:t>、形态</w:t>
      </w:r>
      <w:r>
        <w:rPr>
          <w:rFonts w:hint="default" w:ascii="Times New Roman" w:hAnsi="Times New Roman" w:cs="Times New Roman"/>
          <w:bCs/>
          <w:color w:val="auto"/>
          <w:lang w:val="en-US" w:eastAsia="zh-CN"/>
        </w:rPr>
        <w:t>等是否符合设计要求和苗木出圃标准。</w:t>
      </w:r>
    </w:p>
    <w:p w14:paraId="643FE40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植物健康状况：</w:t>
      </w:r>
      <w:r>
        <w:rPr>
          <w:rFonts w:hint="eastAsia" w:ascii="Times New Roman" w:hAnsi="Times New Roman" w:cs="Times New Roman"/>
          <w:bCs/>
          <w:color w:val="auto"/>
          <w:lang w:val="en-US" w:eastAsia="zh-CN"/>
        </w:rPr>
        <w:t>有无</w:t>
      </w:r>
      <w:r>
        <w:rPr>
          <w:rFonts w:hint="default" w:ascii="Times New Roman" w:hAnsi="Times New Roman" w:cs="Times New Roman"/>
          <w:bCs/>
          <w:color w:val="auto"/>
          <w:lang w:val="en-US" w:eastAsia="zh-CN"/>
        </w:rPr>
        <w:t>病虫害、机械损伤</w:t>
      </w:r>
      <w:r>
        <w:rPr>
          <w:rFonts w:hint="eastAsia" w:ascii="Times New Roman" w:hAnsi="Times New Roman" w:cs="Times New Roman"/>
          <w:bCs/>
          <w:color w:val="auto"/>
          <w:lang w:val="en-US" w:eastAsia="zh-CN"/>
        </w:rPr>
        <w:t>，</w:t>
      </w:r>
      <w:r>
        <w:rPr>
          <w:rFonts w:hint="default" w:ascii="Times New Roman" w:hAnsi="Times New Roman" w:cs="Times New Roman"/>
          <w:bCs/>
          <w:color w:val="auto"/>
          <w:lang w:val="en-US" w:eastAsia="zh-CN"/>
        </w:rPr>
        <w:t>树形优美、生长健壮。</w:t>
      </w:r>
    </w:p>
    <w:p w14:paraId="5EAA926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支撑与保护：乔木支撑是否牢固、规范、统一美观；捆绑处是否有垫衬物。</w:t>
      </w:r>
    </w:p>
    <w:p w14:paraId="4DDA7BC6">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养护状况：苗木是否</w:t>
      </w:r>
      <w:r>
        <w:rPr>
          <w:rFonts w:hint="eastAsia" w:ascii="Times New Roman" w:hAnsi="Times New Roman" w:cs="Times New Roman"/>
          <w:bCs/>
          <w:color w:val="auto"/>
          <w:lang w:val="en-US" w:eastAsia="zh-CN"/>
        </w:rPr>
        <w:t>完全</w:t>
      </w:r>
      <w:r>
        <w:rPr>
          <w:rFonts w:hint="default" w:ascii="Times New Roman" w:hAnsi="Times New Roman" w:cs="Times New Roman"/>
          <w:bCs/>
          <w:color w:val="auto"/>
          <w:lang w:val="en-US" w:eastAsia="zh-CN"/>
        </w:rPr>
        <w:t>成活，枯死株</w:t>
      </w:r>
      <w:r>
        <w:rPr>
          <w:rFonts w:hint="eastAsia" w:ascii="Times New Roman" w:hAnsi="Times New Roman" w:cs="Times New Roman"/>
          <w:bCs/>
          <w:color w:val="auto"/>
          <w:lang w:val="en-US" w:eastAsia="zh-CN"/>
        </w:rPr>
        <w:t>是否及时更换</w:t>
      </w:r>
      <w:r>
        <w:rPr>
          <w:rFonts w:hint="default" w:ascii="Times New Roman" w:hAnsi="Times New Roman" w:cs="Times New Roman"/>
          <w:bCs/>
          <w:color w:val="auto"/>
          <w:lang w:val="en-US" w:eastAsia="zh-CN"/>
        </w:rPr>
        <w:t>，新梢生长情况</w:t>
      </w:r>
      <w:r>
        <w:rPr>
          <w:rFonts w:hint="eastAsia" w:ascii="Times New Roman" w:hAnsi="Times New Roman" w:cs="Times New Roman"/>
          <w:bCs/>
          <w:color w:val="auto"/>
          <w:lang w:val="en-US" w:eastAsia="zh-CN"/>
        </w:rPr>
        <w:t>是否良好</w:t>
      </w:r>
      <w:r>
        <w:rPr>
          <w:rFonts w:hint="default" w:ascii="Times New Roman" w:hAnsi="Times New Roman" w:cs="Times New Roman"/>
          <w:bCs/>
          <w:color w:val="auto"/>
          <w:lang w:val="en-US" w:eastAsia="zh-CN"/>
        </w:rPr>
        <w:t>；是否按要求进行修剪；场地是否整洁，无建筑垃圾和生活垃圾。</w:t>
      </w:r>
    </w:p>
    <w:p w14:paraId="18A2D562">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4、</w:t>
      </w:r>
      <w:r>
        <w:rPr>
          <w:rFonts w:hint="default" w:ascii="Times New Roman" w:hAnsi="Times New Roman" w:cs="Times New Roman"/>
          <w:bCs/>
          <w:color w:val="auto"/>
          <w:lang w:val="en-US" w:eastAsia="zh-CN"/>
        </w:rPr>
        <w:t>水景工程（包括池塘、溪流、喷泉等）</w:t>
      </w:r>
    </w:p>
    <w:p w14:paraId="4E3B4DB6">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结构与防水：池底、池壁结构是否牢固，防水层施工是否</w:t>
      </w:r>
      <w:r>
        <w:rPr>
          <w:rFonts w:hint="eastAsia" w:ascii="Times New Roman" w:hAnsi="Times New Roman" w:cs="Times New Roman"/>
          <w:bCs/>
          <w:color w:val="auto"/>
          <w:lang w:val="en-US" w:eastAsia="zh-CN"/>
        </w:rPr>
        <w:t>满足</w:t>
      </w:r>
      <w:r>
        <w:rPr>
          <w:rFonts w:hint="default" w:ascii="Times New Roman" w:hAnsi="Times New Roman" w:cs="Times New Roman"/>
          <w:bCs/>
          <w:color w:val="auto"/>
          <w:lang w:val="en-US" w:eastAsia="zh-CN"/>
        </w:rPr>
        <w:t>规范</w:t>
      </w:r>
      <w:r>
        <w:rPr>
          <w:rFonts w:hint="eastAsia" w:ascii="Times New Roman" w:hAnsi="Times New Roman" w:cs="Times New Roman"/>
          <w:bCs/>
          <w:color w:val="auto"/>
          <w:lang w:val="en-US" w:eastAsia="zh-CN"/>
        </w:rPr>
        <w:t>要求</w:t>
      </w:r>
      <w:r>
        <w:rPr>
          <w:rFonts w:hint="default" w:ascii="Times New Roman" w:hAnsi="Times New Roman" w:cs="Times New Roman"/>
          <w:bCs/>
          <w:color w:val="auto"/>
          <w:lang w:val="en-US" w:eastAsia="zh-CN"/>
        </w:rPr>
        <w:t>，有无渗漏现象；自然式水景岸线是否自然、稳固；规则式水景压顶是否平整、平滑过渡、美观。</w:t>
      </w:r>
    </w:p>
    <w:p w14:paraId="21E6862C">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装饰面层：池沿、池底、压顶等饰面材料（如石材、瓷砖）的品种、颜色、纹理是否符合设计要求，与周边绿地、铺装与建筑收口处理是否美观。</w:t>
      </w:r>
    </w:p>
    <w:p w14:paraId="53DB9F79">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水系循环与水质：水泵、循环过滤系统是否运行正常，水质是否清澈，有无异味或藻类泛滥。</w:t>
      </w:r>
    </w:p>
    <w:p w14:paraId="075B274B">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喷泉与灯光系统：喷头工作是否正常，水形是否符合设计；水下灯光安装是否安全、可靠，效果是否达到预期；控制柜（时序器、变频器等）是否运行稳定，程序设置正确，是否能实现各种预设水型、灯光变化模式。</w:t>
      </w:r>
    </w:p>
    <w:p w14:paraId="17AC3428">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5、</w:t>
      </w:r>
      <w:r>
        <w:rPr>
          <w:rFonts w:hint="default" w:ascii="Times New Roman" w:hAnsi="Times New Roman" w:cs="Times New Roman"/>
          <w:bCs/>
          <w:color w:val="auto"/>
          <w:lang w:val="en-US" w:eastAsia="zh-CN"/>
        </w:rPr>
        <w:t>园林构筑物与小品工程</w:t>
      </w:r>
    </w:p>
    <w:p w14:paraId="26CA480F">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基础与结构：基础是否牢固，主体结构是否稳定、安全；木结构木材防腐处理是否到位，安装是否精细，漆面是否均匀、无流坠；钢结构焊接是否牢固、平滑，防锈处理是否达标。</w:t>
      </w:r>
    </w:p>
    <w:p w14:paraId="077DBF25">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防水：防水层施工是否符合规范，有无渗漏现象。</w:t>
      </w:r>
    </w:p>
    <w:p w14:paraId="7D20D348">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外观与装饰：墙面</w:t>
      </w:r>
      <w:r>
        <w:rPr>
          <w:rFonts w:hint="eastAsia" w:ascii="Times New Roman" w:hAnsi="Times New Roman" w:cs="Times New Roman"/>
          <w:bCs/>
          <w:color w:val="auto"/>
          <w:lang w:val="en-US" w:eastAsia="zh-CN"/>
        </w:rPr>
        <w:t>有无</w:t>
      </w:r>
      <w:r>
        <w:rPr>
          <w:rFonts w:hint="default" w:ascii="Times New Roman" w:hAnsi="Times New Roman" w:cs="Times New Roman"/>
          <w:bCs/>
          <w:color w:val="auto"/>
          <w:lang w:val="en-US" w:eastAsia="zh-CN"/>
        </w:rPr>
        <w:t>空鼓、开裂</w:t>
      </w:r>
      <w:r>
        <w:rPr>
          <w:rFonts w:hint="eastAsia" w:ascii="Times New Roman" w:hAnsi="Times New Roman" w:cs="Times New Roman"/>
          <w:bCs/>
          <w:color w:val="auto"/>
          <w:lang w:val="en-US" w:eastAsia="zh-CN"/>
        </w:rPr>
        <w:t>，是否</w:t>
      </w:r>
      <w:r>
        <w:rPr>
          <w:rFonts w:hint="default" w:ascii="Times New Roman" w:hAnsi="Times New Roman" w:cs="Times New Roman"/>
          <w:bCs/>
          <w:color w:val="auto"/>
          <w:lang w:val="en-US" w:eastAsia="zh-CN"/>
        </w:rPr>
        <w:t>平整、垂直；饰面材</w:t>
      </w:r>
      <w:r>
        <w:rPr>
          <w:rFonts w:hint="eastAsia" w:ascii="Times New Roman" w:hAnsi="Times New Roman" w:cs="Times New Roman"/>
          <w:bCs/>
          <w:color w:val="auto"/>
          <w:lang w:val="en-US" w:eastAsia="zh-CN"/>
        </w:rPr>
        <w:t>料</w:t>
      </w:r>
      <w:r>
        <w:rPr>
          <w:rFonts w:hint="default" w:ascii="Times New Roman" w:hAnsi="Times New Roman" w:cs="Times New Roman"/>
          <w:bCs/>
          <w:color w:val="auto"/>
          <w:lang w:val="en-US" w:eastAsia="zh-CN"/>
        </w:rPr>
        <w:t>是否符合设计要求，面材无色差、无裂纹；木材防腐、防虫处理到位；金属构件无锈蚀；涂料色泽均匀；优先选用节能、环保材料；细节处理</w:t>
      </w:r>
      <w:r>
        <w:rPr>
          <w:rFonts w:hint="eastAsia" w:ascii="Times New Roman" w:hAnsi="Times New Roman" w:cs="Times New Roman"/>
          <w:bCs/>
          <w:color w:val="auto"/>
          <w:lang w:val="en-US" w:eastAsia="zh-CN"/>
        </w:rPr>
        <w:t>是否精细</w:t>
      </w:r>
      <w:r>
        <w:rPr>
          <w:rFonts w:hint="default" w:ascii="Times New Roman" w:hAnsi="Times New Roman" w:cs="Times New Roman"/>
          <w:bCs/>
          <w:color w:val="auto"/>
          <w:lang w:val="en-US" w:eastAsia="zh-CN"/>
        </w:rPr>
        <w:t>；小品配置（含雕塑、景石）艺术效果符合设计要求，置石“埋、压、刹、垫”等手法运用得当，稳固自然安装稳固自然，符合设计要求以及与植物、水体、地形巧妙结合的艺术美感；园林家具及设施的设置合理性与安装质量符合设计要求。</w:t>
      </w:r>
    </w:p>
    <w:p w14:paraId="6E5679EB">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6、</w:t>
      </w:r>
      <w:r>
        <w:rPr>
          <w:rFonts w:hint="default" w:ascii="Times New Roman" w:hAnsi="Times New Roman" w:cs="Times New Roman"/>
          <w:bCs/>
          <w:color w:val="auto"/>
          <w:lang w:val="en-US" w:eastAsia="zh-CN"/>
        </w:rPr>
        <w:t>给排水及电气照明工程</w:t>
      </w:r>
      <w:r>
        <w:rPr>
          <w:rFonts w:hint="default" w:ascii="Times New Roman" w:hAnsi="Times New Roman" w:cs="Times New Roman"/>
          <w:bCs/>
          <w:color w:val="auto"/>
        </w:rPr>
        <w:br w:type="textWrapping"/>
      </w:r>
      <w:r>
        <w:rPr>
          <w:rFonts w:hint="default" w:ascii="Times New Roman" w:hAnsi="Times New Roman" w:cs="Times New Roman"/>
          <w:bCs/>
          <w:color w:val="auto"/>
          <w:lang w:val="en-US" w:eastAsia="zh-CN"/>
        </w:rPr>
        <w:t xml:space="preserve">    给水系统：绿化喷灌、水景补水的管道铺设、阀门安装是否规范，喷头位置是否合理，有无漏水</w:t>
      </w:r>
      <w:r>
        <w:rPr>
          <w:rFonts w:hint="eastAsia" w:ascii="Times New Roman" w:hAnsi="Times New Roman" w:cs="Times New Roman"/>
          <w:bCs/>
          <w:color w:val="auto"/>
          <w:lang w:val="en-US" w:eastAsia="zh-CN"/>
        </w:rPr>
        <w:t>，材料设备</w:t>
      </w:r>
      <w:r>
        <w:rPr>
          <w:rFonts w:hint="default" w:ascii="Times New Roman" w:hAnsi="Times New Roman" w:cs="Times New Roman"/>
          <w:bCs/>
          <w:color w:val="auto"/>
          <w:lang w:val="en-US" w:eastAsia="zh-CN"/>
        </w:rPr>
        <w:t>是否满足设计以及相关规范要求。</w:t>
      </w:r>
    </w:p>
    <w:p w14:paraId="645003B2">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排水系统：雨水口、排水沟、渗透井等设置是否合理，管道坡度是否正确，排水是否通畅，无积水</w:t>
      </w:r>
      <w:r>
        <w:rPr>
          <w:rFonts w:hint="eastAsia" w:ascii="Times New Roman" w:hAnsi="Times New Roman" w:cs="Times New Roman"/>
          <w:bCs/>
          <w:color w:val="auto"/>
          <w:lang w:val="en-US" w:eastAsia="zh-CN"/>
        </w:rPr>
        <w:t>，</w:t>
      </w:r>
      <w:r>
        <w:rPr>
          <w:rFonts w:hint="default" w:ascii="Times New Roman" w:hAnsi="Times New Roman" w:cs="Times New Roman"/>
          <w:bCs/>
          <w:color w:val="auto"/>
          <w:lang w:val="en-US" w:eastAsia="zh-CN"/>
        </w:rPr>
        <w:t>是否满足设计以及相关规范要求。</w:t>
      </w:r>
    </w:p>
    <w:p w14:paraId="49906C99">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电气照明：系统运行</w:t>
      </w:r>
      <w:r>
        <w:rPr>
          <w:rFonts w:hint="eastAsia" w:ascii="Times New Roman" w:hAnsi="Times New Roman" w:cs="Times New Roman"/>
          <w:bCs/>
          <w:color w:val="auto"/>
          <w:lang w:val="en-US" w:eastAsia="zh-CN"/>
        </w:rPr>
        <w:t>是否</w:t>
      </w:r>
      <w:r>
        <w:rPr>
          <w:rFonts w:hint="default" w:ascii="Times New Roman" w:hAnsi="Times New Roman" w:cs="Times New Roman"/>
          <w:bCs/>
          <w:color w:val="auto"/>
          <w:lang w:val="en-US" w:eastAsia="zh-CN"/>
        </w:rPr>
        <w:t>稳定性</w:t>
      </w:r>
      <w:r>
        <w:rPr>
          <w:rFonts w:hint="eastAsia" w:ascii="Times New Roman" w:hAnsi="Times New Roman" w:cs="Times New Roman"/>
          <w:bCs/>
          <w:color w:val="auto"/>
          <w:lang w:val="en-US" w:eastAsia="zh-CN"/>
        </w:rPr>
        <w:t>；</w:t>
      </w:r>
      <w:r>
        <w:rPr>
          <w:rFonts w:hint="default" w:ascii="Times New Roman" w:hAnsi="Times New Roman" w:cs="Times New Roman"/>
          <w:bCs/>
          <w:color w:val="auto"/>
          <w:lang w:val="en-US" w:eastAsia="zh-CN"/>
        </w:rPr>
        <w:t>送电后所有灯具、回路工作正常，无闪烁、异响，回路划分清晰，便于控制和管理；节能环保是否满足规范及设计要求；照度与效果是否满足设计要求；安全保护措施是否完备。</w:t>
      </w:r>
    </w:p>
    <w:p w14:paraId="355AE3C4">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防雷与接地：相关设施是否安全有效。</w:t>
      </w:r>
    </w:p>
    <w:p w14:paraId="4B768261">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照明效果：夜间开启后，照度、色温是否达到设计效果，有无眩光；</w:t>
      </w:r>
    </w:p>
    <w:p w14:paraId="3B9BE24E">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材料与设备质量：是否满足设计以及相关规范要求。</w:t>
      </w:r>
    </w:p>
    <w:p w14:paraId="272F2194">
      <w:pPr>
        <w:pStyle w:val="4"/>
        <w:spacing w:before="0" w:after="0" w:line="360" w:lineRule="auto"/>
        <w:rPr>
          <w:rFonts w:hint="default" w:ascii="Times New Roman" w:hAnsi="Times New Roman" w:eastAsia="宋体" w:cs="Times New Roman"/>
          <w:b w:val="0"/>
          <w:bCs/>
          <w:color w:val="auto"/>
          <w:sz w:val="21"/>
          <w:szCs w:val="21"/>
          <w:lang w:val="en-US" w:eastAsia="zh-CN"/>
        </w:rPr>
      </w:pPr>
      <w:bookmarkStart w:id="128" w:name="_Toc14766"/>
      <w:bookmarkStart w:id="129" w:name="_Toc13294"/>
      <w:r>
        <w:rPr>
          <w:rFonts w:hint="default" w:ascii="Times New Roman" w:hAnsi="Times New Roman" w:eastAsia="宋体" w:cs="Times New Roman"/>
          <w:b w:val="0"/>
          <w:bCs/>
          <w:color w:val="auto"/>
          <w:sz w:val="21"/>
          <w:szCs w:val="21"/>
          <w:lang w:val="en-US" w:eastAsia="zh-CN"/>
        </w:rPr>
        <w:t>6.9.3 园林工程资料评价内容</w:t>
      </w:r>
      <w:bookmarkEnd w:id="128"/>
      <w:bookmarkEnd w:id="129"/>
    </w:p>
    <w:p w14:paraId="614735C8">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工程资料抽查除按照本标准第6.2条所规定的要求进行检查以外，还应重点检查以下内容。</w:t>
      </w:r>
    </w:p>
    <w:p w14:paraId="1D72562B">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w:t>
      </w:r>
      <w:r>
        <w:rPr>
          <w:rFonts w:hint="default" w:ascii="Times New Roman" w:hAnsi="Times New Roman" w:cs="Times New Roman"/>
          <w:bCs/>
          <w:color w:val="auto"/>
          <w:lang w:val="en-US" w:eastAsia="zh-CN"/>
        </w:rPr>
        <w:t>土方与地形工程</w:t>
      </w:r>
    </w:p>
    <w:p w14:paraId="14B2EEFC">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种植土检测报告、pH值、EC值、有机质含量、土壤质地等、土壤改良方案及记录 （如客土、施肥、消毒等）、地形平整度测量记录。</w:t>
      </w:r>
    </w:p>
    <w:p w14:paraId="645AFA6C">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w:t>
      </w:r>
      <w:r>
        <w:rPr>
          <w:rFonts w:hint="default" w:ascii="Times New Roman" w:hAnsi="Times New Roman" w:cs="Times New Roman"/>
          <w:bCs/>
          <w:color w:val="auto"/>
          <w:lang w:val="en-US" w:eastAsia="zh-CN"/>
        </w:rPr>
        <w:t>园路与铺装工程</w:t>
      </w:r>
    </w:p>
    <w:p w14:paraId="24F3FBF7">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地基验槽记录、隐蔽工程验收记录、压实度检测报告、混凝土试块强度试验报告 （如有混凝土基层）、施工记录、材料进场验收记录及报审表、石材/砖材、板材的出厂合格证、性能检测报告（如抗折强度、耐磨性、放射性等）、砂浆/粘结剂的合格证和复试报告、检验批质量验收记录（平整度、缝格直线度、接缝高低差等现场实测数据）。</w:t>
      </w:r>
    </w:p>
    <w:p w14:paraId="7503CD8A">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w:t>
      </w:r>
      <w:r>
        <w:rPr>
          <w:rFonts w:hint="default" w:ascii="Times New Roman" w:hAnsi="Times New Roman" w:cs="Times New Roman"/>
          <w:bCs/>
          <w:color w:val="auto"/>
          <w:lang w:val="en-US" w:eastAsia="zh-CN"/>
        </w:rPr>
        <w:t>绿化种植工程：</w:t>
      </w:r>
    </w:p>
    <w:p w14:paraId="4D3F2A77">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苗木出圃单/苗木检疫证：证明来源合法、无检疫性病虫害。</w:t>
      </w:r>
    </w:p>
    <w:p w14:paraId="101209C3">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苗木进场验收记录：附有照片，记录每批苗木的实际情况。</w:t>
      </w:r>
    </w:p>
    <w:p w14:paraId="23292876">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苗木清单：与实际进场苗木的品种、数量核对。</w:t>
      </w:r>
    </w:p>
    <w:p w14:paraId="5BA418E7">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隐蔽工程验收记录</w:t>
      </w:r>
      <w:r>
        <w:rPr>
          <w:rFonts w:hint="eastAsia" w:ascii="Times New Roman" w:hAnsi="Times New Roman" w:cs="Times New Roman"/>
          <w:bCs/>
          <w:color w:val="auto"/>
          <w:lang w:val="en-US" w:eastAsia="zh-CN"/>
        </w:rPr>
        <w:t>：</w:t>
      </w:r>
      <w:r>
        <w:rPr>
          <w:rFonts w:hint="default" w:ascii="Times New Roman" w:hAnsi="Times New Roman" w:cs="Times New Roman"/>
          <w:bCs/>
          <w:color w:val="auto"/>
          <w:lang w:val="en-US" w:eastAsia="zh-CN"/>
        </w:rPr>
        <w:t>树穴开挖验收，记录尺寸、基肥施用情况。</w:t>
      </w:r>
    </w:p>
    <w:p w14:paraId="5384D1FB">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种植工序记录 。</w:t>
      </w:r>
    </w:p>
    <w:p w14:paraId="01B963D1">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施工日志：记录天气、浇水、支撑等关键措施。</w:t>
      </w:r>
    </w:p>
    <w:p w14:paraId="32C2A891">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养护方案</w:t>
      </w:r>
      <w:r>
        <w:rPr>
          <w:rFonts w:hint="eastAsia" w:ascii="Times New Roman" w:hAnsi="Times New Roman" w:cs="Times New Roman"/>
          <w:bCs/>
          <w:color w:val="auto"/>
          <w:lang w:val="en-US" w:eastAsia="zh-CN"/>
        </w:rPr>
        <w:t>及记录：需明确养护周期、农作物</w:t>
      </w:r>
      <w:r>
        <w:rPr>
          <w:rFonts w:hint="default" w:ascii="Times New Roman" w:hAnsi="Times New Roman" w:cs="Times New Roman"/>
          <w:bCs/>
          <w:color w:val="auto"/>
          <w:lang w:val="en-US" w:eastAsia="zh-CN"/>
        </w:rPr>
        <w:t>。</w:t>
      </w:r>
    </w:p>
    <w:p w14:paraId="7F4AAA6B">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养护方</w:t>
      </w:r>
      <w:r>
        <w:rPr>
          <w:rFonts w:hint="eastAsia" w:ascii="Times New Roman" w:hAnsi="Times New Roman" w:cs="Times New Roman"/>
          <w:bCs/>
          <w:color w:val="auto"/>
          <w:lang w:val="en-US" w:eastAsia="zh-CN"/>
        </w:rPr>
        <w:t>记录：</w:t>
      </w:r>
      <w:r>
        <w:rPr>
          <w:rFonts w:hint="default" w:ascii="Times New Roman" w:hAnsi="Times New Roman" w:cs="Times New Roman"/>
          <w:bCs/>
          <w:color w:val="auto"/>
          <w:lang w:val="en-US" w:eastAsia="zh-CN"/>
        </w:rPr>
        <w:t>包括浇水、施肥、病虫害防治、修剪、中耕除草等详细记录。苗木成活率统计表</w:t>
      </w:r>
      <w:r>
        <w:rPr>
          <w:rFonts w:hint="eastAsia" w:ascii="Times New Roman" w:hAnsi="Times New Roman" w:cs="Times New Roman"/>
          <w:bCs/>
          <w:color w:val="auto"/>
          <w:lang w:val="en-US" w:eastAsia="zh-CN"/>
        </w:rPr>
        <w:t>；</w:t>
      </w:r>
    </w:p>
    <w:p w14:paraId="1F682EAA">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4、</w:t>
      </w:r>
      <w:r>
        <w:rPr>
          <w:rFonts w:hint="default" w:ascii="Times New Roman" w:hAnsi="Times New Roman" w:cs="Times New Roman"/>
          <w:bCs/>
          <w:color w:val="auto"/>
          <w:lang w:val="en-US" w:eastAsia="zh-CN"/>
        </w:rPr>
        <w:t>水景工程</w:t>
      </w:r>
    </w:p>
    <w:p w14:paraId="1182F0B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钢筋、水泥、砂石等原材料合格证及复试报告。</w:t>
      </w:r>
    </w:p>
    <w:p w14:paraId="129A0AA3">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混凝土配合比报告、试块强度报告。</w:t>
      </w:r>
    </w:p>
    <w:p w14:paraId="382A30D0">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防水材料合格证、性能检测报告及施工资质。</w:t>
      </w:r>
    </w:p>
    <w:p w14:paraId="721F6757">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水池满水试验记录：关键资料，证明无渗漏。</w:t>
      </w:r>
    </w:p>
    <w:p w14:paraId="10E8E1BE">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隐蔽工程验收记录（基底、钢筋、防水层等）。</w:t>
      </w:r>
    </w:p>
    <w:p w14:paraId="1133B08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机电设备合格证、出厂检验报告。</w:t>
      </w:r>
    </w:p>
    <w:p w14:paraId="15AFE477">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机电设备安装与调试记录。</w:t>
      </w:r>
    </w:p>
    <w:p w14:paraId="46936762">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机电设备绝缘电阻测试记录、接地电阻测试记录 。</w:t>
      </w:r>
    </w:p>
    <w:p w14:paraId="274773A6">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水景效果调试记录（喷泉造型、灯光效果等）。</w:t>
      </w:r>
    </w:p>
    <w:p w14:paraId="2D1D14D6">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5、</w:t>
      </w:r>
      <w:r>
        <w:rPr>
          <w:rFonts w:hint="default" w:ascii="Times New Roman" w:hAnsi="Times New Roman" w:cs="Times New Roman"/>
          <w:bCs/>
          <w:color w:val="auto"/>
          <w:lang w:val="en-US" w:eastAsia="zh-CN"/>
        </w:rPr>
        <w:t>园林构筑物与小品工程</w:t>
      </w:r>
    </w:p>
    <w:p w14:paraId="41FFA52E">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钢材/木材的材质证明、合格证 。</w:t>
      </w:r>
    </w:p>
    <w:p w14:paraId="619E5114">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焊接工艺评定报告 （如有）及焊工证 。</w:t>
      </w:r>
    </w:p>
    <w:p w14:paraId="7DC705CC">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防腐（防火）涂料检测报告及施工记录 。</w:t>
      </w:r>
    </w:p>
    <w:p w14:paraId="0A602855">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构件安装精度记录 （垂直度、标高等）。</w:t>
      </w:r>
    </w:p>
    <w:p w14:paraId="2F3B1C95">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砖、砌块、饰面材料的合格证、检测报告 。</w:t>
      </w:r>
    </w:p>
    <w:p w14:paraId="30123428">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砂浆配合比及试块报告。</w:t>
      </w:r>
    </w:p>
    <w:p w14:paraId="24A53EC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检验批质量验收记录。</w:t>
      </w:r>
    </w:p>
    <w:p w14:paraId="580CC029">
      <w:pPr>
        <w:pStyle w:val="17"/>
        <w:ind w:firstLine="42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6、</w:t>
      </w:r>
      <w:r>
        <w:rPr>
          <w:rFonts w:hint="default" w:ascii="Times New Roman" w:hAnsi="Times New Roman" w:cs="Times New Roman"/>
          <w:bCs/>
          <w:color w:val="auto"/>
          <w:lang w:val="en-US" w:eastAsia="zh-CN"/>
        </w:rPr>
        <w:t>给排水及电气照明工程</w:t>
      </w:r>
    </w:p>
    <w:p w14:paraId="432F00F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管材、管件、阀门合格证及检测报告。</w:t>
      </w:r>
    </w:p>
    <w:p w14:paraId="23F802FC">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管道压力试验记录 、灌溉系统试运行记录。</w:t>
      </w:r>
    </w:p>
    <w:p w14:paraId="05B5E8D2">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隐蔽工程验收记录（管道铺设、井室砌筑）。</w:t>
      </w:r>
    </w:p>
    <w:p w14:paraId="2FB875E3">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排水管道通球、灌水试验记录 。</w:t>
      </w:r>
    </w:p>
    <w:p w14:paraId="7A7AAB2D">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电缆、灯具、配电箱合格证及CCC认证 。</w:t>
      </w:r>
    </w:p>
    <w:p w14:paraId="41D2D653">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隐蔽工程验收记录（管线预埋）。</w:t>
      </w:r>
    </w:p>
    <w:p w14:paraId="236E638B">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绝缘电阻测试记录、接地电阻测试记录 。</w:t>
      </w:r>
    </w:p>
    <w:p w14:paraId="20833ED8">
      <w:pPr>
        <w:pStyle w:val="17"/>
        <w:ind w:firstLine="42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照明系统调试及试运行记录。</w:t>
      </w:r>
    </w:p>
    <w:p w14:paraId="3CC26E6B">
      <w:pPr>
        <w:ind w:firstLine="420" w:firstLineChars="200"/>
        <w:rPr>
          <w:rFonts w:hint="default" w:ascii="Times New Roman" w:hAnsi="Times New Roman" w:eastAsia="宋体" w:cs="Times New Roman"/>
          <w:b w:val="0"/>
          <w:bCs/>
          <w:color w:val="auto"/>
          <w:sz w:val="21"/>
          <w:szCs w:val="21"/>
          <w:highlight w:val="none"/>
          <w:lang w:val="en-US" w:eastAsia="zh-CN"/>
        </w:rPr>
        <w:sectPr>
          <w:footerReference r:id="rId4" w:type="default"/>
          <w:pgSz w:w="11906" w:h="16838"/>
          <w:pgMar w:top="1440" w:right="1080" w:bottom="1440" w:left="1080" w:header="851" w:footer="992" w:gutter="0"/>
          <w:pgNumType w:fmt="decimal"/>
          <w:cols w:space="425" w:num="1"/>
          <w:docGrid w:type="lines" w:linePitch="312" w:charSpace="0"/>
        </w:sectPr>
      </w:pPr>
      <w:r>
        <w:rPr>
          <w:rFonts w:hint="default" w:ascii="Times New Roman" w:hAnsi="Times New Roman" w:eastAsia="宋体" w:cs="Times New Roman"/>
          <w:b w:val="0"/>
          <w:bCs/>
          <w:color w:val="auto"/>
          <w:sz w:val="21"/>
          <w:szCs w:val="21"/>
          <w:highlight w:val="none"/>
          <w:lang w:val="en-US" w:eastAsia="zh-CN"/>
        </w:rPr>
        <w:br w:type="page"/>
      </w:r>
    </w:p>
    <w:p w14:paraId="128C68BF">
      <w:pPr>
        <w:pStyle w:val="2"/>
        <w:bidi w:val="0"/>
        <w:rPr>
          <w:rFonts w:hint="default" w:ascii="Times New Roman" w:hAnsi="Times New Roman" w:cs="Times New Roman"/>
          <w:color w:val="auto"/>
          <w:highlight w:val="none"/>
          <w:lang w:val="en-US" w:eastAsia="zh-CN"/>
        </w:rPr>
      </w:pPr>
      <w:bookmarkStart w:id="130" w:name="_Toc15329"/>
      <w:bookmarkStart w:id="131" w:name="_Toc8665"/>
      <w:bookmarkStart w:id="132" w:name="_Toc25490"/>
      <w:r>
        <w:rPr>
          <w:rFonts w:hint="default" w:ascii="Times New Roman" w:hAnsi="Times New Roman" w:eastAsia="黑体" w:cs="Times New Roman"/>
          <w:color w:val="auto"/>
          <w:highlight w:val="none"/>
          <w:lang w:val="en-US" w:eastAsia="zh-CN"/>
        </w:rPr>
        <w:t xml:space="preserve">7 </w:t>
      </w:r>
      <w:bookmarkEnd w:id="130"/>
      <w:bookmarkEnd w:id="131"/>
      <w:r>
        <w:rPr>
          <w:rFonts w:hint="default" w:ascii="Times New Roman" w:hAnsi="Times New Roman" w:cs="Times New Roman"/>
          <w:color w:val="auto"/>
          <w:highlight w:val="none"/>
          <w:lang w:val="en-US" w:eastAsia="zh-CN"/>
        </w:rPr>
        <w:t>工程质量综合评价打分记录表</w:t>
      </w:r>
      <w:bookmarkEnd w:id="132"/>
    </w:p>
    <w:p w14:paraId="57297263">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工程名称：                                                                                             </w:t>
      </w:r>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1354"/>
        <w:gridCol w:w="7907"/>
        <w:gridCol w:w="1060"/>
        <w:gridCol w:w="1020"/>
        <w:gridCol w:w="1992"/>
      </w:tblGrid>
      <w:tr w14:paraId="62E6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blHead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661F">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1628">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评价项目</w:t>
            </w: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6C09">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评价内容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F674">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标准分值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B875">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实得分</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7990">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打分表说明</w:t>
            </w:r>
          </w:p>
        </w:tc>
      </w:tr>
      <w:tr w14:paraId="6D87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5CEBE">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478" w:type="pct"/>
            <w:vMerge w:val="restart"/>
            <w:tcBorders>
              <w:top w:val="single" w:color="000000" w:sz="4" w:space="0"/>
              <w:left w:val="single" w:color="000000" w:sz="4" w:space="0"/>
              <w:right w:val="single" w:color="000000" w:sz="4" w:space="0"/>
            </w:tcBorders>
            <w:shd w:val="clear" w:color="auto" w:fill="auto"/>
            <w:vAlign w:val="center"/>
          </w:tcPr>
          <w:p w14:paraId="14CEF016">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工程实体</w:t>
            </w: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F9EF">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实体质量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564E">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70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1CF1">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A7E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lang w:val="en-US" w:eastAsia="zh-CN"/>
              </w:rPr>
            </w:pPr>
          </w:p>
        </w:tc>
      </w:tr>
      <w:tr w14:paraId="4B5E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4D5D">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478" w:type="pct"/>
            <w:vMerge w:val="continue"/>
            <w:tcBorders>
              <w:left w:val="single" w:color="000000" w:sz="4" w:space="0"/>
              <w:bottom w:val="single" w:color="000000" w:sz="4" w:space="0"/>
              <w:right w:val="single" w:color="000000" w:sz="4" w:space="0"/>
            </w:tcBorders>
            <w:shd w:val="clear" w:color="auto" w:fill="auto"/>
            <w:vAlign w:val="center"/>
          </w:tcPr>
          <w:p w14:paraId="6A2C984C">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1"/>
                <w:szCs w:val="21"/>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8E2A">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工程资料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E5BE">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514B">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lang w:val="en-US" w:eastAsia="zh-CN"/>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B469">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lang w:val="en-US" w:eastAsia="zh-CN"/>
              </w:rPr>
            </w:pPr>
          </w:p>
        </w:tc>
      </w:tr>
      <w:tr w14:paraId="48D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F37D">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C695">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工程规模</w:t>
            </w: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463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达到基本规模，可得基本分</w:t>
            </w:r>
            <w:r>
              <w:rPr>
                <w:rStyle w:val="23"/>
                <w:rFonts w:hint="default" w:ascii="Times New Roman" w:hAnsi="Times New Roman" w:cs="Times New Roman"/>
                <w:color w:val="auto"/>
                <w:highlight w:val="none"/>
                <w:lang w:val="en-US" w:eastAsia="zh-CN" w:bidi="ar"/>
              </w:rPr>
              <w:t>1</w:t>
            </w:r>
            <w:r>
              <w:rPr>
                <w:rStyle w:val="24"/>
                <w:rFonts w:hint="default" w:ascii="Times New Roman" w:hAnsi="Times New Roman" w:cs="Times New Roman"/>
                <w:color w:val="auto"/>
                <w:highlight w:val="none"/>
                <w:lang w:val="en-US" w:eastAsia="zh-CN" w:bidi="ar"/>
              </w:rPr>
              <w:t>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F5A2">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360" w:type="pct"/>
            <w:vMerge w:val="restart"/>
            <w:tcBorders>
              <w:top w:val="single" w:color="000000" w:sz="4" w:space="0"/>
              <w:left w:val="single" w:color="000000" w:sz="4" w:space="0"/>
              <w:right w:val="single" w:color="000000" w:sz="4" w:space="0"/>
            </w:tcBorders>
            <w:shd w:val="clear" w:color="auto" w:fill="auto"/>
            <w:noWrap/>
            <w:vAlign w:val="center"/>
          </w:tcPr>
          <w:p w14:paraId="5285412D">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703" w:type="pct"/>
            <w:vMerge w:val="restart"/>
            <w:tcBorders>
              <w:top w:val="single" w:color="000000" w:sz="4" w:space="0"/>
              <w:left w:val="single" w:color="000000" w:sz="4" w:space="0"/>
              <w:right w:val="single" w:color="000000" w:sz="4" w:space="0"/>
            </w:tcBorders>
            <w:shd w:val="clear" w:color="auto" w:fill="auto"/>
            <w:noWrap/>
            <w:vAlign w:val="center"/>
          </w:tcPr>
          <w:p w14:paraId="7243507A">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lang w:val="en-US" w:eastAsia="zh-CN"/>
              </w:rPr>
            </w:pPr>
          </w:p>
        </w:tc>
      </w:tr>
      <w:tr w14:paraId="6A52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BB60">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D99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803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超过基本规模时，每超</w:t>
            </w:r>
            <w:r>
              <w:rPr>
                <w:rStyle w:val="25"/>
                <w:rFonts w:hint="default" w:ascii="Times New Roman" w:hAnsi="Times New Roman" w:eastAsia="宋体" w:cs="Times New Roman"/>
                <w:color w:val="auto"/>
                <w:highlight w:val="none"/>
                <w:lang w:val="en-US" w:eastAsia="zh-CN" w:bidi="ar"/>
              </w:rPr>
              <w:t>0.5</w:t>
            </w:r>
            <w:r>
              <w:rPr>
                <w:rStyle w:val="24"/>
                <w:rFonts w:hint="default" w:ascii="Times New Roman" w:hAnsi="Times New Roman" w:cs="Times New Roman"/>
                <w:color w:val="auto"/>
                <w:highlight w:val="none"/>
                <w:lang w:val="en-US" w:eastAsia="zh-CN" w:bidi="ar"/>
              </w:rPr>
              <w:t>倍加</w:t>
            </w:r>
            <w:r>
              <w:rPr>
                <w:rStyle w:val="23"/>
                <w:rFonts w:hint="default" w:ascii="Times New Roman" w:hAnsi="Times New Roman" w:cs="Times New Roman"/>
                <w:color w:val="auto"/>
                <w:highlight w:val="none"/>
                <w:lang w:val="en-US" w:eastAsia="zh-CN" w:bidi="ar"/>
              </w:rPr>
              <w:t>0.2</w:t>
            </w:r>
            <w:r>
              <w:rPr>
                <w:rStyle w:val="24"/>
                <w:rFonts w:hint="default" w:ascii="Times New Roman" w:hAnsi="Times New Roman" w:cs="Times New Roman"/>
                <w:color w:val="auto"/>
                <w:highlight w:val="none"/>
                <w:lang w:val="en-US" w:eastAsia="zh-CN" w:bidi="ar"/>
              </w:rPr>
              <w:t>分</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467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000000" w:sz="4" w:space="0"/>
              <w:bottom w:val="single" w:color="000000" w:sz="4" w:space="0"/>
              <w:right w:val="single" w:color="000000" w:sz="4" w:space="0"/>
            </w:tcBorders>
            <w:shd w:val="clear" w:color="auto" w:fill="auto"/>
            <w:noWrap/>
            <w:vAlign w:val="center"/>
          </w:tcPr>
          <w:p w14:paraId="0ED1F3AC">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000000" w:sz="4" w:space="0"/>
              <w:bottom w:val="single" w:color="000000" w:sz="4" w:space="0"/>
              <w:right w:val="single" w:color="000000" w:sz="4" w:space="0"/>
            </w:tcBorders>
            <w:shd w:val="clear" w:color="auto" w:fill="auto"/>
            <w:noWrap/>
            <w:vAlign w:val="center"/>
          </w:tcPr>
          <w:p w14:paraId="02E96584">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r>
      <w:tr w14:paraId="764F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293" w:type="pct"/>
            <w:vMerge w:val="restart"/>
            <w:tcBorders>
              <w:top w:val="single" w:color="auto" w:sz="4" w:space="0"/>
              <w:left w:val="single" w:color="auto" w:sz="4" w:space="0"/>
              <w:right w:val="single" w:color="auto" w:sz="4" w:space="0"/>
            </w:tcBorders>
            <w:shd w:val="clear" w:color="auto" w:fill="auto"/>
            <w:noWrap/>
            <w:vAlign w:val="center"/>
          </w:tcPr>
          <w:p w14:paraId="3B565750">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kern w:val="0"/>
                <w:sz w:val="22"/>
                <w:szCs w:val="22"/>
                <w:highlight w:val="none"/>
                <w:u w:val="none"/>
                <w:lang w:val="en-US" w:eastAsia="zh-CN" w:bidi="ar"/>
              </w:rPr>
              <w:t>3</w:t>
            </w:r>
          </w:p>
        </w:tc>
        <w:tc>
          <w:tcPr>
            <w:tcW w:w="478" w:type="pct"/>
            <w:vMerge w:val="restart"/>
            <w:tcBorders>
              <w:top w:val="single" w:color="auto" w:sz="4" w:space="0"/>
              <w:left w:val="single" w:color="auto" w:sz="4" w:space="0"/>
              <w:right w:val="single" w:color="auto" w:sz="4" w:space="0"/>
            </w:tcBorders>
            <w:shd w:val="clear" w:color="auto" w:fill="auto"/>
            <w:noWrap/>
            <w:vAlign w:val="center"/>
          </w:tcPr>
          <w:p w14:paraId="041DDE89">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科技创新</w:t>
            </w:r>
          </w:p>
        </w:tc>
        <w:tc>
          <w:tcPr>
            <w:tcW w:w="2791" w:type="pct"/>
            <w:tcBorders>
              <w:top w:val="single" w:color="000000" w:sz="4" w:space="0"/>
              <w:left w:val="single" w:color="auto" w:sz="4" w:space="0"/>
              <w:bottom w:val="single" w:color="000000" w:sz="4" w:space="0"/>
              <w:right w:val="single" w:color="000000" w:sz="4" w:space="0"/>
            </w:tcBorders>
            <w:shd w:val="clear" w:color="auto" w:fill="auto"/>
            <w:vAlign w:val="center"/>
          </w:tcPr>
          <w:p w14:paraId="3BD1CA8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Style w:val="24"/>
                <w:rFonts w:hint="default" w:ascii="Times New Roman" w:hAnsi="Times New Roman" w:cs="Times New Roman"/>
                <w:color w:val="auto"/>
                <w:highlight w:val="none"/>
                <w:lang w:val="en-US" w:eastAsia="zh-CN" w:bidi="ar"/>
              </w:rPr>
              <w:t>依托申报工程获得省（部）级科学技术</w:t>
            </w:r>
            <w:r>
              <w:rPr>
                <w:rStyle w:val="24"/>
                <w:rFonts w:hint="eastAsia" w:ascii="Times New Roman" w:hAnsi="Times New Roman" w:cs="Times New Roman"/>
                <w:color w:val="auto"/>
                <w:highlight w:val="none"/>
                <w:lang w:val="en-US" w:eastAsia="zh-CN" w:bidi="ar"/>
              </w:rPr>
              <w:t>进步奖可得满分5分，如果无此奖项可按以下2项内容考核。</w:t>
            </w:r>
          </w:p>
        </w:tc>
        <w:tc>
          <w:tcPr>
            <w:tcW w:w="374" w:type="pct"/>
            <w:vMerge w:val="restart"/>
            <w:tcBorders>
              <w:top w:val="single" w:color="000000" w:sz="4" w:space="0"/>
              <w:left w:val="single" w:color="000000" w:sz="4" w:space="0"/>
              <w:right w:val="single" w:color="000000" w:sz="4" w:space="0"/>
            </w:tcBorders>
            <w:shd w:val="clear" w:color="auto" w:fill="auto"/>
            <w:noWrap/>
            <w:vAlign w:val="center"/>
          </w:tcPr>
          <w:p w14:paraId="368AA5DD">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360" w:type="pct"/>
            <w:vMerge w:val="restart"/>
            <w:tcBorders>
              <w:top w:val="single" w:color="000000" w:sz="4" w:space="0"/>
              <w:left w:val="single" w:color="000000" w:sz="4" w:space="0"/>
              <w:right w:val="single" w:color="000000" w:sz="4" w:space="0"/>
            </w:tcBorders>
            <w:shd w:val="clear" w:color="auto" w:fill="auto"/>
            <w:noWrap/>
            <w:vAlign w:val="center"/>
          </w:tcPr>
          <w:p w14:paraId="5C429CA9">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703" w:type="pct"/>
            <w:vMerge w:val="restart"/>
            <w:tcBorders>
              <w:top w:val="single" w:color="000000" w:sz="4" w:space="0"/>
              <w:left w:val="single" w:color="000000" w:sz="4" w:space="0"/>
              <w:right w:val="single" w:color="000000" w:sz="4" w:space="0"/>
            </w:tcBorders>
            <w:shd w:val="clear" w:color="auto" w:fill="auto"/>
            <w:noWrap/>
            <w:vAlign w:val="center"/>
          </w:tcPr>
          <w:p w14:paraId="5400FBC7">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r>
      <w:tr w14:paraId="7482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293" w:type="pct"/>
            <w:vMerge w:val="continue"/>
            <w:tcBorders>
              <w:left w:val="single" w:color="auto" w:sz="4" w:space="0"/>
              <w:right w:val="single" w:color="auto" w:sz="4" w:space="0"/>
            </w:tcBorders>
            <w:shd w:val="clear" w:color="auto" w:fill="auto"/>
            <w:noWrap/>
            <w:vAlign w:val="center"/>
          </w:tcPr>
          <w:p w14:paraId="743ECA57">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478" w:type="pct"/>
            <w:vMerge w:val="continue"/>
            <w:tcBorders>
              <w:left w:val="single" w:color="auto" w:sz="4" w:space="0"/>
              <w:right w:val="single" w:color="auto" w:sz="4" w:space="0"/>
            </w:tcBorders>
            <w:shd w:val="clear" w:color="auto" w:fill="auto"/>
            <w:noWrap/>
            <w:vAlign w:val="center"/>
          </w:tcPr>
          <w:p w14:paraId="2BD02B8F">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000000" w:sz="4" w:space="0"/>
              <w:left w:val="single" w:color="auto" w:sz="4" w:space="0"/>
              <w:bottom w:val="single" w:color="000000" w:sz="4" w:space="0"/>
              <w:right w:val="single" w:color="000000" w:sz="4" w:space="0"/>
            </w:tcBorders>
            <w:shd w:val="clear" w:color="auto" w:fill="auto"/>
            <w:vAlign w:val="center"/>
          </w:tcPr>
          <w:p w14:paraId="384639C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申报工程通过省（部）级及以上新技术应用（科技）示范工程验收，或申报工程的行业新技术大项应用</w:t>
            </w:r>
            <w:r>
              <w:rPr>
                <w:rFonts w:hint="eastAsia" w:ascii="Times New Roman" w:hAnsi="Times New Roman" w:eastAsia="宋体" w:cs="Times New Roman"/>
                <w:i w:val="0"/>
                <w:iCs w:val="0"/>
                <w:color w:val="auto"/>
                <w:kern w:val="0"/>
                <w:sz w:val="21"/>
                <w:szCs w:val="21"/>
                <w:highlight w:val="none"/>
                <w:u w:val="none"/>
                <w:lang w:val="en-US" w:eastAsia="zh-CN" w:bidi="ar"/>
              </w:rPr>
              <w:t>七大项</w:t>
            </w:r>
            <w:r>
              <w:rPr>
                <w:rStyle w:val="24"/>
                <w:rFonts w:hint="default" w:ascii="Times New Roman" w:hAnsi="Times New Roman" w:cs="Times New Roman"/>
                <w:color w:val="auto"/>
                <w:highlight w:val="none"/>
                <w:lang w:val="en-US" w:eastAsia="zh-CN" w:bidi="ar"/>
              </w:rPr>
              <w:t>得</w:t>
            </w:r>
            <w:r>
              <w:rPr>
                <w:rStyle w:val="23"/>
                <w:rFonts w:hint="default" w:ascii="Times New Roman" w:hAnsi="Times New Roman" w:cs="Times New Roman"/>
                <w:color w:val="auto"/>
                <w:highlight w:val="none"/>
                <w:lang w:val="en-US" w:eastAsia="zh-CN" w:bidi="ar"/>
              </w:rPr>
              <w:t>2</w:t>
            </w:r>
            <w:r>
              <w:rPr>
                <w:rStyle w:val="24"/>
                <w:rFonts w:hint="default" w:ascii="Times New Roman" w:hAnsi="Times New Roman" w:cs="Times New Roman"/>
                <w:color w:val="auto"/>
                <w:highlight w:val="none"/>
                <w:lang w:val="en-US" w:eastAsia="zh-CN" w:bidi="ar"/>
              </w:rPr>
              <w:t>分</w:t>
            </w:r>
            <w:r>
              <w:rPr>
                <w:rStyle w:val="24"/>
                <w:rFonts w:hint="eastAsia" w:ascii="Times New Roman" w:hAnsi="Times New Roman" w:cs="Times New Roman"/>
                <w:color w:val="auto"/>
                <w:highlight w:val="none"/>
                <w:lang w:val="en-US" w:eastAsia="zh-CN" w:bidi="ar"/>
              </w:rPr>
              <w:t>。</w:t>
            </w:r>
          </w:p>
        </w:tc>
        <w:tc>
          <w:tcPr>
            <w:tcW w:w="374" w:type="pct"/>
            <w:vMerge w:val="continue"/>
            <w:tcBorders>
              <w:left w:val="single" w:color="000000" w:sz="4" w:space="0"/>
              <w:right w:val="single" w:color="000000" w:sz="4" w:space="0"/>
            </w:tcBorders>
            <w:shd w:val="clear" w:color="auto" w:fill="auto"/>
            <w:noWrap/>
            <w:vAlign w:val="center"/>
          </w:tcPr>
          <w:p w14:paraId="41C33685">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lang w:val="en-US" w:eastAsia="zh-CN"/>
              </w:rPr>
            </w:pPr>
          </w:p>
        </w:tc>
        <w:tc>
          <w:tcPr>
            <w:tcW w:w="360" w:type="pct"/>
            <w:vMerge w:val="continue"/>
            <w:tcBorders>
              <w:left w:val="single" w:color="000000" w:sz="4" w:space="0"/>
              <w:right w:val="single" w:color="000000" w:sz="4" w:space="0"/>
            </w:tcBorders>
            <w:shd w:val="clear" w:color="auto" w:fill="auto"/>
            <w:noWrap/>
            <w:vAlign w:val="center"/>
          </w:tcPr>
          <w:p w14:paraId="5CBCB391">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000000" w:sz="4" w:space="0"/>
              <w:right w:val="single" w:color="000000" w:sz="4" w:space="0"/>
            </w:tcBorders>
            <w:shd w:val="clear" w:color="auto" w:fill="auto"/>
            <w:noWrap/>
            <w:vAlign w:val="center"/>
          </w:tcPr>
          <w:p w14:paraId="72105BF2">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r>
      <w:tr w14:paraId="46F6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93" w:type="pct"/>
            <w:vMerge w:val="continue"/>
            <w:tcBorders>
              <w:left w:val="single" w:color="auto" w:sz="4" w:space="0"/>
              <w:bottom w:val="single" w:color="auto" w:sz="4" w:space="0"/>
              <w:right w:val="single" w:color="auto" w:sz="4" w:space="0"/>
            </w:tcBorders>
            <w:shd w:val="clear" w:color="auto" w:fill="auto"/>
            <w:noWrap/>
            <w:vAlign w:val="center"/>
          </w:tcPr>
          <w:p w14:paraId="086E8210">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bottom w:val="single" w:color="auto" w:sz="4" w:space="0"/>
              <w:right w:val="single" w:color="auto" w:sz="4" w:space="0"/>
            </w:tcBorders>
            <w:shd w:val="clear" w:color="auto" w:fill="auto"/>
            <w:noWrap/>
            <w:vAlign w:val="center"/>
          </w:tcPr>
          <w:p w14:paraId="0C80CD28">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000000" w:sz="4" w:space="0"/>
              <w:left w:val="single" w:color="auto" w:sz="4" w:space="0"/>
              <w:bottom w:val="single" w:color="auto" w:sz="4" w:space="0"/>
              <w:right w:val="single" w:color="000000" w:sz="4" w:space="0"/>
            </w:tcBorders>
            <w:shd w:val="clear" w:color="auto" w:fill="auto"/>
            <w:vAlign w:val="center"/>
          </w:tcPr>
          <w:p w14:paraId="6A83A11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4"/>
                <w:rFonts w:hint="default" w:ascii="Times New Roman" w:hAnsi="Times New Roman" w:cs="Times New Roman"/>
                <w:color w:val="auto"/>
                <w:highlight w:val="none"/>
                <w:lang w:val="en-US" w:eastAsia="zh-CN" w:bidi="ar"/>
              </w:rPr>
              <w:t>依托申报工程获省级工法得</w:t>
            </w:r>
            <w:r>
              <w:rPr>
                <w:rStyle w:val="26"/>
                <w:rFonts w:hint="default" w:ascii="Times New Roman" w:hAnsi="Times New Roman" w:eastAsia="宋体" w:cs="Times New Roman"/>
                <w:color w:val="auto"/>
                <w:highlight w:val="none"/>
                <w:lang w:val="en-US" w:eastAsia="zh-CN" w:bidi="ar"/>
              </w:rPr>
              <w:t xml:space="preserve"> </w:t>
            </w:r>
            <w:r>
              <w:rPr>
                <w:rStyle w:val="25"/>
                <w:rFonts w:hint="default" w:ascii="Times New Roman" w:hAnsi="Times New Roman" w:eastAsia="宋体" w:cs="Times New Roman"/>
                <w:color w:val="auto"/>
                <w:highlight w:val="none"/>
                <w:lang w:val="en-US" w:eastAsia="zh-CN" w:bidi="ar"/>
              </w:rPr>
              <w:t>0.5</w:t>
            </w:r>
            <w:r>
              <w:rPr>
                <w:rStyle w:val="26"/>
                <w:rFonts w:hint="default" w:ascii="Times New Roman" w:hAnsi="Times New Roman" w:eastAsia="宋体" w:cs="Times New Roman"/>
                <w:color w:val="auto"/>
                <w:highlight w:val="none"/>
                <w:lang w:val="en-US" w:eastAsia="zh-CN" w:bidi="ar"/>
              </w:rPr>
              <w:t xml:space="preserve"> </w:t>
            </w:r>
            <w:r>
              <w:rPr>
                <w:rStyle w:val="24"/>
                <w:rFonts w:hint="default" w:ascii="Times New Roman" w:hAnsi="Times New Roman" w:cs="Times New Roman"/>
                <w:color w:val="auto"/>
                <w:highlight w:val="none"/>
                <w:lang w:val="en-US" w:eastAsia="zh-CN" w:bidi="ar"/>
              </w:rPr>
              <w:t>分，发明专利得</w:t>
            </w:r>
            <w:r>
              <w:rPr>
                <w:rStyle w:val="25"/>
                <w:rFonts w:hint="default" w:ascii="Times New Roman" w:hAnsi="Times New Roman" w:eastAsia="宋体" w:cs="Times New Roman"/>
                <w:color w:val="auto"/>
                <w:highlight w:val="none"/>
                <w:lang w:val="en-US" w:eastAsia="zh-CN" w:bidi="ar"/>
              </w:rPr>
              <w:t xml:space="preserve"> 1</w:t>
            </w:r>
            <w:r>
              <w:rPr>
                <w:rStyle w:val="26"/>
                <w:rFonts w:hint="default" w:ascii="Times New Roman" w:hAnsi="Times New Roman" w:eastAsia="宋体" w:cs="Times New Roman"/>
                <w:color w:val="auto"/>
                <w:highlight w:val="none"/>
                <w:lang w:val="en-US" w:eastAsia="zh-CN" w:bidi="ar"/>
              </w:rPr>
              <w:t xml:space="preserve"> </w:t>
            </w:r>
            <w:r>
              <w:rPr>
                <w:rStyle w:val="24"/>
                <w:rFonts w:hint="default" w:ascii="Times New Roman" w:hAnsi="Times New Roman" w:cs="Times New Roman"/>
                <w:color w:val="auto"/>
                <w:highlight w:val="none"/>
                <w:lang w:val="en-US" w:eastAsia="zh-CN" w:bidi="ar"/>
              </w:rPr>
              <w:t>分，实用新型专利得</w:t>
            </w:r>
            <w:r>
              <w:rPr>
                <w:rStyle w:val="26"/>
                <w:rFonts w:hint="default" w:ascii="Times New Roman" w:hAnsi="Times New Roman" w:eastAsia="宋体" w:cs="Times New Roman"/>
                <w:color w:val="auto"/>
                <w:highlight w:val="none"/>
                <w:lang w:val="en-US" w:eastAsia="zh-CN" w:bidi="ar"/>
              </w:rPr>
              <w:t xml:space="preserve"> </w:t>
            </w:r>
            <w:r>
              <w:rPr>
                <w:rStyle w:val="25"/>
                <w:rFonts w:hint="default" w:ascii="Times New Roman" w:hAnsi="Times New Roman" w:eastAsia="宋体" w:cs="Times New Roman"/>
                <w:color w:val="auto"/>
                <w:highlight w:val="none"/>
                <w:lang w:val="en-US" w:eastAsia="zh-CN" w:bidi="ar"/>
              </w:rPr>
              <w:t>0.5</w:t>
            </w:r>
            <w:r>
              <w:rPr>
                <w:rStyle w:val="26"/>
                <w:rFonts w:hint="default" w:ascii="Times New Roman" w:hAnsi="Times New Roman" w:eastAsia="宋体" w:cs="Times New Roman"/>
                <w:color w:val="auto"/>
                <w:highlight w:val="none"/>
                <w:lang w:val="en-US" w:eastAsia="zh-CN" w:bidi="ar"/>
              </w:rPr>
              <w:t xml:space="preserve"> </w:t>
            </w:r>
            <w:r>
              <w:rPr>
                <w:rStyle w:val="24"/>
                <w:rFonts w:hint="default" w:ascii="Times New Roman" w:hAnsi="Times New Roman" w:cs="Times New Roman"/>
                <w:color w:val="auto"/>
                <w:highlight w:val="none"/>
                <w:lang w:val="en-US" w:eastAsia="zh-CN" w:bidi="ar"/>
              </w:rPr>
              <w:t>分，BIM大赛一等以上成果得</w:t>
            </w:r>
            <w:r>
              <w:rPr>
                <w:rStyle w:val="26"/>
                <w:rFonts w:hint="default" w:ascii="Times New Roman" w:hAnsi="Times New Roman" w:eastAsia="宋体" w:cs="Times New Roman"/>
                <w:color w:val="auto"/>
                <w:highlight w:val="none"/>
                <w:lang w:val="en-US" w:eastAsia="zh-CN" w:bidi="ar"/>
              </w:rPr>
              <w:t xml:space="preserve"> </w:t>
            </w:r>
            <w:r>
              <w:rPr>
                <w:rStyle w:val="25"/>
                <w:rFonts w:hint="default" w:ascii="Times New Roman" w:hAnsi="Times New Roman" w:eastAsia="宋体" w:cs="Times New Roman"/>
                <w:color w:val="auto"/>
                <w:highlight w:val="none"/>
                <w:lang w:val="en-US" w:eastAsia="zh-CN" w:bidi="ar"/>
              </w:rPr>
              <w:t>0.5</w:t>
            </w:r>
            <w:r>
              <w:rPr>
                <w:rStyle w:val="26"/>
                <w:rFonts w:hint="default" w:ascii="Times New Roman" w:hAnsi="Times New Roman" w:eastAsia="宋体" w:cs="Times New Roman"/>
                <w:color w:val="auto"/>
                <w:highlight w:val="none"/>
                <w:lang w:val="en-US" w:eastAsia="zh-CN" w:bidi="ar"/>
              </w:rPr>
              <w:t xml:space="preserve"> </w:t>
            </w:r>
            <w:r>
              <w:rPr>
                <w:rStyle w:val="24"/>
                <w:rFonts w:hint="default" w:ascii="Times New Roman" w:hAnsi="Times New Roman" w:cs="Times New Roman"/>
                <w:color w:val="auto"/>
                <w:highlight w:val="none"/>
                <w:lang w:val="en-US" w:eastAsia="zh-CN" w:bidi="ar"/>
              </w:rPr>
              <w:t>分（每项最多不超过</w:t>
            </w:r>
            <w:r>
              <w:rPr>
                <w:rStyle w:val="26"/>
                <w:rFonts w:hint="default" w:ascii="Times New Roman" w:hAnsi="Times New Roman" w:eastAsia="宋体" w:cs="Times New Roman"/>
                <w:color w:val="auto"/>
                <w:highlight w:val="none"/>
                <w:lang w:val="en-US" w:eastAsia="zh-CN" w:bidi="ar"/>
              </w:rPr>
              <w:t>3</w:t>
            </w:r>
            <w:r>
              <w:rPr>
                <w:rStyle w:val="24"/>
                <w:rFonts w:hint="default" w:ascii="Times New Roman" w:hAnsi="Times New Roman" w:cs="Times New Roman"/>
                <w:color w:val="auto"/>
                <w:highlight w:val="none"/>
                <w:lang w:val="en-US" w:eastAsia="zh-CN" w:bidi="ar"/>
              </w:rPr>
              <w:t>个）</w:t>
            </w:r>
          </w:p>
        </w:tc>
        <w:tc>
          <w:tcPr>
            <w:tcW w:w="374" w:type="pct"/>
            <w:vMerge w:val="continue"/>
            <w:tcBorders>
              <w:left w:val="single" w:color="000000" w:sz="4" w:space="0"/>
              <w:bottom w:val="single" w:color="auto" w:sz="4" w:space="0"/>
              <w:right w:val="single" w:color="000000" w:sz="4" w:space="0"/>
            </w:tcBorders>
            <w:shd w:val="clear" w:color="auto" w:fill="auto"/>
            <w:noWrap/>
            <w:vAlign w:val="center"/>
          </w:tcPr>
          <w:p w14:paraId="7169673D">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000000" w:sz="4" w:space="0"/>
              <w:bottom w:val="single" w:color="auto" w:sz="4" w:space="0"/>
              <w:right w:val="single" w:color="000000" w:sz="4" w:space="0"/>
            </w:tcBorders>
            <w:shd w:val="clear" w:color="auto" w:fill="auto"/>
            <w:noWrap/>
            <w:vAlign w:val="center"/>
          </w:tcPr>
          <w:p w14:paraId="5D653ED1">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000000" w:sz="4" w:space="0"/>
              <w:bottom w:val="single" w:color="auto" w:sz="4" w:space="0"/>
              <w:right w:val="single" w:color="000000" w:sz="4" w:space="0"/>
            </w:tcBorders>
            <w:shd w:val="clear" w:color="auto" w:fill="auto"/>
            <w:noWrap/>
            <w:vAlign w:val="center"/>
          </w:tcPr>
          <w:p w14:paraId="238AE305">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r>
      <w:tr w14:paraId="02AC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3" w:type="pct"/>
            <w:vMerge w:val="restart"/>
            <w:tcBorders>
              <w:top w:val="single" w:color="auto" w:sz="4" w:space="0"/>
              <w:left w:val="single" w:color="auto" w:sz="4" w:space="0"/>
              <w:right w:val="single" w:color="auto" w:sz="4" w:space="0"/>
            </w:tcBorders>
            <w:shd w:val="clear" w:color="auto" w:fill="auto"/>
            <w:noWrap/>
            <w:vAlign w:val="center"/>
          </w:tcPr>
          <w:p w14:paraId="2510388A">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kern w:val="0"/>
                <w:sz w:val="22"/>
                <w:szCs w:val="22"/>
                <w:highlight w:val="none"/>
                <w:u w:val="none"/>
                <w:lang w:val="en-US" w:eastAsia="zh-CN" w:bidi="ar"/>
              </w:rPr>
              <w:t>4</w:t>
            </w:r>
          </w:p>
        </w:tc>
        <w:tc>
          <w:tcPr>
            <w:tcW w:w="478" w:type="pct"/>
            <w:vMerge w:val="restart"/>
            <w:tcBorders>
              <w:top w:val="single" w:color="auto" w:sz="4" w:space="0"/>
              <w:left w:val="single" w:color="auto" w:sz="4" w:space="0"/>
              <w:right w:val="single" w:color="auto" w:sz="4" w:space="0"/>
            </w:tcBorders>
            <w:shd w:val="clear" w:color="auto" w:fill="auto"/>
            <w:noWrap/>
            <w:vAlign w:val="center"/>
          </w:tcPr>
          <w:p w14:paraId="190A7B6D">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绿色建造</w:t>
            </w:r>
          </w:p>
        </w:tc>
        <w:tc>
          <w:tcPr>
            <w:tcW w:w="2791" w:type="pct"/>
            <w:tcBorders>
              <w:top w:val="single" w:color="auto" w:sz="4" w:space="0"/>
              <w:left w:val="single" w:color="auto" w:sz="4" w:space="0"/>
              <w:bottom w:val="single" w:color="auto" w:sz="4" w:space="0"/>
              <w:right w:val="single" w:color="auto" w:sz="4" w:space="0"/>
            </w:tcBorders>
            <w:shd w:val="clear" w:color="auto" w:fill="auto"/>
            <w:vAlign w:val="center"/>
          </w:tcPr>
          <w:p w14:paraId="61FAA2D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符合国家有关节能减排、环境保护的规定，并按相应标准验收合格得</w:t>
            </w:r>
            <w:r>
              <w:rPr>
                <w:rStyle w:val="23"/>
                <w:rFonts w:hint="default" w:ascii="Times New Roman" w:hAnsi="Times New Roman" w:cs="Times New Roman"/>
                <w:color w:val="auto"/>
                <w:highlight w:val="none"/>
                <w:lang w:val="en-US" w:eastAsia="zh-CN" w:bidi="ar"/>
              </w:rPr>
              <w:t>2</w:t>
            </w:r>
            <w:r>
              <w:rPr>
                <w:rStyle w:val="27"/>
                <w:rFonts w:hint="default" w:ascii="Times New Roman" w:hAnsi="Times New Roman" w:cs="Times New Roman"/>
                <w:color w:val="auto"/>
                <w:highlight w:val="none"/>
                <w:lang w:val="en-US" w:eastAsia="zh-CN" w:bidi="ar"/>
              </w:rPr>
              <w:t>分</w:t>
            </w:r>
          </w:p>
        </w:tc>
        <w:tc>
          <w:tcPr>
            <w:tcW w:w="374" w:type="pct"/>
            <w:vMerge w:val="restart"/>
            <w:tcBorders>
              <w:top w:val="single" w:color="auto" w:sz="4" w:space="0"/>
              <w:left w:val="single" w:color="auto" w:sz="4" w:space="0"/>
              <w:right w:val="single" w:color="auto" w:sz="4" w:space="0"/>
            </w:tcBorders>
            <w:shd w:val="clear" w:color="auto" w:fill="auto"/>
            <w:noWrap/>
            <w:vAlign w:val="center"/>
          </w:tcPr>
          <w:p w14:paraId="5513D612">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360" w:type="pct"/>
            <w:vMerge w:val="restart"/>
            <w:tcBorders>
              <w:top w:val="single" w:color="auto" w:sz="4" w:space="0"/>
              <w:left w:val="single" w:color="auto" w:sz="4" w:space="0"/>
              <w:right w:val="single" w:color="auto" w:sz="4" w:space="0"/>
            </w:tcBorders>
            <w:shd w:val="clear" w:color="auto" w:fill="auto"/>
            <w:noWrap/>
            <w:vAlign w:val="center"/>
          </w:tcPr>
          <w:p w14:paraId="0A63265D">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lang w:val="en-US" w:eastAsia="zh-CN"/>
              </w:rPr>
            </w:pPr>
          </w:p>
        </w:tc>
        <w:tc>
          <w:tcPr>
            <w:tcW w:w="703" w:type="pct"/>
            <w:vMerge w:val="restart"/>
            <w:tcBorders>
              <w:top w:val="single" w:color="auto" w:sz="4" w:space="0"/>
              <w:left w:val="single" w:color="auto" w:sz="4" w:space="0"/>
              <w:right w:val="single" w:color="auto" w:sz="4" w:space="0"/>
            </w:tcBorders>
            <w:shd w:val="clear" w:color="auto" w:fill="auto"/>
            <w:noWrap/>
            <w:vAlign w:val="center"/>
          </w:tcPr>
          <w:p w14:paraId="3E4FC47C">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lang w:val="en-US" w:eastAsia="zh-CN"/>
              </w:rPr>
            </w:pPr>
          </w:p>
        </w:tc>
      </w:tr>
      <w:tr w14:paraId="0C26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continue"/>
            <w:tcBorders>
              <w:left w:val="single" w:color="auto" w:sz="4" w:space="0"/>
              <w:right w:val="single" w:color="auto" w:sz="4" w:space="0"/>
            </w:tcBorders>
            <w:shd w:val="clear" w:color="auto" w:fill="auto"/>
            <w:noWrap/>
            <w:vAlign w:val="center"/>
          </w:tcPr>
          <w:p w14:paraId="359CDBD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right w:val="single" w:color="auto" w:sz="4" w:space="0"/>
            </w:tcBorders>
            <w:shd w:val="clear" w:color="auto" w:fill="auto"/>
            <w:noWrap/>
            <w:vAlign w:val="center"/>
          </w:tcPr>
          <w:p w14:paraId="4AAF7B7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auto" w:sz="4" w:space="0"/>
              <w:left w:val="single" w:color="auto" w:sz="4" w:space="0"/>
              <w:bottom w:val="single" w:color="auto" w:sz="4" w:space="0"/>
              <w:right w:val="single" w:color="auto" w:sz="4" w:space="0"/>
            </w:tcBorders>
            <w:shd w:val="clear" w:color="auto" w:fill="auto"/>
            <w:vAlign w:val="center"/>
          </w:tcPr>
          <w:p w14:paraId="7BC903B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获一星级绿色建筑标识或经评价达到相应水平，加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5F20E281">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right w:val="single" w:color="auto" w:sz="4" w:space="0"/>
            </w:tcBorders>
            <w:shd w:val="clear" w:color="auto" w:fill="auto"/>
            <w:noWrap/>
            <w:vAlign w:val="center"/>
          </w:tcPr>
          <w:p w14:paraId="6A896A03">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right w:val="single" w:color="auto" w:sz="4" w:space="0"/>
            </w:tcBorders>
            <w:shd w:val="clear" w:color="auto" w:fill="auto"/>
            <w:noWrap/>
            <w:vAlign w:val="center"/>
          </w:tcPr>
          <w:p w14:paraId="58EB2D44">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68A3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93" w:type="pct"/>
            <w:vMerge w:val="continue"/>
            <w:tcBorders>
              <w:left w:val="single" w:color="auto" w:sz="4" w:space="0"/>
              <w:right w:val="single" w:color="auto" w:sz="4" w:space="0"/>
            </w:tcBorders>
            <w:shd w:val="clear" w:color="auto" w:fill="auto"/>
            <w:noWrap/>
            <w:vAlign w:val="center"/>
          </w:tcPr>
          <w:p w14:paraId="1ADF5D2D">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lang w:val="en-US" w:eastAsia="zh-CN"/>
              </w:rPr>
            </w:pPr>
          </w:p>
        </w:tc>
        <w:tc>
          <w:tcPr>
            <w:tcW w:w="478" w:type="pct"/>
            <w:vMerge w:val="continue"/>
            <w:tcBorders>
              <w:left w:val="single" w:color="auto" w:sz="4" w:space="0"/>
              <w:right w:val="single" w:color="auto" w:sz="4" w:space="0"/>
            </w:tcBorders>
            <w:shd w:val="clear" w:color="auto" w:fill="auto"/>
            <w:noWrap/>
            <w:vAlign w:val="center"/>
          </w:tcPr>
          <w:p w14:paraId="27DD84D5">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auto" w:sz="4" w:space="0"/>
              <w:left w:val="single" w:color="auto" w:sz="4" w:space="0"/>
              <w:bottom w:val="single" w:color="auto" w:sz="4" w:space="0"/>
              <w:right w:val="single" w:color="auto" w:sz="4" w:space="0"/>
            </w:tcBorders>
            <w:shd w:val="clear" w:color="auto" w:fill="auto"/>
            <w:vAlign w:val="center"/>
          </w:tcPr>
          <w:p w14:paraId="665C9C1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获二星级绿色建筑标识或经评价达到相应水平，加</w:t>
            </w:r>
            <w:r>
              <w:rPr>
                <w:rStyle w:val="23"/>
                <w:rFonts w:hint="default" w:ascii="Times New Roman" w:hAnsi="Times New Roman" w:cs="Times New Roman"/>
                <w:color w:val="auto"/>
                <w:highlight w:val="none"/>
                <w:lang w:val="en-US" w:eastAsia="zh-CN" w:bidi="ar"/>
              </w:rPr>
              <w:t>1</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3EEDBFE0">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lang w:val="en-US" w:eastAsia="zh-CN"/>
              </w:rPr>
            </w:pPr>
          </w:p>
        </w:tc>
        <w:tc>
          <w:tcPr>
            <w:tcW w:w="360" w:type="pct"/>
            <w:vMerge w:val="continue"/>
            <w:tcBorders>
              <w:left w:val="single" w:color="auto" w:sz="4" w:space="0"/>
              <w:right w:val="single" w:color="auto" w:sz="4" w:space="0"/>
            </w:tcBorders>
            <w:shd w:val="clear" w:color="auto" w:fill="auto"/>
            <w:noWrap/>
            <w:vAlign w:val="center"/>
          </w:tcPr>
          <w:p w14:paraId="54162F0D">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right w:val="single" w:color="auto" w:sz="4" w:space="0"/>
            </w:tcBorders>
            <w:shd w:val="clear" w:color="auto" w:fill="auto"/>
            <w:noWrap/>
            <w:vAlign w:val="center"/>
          </w:tcPr>
          <w:p w14:paraId="0C839548">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4858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continue"/>
            <w:tcBorders>
              <w:left w:val="single" w:color="auto" w:sz="4" w:space="0"/>
              <w:right w:val="single" w:color="auto" w:sz="4" w:space="0"/>
            </w:tcBorders>
            <w:shd w:val="clear" w:color="auto" w:fill="auto"/>
            <w:noWrap/>
            <w:vAlign w:val="center"/>
          </w:tcPr>
          <w:p w14:paraId="106F960A">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right w:val="single" w:color="auto" w:sz="4" w:space="0"/>
            </w:tcBorders>
            <w:shd w:val="clear" w:color="auto" w:fill="auto"/>
            <w:noWrap/>
            <w:vAlign w:val="center"/>
          </w:tcPr>
          <w:p w14:paraId="3DD74AF8">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auto" w:sz="4" w:space="0"/>
              <w:left w:val="single" w:color="auto" w:sz="4" w:space="0"/>
              <w:bottom w:val="single" w:color="auto" w:sz="4" w:space="0"/>
              <w:right w:val="single" w:color="auto" w:sz="4" w:space="0"/>
            </w:tcBorders>
            <w:shd w:val="clear" w:color="auto" w:fill="auto"/>
            <w:vAlign w:val="center"/>
          </w:tcPr>
          <w:p w14:paraId="26BCA36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获三星级绿色建筑标识或经评价达到相应水平，加</w:t>
            </w:r>
            <w:r>
              <w:rPr>
                <w:rStyle w:val="23"/>
                <w:rFonts w:hint="default" w:ascii="Times New Roman" w:hAnsi="Times New Roman" w:cs="Times New Roman"/>
                <w:color w:val="auto"/>
                <w:highlight w:val="none"/>
                <w:lang w:val="en-US" w:eastAsia="zh-CN" w:bidi="ar"/>
              </w:rPr>
              <w:t>1.5</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3C01D0F5">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right w:val="single" w:color="auto" w:sz="4" w:space="0"/>
            </w:tcBorders>
            <w:shd w:val="clear" w:color="auto" w:fill="auto"/>
            <w:noWrap/>
            <w:vAlign w:val="center"/>
          </w:tcPr>
          <w:p w14:paraId="207BA474">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right w:val="single" w:color="auto" w:sz="4" w:space="0"/>
            </w:tcBorders>
            <w:shd w:val="clear" w:color="auto" w:fill="auto"/>
            <w:noWrap/>
            <w:vAlign w:val="center"/>
          </w:tcPr>
          <w:p w14:paraId="51F09328">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5B49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3" w:type="pct"/>
            <w:vMerge w:val="continue"/>
            <w:tcBorders>
              <w:left w:val="single" w:color="auto" w:sz="4" w:space="0"/>
              <w:right w:val="single" w:color="auto" w:sz="4" w:space="0"/>
            </w:tcBorders>
            <w:shd w:val="clear" w:color="auto" w:fill="auto"/>
            <w:noWrap/>
            <w:vAlign w:val="center"/>
          </w:tcPr>
          <w:p w14:paraId="669CD94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right w:val="single" w:color="auto" w:sz="4" w:space="0"/>
            </w:tcBorders>
            <w:shd w:val="clear" w:color="auto" w:fill="auto"/>
            <w:noWrap/>
            <w:vAlign w:val="center"/>
          </w:tcPr>
          <w:p w14:paraId="58254529">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auto" w:sz="4" w:space="0"/>
              <w:left w:val="single" w:color="auto" w:sz="4" w:space="0"/>
              <w:bottom w:val="single" w:color="auto" w:sz="4" w:space="0"/>
              <w:right w:val="single" w:color="auto" w:sz="4" w:space="0"/>
            </w:tcBorders>
            <w:shd w:val="clear" w:color="auto" w:fill="auto"/>
            <w:vAlign w:val="center"/>
          </w:tcPr>
          <w:p w14:paraId="1CF6FFA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7"/>
                <w:rFonts w:hint="default" w:ascii="Times New Roman" w:hAnsi="Times New Roman" w:cs="Times New Roman"/>
                <w:color w:val="auto"/>
                <w:highlight w:val="none"/>
                <w:lang w:val="en-US" w:eastAsia="zh-CN" w:bidi="ar"/>
              </w:rPr>
              <w:t>采用单项节能减排技术或措施，每项加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68F54E75">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bottom w:val="single" w:color="auto" w:sz="4" w:space="0"/>
              <w:right w:val="single" w:color="auto" w:sz="4" w:space="0"/>
            </w:tcBorders>
            <w:shd w:val="clear" w:color="auto" w:fill="auto"/>
            <w:noWrap/>
            <w:vAlign w:val="center"/>
          </w:tcPr>
          <w:p w14:paraId="0C01FCC8">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bottom w:val="single" w:color="auto" w:sz="4" w:space="0"/>
              <w:right w:val="single" w:color="auto" w:sz="4" w:space="0"/>
            </w:tcBorders>
            <w:shd w:val="clear" w:color="auto" w:fill="auto"/>
            <w:noWrap/>
            <w:vAlign w:val="center"/>
          </w:tcPr>
          <w:p w14:paraId="71A882EF">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5C6B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93" w:type="pct"/>
            <w:vMerge w:val="continue"/>
            <w:tcBorders>
              <w:left w:val="single" w:color="auto" w:sz="4" w:space="0"/>
              <w:right w:val="single" w:color="auto" w:sz="4" w:space="0"/>
            </w:tcBorders>
            <w:shd w:val="clear" w:color="auto" w:fill="auto"/>
            <w:noWrap/>
            <w:vAlign w:val="center"/>
          </w:tcPr>
          <w:p w14:paraId="6770F7E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lang w:val="en-US" w:eastAsia="zh-CN"/>
              </w:rPr>
            </w:pPr>
          </w:p>
        </w:tc>
        <w:tc>
          <w:tcPr>
            <w:tcW w:w="478" w:type="pct"/>
            <w:vMerge w:val="continue"/>
            <w:tcBorders>
              <w:left w:val="single" w:color="auto" w:sz="4" w:space="0"/>
              <w:right w:val="single" w:color="auto" w:sz="4" w:space="0"/>
            </w:tcBorders>
            <w:shd w:val="clear" w:color="auto" w:fill="auto"/>
            <w:noWrap/>
            <w:vAlign w:val="center"/>
          </w:tcPr>
          <w:p w14:paraId="6B659DE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auto" w:sz="4" w:space="0"/>
              <w:left w:val="single" w:color="000000" w:sz="4" w:space="0"/>
              <w:bottom w:val="single" w:color="000000" w:sz="4" w:space="0"/>
              <w:right w:val="single" w:color="000000" w:sz="4" w:space="0"/>
            </w:tcBorders>
            <w:shd w:val="clear" w:color="auto" w:fill="auto"/>
            <w:vAlign w:val="center"/>
          </w:tcPr>
          <w:p w14:paraId="4CD5595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获省</w:t>
            </w:r>
            <w:r>
              <w:rPr>
                <w:rStyle w:val="28"/>
                <w:rFonts w:hint="default" w:ascii="Times New Roman" w:hAnsi="Times New Roman" w:eastAsia="宋体" w:cs="Times New Roman"/>
                <w:color w:val="auto"/>
                <w:highlight w:val="none"/>
                <w:lang w:val="en-US" w:eastAsia="zh-CN" w:bidi="ar"/>
              </w:rPr>
              <w:t>（</w:t>
            </w:r>
            <w:r>
              <w:rPr>
                <w:rStyle w:val="27"/>
                <w:rFonts w:hint="default" w:ascii="Times New Roman" w:hAnsi="Times New Roman" w:cs="Times New Roman"/>
                <w:color w:val="auto"/>
                <w:highlight w:val="none"/>
                <w:lang w:val="en-US" w:eastAsia="zh-CN" w:bidi="ar"/>
              </w:rPr>
              <w:t>部</w:t>
            </w:r>
            <w:r>
              <w:rPr>
                <w:rStyle w:val="28"/>
                <w:rFonts w:hint="default" w:ascii="Times New Roman" w:hAnsi="Times New Roman" w:eastAsia="宋体" w:cs="Times New Roman"/>
                <w:color w:val="auto"/>
                <w:highlight w:val="none"/>
                <w:lang w:val="en-US" w:eastAsia="zh-CN" w:bidi="ar"/>
              </w:rPr>
              <w:t>）</w:t>
            </w:r>
            <w:r>
              <w:rPr>
                <w:rStyle w:val="27"/>
                <w:rFonts w:hint="default" w:ascii="Times New Roman" w:hAnsi="Times New Roman" w:cs="Times New Roman"/>
                <w:color w:val="auto"/>
                <w:highlight w:val="none"/>
                <w:lang w:val="en-US" w:eastAsia="zh-CN" w:bidi="ar"/>
              </w:rPr>
              <w:t>级绿色低碳类示范工程或同级别同类型荣誉，加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7370DC8D">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lang w:val="en-US" w:eastAsia="zh-CN"/>
              </w:rPr>
            </w:pPr>
          </w:p>
        </w:tc>
        <w:tc>
          <w:tcPr>
            <w:tcW w:w="360" w:type="pct"/>
            <w:vMerge w:val="restart"/>
            <w:tcBorders>
              <w:top w:val="single" w:color="auto" w:sz="4" w:space="0"/>
              <w:left w:val="single" w:color="auto" w:sz="4" w:space="0"/>
              <w:right w:val="single" w:color="auto" w:sz="4" w:space="0"/>
            </w:tcBorders>
            <w:shd w:val="clear" w:color="auto" w:fill="auto"/>
            <w:noWrap/>
            <w:vAlign w:val="center"/>
          </w:tcPr>
          <w:p w14:paraId="7BA582A0">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restart"/>
            <w:tcBorders>
              <w:top w:val="single" w:color="auto" w:sz="4" w:space="0"/>
              <w:left w:val="single" w:color="auto" w:sz="4" w:space="0"/>
              <w:right w:val="single" w:color="auto" w:sz="4" w:space="0"/>
            </w:tcBorders>
            <w:shd w:val="clear" w:color="auto" w:fill="auto"/>
            <w:noWrap/>
            <w:vAlign w:val="center"/>
          </w:tcPr>
          <w:p w14:paraId="74CBF42C">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6F92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 w:hRule="atLeast"/>
        </w:trPr>
        <w:tc>
          <w:tcPr>
            <w:tcW w:w="293" w:type="pct"/>
            <w:vMerge w:val="continue"/>
            <w:tcBorders>
              <w:left w:val="single" w:color="auto" w:sz="4" w:space="0"/>
              <w:right w:val="single" w:color="auto" w:sz="4" w:space="0"/>
            </w:tcBorders>
            <w:shd w:val="clear" w:color="auto" w:fill="auto"/>
            <w:noWrap/>
            <w:vAlign w:val="center"/>
          </w:tcPr>
          <w:p w14:paraId="5A4099D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right w:val="single" w:color="auto" w:sz="4" w:space="0"/>
            </w:tcBorders>
            <w:shd w:val="clear" w:color="auto" w:fill="auto"/>
            <w:noWrap/>
            <w:vAlign w:val="center"/>
          </w:tcPr>
          <w:p w14:paraId="62EDA17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B76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获国家级绿色低碳类示范工程或同级别同类型荣誉，加</w:t>
            </w:r>
            <w:r>
              <w:rPr>
                <w:rStyle w:val="23"/>
                <w:rFonts w:hint="default" w:ascii="Times New Roman" w:hAnsi="Times New Roman" w:cs="Times New Roman"/>
                <w:color w:val="auto"/>
                <w:highlight w:val="none"/>
                <w:lang w:val="en-US" w:eastAsia="zh-CN" w:bidi="ar"/>
              </w:rPr>
              <w:t>1</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37AC31DF">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right w:val="single" w:color="auto" w:sz="4" w:space="0"/>
            </w:tcBorders>
            <w:shd w:val="clear" w:color="auto" w:fill="auto"/>
            <w:noWrap/>
            <w:vAlign w:val="center"/>
          </w:tcPr>
          <w:p w14:paraId="1D881CE3">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right w:val="single" w:color="auto" w:sz="4" w:space="0"/>
            </w:tcBorders>
            <w:shd w:val="clear" w:color="auto" w:fill="auto"/>
            <w:noWrap/>
            <w:vAlign w:val="center"/>
          </w:tcPr>
          <w:p w14:paraId="1D44AE38">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2973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293" w:type="pct"/>
            <w:vMerge w:val="continue"/>
            <w:tcBorders>
              <w:left w:val="single" w:color="auto" w:sz="4" w:space="0"/>
              <w:right w:val="single" w:color="auto" w:sz="4" w:space="0"/>
            </w:tcBorders>
            <w:shd w:val="clear" w:color="auto" w:fill="auto"/>
            <w:noWrap/>
            <w:vAlign w:val="center"/>
          </w:tcPr>
          <w:p w14:paraId="1660848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right w:val="single" w:color="auto" w:sz="4" w:space="0"/>
            </w:tcBorders>
            <w:shd w:val="clear" w:color="auto" w:fill="auto"/>
            <w:noWrap/>
            <w:vAlign w:val="center"/>
          </w:tcPr>
          <w:p w14:paraId="252DA1E9">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C9E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综合能耗低于国家标准，每降低</w:t>
            </w:r>
            <w:r>
              <w:rPr>
                <w:rStyle w:val="25"/>
                <w:rFonts w:hint="default" w:ascii="Times New Roman" w:hAnsi="Times New Roman" w:eastAsia="宋体" w:cs="Times New Roman"/>
                <w:color w:val="auto"/>
                <w:highlight w:val="none"/>
                <w:lang w:val="en-US" w:eastAsia="zh-CN" w:bidi="ar"/>
              </w:rPr>
              <w:t>10%</w:t>
            </w:r>
            <w:r>
              <w:rPr>
                <w:rStyle w:val="27"/>
                <w:rFonts w:hint="default" w:ascii="Times New Roman" w:hAnsi="Times New Roman" w:cs="Times New Roman"/>
                <w:color w:val="auto"/>
                <w:highlight w:val="none"/>
                <w:lang w:val="en-US" w:eastAsia="zh-CN" w:bidi="ar"/>
              </w:rPr>
              <w:t>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31CCD2FB">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right w:val="single" w:color="auto" w:sz="4" w:space="0"/>
            </w:tcBorders>
            <w:shd w:val="clear" w:color="auto" w:fill="auto"/>
            <w:noWrap/>
            <w:vAlign w:val="center"/>
          </w:tcPr>
          <w:p w14:paraId="5B754705">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right w:val="single" w:color="auto" w:sz="4" w:space="0"/>
            </w:tcBorders>
            <w:shd w:val="clear" w:color="auto" w:fill="auto"/>
            <w:noWrap/>
            <w:vAlign w:val="center"/>
          </w:tcPr>
          <w:p w14:paraId="636B0303">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018D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3" w:type="pct"/>
            <w:vMerge w:val="continue"/>
            <w:tcBorders>
              <w:left w:val="single" w:color="auto" w:sz="4" w:space="0"/>
              <w:right w:val="single" w:color="auto" w:sz="4" w:space="0"/>
            </w:tcBorders>
            <w:shd w:val="clear" w:color="auto" w:fill="auto"/>
            <w:noWrap/>
            <w:vAlign w:val="center"/>
          </w:tcPr>
          <w:p w14:paraId="5CF29B35">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right w:val="single" w:color="auto" w:sz="4" w:space="0"/>
            </w:tcBorders>
            <w:shd w:val="clear" w:color="auto" w:fill="auto"/>
            <w:noWrap/>
            <w:vAlign w:val="center"/>
          </w:tcPr>
          <w:p w14:paraId="4F173EAB">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986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排放及废弃物低于国家标准，每降低</w:t>
            </w:r>
            <w:r>
              <w:rPr>
                <w:rStyle w:val="25"/>
                <w:rFonts w:hint="default" w:ascii="Times New Roman" w:hAnsi="Times New Roman" w:eastAsia="宋体" w:cs="Times New Roman"/>
                <w:color w:val="auto"/>
                <w:highlight w:val="none"/>
                <w:lang w:val="en-US" w:eastAsia="zh-CN" w:bidi="ar"/>
              </w:rPr>
              <w:t>10%</w:t>
            </w:r>
            <w:r>
              <w:rPr>
                <w:rStyle w:val="27"/>
                <w:rFonts w:hint="default" w:ascii="Times New Roman" w:hAnsi="Times New Roman" w:cs="Times New Roman"/>
                <w:color w:val="auto"/>
                <w:highlight w:val="none"/>
                <w:lang w:val="en-US" w:eastAsia="zh-CN" w:bidi="ar"/>
              </w:rPr>
              <w:t>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230BD212">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right w:val="single" w:color="auto" w:sz="4" w:space="0"/>
            </w:tcBorders>
            <w:shd w:val="clear" w:color="auto" w:fill="auto"/>
            <w:noWrap/>
            <w:vAlign w:val="center"/>
          </w:tcPr>
          <w:p w14:paraId="7FBCA527">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right w:val="single" w:color="auto" w:sz="4" w:space="0"/>
            </w:tcBorders>
            <w:shd w:val="clear" w:color="auto" w:fill="auto"/>
            <w:noWrap/>
            <w:vAlign w:val="center"/>
          </w:tcPr>
          <w:p w14:paraId="6DA12749">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388E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3" w:type="pct"/>
            <w:vMerge w:val="continue"/>
            <w:tcBorders>
              <w:left w:val="single" w:color="auto" w:sz="4" w:space="0"/>
              <w:bottom w:val="single" w:color="auto" w:sz="4" w:space="0"/>
              <w:right w:val="single" w:color="auto" w:sz="4" w:space="0"/>
            </w:tcBorders>
            <w:shd w:val="clear" w:color="auto" w:fill="auto"/>
            <w:noWrap/>
            <w:vAlign w:val="center"/>
          </w:tcPr>
          <w:p w14:paraId="3BB020B5">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left w:val="single" w:color="auto" w:sz="4" w:space="0"/>
              <w:bottom w:val="single" w:color="auto" w:sz="4" w:space="0"/>
              <w:right w:val="single" w:color="auto" w:sz="4" w:space="0"/>
            </w:tcBorders>
            <w:shd w:val="clear" w:color="auto" w:fill="auto"/>
            <w:noWrap/>
            <w:vAlign w:val="center"/>
          </w:tcPr>
          <w:p w14:paraId="09177BD8">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1"/>
                <w:szCs w:val="21"/>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467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能耗或排放低于同期国际同类工程，即单项达到国际领先水平，每降低</w:t>
            </w:r>
            <w:r>
              <w:rPr>
                <w:rStyle w:val="25"/>
                <w:rFonts w:hint="default" w:ascii="Times New Roman" w:hAnsi="Times New Roman" w:eastAsia="宋体" w:cs="Times New Roman"/>
                <w:color w:val="auto"/>
                <w:highlight w:val="none"/>
                <w:lang w:val="en-US" w:eastAsia="zh-CN" w:bidi="ar"/>
              </w:rPr>
              <w:t>1%</w:t>
            </w:r>
            <w:r>
              <w:rPr>
                <w:rStyle w:val="27"/>
                <w:rFonts w:hint="default" w:ascii="Times New Roman" w:hAnsi="Times New Roman" w:cs="Times New Roman"/>
                <w:color w:val="auto"/>
                <w:highlight w:val="none"/>
                <w:lang w:val="en-US" w:eastAsia="zh-CN" w:bidi="ar"/>
              </w:rPr>
              <w:t>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continue"/>
            <w:tcBorders>
              <w:left w:val="single" w:color="auto" w:sz="4" w:space="0"/>
              <w:right w:val="single" w:color="auto" w:sz="4" w:space="0"/>
            </w:tcBorders>
            <w:shd w:val="clear" w:color="auto" w:fill="auto"/>
            <w:noWrap/>
            <w:vAlign w:val="center"/>
          </w:tcPr>
          <w:p w14:paraId="77F86386">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right w:val="single" w:color="auto" w:sz="4" w:space="0"/>
            </w:tcBorders>
            <w:shd w:val="clear" w:color="auto" w:fill="auto"/>
            <w:noWrap/>
            <w:vAlign w:val="center"/>
          </w:tcPr>
          <w:p w14:paraId="18F6DA9A">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right w:val="single" w:color="auto" w:sz="4" w:space="0"/>
            </w:tcBorders>
            <w:shd w:val="clear" w:color="auto" w:fill="auto"/>
            <w:noWrap/>
            <w:vAlign w:val="center"/>
          </w:tcPr>
          <w:p w14:paraId="5EC59437">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6D93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8B324">
            <w:pPr>
              <w:keepNext w:val="0"/>
              <w:keepLines w:val="0"/>
              <w:pageBreakBefore w:val="0"/>
              <w:kinsoku/>
              <w:wordWrap/>
              <w:overflowPunct/>
              <w:topLinePunct w:val="0"/>
              <w:autoSpaceDE/>
              <w:autoSpaceDN/>
              <w:bidi w:val="0"/>
              <w:adjustRightInd/>
              <w:snapToGrid/>
              <w:spacing w:line="300" w:lineRule="auto"/>
              <w:jc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4</w:t>
            </w:r>
          </w:p>
        </w:tc>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BE58A">
            <w:pPr>
              <w:keepNext w:val="0"/>
              <w:keepLines w:val="0"/>
              <w:pageBreakBefore w:val="0"/>
              <w:kinsoku/>
              <w:wordWrap/>
              <w:overflowPunct/>
              <w:topLinePunct w:val="0"/>
              <w:autoSpaceDE/>
              <w:autoSpaceDN/>
              <w:bidi w:val="0"/>
              <w:adjustRightInd/>
              <w:snapToGrid/>
              <w:spacing w:line="300" w:lineRule="auto"/>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绿色建造</w:t>
            </w: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F97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7"/>
                <w:rFonts w:hint="default" w:ascii="Times New Roman" w:hAnsi="Times New Roman" w:cs="Times New Roman"/>
                <w:color w:val="auto"/>
                <w:highlight w:val="none"/>
                <w:lang w:val="en-US" w:eastAsia="zh-CN" w:bidi="ar"/>
              </w:rPr>
              <w:t>采取智能生产、智能施工、智慧运维以及数据协同管理，每项可得</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bookmarkStart w:id="134" w:name="_GoBack"/>
            <w:bookmarkEnd w:id="134"/>
          </w:p>
        </w:tc>
        <w:tc>
          <w:tcPr>
            <w:tcW w:w="374" w:type="pct"/>
            <w:vMerge w:val="continue"/>
            <w:tcBorders>
              <w:left w:val="single" w:color="auto" w:sz="4" w:space="0"/>
              <w:bottom w:val="single" w:color="000000" w:sz="4" w:space="0"/>
              <w:right w:val="single" w:color="auto" w:sz="4" w:space="0"/>
            </w:tcBorders>
            <w:shd w:val="clear" w:color="auto" w:fill="auto"/>
            <w:noWrap/>
            <w:vAlign w:val="center"/>
          </w:tcPr>
          <w:p w14:paraId="22D54EB7">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left w:val="single" w:color="auto" w:sz="4" w:space="0"/>
              <w:bottom w:val="single" w:color="auto" w:sz="4" w:space="0"/>
              <w:right w:val="single" w:color="auto" w:sz="4" w:space="0"/>
            </w:tcBorders>
            <w:shd w:val="clear" w:color="auto" w:fill="auto"/>
            <w:noWrap/>
            <w:vAlign w:val="center"/>
          </w:tcPr>
          <w:p w14:paraId="46D401F6">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c>
          <w:tcPr>
            <w:tcW w:w="703" w:type="pct"/>
            <w:vMerge w:val="continue"/>
            <w:tcBorders>
              <w:left w:val="single" w:color="auto" w:sz="4" w:space="0"/>
              <w:bottom w:val="single" w:color="auto" w:sz="4" w:space="0"/>
              <w:right w:val="single" w:color="auto" w:sz="4" w:space="0"/>
            </w:tcBorders>
            <w:shd w:val="clear" w:color="auto" w:fill="auto"/>
            <w:noWrap/>
            <w:vAlign w:val="center"/>
          </w:tcPr>
          <w:p w14:paraId="3AFA5636">
            <w:pPr>
              <w:keepNext w:val="0"/>
              <w:keepLines w:val="0"/>
              <w:pageBreakBefore w:val="0"/>
              <w:kinsoku/>
              <w:wordWrap/>
              <w:overflowPunct/>
              <w:topLinePunct w:val="0"/>
              <w:autoSpaceDE/>
              <w:autoSpaceDN/>
              <w:bidi w:val="0"/>
              <w:adjustRightInd/>
              <w:snapToGrid/>
              <w:spacing w:line="300" w:lineRule="auto"/>
              <w:rPr>
                <w:rFonts w:hint="default" w:ascii="Times New Roman" w:hAnsi="Times New Roman" w:eastAsia="宋体" w:cs="Times New Roman"/>
                <w:i w:val="0"/>
                <w:iCs w:val="0"/>
                <w:color w:val="auto"/>
                <w:sz w:val="22"/>
                <w:szCs w:val="22"/>
                <w:highlight w:val="none"/>
                <w:u w:val="none"/>
              </w:rPr>
            </w:pPr>
          </w:p>
        </w:tc>
      </w:tr>
      <w:tr w14:paraId="68F0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3"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ACEEDF2">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kern w:val="0"/>
                <w:sz w:val="22"/>
                <w:szCs w:val="22"/>
                <w:highlight w:val="none"/>
                <w:u w:val="none"/>
                <w:lang w:val="en-US" w:eastAsia="zh-CN" w:bidi="ar"/>
              </w:rPr>
              <w:t>5</w:t>
            </w:r>
          </w:p>
        </w:tc>
        <w:tc>
          <w:tcPr>
            <w:tcW w:w="478"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172A167">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工程管理</w:t>
            </w: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4C6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7"/>
                <w:rFonts w:hint="default" w:ascii="Times New Roman" w:hAnsi="Times New Roman" w:cs="Times New Roman"/>
                <w:color w:val="auto"/>
                <w:highlight w:val="none"/>
                <w:lang w:val="en-US" w:eastAsia="zh-CN" w:bidi="ar"/>
              </w:rPr>
              <w:t>工程质量策划方案编制齐全，目标明确、内容完整，能够指导工程过程质量提升，加</w:t>
            </w:r>
            <w:r>
              <w:rPr>
                <w:rStyle w:val="29"/>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4B3C">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360"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D7CCDB4">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c>
          <w:tcPr>
            <w:tcW w:w="703"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C404629">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r>
      <w:tr w14:paraId="2D57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9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6C782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BC26BC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F1B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7"/>
                <w:rFonts w:hint="default" w:ascii="Times New Roman" w:hAnsi="Times New Roman" w:cs="Times New Roman"/>
                <w:color w:val="auto"/>
                <w:highlight w:val="none"/>
                <w:lang w:val="en-US" w:eastAsia="zh-CN" w:bidi="ar"/>
              </w:rPr>
              <w:t>工程质量策划方案编制良好，目标明确、内容全面、针对性强，指导过程质量提开效果明显，加</w:t>
            </w:r>
            <w:r>
              <w:rPr>
                <w:rStyle w:val="23"/>
                <w:rFonts w:hint="default" w:ascii="Times New Roman" w:hAnsi="Times New Roman" w:cs="Times New Roman"/>
                <w:color w:val="auto"/>
                <w:highlight w:val="none"/>
                <w:lang w:val="en-US" w:eastAsia="zh-CN" w:bidi="ar"/>
              </w:rPr>
              <w:t>1</w:t>
            </w:r>
            <w:r>
              <w:rPr>
                <w:rStyle w:val="27"/>
                <w:rFonts w:hint="default" w:ascii="Times New Roman" w:hAnsi="Times New Roman" w:cs="Times New Roman"/>
                <w:color w:val="auto"/>
                <w:highlight w:val="none"/>
                <w:lang w:val="en-US" w:eastAsia="zh-CN" w:bidi="ar"/>
              </w:rPr>
              <w:t>分</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433B">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171C449">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c>
          <w:tcPr>
            <w:tcW w:w="70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C355984">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r>
      <w:tr w14:paraId="6187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0FA3634">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A056291">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16D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工程质量策划方案编制优秀，目标明确、内容全面、科学系统、亮点突出、措施得当，指导过程质量提升成效显著，加</w:t>
            </w:r>
            <w:r>
              <w:rPr>
                <w:rStyle w:val="23"/>
                <w:rFonts w:hint="default" w:ascii="Times New Roman" w:hAnsi="Times New Roman" w:cs="Times New Roman"/>
                <w:color w:val="auto"/>
                <w:highlight w:val="none"/>
                <w:lang w:val="en-US" w:eastAsia="zh-CN" w:bidi="ar"/>
              </w:rPr>
              <w:t>1.5</w:t>
            </w:r>
            <w:r>
              <w:rPr>
                <w:rStyle w:val="27"/>
                <w:rFonts w:hint="default" w:ascii="Times New Roman" w:hAnsi="Times New Roman" w:cs="Times New Roman"/>
                <w:color w:val="auto"/>
                <w:highlight w:val="none"/>
                <w:lang w:val="en-US" w:eastAsia="zh-CN" w:bidi="ar"/>
              </w:rPr>
              <w:t>分</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7766">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CA7832A">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c>
          <w:tcPr>
            <w:tcW w:w="70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0167AE1">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r>
      <w:tr w14:paraId="1C13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7D12493">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23AAA0">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481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7"/>
                <w:rFonts w:hint="default" w:ascii="Times New Roman" w:hAnsi="Times New Roman" w:cs="Times New Roman"/>
                <w:color w:val="auto"/>
                <w:highlight w:val="none"/>
                <w:lang w:val="en-US" w:eastAsia="zh-CN" w:bidi="ar"/>
              </w:rPr>
              <w:t>工程交付说明书编制齐全，内容完整，能够指导工程安全稳定运维使用，加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8D78">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A16406E">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c>
          <w:tcPr>
            <w:tcW w:w="70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3037803">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r>
      <w:tr w14:paraId="3E3A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29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175EACF">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1D8503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FF5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7"/>
                <w:rFonts w:hint="default" w:ascii="Times New Roman" w:hAnsi="Times New Roman" w:cs="Times New Roman"/>
                <w:color w:val="auto"/>
                <w:highlight w:val="none"/>
                <w:lang w:val="en-US" w:eastAsia="zh-CN" w:bidi="ar"/>
              </w:rPr>
              <w:t>工程交付说明书编制良好，内容全面、数据可靠，有效指导工程安全稳定运维使用，加</w:t>
            </w:r>
            <w:r>
              <w:rPr>
                <w:rStyle w:val="23"/>
                <w:rFonts w:hint="default" w:ascii="Times New Roman" w:hAnsi="Times New Roman" w:cs="Times New Roman"/>
                <w:color w:val="auto"/>
                <w:highlight w:val="none"/>
                <w:lang w:val="en-US" w:eastAsia="zh-CN" w:bidi="ar"/>
              </w:rPr>
              <w:t>1</w:t>
            </w:r>
            <w:r>
              <w:rPr>
                <w:rStyle w:val="27"/>
                <w:rFonts w:hint="default" w:ascii="Times New Roman" w:hAnsi="Times New Roman" w:cs="Times New Roman"/>
                <w:color w:val="auto"/>
                <w:highlight w:val="none"/>
                <w:lang w:val="en-US" w:eastAsia="zh-CN" w:bidi="ar"/>
              </w:rPr>
              <w:t>分</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5915">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4B0990">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c>
          <w:tcPr>
            <w:tcW w:w="70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9AFA232">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r>
      <w:tr w14:paraId="0D36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D08336E">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5696BA9">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24F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工程交付说明书编制优秀，内容全面、数据详实、表述清晰、适用性强，高效指导工程高质量运维使用，加</w:t>
            </w:r>
            <w:r>
              <w:rPr>
                <w:rStyle w:val="23"/>
                <w:rFonts w:hint="default" w:ascii="Times New Roman" w:hAnsi="Times New Roman" w:cs="Times New Roman"/>
                <w:color w:val="auto"/>
                <w:highlight w:val="none"/>
                <w:lang w:val="en-US" w:eastAsia="zh-CN" w:bidi="ar"/>
              </w:rPr>
              <w:t>1.5</w:t>
            </w:r>
            <w:r>
              <w:rPr>
                <w:rStyle w:val="27"/>
                <w:rFonts w:hint="default" w:ascii="Times New Roman" w:hAnsi="Times New Roman" w:cs="Times New Roman"/>
                <w:color w:val="auto"/>
                <w:highlight w:val="none"/>
                <w:lang w:val="en-US" w:eastAsia="zh-CN" w:bidi="ar"/>
              </w:rPr>
              <w:t>分</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5030">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5ABB0E4">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c>
          <w:tcPr>
            <w:tcW w:w="70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F2BAC1B">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r>
      <w:tr w14:paraId="32A9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5B95D6B">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47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C88F90C">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2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390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Times New Roman" w:hAnsi="Times New Roman" w:eastAsia="宋体" w:cs="Times New Roman"/>
                <w:i w:val="0"/>
                <w:iCs w:val="0"/>
                <w:color w:val="auto"/>
                <w:sz w:val="21"/>
                <w:szCs w:val="21"/>
                <w:highlight w:val="none"/>
                <w:u w:val="none"/>
              </w:rPr>
            </w:pPr>
            <w:r>
              <w:rPr>
                <w:rStyle w:val="27"/>
                <w:rFonts w:hint="default" w:ascii="Times New Roman" w:hAnsi="Times New Roman" w:cs="Times New Roman"/>
                <w:color w:val="auto"/>
                <w:highlight w:val="none"/>
                <w:lang w:val="en-US" w:eastAsia="zh-CN" w:bidi="ar"/>
              </w:rPr>
              <w:t>依托申报程获工程建设行业</w:t>
            </w:r>
            <w:r>
              <w:rPr>
                <w:rStyle w:val="28"/>
                <w:rFonts w:hint="default" w:ascii="Times New Roman" w:hAnsi="Times New Roman" w:eastAsia="宋体" w:cs="Times New Roman"/>
                <w:color w:val="auto"/>
                <w:highlight w:val="none"/>
                <w:lang w:val="en-US" w:eastAsia="zh-CN" w:bidi="ar"/>
              </w:rPr>
              <w:t>QC</w:t>
            </w:r>
            <w:r>
              <w:rPr>
                <w:rStyle w:val="27"/>
                <w:rFonts w:hint="default" w:ascii="Times New Roman" w:hAnsi="Times New Roman" w:cs="Times New Roman"/>
                <w:color w:val="auto"/>
                <w:highlight w:val="none"/>
                <w:lang w:val="en-US" w:eastAsia="zh-CN" w:bidi="ar"/>
              </w:rPr>
              <w:t>小组活动竞赛一等及以上成果，每项加</w:t>
            </w:r>
            <w:r>
              <w:rPr>
                <w:rStyle w:val="23"/>
                <w:rFonts w:hint="default" w:ascii="Times New Roman" w:hAnsi="Times New Roman" w:cs="Times New Roman"/>
                <w:color w:val="auto"/>
                <w:highlight w:val="none"/>
                <w:lang w:val="en-US" w:eastAsia="zh-CN" w:bidi="ar"/>
              </w:rPr>
              <w:t>0.5</w:t>
            </w:r>
            <w:r>
              <w:rPr>
                <w:rStyle w:val="27"/>
                <w:rFonts w:hint="default" w:ascii="Times New Roman" w:hAnsi="Times New Roman" w:cs="Times New Roman"/>
                <w:color w:val="auto"/>
                <w:highlight w:val="none"/>
                <w:lang w:val="en-US" w:eastAsia="zh-CN" w:bidi="ar"/>
              </w:rPr>
              <w:t>分（不超过</w:t>
            </w:r>
            <w:r>
              <w:rPr>
                <w:rStyle w:val="23"/>
                <w:rFonts w:hint="default" w:ascii="Times New Roman" w:hAnsi="Times New Roman" w:cs="Times New Roman"/>
                <w:color w:val="auto"/>
                <w:highlight w:val="none"/>
                <w:lang w:val="en-US" w:eastAsia="zh-CN" w:bidi="ar"/>
              </w:rPr>
              <w:t>2</w:t>
            </w:r>
            <w:r>
              <w:rPr>
                <w:rStyle w:val="27"/>
                <w:rFonts w:hint="default" w:ascii="Times New Roman" w:hAnsi="Times New Roman" w:cs="Times New Roman"/>
                <w:color w:val="auto"/>
                <w:highlight w:val="none"/>
                <w:lang w:val="en-US" w:eastAsia="zh-CN" w:bidi="ar"/>
              </w:rPr>
              <w:t>项）</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0FEA">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i w:val="0"/>
                <w:iCs w:val="0"/>
                <w:color w:val="auto"/>
                <w:sz w:val="22"/>
                <w:szCs w:val="22"/>
                <w:highlight w:val="none"/>
                <w:u w:val="none"/>
              </w:rPr>
            </w:pPr>
          </w:p>
        </w:tc>
        <w:tc>
          <w:tcPr>
            <w:tcW w:w="36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B1C3CC8">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c>
          <w:tcPr>
            <w:tcW w:w="703"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798B6FD">
            <w:pPr>
              <w:keepNext w:val="0"/>
              <w:keepLines w:val="0"/>
              <w:pageBreakBefore w:val="0"/>
              <w:kinsoku/>
              <w:wordWrap/>
              <w:overflowPunct/>
              <w:topLinePunct w:val="0"/>
              <w:autoSpaceDE/>
              <w:autoSpaceDN/>
              <w:bidi w:val="0"/>
              <w:adjustRightInd/>
              <w:snapToGrid/>
              <w:spacing w:line="300" w:lineRule="auto"/>
              <w:jc w:val="both"/>
              <w:rPr>
                <w:rFonts w:hint="default" w:ascii="Times New Roman" w:hAnsi="Times New Roman" w:eastAsia="宋体" w:cs="Times New Roman"/>
                <w:i w:val="0"/>
                <w:iCs w:val="0"/>
                <w:color w:val="auto"/>
                <w:sz w:val="22"/>
                <w:szCs w:val="22"/>
                <w:highlight w:val="none"/>
                <w:u w:val="none"/>
              </w:rPr>
            </w:pPr>
          </w:p>
        </w:tc>
      </w:tr>
    </w:tbl>
    <w:p w14:paraId="0DCE90A3">
      <w:pPr>
        <w:rPr>
          <w:rFonts w:hint="default" w:ascii="Times New Roman" w:hAnsi="Times New Roman" w:cs="Times New Roman"/>
          <w:color w:val="auto"/>
          <w:highlight w:val="none"/>
          <w:lang w:val="en-US" w:eastAsia="zh-CN"/>
        </w:rPr>
        <w:sectPr>
          <w:type w:val="continuous"/>
          <w:pgSz w:w="16838" w:h="11906" w:orient="landscape"/>
          <w:pgMar w:top="1080" w:right="1440" w:bottom="1080" w:left="1440" w:header="851" w:footer="992" w:gutter="0"/>
          <w:pgNumType w:fmt="decimal"/>
          <w:cols w:space="425" w:num="1"/>
          <w:docGrid w:type="lines" w:linePitch="312" w:charSpace="0"/>
        </w:sectPr>
      </w:pPr>
      <w:r>
        <w:rPr>
          <w:rFonts w:hint="default" w:ascii="Times New Roman" w:hAnsi="Times New Roman" w:cs="Times New Roman"/>
          <w:color w:val="auto"/>
          <w:highlight w:val="none"/>
          <w:lang w:val="en-US" w:eastAsia="zh-CN"/>
        </w:rPr>
        <w:t>专家签字：                                                                                       填表时间：</w:t>
      </w:r>
      <w:r>
        <w:rPr>
          <w:rFonts w:hint="default" w:ascii="Times New Roman" w:hAnsi="Times New Roman" w:cs="Times New Roman"/>
          <w:color w:val="auto"/>
          <w:highlight w:val="none"/>
          <w:lang w:val="en-US" w:eastAsia="zh-CN"/>
        </w:rPr>
        <w:br w:type="page"/>
      </w:r>
    </w:p>
    <w:p w14:paraId="45458A46">
      <w:pPr>
        <w:pStyle w:val="2"/>
        <w:bidi w:val="0"/>
        <w:rPr>
          <w:rFonts w:hint="default" w:ascii="Times New Roman" w:hAnsi="Times New Roman" w:cs="Times New Roman"/>
          <w:color w:val="auto"/>
          <w:highlight w:val="none"/>
          <w:lang w:val="en-US" w:eastAsia="zh-CN"/>
        </w:rPr>
      </w:pPr>
      <w:bookmarkStart w:id="133" w:name="_Toc4025"/>
      <w:r>
        <w:rPr>
          <w:rFonts w:hint="default" w:ascii="Times New Roman" w:hAnsi="Times New Roman" w:cs="Times New Roman"/>
          <w:color w:val="auto"/>
          <w:highlight w:val="none"/>
          <w:lang w:val="en-US" w:eastAsia="zh-CN"/>
        </w:rPr>
        <w:t>8</w:t>
      </w:r>
      <w:r>
        <w:rPr>
          <w:rFonts w:hint="default" w:ascii="Times New Roman" w:hAnsi="Times New Roman" w:eastAsia="黑体"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工程质量综合评价</w:t>
      </w:r>
      <w:bookmarkEnd w:id="13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399"/>
        <w:gridCol w:w="1400"/>
        <w:gridCol w:w="3111"/>
        <w:gridCol w:w="2879"/>
      </w:tblGrid>
      <w:tr w14:paraId="18B8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Align w:val="center"/>
          </w:tcPr>
          <w:p w14:paraId="188298E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工程名称</w:t>
            </w:r>
          </w:p>
        </w:tc>
        <w:tc>
          <w:tcPr>
            <w:tcW w:w="2799" w:type="dxa"/>
            <w:gridSpan w:val="2"/>
            <w:vAlign w:val="center"/>
          </w:tcPr>
          <w:p w14:paraId="5482131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11" w:type="dxa"/>
            <w:vAlign w:val="center"/>
          </w:tcPr>
          <w:p w14:paraId="508FFC56">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申报单位</w:t>
            </w:r>
          </w:p>
        </w:tc>
        <w:tc>
          <w:tcPr>
            <w:tcW w:w="2879" w:type="dxa"/>
            <w:vAlign w:val="center"/>
          </w:tcPr>
          <w:p w14:paraId="76D14AE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EE8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70" w:type="dxa"/>
            <w:vAlign w:val="center"/>
          </w:tcPr>
          <w:p w14:paraId="7565148D">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序号</w:t>
            </w:r>
          </w:p>
        </w:tc>
        <w:tc>
          <w:tcPr>
            <w:tcW w:w="2799" w:type="dxa"/>
            <w:gridSpan w:val="2"/>
            <w:vAlign w:val="center"/>
          </w:tcPr>
          <w:p w14:paraId="6A44140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评价要素</w:t>
            </w:r>
          </w:p>
        </w:tc>
        <w:tc>
          <w:tcPr>
            <w:tcW w:w="3111" w:type="dxa"/>
            <w:vAlign w:val="center"/>
          </w:tcPr>
          <w:p w14:paraId="1EE9AA09">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评价得分</w:t>
            </w:r>
          </w:p>
        </w:tc>
        <w:tc>
          <w:tcPr>
            <w:tcW w:w="2879" w:type="dxa"/>
            <w:vAlign w:val="center"/>
          </w:tcPr>
          <w:p w14:paraId="10B3F50A">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备注</w:t>
            </w:r>
          </w:p>
        </w:tc>
      </w:tr>
      <w:tr w14:paraId="3E51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0" w:type="dxa"/>
            <w:vMerge w:val="restart"/>
            <w:vAlign w:val="center"/>
          </w:tcPr>
          <w:p w14:paraId="4D27EE1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w:t>
            </w:r>
          </w:p>
        </w:tc>
        <w:tc>
          <w:tcPr>
            <w:tcW w:w="1399" w:type="dxa"/>
            <w:vMerge w:val="restart"/>
            <w:vAlign w:val="center"/>
          </w:tcPr>
          <w:p w14:paraId="44B1025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工程实体</w:t>
            </w:r>
          </w:p>
        </w:tc>
        <w:tc>
          <w:tcPr>
            <w:tcW w:w="1400" w:type="dxa"/>
            <w:vAlign w:val="center"/>
          </w:tcPr>
          <w:p w14:paraId="04B0694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实体质量</w:t>
            </w:r>
          </w:p>
        </w:tc>
        <w:tc>
          <w:tcPr>
            <w:tcW w:w="3111" w:type="dxa"/>
            <w:vAlign w:val="center"/>
          </w:tcPr>
          <w:p w14:paraId="24D849F0">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70</w:t>
            </w:r>
          </w:p>
        </w:tc>
        <w:tc>
          <w:tcPr>
            <w:tcW w:w="2879" w:type="dxa"/>
            <w:vAlign w:val="center"/>
          </w:tcPr>
          <w:p w14:paraId="1700F13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CD7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70" w:type="dxa"/>
            <w:vMerge w:val="continue"/>
            <w:vAlign w:val="center"/>
          </w:tcPr>
          <w:p w14:paraId="0781CB0A">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399" w:type="dxa"/>
            <w:vMerge w:val="continue"/>
            <w:vAlign w:val="center"/>
          </w:tcPr>
          <w:p w14:paraId="102AAC0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p>
        </w:tc>
        <w:tc>
          <w:tcPr>
            <w:tcW w:w="1400" w:type="dxa"/>
            <w:vAlign w:val="center"/>
          </w:tcPr>
          <w:p w14:paraId="63C4159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trike w:val="0"/>
                <w:dstrike w:val="0"/>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工程资料</w:t>
            </w:r>
          </w:p>
        </w:tc>
        <w:tc>
          <w:tcPr>
            <w:tcW w:w="3111" w:type="dxa"/>
            <w:vAlign w:val="center"/>
          </w:tcPr>
          <w:p w14:paraId="21DD413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15</w:t>
            </w:r>
          </w:p>
        </w:tc>
        <w:tc>
          <w:tcPr>
            <w:tcW w:w="2879" w:type="dxa"/>
            <w:vAlign w:val="center"/>
          </w:tcPr>
          <w:p w14:paraId="19C9EEB0">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04C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Align w:val="center"/>
          </w:tcPr>
          <w:p w14:paraId="77D5EE2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w:t>
            </w:r>
          </w:p>
        </w:tc>
        <w:tc>
          <w:tcPr>
            <w:tcW w:w="2799" w:type="dxa"/>
            <w:gridSpan w:val="2"/>
            <w:vAlign w:val="center"/>
          </w:tcPr>
          <w:p w14:paraId="510CF1D8">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工程规模</w:t>
            </w:r>
          </w:p>
        </w:tc>
        <w:tc>
          <w:tcPr>
            <w:tcW w:w="3111" w:type="dxa"/>
            <w:vAlign w:val="center"/>
          </w:tcPr>
          <w:p w14:paraId="52A2713A">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2</w:t>
            </w:r>
          </w:p>
        </w:tc>
        <w:tc>
          <w:tcPr>
            <w:tcW w:w="2879" w:type="dxa"/>
            <w:vAlign w:val="center"/>
          </w:tcPr>
          <w:p w14:paraId="0224E2D8">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9F8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Align w:val="center"/>
          </w:tcPr>
          <w:p w14:paraId="0E1C531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3</w:t>
            </w:r>
          </w:p>
        </w:tc>
        <w:tc>
          <w:tcPr>
            <w:tcW w:w="2799" w:type="dxa"/>
            <w:gridSpan w:val="2"/>
            <w:vAlign w:val="center"/>
          </w:tcPr>
          <w:p w14:paraId="10442DF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科技创新</w:t>
            </w:r>
          </w:p>
        </w:tc>
        <w:tc>
          <w:tcPr>
            <w:tcW w:w="3111" w:type="dxa"/>
            <w:vAlign w:val="center"/>
          </w:tcPr>
          <w:p w14:paraId="44B279E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5</w:t>
            </w:r>
          </w:p>
        </w:tc>
        <w:tc>
          <w:tcPr>
            <w:tcW w:w="2879" w:type="dxa"/>
            <w:vAlign w:val="center"/>
          </w:tcPr>
          <w:p w14:paraId="5DD3E98C">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35C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Align w:val="center"/>
          </w:tcPr>
          <w:p w14:paraId="299A2633">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4</w:t>
            </w:r>
          </w:p>
        </w:tc>
        <w:tc>
          <w:tcPr>
            <w:tcW w:w="2799" w:type="dxa"/>
            <w:gridSpan w:val="2"/>
            <w:vAlign w:val="center"/>
          </w:tcPr>
          <w:p w14:paraId="6F195A2A">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绿色建造</w:t>
            </w:r>
          </w:p>
        </w:tc>
        <w:tc>
          <w:tcPr>
            <w:tcW w:w="3111" w:type="dxa"/>
            <w:vAlign w:val="center"/>
          </w:tcPr>
          <w:p w14:paraId="3AE5A76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5</w:t>
            </w:r>
          </w:p>
        </w:tc>
        <w:tc>
          <w:tcPr>
            <w:tcW w:w="2879" w:type="dxa"/>
            <w:vAlign w:val="center"/>
          </w:tcPr>
          <w:p w14:paraId="1823448C">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1DC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0" w:type="dxa"/>
            <w:vAlign w:val="center"/>
          </w:tcPr>
          <w:p w14:paraId="7C593191">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5</w:t>
            </w:r>
          </w:p>
        </w:tc>
        <w:tc>
          <w:tcPr>
            <w:tcW w:w="2799" w:type="dxa"/>
            <w:gridSpan w:val="2"/>
            <w:vAlign w:val="center"/>
          </w:tcPr>
          <w:p w14:paraId="76B7D980">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strike w:val="0"/>
                <w:dstrike w:val="0"/>
                <w:color w:val="auto"/>
                <w:highlight w:val="none"/>
                <w:vertAlign w:val="baseline"/>
                <w:lang w:val="en-US" w:eastAsia="zh-CN"/>
              </w:rPr>
              <w:t>工程管理</w:t>
            </w:r>
          </w:p>
        </w:tc>
        <w:tc>
          <w:tcPr>
            <w:tcW w:w="3111" w:type="dxa"/>
            <w:vAlign w:val="center"/>
          </w:tcPr>
          <w:p w14:paraId="28262983">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3</w:t>
            </w:r>
          </w:p>
        </w:tc>
        <w:tc>
          <w:tcPr>
            <w:tcW w:w="2879" w:type="dxa"/>
            <w:vAlign w:val="center"/>
          </w:tcPr>
          <w:p w14:paraId="199660DE">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65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9" w:type="dxa"/>
            <w:gridSpan w:val="3"/>
            <w:vAlign w:val="center"/>
          </w:tcPr>
          <w:p w14:paraId="218791F0">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合  计</w:t>
            </w:r>
          </w:p>
        </w:tc>
        <w:tc>
          <w:tcPr>
            <w:tcW w:w="3111" w:type="dxa"/>
            <w:vAlign w:val="center"/>
          </w:tcPr>
          <w:p w14:paraId="7BD47AE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100</w:t>
            </w:r>
          </w:p>
        </w:tc>
        <w:tc>
          <w:tcPr>
            <w:tcW w:w="2879" w:type="dxa"/>
            <w:vAlign w:val="center"/>
          </w:tcPr>
          <w:p w14:paraId="71B58172">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B60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0" w:hRule="atLeast"/>
          <w:jc w:val="center"/>
        </w:trPr>
        <w:tc>
          <w:tcPr>
            <w:tcW w:w="9959" w:type="dxa"/>
            <w:gridSpan w:val="5"/>
            <w:vAlign w:val="center"/>
          </w:tcPr>
          <w:p w14:paraId="35198983">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p>
          <w:p w14:paraId="39CB4639">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现场评价组推荐意见：</w:t>
            </w:r>
          </w:p>
          <w:p w14:paraId="50DEF859">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 xml:space="preserve">  该工程符合四川省建设工程质量评价标准，推荐参评为四川省优质工程。</w:t>
            </w:r>
          </w:p>
          <w:p w14:paraId="2661BB85">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p>
          <w:p w14:paraId="2ACDA9E4">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评价组长：</w:t>
            </w:r>
          </w:p>
          <w:p w14:paraId="790E0596">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p>
          <w:p w14:paraId="65964087">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评价组成员：</w:t>
            </w:r>
          </w:p>
          <w:p w14:paraId="6E2E61B8">
            <w:pPr>
              <w:pStyle w:val="17"/>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p w14:paraId="46416BD9">
            <w:pPr>
              <w:pStyle w:val="17"/>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p w14:paraId="6F347811">
            <w:pPr>
              <w:pStyle w:val="17"/>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 xml:space="preserve">年    月    日    </w:t>
            </w:r>
          </w:p>
          <w:p w14:paraId="60570309">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highlight w:val="none"/>
                <w:vertAlign w:val="baseline"/>
                <w:lang w:val="en-US" w:eastAsia="zh-CN"/>
              </w:rPr>
            </w:pPr>
          </w:p>
        </w:tc>
      </w:tr>
    </w:tbl>
    <w:p w14:paraId="57A09D00">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注：工程质量综合评价打分记录表、附件3、附件4及本表均需存档。</w:t>
      </w:r>
      <w:r>
        <w:rPr>
          <w:rFonts w:hint="default" w:ascii="Times New Roman" w:hAnsi="Times New Roman" w:cs="Times New Roman"/>
          <w:color w:val="auto"/>
          <w:highlight w:val="none"/>
          <w:lang w:val="en-US" w:eastAsia="zh-CN"/>
        </w:rPr>
        <w:br w:type="page"/>
      </w:r>
    </w:p>
    <w:p w14:paraId="3B98B11E">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附件1：</w:t>
      </w:r>
    </w:p>
    <w:p w14:paraId="21C3F54C">
      <w:pPr>
        <w:pStyle w:val="1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四川省建设工程质量评价标准工程类别划分</w:t>
      </w:r>
    </w:p>
    <w:p w14:paraId="6C5BB205">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w:t>
      </w:r>
      <w:r>
        <w:rPr>
          <w:rFonts w:hint="eastAsia" w:ascii="Times New Roman" w:hAnsi="Times New Roman" w:cs="Times New Roman"/>
          <w:color w:val="auto"/>
          <w:highlight w:val="none"/>
          <w:lang w:val="en-US" w:eastAsia="zh-CN"/>
        </w:rPr>
        <w:t>房屋建筑工程</w:t>
      </w:r>
    </w:p>
    <w:p w14:paraId="2564967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主要为住宅工程和公共建筑工程两大类。</w:t>
      </w:r>
    </w:p>
    <w:p w14:paraId="65C01DC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住宅工程</w:t>
      </w:r>
      <w:r>
        <w:rPr>
          <w:rFonts w:hint="default" w:ascii="Times New Roman" w:hAnsi="Times New Roman" w:cs="Times New Roman"/>
          <w:color w:val="auto"/>
          <w:highlight w:val="none"/>
          <w:lang w:val="en-US" w:eastAsia="zh-CN"/>
        </w:rPr>
        <w:t>包括住宅小区、公寓、单体住宅、群体住宅和以住宅为主的综合楼等工程。</w:t>
      </w:r>
    </w:p>
    <w:p w14:paraId="627622E4">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公共建筑工程包括教育科研、商业服务、医疗福利、文化娱乐、旅游服务、体育、邮电、客运、办公、会展、广场及纪念性等工程。</w:t>
      </w:r>
    </w:p>
    <w:p w14:paraId="686154F5">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lang w:val="en-US" w:eastAsia="zh-CN"/>
        </w:rPr>
        <w:t>工业</w:t>
      </w:r>
      <w:r>
        <w:rPr>
          <w:rFonts w:hint="eastAsia" w:ascii="Times New Roman" w:hAnsi="Times New Roman" w:cs="Times New Roman"/>
          <w:color w:val="auto"/>
          <w:highlight w:val="none"/>
          <w:lang w:val="en-US" w:eastAsia="zh-CN"/>
        </w:rPr>
        <w:t>工程</w:t>
      </w:r>
    </w:p>
    <w:p w14:paraId="6F476E0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包括钢铁、有色金属、煤炭、石油、石化、化工、电力、机械、建材、核工业、机电、轻纺等工程。</w:t>
      </w:r>
    </w:p>
    <w:p w14:paraId="77F317E1">
      <w:pPr>
        <w:pStyle w:val="17"/>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val="en-US" w:eastAsia="zh-CN"/>
        </w:rPr>
        <w:t>交通工程</w:t>
      </w:r>
    </w:p>
    <w:p w14:paraId="2A232A0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包括公路和铁路的线路、桥梁、隧道，铁路编组站港口、航道、通航建筑物、修造船水工建筑物及其他水运工程机场场道、货运站等工程。</w:t>
      </w:r>
    </w:p>
    <w:p w14:paraId="0C066236">
      <w:pPr>
        <w:pStyle w:val="1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四、水利工程</w:t>
      </w:r>
    </w:p>
    <w:p w14:paraId="18BEF04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包括水库工程、水闸、引（调）水工程、水工大坝、灌溉及排水泵站、堤防工程等工程。</w:t>
      </w:r>
    </w:p>
    <w:p w14:paraId="35B4FE0F">
      <w:pPr>
        <w:pStyle w:val="17"/>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kern w:val="2"/>
          <w:sz w:val="21"/>
          <w:szCs w:val="21"/>
          <w:highlight w:val="none"/>
          <w:lang w:val="en-US" w:eastAsia="zh-CN" w:bidi="ar-SA"/>
        </w:rPr>
        <w:t>五</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cs="Times New Roman"/>
          <w:color w:val="auto"/>
          <w:highlight w:val="none"/>
          <w:lang w:val="en-US" w:eastAsia="zh-CN"/>
        </w:rPr>
        <w:t>市政工程</w:t>
      </w:r>
    </w:p>
    <w:p w14:paraId="69F3CF5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包括城市道路、桥梁、公共交通设施、供气、供暖、给水、排水、水处理等工程。</w:t>
      </w:r>
    </w:p>
    <w:p w14:paraId="044E0979">
      <w:pPr>
        <w:pStyle w:val="17"/>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园林工程</w:t>
      </w:r>
    </w:p>
    <w:p w14:paraId="76A259C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包括</w:t>
      </w:r>
      <w:r>
        <w:rPr>
          <w:rFonts w:hint="default" w:ascii="Times New Roman" w:hAnsi="Times New Roman" w:cs="Times New Roman"/>
          <w:color w:val="auto"/>
          <w:highlight w:val="none"/>
          <w:lang w:val="en-US" w:eastAsia="zh-CN"/>
        </w:rPr>
        <w:t>公园、动物园、植物园等工程</w:t>
      </w:r>
    </w:p>
    <w:p w14:paraId="6339AED0">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7A87534F">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color w:val="auto"/>
          <w:highlight w:val="none"/>
          <w:lang w:val="en-US" w:eastAsia="zh-CN"/>
        </w:rPr>
      </w:pPr>
      <w:r>
        <w:rPr>
          <w:rFonts w:hint="default" w:ascii="Times New Roman" w:hAnsi="Times New Roman" w:cs="Times New Roman"/>
          <w:b/>
          <w:color w:val="auto"/>
          <w:highlight w:val="none"/>
          <w:lang w:val="en-US" w:eastAsia="zh-CN"/>
        </w:rPr>
        <w:t>附件2：</w:t>
      </w:r>
    </w:p>
    <w:p w14:paraId="0E576821">
      <w:pPr>
        <w:pStyle w:val="1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四川省建设工程质量评价标准工程规模要求</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750"/>
        <w:gridCol w:w="2125"/>
        <w:gridCol w:w="2638"/>
        <w:gridCol w:w="1761"/>
      </w:tblGrid>
      <w:tr w14:paraId="2D9D55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36" w:type="dxa"/>
            <w:gridSpan w:val="2"/>
            <w:vAlign w:val="center"/>
          </w:tcPr>
          <w:p w14:paraId="47091EE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行业、项目</w:t>
            </w:r>
          </w:p>
        </w:tc>
        <w:tc>
          <w:tcPr>
            <w:tcW w:w="2125" w:type="dxa"/>
            <w:vAlign w:val="center"/>
          </w:tcPr>
          <w:p w14:paraId="28ADF3F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计量单位</w:t>
            </w:r>
          </w:p>
        </w:tc>
        <w:tc>
          <w:tcPr>
            <w:tcW w:w="2638" w:type="dxa"/>
            <w:vAlign w:val="center"/>
          </w:tcPr>
          <w:p w14:paraId="021E7EC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规模要求</w:t>
            </w:r>
          </w:p>
        </w:tc>
        <w:tc>
          <w:tcPr>
            <w:tcW w:w="1761" w:type="dxa"/>
            <w:vAlign w:val="center"/>
          </w:tcPr>
          <w:p w14:paraId="60D801D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备注</w:t>
            </w:r>
          </w:p>
        </w:tc>
      </w:tr>
      <w:tr w14:paraId="7EEFFD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60" w:type="dxa"/>
            <w:gridSpan w:val="5"/>
            <w:vAlign w:val="center"/>
          </w:tcPr>
          <w:p w14:paraId="79A8EA2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一、房屋建筑工程</w:t>
            </w:r>
          </w:p>
        </w:tc>
      </w:tr>
      <w:tr w14:paraId="346A20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382C28F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1、住宅工程</w:t>
            </w:r>
          </w:p>
        </w:tc>
        <w:tc>
          <w:tcPr>
            <w:tcW w:w="2125" w:type="dxa"/>
            <w:vAlign w:val="center"/>
          </w:tcPr>
          <w:p w14:paraId="230AC55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建筑面积 平方米</w:t>
            </w:r>
          </w:p>
        </w:tc>
        <w:tc>
          <w:tcPr>
            <w:tcW w:w="2638" w:type="dxa"/>
            <w:vAlign w:val="center"/>
          </w:tcPr>
          <w:p w14:paraId="5396578A">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建筑面积5万平方米以上的住宅小区或住宅小区组团；</w:t>
            </w:r>
          </w:p>
          <w:p w14:paraId="7C91E1E5">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非住宅小区内建筑面积3 万平方米以上的单体高层住宅；</w:t>
            </w:r>
          </w:p>
          <w:p w14:paraId="5309D77E">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入住率在60%以上。</w:t>
            </w:r>
          </w:p>
        </w:tc>
        <w:tc>
          <w:tcPr>
            <w:tcW w:w="1761" w:type="dxa"/>
            <w:vAlign w:val="center"/>
          </w:tcPr>
          <w:p w14:paraId="664A5CE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C16C2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2EFFDF80">
            <w:pPr>
              <w:pStyle w:val="1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公共建筑工程</w:t>
            </w:r>
          </w:p>
        </w:tc>
        <w:tc>
          <w:tcPr>
            <w:tcW w:w="1750" w:type="dxa"/>
            <w:vAlign w:val="center"/>
          </w:tcPr>
          <w:p w14:paraId="63C932A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体育场</w:t>
            </w:r>
          </w:p>
        </w:tc>
        <w:tc>
          <w:tcPr>
            <w:tcW w:w="2125" w:type="dxa"/>
            <w:vAlign w:val="center"/>
          </w:tcPr>
          <w:p w14:paraId="506F10F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座</w:t>
            </w:r>
          </w:p>
        </w:tc>
        <w:tc>
          <w:tcPr>
            <w:tcW w:w="2638" w:type="dxa"/>
            <w:vAlign w:val="center"/>
          </w:tcPr>
          <w:p w14:paraId="22811A2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3万 以上</w:t>
            </w:r>
          </w:p>
        </w:tc>
        <w:tc>
          <w:tcPr>
            <w:tcW w:w="1761" w:type="dxa"/>
            <w:vAlign w:val="center"/>
          </w:tcPr>
          <w:p w14:paraId="2AED96C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D5E3C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DEF1FD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84E783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体育馆</w:t>
            </w:r>
          </w:p>
        </w:tc>
        <w:tc>
          <w:tcPr>
            <w:tcW w:w="2125" w:type="dxa"/>
            <w:vAlign w:val="center"/>
          </w:tcPr>
          <w:p w14:paraId="32EB02C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座</w:t>
            </w:r>
          </w:p>
        </w:tc>
        <w:tc>
          <w:tcPr>
            <w:tcW w:w="2638" w:type="dxa"/>
            <w:vAlign w:val="center"/>
          </w:tcPr>
          <w:p w14:paraId="78F3FF5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5000 以上</w:t>
            </w:r>
          </w:p>
        </w:tc>
        <w:tc>
          <w:tcPr>
            <w:tcW w:w="1761" w:type="dxa"/>
            <w:vAlign w:val="center"/>
          </w:tcPr>
          <w:p w14:paraId="7E992CA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3B9A4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56E2AAB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0DB764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游泳馆</w:t>
            </w:r>
          </w:p>
        </w:tc>
        <w:tc>
          <w:tcPr>
            <w:tcW w:w="2125" w:type="dxa"/>
            <w:vAlign w:val="center"/>
          </w:tcPr>
          <w:p w14:paraId="760FDD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座</w:t>
            </w:r>
          </w:p>
        </w:tc>
        <w:tc>
          <w:tcPr>
            <w:tcW w:w="2638" w:type="dxa"/>
            <w:vAlign w:val="center"/>
          </w:tcPr>
          <w:p w14:paraId="5E88875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3000 以上的游泳馆</w:t>
            </w:r>
          </w:p>
        </w:tc>
        <w:tc>
          <w:tcPr>
            <w:tcW w:w="1761" w:type="dxa"/>
            <w:vAlign w:val="center"/>
          </w:tcPr>
          <w:p w14:paraId="38A0AAF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7E24E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478AF9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051513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影剧院</w:t>
            </w:r>
          </w:p>
        </w:tc>
        <w:tc>
          <w:tcPr>
            <w:tcW w:w="2125" w:type="dxa"/>
            <w:vAlign w:val="center"/>
          </w:tcPr>
          <w:p w14:paraId="018EF5E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座</w:t>
            </w:r>
          </w:p>
        </w:tc>
        <w:tc>
          <w:tcPr>
            <w:tcW w:w="2638" w:type="dxa"/>
            <w:vAlign w:val="center"/>
          </w:tcPr>
          <w:p w14:paraId="5B98735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1500 以上的影剧院</w:t>
            </w:r>
          </w:p>
        </w:tc>
        <w:tc>
          <w:tcPr>
            <w:tcW w:w="1761" w:type="dxa"/>
            <w:vAlign w:val="center"/>
          </w:tcPr>
          <w:p w14:paraId="5CEB920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E587E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6A2DAD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EF24AE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电视发射塔</w:t>
            </w:r>
          </w:p>
        </w:tc>
        <w:tc>
          <w:tcPr>
            <w:tcW w:w="2125" w:type="dxa"/>
            <w:vAlign w:val="center"/>
          </w:tcPr>
          <w:p w14:paraId="5A1B12B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高度 米</w:t>
            </w:r>
          </w:p>
        </w:tc>
        <w:tc>
          <w:tcPr>
            <w:tcW w:w="2638" w:type="dxa"/>
            <w:vAlign w:val="center"/>
          </w:tcPr>
          <w:p w14:paraId="0961C35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350 以上</w:t>
            </w:r>
          </w:p>
        </w:tc>
        <w:tc>
          <w:tcPr>
            <w:tcW w:w="1761" w:type="dxa"/>
            <w:vAlign w:val="center"/>
          </w:tcPr>
          <w:p w14:paraId="0C969BA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3254B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DF0865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27DEF1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其他构筑物</w:t>
            </w:r>
          </w:p>
        </w:tc>
        <w:tc>
          <w:tcPr>
            <w:tcW w:w="2125" w:type="dxa"/>
            <w:vAlign w:val="center"/>
          </w:tcPr>
          <w:p w14:paraId="21710E2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投资 亿元</w:t>
            </w:r>
          </w:p>
        </w:tc>
        <w:tc>
          <w:tcPr>
            <w:tcW w:w="2638" w:type="dxa"/>
            <w:vAlign w:val="center"/>
          </w:tcPr>
          <w:p w14:paraId="57CDEFD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 以上</w:t>
            </w:r>
          </w:p>
        </w:tc>
        <w:tc>
          <w:tcPr>
            <w:tcW w:w="1761" w:type="dxa"/>
            <w:vAlign w:val="center"/>
          </w:tcPr>
          <w:p w14:paraId="5BD6156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D194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2E9666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54AA82A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古建筑</w:t>
            </w:r>
          </w:p>
          <w:p w14:paraId="2263C8B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重建工程</w:t>
            </w:r>
          </w:p>
        </w:tc>
        <w:tc>
          <w:tcPr>
            <w:tcW w:w="2125" w:type="dxa"/>
            <w:vAlign w:val="center"/>
          </w:tcPr>
          <w:p w14:paraId="6723634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建筑面积 平方米</w:t>
            </w:r>
          </w:p>
        </w:tc>
        <w:tc>
          <w:tcPr>
            <w:tcW w:w="2638" w:type="dxa"/>
            <w:vAlign w:val="center"/>
          </w:tcPr>
          <w:p w14:paraId="2D112ED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单体 3000以上</w:t>
            </w:r>
          </w:p>
          <w:p w14:paraId="4181CF3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群体 2万以上</w:t>
            </w:r>
          </w:p>
        </w:tc>
        <w:tc>
          <w:tcPr>
            <w:tcW w:w="1761" w:type="dxa"/>
            <w:vAlign w:val="center"/>
          </w:tcPr>
          <w:p w14:paraId="211CE64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42ACE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BE8C05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84260F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其他</w:t>
            </w:r>
          </w:p>
          <w:p w14:paraId="39E7B4C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公共建筑</w:t>
            </w:r>
          </w:p>
        </w:tc>
        <w:tc>
          <w:tcPr>
            <w:tcW w:w="2125" w:type="dxa"/>
            <w:vAlign w:val="center"/>
          </w:tcPr>
          <w:p w14:paraId="69C9F06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建筑面积 平方米</w:t>
            </w:r>
          </w:p>
        </w:tc>
        <w:tc>
          <w:tcPr>
            <w:tcW w:w="2638" w:type="dxa"/>
            <w:vAlign w:val="center"/>
          </w:tcPr>
          <w:p w14:paraId="6E25CEF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单体 3万以上</w:t>
            </w:r>
          </w:p>
          <w:p w14:paraId="631461E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群体 6万以上</w:t>
            </w:r>
          </w:p>
        </w:tc>
        <w:tc>
          <w:tcPr>
            <w:tcW w:w="1761" w:type="dxa"/>
            <w:vAlign w:val="center"/>
          </w:tcPr>
          <w:p w14:paraId="22CB344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DEBD1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60" w:type="dxa"/>
            <w:gridSpan w:val="5"/>
            <w:vAlign w:val="center"/>
          </w:tcPr>
          <w:p w14:paraId="3F9A05D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二、工业工程</w:t>
            </w:r>
          </w:p>
        </w:tc>
      </w:tr>
      <w:tr w14:paraId="60C2D2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7CB5186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1、冶金工业</w:t>
            </w:r>
          </w:p>
        </w:tc>
        <w:tc>
          <w:tcPr>
            <w:tcW w:w="1750" w:type="dxa"/>
            <w:vAlign w:val="center"/>
          </w:tcPr>
          <w:p w14:paraId="2218A50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烧结</w:t>
            </w:r>
          </w:p>
        </w:tc>
        <w:tc>
          <w:tcPr>
            <w:tcW w:w="2125" w:type="dxa"/>
            <w:vAlign w:val="center"/>
          </w:tcPr>
          <w:p w14:paraId="1CE828B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烧结机面积 平方米</w:t>
            </w:r>
          </w:p>
        </w:tc>
        <w:tc>
          <w:tcPr>
            <w:tcW w:w="2638" w:type="dxa"/>
            <w:vAlign w:val="center"/>
          </w:tcPr>
          <w:p w14:paraId="5BBC6F5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180 以上</w:t>
            </w:r>
          </w:p>
        </w:tc>
        <w:tc>
          <w:tcPr>
            <w:tcW w:w="1761" w:type="dxa"/>
            <w:vAlign w:val="center"/>
          </w:tcPr>
          <w:p w14:paraId="1E28729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881F5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2F3CA3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2A8287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焦化</w:t>
            </w:r>
          </w:p>
        </w:tc>
        <w:tc>
          <w:tcPr>
            <w:tcW w:w="2125" w:type="dxa"/>
            <w:vAlign w:val="center"/>
          </w:tcPr>
          <w:p w14:paraId="6EF78C1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碳化室高度 米</w:t>
            </w:r>
          </w:p>
        </w:tc>
        <w:tc>
          <w:tcPr>
            <w:tcW w:w="2638" w:type="dxa"/>
            <w:vAlign w:val="center"/>
          </w:tcPr>
          <w:p w14:paraId="5E1AED1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6 以上</w:t>
            </w:r>
          </w:p>
        </w:tc>
        <w:tc>
          <w:tcPr>
            <w:tcW w:w="1761" w:type="dxa"/>
            <w:vAlign w:val="center"/>
          </w:tcPr>
          <w:p w14:paraId="50083FD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EB3BA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841593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45EA8E2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采矿</w:t>
            </w:r>
          </w:p>
        </w:tc>
        <w:tc>
          <w:tcPr>
            <w:tcW w:w="2125" w:type="dxa"/>
            <w:vAlign w:val="top"/>
          </w:tcPr>
          <w:p w14:paraId="1E86762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年采矿量 万吨</w:t>
            </w:r>
          </w:p>
        </w:tc>
        <w:tc>
          <w:tcPr>
            <w:tcW w:w="2638" w:type="dxa"/>
            <w:vAlign w:val="top"/>
          </w:tcPr>
          <w:p w14:paraId="2730419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100 以上</w:t>
            </w:r>
          </w:p>
        </w:tc>
        <w:tc>
          <w:tcPr>
            <w:tcW w:w="1761" w:type="dxa"/>
            <w:vAlign w:val="center"/>
          </w:tcPr>
          <w:p w14:paraId="07B5BD1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1A8E6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CB04BD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0501527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选矿</w:t>
            </w:r>
          </w:p>
        </w:tc>
        <w:tc>
          <w:tcPr>
            <w:tcW w:w="2125" w:type="dxa"/>
            <w:vAlign w:val="top"/>
          </w:tcPr>
          <w:p w14:paraId="5786583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年处理原矿量 万吨</w:t>
            </w:r>
          </w:p>
        </w:tc>
        <w:tc>
          <w:tcPr>
            <w:tcW w:w="2638" w:type="dxa"/>
            <w:vAlign w:val="top"/>
          </w:tcPr>
          <w:p w14:paraId="49579FB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60 以上</w:t>
            </w:r>
          </w:p>
        </w:tc>
        <w:tc>
          <w:tcPr>
            <w:tcW w:w="1761" w:type="dxa"/>
            <w:vAlign w:val="center"/>
          </w:tcPr>
          <w:p w14:paraId="672FF25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08556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22CE2B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0270E65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球团</w:t>
            </w:r>
          </w:p>
        </w:tc>
        <w:tc>
          <w:tcPr>
            <w:tcW w:w="2125" w:type="dxa"/>
            <w:vAlign w:val="top"/>
          </w:tcPr>
          <w:p w14:paraId="32C6A0C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top"/>
          </w:tcPr>
          <w:p w14:paraId="5DC897E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120 以上</w:t>
            </w:r>
          </w:p>
        </w:tc>
        <w:tc>
          <w:tcPr>
            <w:tcW w:w="1761" w:type="dxa"/>
            <w:vAlign w:val="center"/>
          </w:tcPr>
          <w:p w14:paraId="12E8EFD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3826C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A14490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0F8E6A4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铁合金</w:t>
            </w:r>
          </w:p>
        </w:tc>
        <w:tc>
          <w:tcPr>
            <w:tcW w:w="2125" w:type="dxa"/>
            <w:vAlign w:val="top"/>
          </w:tcPr>
          <w:p w14:paraId="2C7CEDE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功率 千伏安</w:t>
            </w:r>
          </w:p>
        </w:tc>
        <w:tc>
          <w:tcPr>
            <w:tcW w:w="2638" w:type="dxa"/>
            <w:vAlign w:val="top"/>
          </w:tcPr>
          <w:p w14:paraId="08FC3B6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12500 以上</w:t>
            </w:r>
          </w:p>
        </w:tc>
        <w:tc>
          <w:tcPr>
            <w:tcW w:w="1761" w:type="dxa"/>
            <w:vAlign w:val="center"/>
          </w:tcPr>
          <w:p w14:paraId="4EE8BD5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84C7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7BFC9C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72AC15B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高炉</w:t>
            </w:r>
          </w:p>
        </w:tc>
        <w:tc>
          <w:tcPr>
            <w:tcW w:w="2125" w:type="dxa"/>
            <w:vAlign w:val="top"/>
          </w:tcPr>
          <w:p w14:paraId="78AD69F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高炉容积 立方米</w:t>
            </w:r>
          </w:p>
        </w:tc>
        <w:tc>
          <w:tcPr>
            <w:tcW w:w="2638" w:type="dxa"/>
            <w:vAlign w:val="top"/>
          </w:tcPr>
          <w:p w14:paraId="087C54E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2000 以上</w:t>
            </w:r>
          </w:p>
        </w:tc>
        <w:tc>
          <w:tcPr>
            <w:tcW w:w="1761" w:type="dxa"/>
            <w:vAlign w:val="center"/>
          </w:tcPr>
          <w:p w14:paraId="5AE40E8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A2DED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4D804D0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1、冶金工业</w:t>
            </w:r>
          </w:p>
        </w:tc>
        <w:tc>
          <w:tcPr>
            <w:tcW w:w="1750" w:type="dxa"/>
            <w:vAlign w:val="top"/>
          </w:tcPr>
          <w:p w14:paraId="1F63320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转炉</w:t>
            </w:r>
          </w:p>
        </w:tc>
        <w:tc>
          <w:tcPr>
            <w:tcW w:w="2125" w:type="dxa"/>
            <w:vAlign w:val="top"/>
          </w:tcPr>
          <w:p w14:paraId="3886175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转炉容量 吨</w:t>
            </w:r>
          </w:p>
        </w:tc>
        <w:tc>
          <w:tcPr>
            <w:tcW w:w="2638" w:type="dxa"/>
            <w:vAlign w:val="top"/>
          </w:tcPr>
          <w:p w14:paraId="34F0588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100 以上</w:t>
            </w:r>
          </w:p>
        </w:tc>
        <w:tc>
          <w:tcPr>
            <w:tcW w:w="1761" w:type="dxa"/>
            <w:vAlign w:val="center"/>
          </w:tcPr>
          <w:p w14:paraId="07C1BCF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6A743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42DFDF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6328231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连铸</w:t>
            </w:r>
          </w:p>
        </w:tc>
        <w:tc>
          <w:tcPr>
            <w:tcW w:w="2125" w:type="dxa"/>
            <w:vAlign w:val="top"/>
          </w:tcPr>
          <w:p w14:paraId="6BCBB76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top"/>
          </w:tcPr>
          <w:p w14:paraId="78463AB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50 以上</w:t>
            </w:r>
          </w:p>
        </w:tc>
        <w:tc>
          <w:tcPr>
            <w:tcW w:w="1761" w:type="dxa"/>
            <w:vAlign w:val="center"/>
          </w:tcPr>
          <w:p w14:paraId="4E111D6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7BF9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A7EFC4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17CBF06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轧钢</w:t>
            </w:r>
          </w:p>
        </w:tc>
        <w:tc>
          <w:tcPr>
            <w:tcW w:w="2125" w:type="dxa"/>
            <w:vAlign w:val="top"/>
          </w:tcPr>
          <w:p w14:paraId="501BDFC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top"/>
          </w:tcPr>
          <w:p w14:paraId="6CA714F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30 以上</w:t>
            </w:r>
          </w:p>
        </w:tc>
        <w:tc>
          <w:tcPr>
            <w:tcW w:w="1761" w:type="dxa"/>
            <w:vAlign w:val="center"/>
          </w:tcPr>
          <w:p w14:paraId="4B13E19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40E44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2DDD049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2、有色金属工业</w:t>
            </w:r>
          </w:p>
        </w:tc>
        <w:tc>
          <w:tcPr>
            <w:tcW w:w="1750" w:type="dxa"/>
            <w:vAlign w:val="center"/>
          </w:tcPr>
          <w:p w14:paraId="35130C4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有色金属矿山采选</w:t>
            </w:r>
          </w:p>
        </w:tc>
        <w:tc>
          <w:tcPr>
            <w:tcW w:w="2125" w:type="dxa"/>
            <w:vAlign w:val="center"/>
          </w:tcPr>
          <w:p w14:paraId="76C6B94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3640FAA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100 以上</w:t>
            </w:r>
          </w:p>
        </w:tc>
        <w:tc>
          <w:tcPr>
            <w:tcW w:w="1761" w:type="dxa"/>
            <w:vAlign w:val="center"/>
          </w:tcPr>
          <w:p w14:paraId="5D0AB58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BAB0B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0244B9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3B0FBAC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氧化铝厂</w:t>
            </w:r>
          </w:p>
        </w:tc>
        <w:tc>
          <w:tcPr>
            <w:tcW w:w="2125" w:type="dxa"/>
            <w:vAlign w:val="center"/>
          </w:tcPr>
          <w:p w14:paraId="0A2FC48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4658AF1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 以上</w:t>
            </w:r>
          </w:p>
        </w:tc>
        <w:tc>
          <w:tcPr>
            <w:tcW w:w="1761" w:type="dxa"/>
            <w:vAlign w:val="center"/>
          </w:tcPr>
          <w:p w14:paraId="74F37FD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7349C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723E82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0ECB54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电解铝厂</w:t>
            </w:r>
          </w:p>
        </w:tc>
        <w:tc>
          <w:tcPr>
            <w:tcW w:w="2125" w:type="dxa"/>
            <w:vAlign w:val="center"/>
          </w:tcPr>
          <w:p w14:paraId="1304D51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2D42527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 以上</w:t>
            </w:r>
          </w:p>
        </w:tc>
        <w:tc>
          <w:tcPr>
            <w:tcW w:w="1761" w:type="dxa"/>
            <w:vAlign w:val="center"/>
          </w:tcPr>
          <w:p w14:paraId="04C068E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22A35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6196E9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D7B0C1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镁厂</w:t>
            </w:r>
          </w:p>
        </w:tc>
        <w:tc>
          <w:tcPr>
            <w:tcW w:w="2125" w:type="dxa"/>
            <w:vAlign w:val="center"/>
          </w:tcPr>
          <w:p w14:paraId="7E40436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40C2C4F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1.5 以上</w:t>
            </w:r>
          </w:p>
        </w:tc>
        <w:tc>
          <w:tcPr>
            <w:tcW w:w="1761" w:type="dxa"/>
            <w:vAlign w:val="center"/>
          </w:tcPr>
          <w:p w14:paraId="614EAE4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B3761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827752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8CF914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碳素厂</w:t>
            </w:r>
          </w:p>
        </w:tc>
        <w:tc>
          <w:tcPr>
            <w:tcW w:w="2125" w:type="dxa"/>
            <w:vAlign w:val="center"/>
          </w:tcPr>
          <w:p w14:paraId="2129834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32FDA66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15 以上</w:t>
            </w:r>
          </w:p>
        </w:tc>
        <w:tc>
          <w:tcPr>
            <w:tcW w:w="1761" w:type="dxa"/>
            <w:vAlign w:val="center"/>
          </w:tcPr>
          <w:p w14:paraId="23FFD91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23054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FD99B5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832F59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镍联合企业</w:t>
            </w:r>
          </w:p>
        </w:tc>
        <w:tc>
          <w:tcPr>
            <w:tcW w:w="2125" w:type="dxa"/>
            <w:vAlign w:val="center"/>
          </w:tcPr>
          <w:p w14:paraId="530D664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43D7986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1.5 以上</w:t>
            </w:r>
          </w:p>
        </w:tc>
        <w:tc>
          <w:tcPr>
            <w:tcW w:w="1761" w:type="dxa"/>
            <w:vAlign w:val="center"/>
          </w:tcPr>
          <w:p w14:paraId="023791D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254E2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6EF902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A99F9E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其他有色金属联合企业</w:t>
            </w:r>
          </w:p>
        </w:tc>
        <w:tc>
          <w:tcPr>
            <w:tcW w:w="2125" w:type="dxa"/>
            <w:vAlign w:val="center"/>
          </w:tcPr>
          <w:p w14:paraId="18C489D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54FEA71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 以上</w:t>
            </w:r>
          </w:p>
        </w:tc>
        <w:tc>
          <w:tcPr>
            <w:tcW w:w="1761" w:type="dxa"/>
            <w:vAlign w:val="center"/>
          </w:tcPr>
          <w:p w14:paraId="1ACD16C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B555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10F364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2D0A07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重金属</w:t>
            </w:r>
          </w:p>
          <w:p w14:paraId="70D027E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加工厂</w:t>
            </w:r>
          </w:p>
        </w:tc>
        <w:tc>
          <w:tcPr>
            <w:tcW w:w="2125" w:type="dxa"/>
            <w:vAlign w:val="center"/>
          </w:tcPr>
          <w:p w14:paraId="6E9999C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59691C1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 以上</w:t>
            </w:r>
          </w:p>
        </w:tc>
        <w:tc>
          <w:tcPr>
            <w:tcW w:w="1761" w:type="dxa"/>
            <w:vAlign w:val="center"/>
          </w:tcPr>
          <w:p w14:paraId="763141B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498A6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17719C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B3D87B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轻金属</w:t>
            </w:r>
          </w:p>
          <w:p w14:paraId="34A9003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加工厂</w:t>
            </w:r>
          </w:p>
        </w:tc>
        <w:tc>
          <w:tcPr>
            <w:tcW w:w="2125" w:type="dxa"/>
            <w:vAlign w:val="center"/>
          </w:tcPr>
          <w:p w14:paraId="2CE29AF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年产量 万吨</w:t>
            </w:r>
          </w:p>
        </w:tc>
        <w:tc>
          <w:tcPr>
            <w:tcW w:w="2638" w:type="dxa"/>
            <w:vAlign w:val="center"/>
          </w:tcPr>
          <w:p w14:paraId="2457AC0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 以上</w:t>
            </w:r>
          </w:p>
        </w:tc>
        <w:tc>
          <w:tcPr>
            <w:tcW w:w="1761" w:type="dxa"/>
            <w:vAlign w:val="center"/>
          </w:tcPr>
          <w:p w14:paraId="3E5ADF1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0347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FADCA6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784417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其他有色</w:t>
            </w:r>
          </w:p>
          <w:p w14:paraId="63C3D16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金属工业</w:t>
            </w:r>
          </w:p>
        </w:tc>
        <w:tc>
          <w:tcPr>
            <w:tcW w:w="2125" w:type="dxa"/>
            <w:vAlign w:val="center"/>
          </w:tcPr>
          <w:p w14:paraId="34D5A95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eastAsiaTheme="minorEastAsia"/>
                <w:color w:val="auto"/>
                <w:kern w:val="2"/>
                <w:sz w:val="21"/>
                <w:szCs w:val="24"/>
                <w:highlight w:val="none"/>
                <w:vertAlign w:val="baseline"/>
                <w:lang w:val="en-US" w:eastAsia="zh-CN" w:bidi="ar-SA"/>
              </w:rPr>
              <w:t>投资 亿元</w:t>
            </w:r>
          </w:p>
        </w:tc>
        <w:tc>
          <w:tcPr>
            <w:tcW w:w="2638" w:type="dxa"/>
            <w:vAlign w:val="center"/>
          </w:tcPr>
          <w:p w14:paraId="6E30287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 以上</w:t>
            </w:r>
          </w:p>
        </w:tc>
        <w:tc>
          <w:tcPr>
            <w:tcW w:w="1761" w:type="dxa"/>
            <w:vAlign w:val="center"/>
          </w:tcPr>
          <w:p w14:paraId="2A979BD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4BBB3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0DEA76F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3、煤炭工业</w:t>
            </w:r>
          </w:p>
        </w:tc>
        <w:tc>
          <w:tcPr>
            <w:tcW w:w="1750" w:type="dxa"/>
            <w:vAlign w:val="center"/>
          </w:tcPr>
          <w:p w14:paraId="5AD6B13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spacing w:val="1"/>
                <w:highlight w:val="none"/>
              </w:rPr>
              <w:t>矿建立井</w:t>
            </w:r>
          </w:p>
        </w:tc>
        <w:tc>
          <w:tcPr>
            <w:tcW w:w="2125" w:type="dxa"/>
            <w:vAlign w:val="center"/>
          </w:tcPr>
          <w:p w14:paraId="704171FC">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default" w:ascii="Times New Roman" w:hAnsi="Times New Roman" w:cs="Times New Roman" w:eastAsiaTheme="minorEastAsia"/>
                <w:color w:val="auto"/>
                <w:kern w:val="2"/>
                <w:sz w:val="21"/>
                <w:szCs w:val="24"/>
                <w:highlight w:val="none"/>
                <w:vertAlign w:val="baseline"/>
                <w:lang w:val="en-US" w:eastAsia="zh-CN" w:bidi="ar-SA"/>
              </w:rPr>
              <w:t>井筒深度   米</w:t>
            </w:r>
          </w:p>
        </w:tc>
        <w:tc>
          <w:tcPr>
            <w:tcW w:w="2638" w:type="dxa"/>
            <w:vAlign w:val="center"/>
          </w:tcPr>
          <w:p w14:paraId="5DA522C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500 以上</w:t>
            </w:r>
          </w:p>
        </w:tc>
        <w:tc>
          <w:tcPr>
            <w:tcW w:w="1761" w:type="dxa"/>
            <w:vAlign w:val="center"/>
          </w:tcPr>
          <w:p w14:paraId="1531021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F1E6B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BB5070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307D1A9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spacing w:val="1"/>
                <w:highlight w:val="none"/>
              </w:rPr>
              <w:t>矿建斜井</w:t>
            </w:r>
          </w:p>
        </w:tc>
        <w:tc>
          <w:tcPr>
            <w:tcW w:w="2125" w:type="dxa"/>
            <w:vAlign w:val="center"/>
          </w:tcPr>
          <w:p w14:paraId="7BBA6D6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default" w:ascii="Times New Roman" w:hAnsi="Times New Roman" w:cs="Times New Roman" w:eastAsiaTheme="minorEastAsia"/>
                <w:color w:val="auto"/>
                <w:kern w:val="2"/>
                <w:sz w:val="21"/>
                <w:szCs w:val="24"/>
                <w:highlight w:val="none"/>
                <w:vertAlign w:val="baseline"/>
                <w:lang w:val="en-US" w:eastAsia="zh-CN" w:bidi="ar-SA"/>
              </w:rPr>
              <w:t>井筒长度 米</w:t>
            </w:r>
          </w:p>
        </w:tc>
        <w:tc>
          <w:tcPr>
            <w:tcW w:w="2638" w:type="dxa"/>
            <w:vAlign w:val="center"/>
          </w:tcPr>
          <w:p w14:paraId="7308FD0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700 以上</w:t>
            </w:r>
          </w:p>
        </w:tc>
        <w:tc>
          <w:tcPr>
            <w:tcW w:w="1761" w:type="dxa"/>
            <w:vAlign w:val="center"/>
          </w:tcPr>
          <w:p w14:paraId="24C2324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C3BA4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E54AFB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D1B384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矿建平硐</w:t>
            </w:r>
          </w:p>
        </w:tc>
        <w:tc>
          <w:tcPr>
            <w:tcW w:w="2125" w:type="dxa"/>
            <w:vAlign w:val="center"/>
          </w:tcPr>
          <w:p w14:paraId="3933F9D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长度 米</w:t>
            </w:r>
          </w:p>
        </w:tc>
        <w:tc>
          <w:tcPr>
            <w:tcW w:w="2638" w:type="dxa"/>
            <w:vAlign w:val="center"/>
          </w:tcPr>
          <w:p w14:paraId="01DD10A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1000 以上</w:t>
            </w:r>
          </w:p>
        </w:tc>
        <w:tc>
          <w:tcPr>
            <w:tcW w:w="1761" w:type="dxa"/>
            <w:vAlign w:val="center"/>
          </w:tcPr>
          <w:p w14:paraId="1B67771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FEE79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589D68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D54ED2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其他</w:t>
            </w:r>
          </w:p>
          <w:p w14:paraId="3657561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煤炭工程</w:t>
            </w:r>
          </w:p>
        </w:tc>
        <w:tc>
          <w:tcPr>
            <w:tcW w:w="2125" w:type="dxa"/>
            <w:vAlign w:val="center"/>
          </w:tcPr>
          <w:p w14:paraId="215F3624">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default" w:ascii="Times New Roman" w:hAnsi="Times New Roman" w:cs="Times New Roman" w:eastAsiaTheme="minorEastAsia"/>
                <w:color w:val="auto"/>
                <w:kern w:val="2"/>
                <w:sz w:val="21"/>
                <w:szCs w:val="24"/>
                <w:highlight w:val="none"/>
                <w:vertAlign w:val="baseline"/>
                <w:lang w:val="en-US" w:eastAsia="zh-CN" w:bidi="ar-SA"/>
              </w:rPr>
              <w:t>施工工作量 万元</w:t>
            </w:r>
          </w:p>
        </w:tc>
        <w:tc>
          <w:tcPr>
            <w:tcW w:w="2638" w:type="dxa"/>
            <w:vAlign w:val="center"/>
          </w:tcPr>
          <w:p w14:paraId="6CA31B3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5000 以上</w:t>
            </w:r>
          </w:p>
        </w:tc>
        <w:tc>
          <w:tcPr>
            <w:tcW w:w="1761" w:type="dxa"/>
            <w:vAlign w:val="center"/>
          </w:tcPr>
          <w:p w14:paraId="48B9F1C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D0643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65DB615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4、石油工业</w:t>
            </w:r>
          </w:p>
        </w:tc>
        <w:tc>
          <w:tcPr>
            <w:tcW w:w="1750" w:type="dxa"/>
            <w:vAlign w:val="center"/>
          </w:tcPr>
          <w:p w14:paraId="1B3CCE9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油气田开发建设工程</w:t>
            </w:r>
          </w:p>
        </w:tc>
        <w:tc>
          <w:tcPr>
            <w:tcW w:w="2125" w:type="dxa"/>
            <w:vAlign w:val="center"/>
          </w:tcPr>
          <w:p w14:paraId="7AAB437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年产原油 万吨</w:t>
            </w:r>
          </w:p>
          <w:p w14:paraId="37A12C8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年产天然气 亿立方米</w:t>
            </w:r>
          </w:p>
        </w:tc>
        <w:tc>
          <w:tcPr>
            <w:tcW w:w="2638" w:type="dxa"/>
            <w:vAlign w:val="center"/>
          </w:tcPr>
          <w:p w14:paraId="06DC46A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30 以上</w:t>
            </w:r>
          </w:p>
          <w:p w14:paraId="30327F7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6 以上</w:t>
            </w:r>
          </w:p>
        </w:tc>
        <w:tc>
          <w:tcPr>
            <w:tcW w:w="1761" w:type="dxa"/>
            <w:vAlign w:val="center"/>
          </w:tcPr>
          <w:p w14:paraId="383B203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E2C09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F35302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Merge w:val="restart"/>
            <w:vAlign w:val="center"/>
          </w:tcPr>
          <w:p w14:paraId="4102494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石油天然气管道工程</w:t>
            </w:r>
          </w:p>
        </w:tc>
        <w:tc>
          <w:tcPr>
            <w:tcW w:w="2125" w:type="dxa"/>
            <w:vAlign w:val="center"/>
          </w:tcPr>
          <w:p w14:paraId="56E3B37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管径 毫米</w:t>
            </w:r>
          </w:p>
          <w:p w14:paraId="1D06CEA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长度 千米</w:t>
            </w:r>
          </w:p>
        </w:tc>
        <w:tc>
          <w:tcPr>
            <w:tcW w:w="2638" w:type="dxa"/>
            <w:vAlign w:val="center"/>
          </w:tcPr>
          <w:p w14:paraId="0FFCA76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273-813</w:t>
            </w:r>
          </w:p>
          <w:p w14:paraId="745373B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300 以上</w:t>
            </w:r>
          </w:p>
        </w:tc>
        <w:tc>
          <w:tcPr>
            <w:tcW w:w="1761" w:type="dxa"/>
            <w:vAlign w:val="center"/>
          </w:tcPr>
          <w:p w14:paraId="30AA58E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设有首末站及中间加压泵房（660-813设有1座以上站场、1座以上阀室）</w:t>
            </w:r>
          </w:p>
        </w:tc>
      </w:tr>
      <w:tr w14:paraId="528A24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77B685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Merge w:val="continue"/>
            <w:vAlign w:val="center"/>
          </w:tcPr>
          <w:p w14:paraId="621C402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2125" w:type="dxa"/>
            <w:vAlign w:val="center"/>
          </w:tcPr>
          <w:p w14:paraId="127C808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管径 毫米</w:t>
            </w:r>
          </w:p>
          <w:p w14:paraId="3F595D3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长度 千米</w:t>
            </w:r>
          </w:p>
        </w:tc>
        <w:tc>
          <w:tcPr>
            <w:tcW w:w="2638" w:type="dxa"/>
            <w:vAlign w:val="center"/>
          </w:tcPr>
          <w:p w14:paraId="2FF6434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1016-1219</w:t>
            </w:r>
          </w:p>
          <w:p w14:paraId="2E44D43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200 以上</w:t>
            </w:r>
          </w:p>
        </w:tc>
        <w:tc>
          <w:tcPr>
            <w:tcW w:w="1761" w:type="dxa"/>
            <w:vAlign w:val="center"/>
          </w:tcPr>
          <w:p w14:paraId="31CACC3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设有1座以上站场、1座以上阀室</w:t>
            </w:r>
          </w:p>
        </w:tc>
      </w:tr>
      <w:tr w14:paraId="0418EA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9C7FCA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Merge w:val="continue"/>
            <w:vAlign w:val="center"/>
          </w:tcPr>
          <w:p w14:paraId="6B017A0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2125" w:type="dxa"/>
            <w:vAlign w:val="center"/>
          </w:tcPr>
          <w:p w14:paraId="7187BF9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管径 毫米</w:t>
            </w:r>
          </w:p>
          <w:p w14:paraId="2932668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长度 千米</w:t>
            </w:r>
          </w:p>
        </w:tc>
        <w:tc>
          <w:tcPr>
            <w:tcW w:w="2638" w:type="dxa"/>
            <w:vAlign w:val="center"/>
          </w:tcPr>
          <w:p w14:paraId="2F5B299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1420 以上</w:t>
            </w:r>
          </w:p>
          <w:p w14:paraId="39012ED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100 以上</w:t>
            </w:r>
          </w:p>
        </w:tc>
        <w:tc>
          <w:tcPr>
            <w:tcW w:w="1761" w:type="dxa"/>
            <w:vAlign w:val="center"/>
          </w:tcPr>
          <w:p w14:paraId="6F98D30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设有1座以上站场、1座以上阀室</w:t>
            </w:r>
          </w:p>
        </w:tc>
      </w:tr>
      <w:tr w14:paraId="6CF895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CD2885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058CDE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炼油厂</w:t>
            </w:r>
          </w:p>
        </w:tc>
        <w:tc>
          <w:tcPr>
            <w:tcW w:w="2125" w:type="dxa"/>
            <w:vAlign w:val="center"/>
          </w:tcPr>
          <w:p w14:paraId="70D29F2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年加工原油 万吨</w:t>
            </w:r>
          </w:p>
        </w:tc>
        <w:tc>
          <w:tcPr>
            <w:tcW w:w="2638" w:type="dxa"/>
            <w:vAlign w:val="center"/>
          </w:tcPr>
          <w:p w14:paraId="1B4C836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500 以上</w:t>
            </w:r>
          </w:p>
        </w:tc>
        <w:tc>
          <w:tcPr>
            <w:tcW w:w="1761" w:type="dxa"/>
            <w:vAlign w:val="center"/>
          </w:tcPr>
          <w:p w14:paraId="080DDF4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B6CBA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89A488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D5178C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其他工程</w:t>
            </w:r>
          </w:p>
        </w:tc>
        <w:tc>
          <w:tcPr>
            <w:tcW w:w="2125" w:type="dxa"/>
            <w:vAlign w:val="center"/>
          </w:tcPr>
          <w:p w14:paraId="795B881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投资 亿元</w:t>
            </w:r>
          </w:p>
        </w:tc>
        <w:tc>
          <w:tcPr>
            <w:tcW w:w="2638" w:type="dxa"/>
            <w:vAlign w:val="center"/>
          </w:tcPr>
          <w:p w14:paraId="4C9D4C1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 以上</w:t>
            </w:r>
          </w:p>
        </w:tc>
        <w:tc>
          <w:tcPr>
            <w:tcW w:w="1761" w:type="dxa"/>
            <w:vAlign w:val="center"/>
          </w:tcPr>
          <w:p w14:paraId="60460BB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DFA1E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86" w:type="dxa"/>
            <w:vMerge w:val="restart"/>
            <w:vAlign w:val="center"/>
          </w:tcPr>
          <w:p w14:paraId="5EC3B64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5、石油化工工业</w:t>
            </w:r>
          </w:p>
        </w:tc>
        <w:tc>
          <w:tcPr>
            <w:tcW w:w="1750" w:type="dxa"/>
            <w:vAlign w:val="center"/>
          </w:tcPr>
          <w:p w14:paraId="1EF48F3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气体处理</w:t>
            </w:r>
          </w:p>
          <w:p w14:paraId="4B561DD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工程</w:t>
            </w:r>
          </w:p>
        </w:tc>
        <w:tc>
          <w:tcPr>
            <w:tcW w:w="2125" w:type="dxa"/>
            <w:vAlign w:val="center"/>
          </w:tcPr>
          <w:p w14:paraId="594C402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日处理量 万立方米</w:t>
            </w:r>
          </w:p>
        </w:tc>
        <w:tc>
          <w:tcPr>
            <w:tcW w:w="2638" w:type="dxa"/>
            <w:vAlign w:val="center"/>
          </w:tcPr>
          <w:p w14:paraId="1ACE330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25 以上</w:t>
            </w:r>
          </w:p>
        </w:tc>
        <w:tc>
          <w:tcPr>
            <w:tcW w:w="1761" w:type="dxa"/>
            <w:vAlign w:val="center"/>
          </w:tcPr>
          <w:p w14:paraId="547D428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cs="Times New Roman"/>
                <w:color w:val="auto"/>
                <w:highlight w:val="none"/>
                <w:vertAlign w:val="baseline"/>
                <w:lang w:val="en-US" w:eastAsia="zh-CN"/>
              </w:rPr>
            </w:pPr>
          </w:p>
        </w:tc>
      </w:tr>
      <w:tr w14:paraId="0241DC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F16DA2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64D30E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乙烯装置</w:t>
            </w:r>
          </w:p>
        </w:tc>
        <w:tc>
          <w:tcPr>
            <w:tcW w:w="2125" w:type="dxa"/>
            <w:vAlign w:val="center"/>
          </w:tcPr>
          <w:p w14:paraId="6D6A379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4BB0EC4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 以上</w:t>
            </w:r>
          </w:p>
        </w:tc>
        <w:tc>
          <w:tcPr>
            <w:tcW w:w="1761" w:type="dxa"/>
            <w:vAlign w:val="center"/>
          </w:tcPr>
          <w:p w14:paraId="02E3657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D384C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91142F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F79282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聚乙烯装置</w:t>
            </w:r>
          </w:p>
        </w:tc>
        <w:tc>
          <w:tcPr>
            <w:tcW w:w="2125" w:type="dxa"/>
            <w:vAlign w:val="center"/>
          </w:tcPr>
          <w:p w14:paraId="6E4B612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32F5C8C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4A5D35B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E61A2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497853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53F8FD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聚氯乙烯</w:t>
            </w:r>
          </w:p>
          <w:p w14:paraId="7BFD287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装置</w:t>
            </w:r>
          </w:p>
        </w:tc>
        <w:tc>
          <w:tcPr>
            <w:tcW w:w="2125" w:type="dxa"/>
            <w:vAlign w:val="center"/>
          </w:tcPr>
          <w:p w14:paraId="5CBFAC8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671E74E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52A0707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464A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5974E9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09B521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聚丙烯装置</w:t>
            </w:r>
          </w:p>
        </w:tc>
        <w:tc>
          <w:tcPr>
            <w:tcW w:w="2125" w:type="dxa"/>
            <w:vAlign w:val="center"/>
          </w:tcPr>
          <w:p w14:paraId="3FE5177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5AAB488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24A1856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836FE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CBA72A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195261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合成氨装置</w:t>
            </w:r>
          </w:p>
        </w:tc>
        <w:tc>
          <w:tcPr>
            <w:tcW w:w="2125" w:type="dxa"/>
            <w:vAlign w:val="center"/>
          </w:tcPr>
          <w:p w14:paraId="7F8BEB1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021DCFE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 以上</w:t>
            </w:r>
          </w:p>
        </w:tc>
        <w:tc>
          <w:tcPr>
            <w:tcW w:w="1761" w:type="dxa"/>
            <w:vAlign w:val="center"/>
          </w:tcPr>
          <w:p w14:paraId="1AA16EE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0CF7E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802438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67CB9B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合成橡胶</w:t>
            </w:r>
          </w:p>
        </w:tc>
        <w:tc>
          <w:tcPr>
            <w:tcW w:w="2125" w:type="dxa"/>
            <w:vAlign w:val="center"/>
          </w:tcPr>
          <w:p w14:paraId="34906F2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52BBEB4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 以上</w:t>
            </w:r>
          </w:p>
        </w:tc>
        <w:tc>
          <w:tcPr>
            <w:tcW w:w="1761" w:type="dxa"/>
            <w:vAlign w:val="center"/>
          </w:tcPr>
          <w:p w14:paraId="6C08FDA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EB2FF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9DB10B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5190E7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合成树脂</w:t>
            </w:r>
          </w:p>
        </w:tc>
        <w:tc>
          <w:tcPr>
            <w:tcW w:w="2125" w:type="dxa"/>
            <w:vAlign w:val="center"/>
          </w:tcPr>
          <w:p w14:paraId="4F79688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7F4FD3D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 以上</w:t>
            </w:r>
          </w:p>
        </w:tc>
        <w:tc>
          <w:tcPr>
            <w:tcW w:w="1761" w:type="dxa"/>
            <w:vAlign w:val="center"/>
          </w:tcPr>
          <w:p w14:paraId="011C664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3C7A4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4EF82C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501D186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其它石油</w:t>
            </w:r>
          </w:p>
          <w:p w14:paraId="62C28DC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化工工业</w:t>
            </w:r>
          </w:p>
        </w:tc>
        <w:tc>
          <w:tcPr>
            <w:tcW w:w="2125" w:type="dxa"/>
            <w:vAlign w:val="center"/>
          </w:tcPr>
          <w:p w14:paraId="521E5E7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亿元</w:t>
            </w:r>
          </w:p>
        </w:tc>
        <w:tc>
          <w:tcPr>
            <w:tcW w:w="2638" w:type="dxa"/>
            <w:vAlign w:val="center"/>
          </w:tcPr>
          <w:p w14:paraId="2B4D73D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 以上</w:t>
            </w:r>
          </w:p>
        </w:tc>
        <w:tc>
          <w:tcPr>
            <w:tcW w:w="1761" w:type="dxa"/>
            <w:vAlign w:val="center"/>
          </w:tcPr>
          <w:p w14:paraId="7FE8F6E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BC362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390BCB5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6、化学工业</w:t>
            </w:r>
          </w:p>
        </w:tc>
        <w:tc>
          <w:tcPr>
            <w:tcW w:w="1750" w:type="dxa"/>
            <w:vAlign w:val="center"/>
          </w:tcPr>
          <w:p w14:paraId="196E6AF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煤制油项目</w:t>
            </w:r>
          </w:p>
        </w:tc>
        <w:tc>
          <w:tcPr>
            <w:tcW w:w="2125" w:type="dxa"/>
            <w:vAlign w:val="center"/>
          </w:tcPr>
          <w:p w14:paraId="483E0A6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万吨</w:t>
            </w:r>
          </w:p>
        </w:tc>
        <w:tc>
          <w:tcPr>
            <w:tcW w:w="2638" w:type="dxa"/>
            <w:vAlign w:val="center"/>
          </w:tcPr>
          <w:p w14:paraId="48A40297">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3CCF755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FEF68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BB1CEB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24220A1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煤制烯烃项目</w:t>
            </w:r>
          </w:p>
        </w:tc>
        <w:tc>
          <w:tcPr>
            <w:tcW w:w="2125" w:type="dxa"/>
            <w:vAlign w:val="center"/>
          </w:tcPr>
          <w:p w14:paraId="2DC61C9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万立方</w:t>
            </w:r>
          </w:p>
        </w:tc>
        <w:tc>
          <w:tcPr>
            <w:tcW w:w="2638" w:type="dxa"/>
            <w:vAlign w:val="center"/>
          </w:tcPr>
          <w:p w14:paraId="79F676E6">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42B14FF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92448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A53962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45CA597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煤制气项目</w:t>
            </w:r>
          </w:p>
        </w:tc>
        <w:tc>
          <w:tcPr>
            <w:tcW w:w="2125" w:type="dxa"/>
            <w:vAlign w:val="center"/>
          </w:tcPr>
          <w:p w14:paraId="7D2BF52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万吨</w:t>
            </w:r>
          </w:p>
        </w:tc>
        <w:tc>
          <w:tcPr>
            <w:tcW w:w="2638" w:type="dxa"/>
            <w:vAlign w:val="center"/>
          </w:tcPr>
          <w:p w14:paraId="53026700">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50A5A98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B687B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0292FC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5180D1D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PTA项目</w:t>
            </w:r>
          </w:p>
        </w:tc>
        <w:tc>
          <w:tcPr>
            <w:tcW w:w="2125" w:type="dxa"/>
            <w:vAlign w:val="center"/>
          </w:tcPr>
          <w:p w14:paraId="464358A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万吨</w:t>
            </w:r>
          </w:p>
        </w:tc>
        <w:tc>
          <w:tcPr>
            <w:tcW w:w="2638" w:type="dxa"/>
            <w:vAlign w:val="center"/>
          </w:tcPr>
          <w:p w14:paraId="2A032A5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2E569E6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308F3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7463977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6、化学工业</w:t>
            </w:r>
          </w:p>
        </w:tc>
        <w:tc>
          <w:tcPr>
            <w:tcW w:w="1750" w:type="dxa"/>
            <w:vAlign w:val="top"/>
          </w:tcPr>
          <w:p w14:paraId="1D579D7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甲醇项目</w:t>
            </w:r>
          </w:p>
        </w:tc>
        <w:tc>
          <w:tcPr>
            <w:tcW w:w="2125" w:type="dxa"/>
            <w:vAlign w:val="center"/>
          </w:tcPr>
          <w:p w14:paraId="589258F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万吨</w:t>
            </w:r>
          </w:p>
        </w:tc>
        <w:tc>
          <w:tcPr>
            <w:tcW w:w="2638" w:type="dxa"/>
            <w:vAlign w:val="center"/>
          </w:tcPr>
          <w:p w14:paraId="3434DFA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30以上</w:t>
            </w:r>
          </w:p>
        </w:tc>
        <w:tc>
          <w:tcPr>
            <w:tcW w:w="1761" w:type="dxa"/>
            <w:vAlign w:val="center"/>
          </w:tcPr>
          <w:p w14:paraId="6582DF0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12501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8FF902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35ED81F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乙二醇项目</w:t>
            </w:r>
          </w:p>
        </w:tc>
        <w:tc>
          <w:tcPr>
            <w:tcW w:w="2125" w:type="dxa"/>
            <w:vAlign w:val="center"/>
          </w:tcPr>
          <w:p w14:paraId="1226E37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7631D597">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30以上</w:t>
            </w:r>
          </w:p>
        </w:tc>
        <w:tc>
          <w:tcPr>
            <w:tcW w:w="1761" w:type="dxa"/>
            <w:vAlign w:val="center"/>
          </w:tcPr>
          <w:p w14:paraId="77A66FC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4EA62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F00FC2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5384206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合成氨尿素项目</w:t>
            </w:r>
          </w:p>
        </w:tc>
        <w:tc>
          <w:tcPr>
            <w:tcW w:w="2125" w:type="dxa"/>
            <w:vAlign w:val="center"/>
          </w:tcPr>
          <w:p w14:paraId="4CF36DE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19B0F9C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30以上</w:t>
            </w:r>
          </w:p>
        </w:tc>
        <w:tc>
          <w:tcPr>
            <w:tcW w:w="1761" w:type="dxa"/>
            <w:vAlign w:val="center"/>
          </w:tcPr>
          <w:p w14:paraId="56C5251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CD7B4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DB571A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6F2A80A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硫酸项目</w:t>
            </w:r>
          </w:p>
        </w:tc>
        <w:tc>
          <w:tcPr>
            <w:tcW w:w="2125" w:type="dxa"/>
            <w:vAlign w:val="center"/>
          </w:tcPr>
          <w:p w14:paraId="3B9141D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top"/>
          </w:tcPr>
          <w:p w14:paraId="36B9B2E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393F1B5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45033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8D6478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1CAFA19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磷酸项目</w:t>
            </w:r>
          </w:p>
        </w:tc>
        <w:tc>
          <w:tcPr>
            <w:tcW w:w="2125" w:type="dxa"/>
            <w:vAlign w:val="center"/>
          </w:tcPr>
          <w:p w14:paraId="3AE0308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6F52D09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 以上</w:t>
            </w:r>
          </w:p>
        </w:tc>
        <w:tc>
          <w:tcPr>
            <w:tcW w:w="1761" w:type="dxa"/>
            <w:vAlign w:val="center"/>
          </w:tcPr>
          <w:p w14:paraId="07E6CA7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8598A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120E9A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7D4DD31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醋酸项目</w:t>
            </w:r>
          </w:p>
        </w:tc>
        <w:tc>
          <w:tcPr>
            <w:tcW w:w="2125" w:type="dxa"/>
            <w:vAlign w:val="center"/>
          </w:tcPr>
          <w:p w14:paraId="242C149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3266837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 以上</w:t>
            </w:r>
          </w:p>
        </w:tc>
        <w:tc>
          <w:tcPr>
            <w:tcW w:w="1761" w:type="dxa"/>
            <w:vAlign w:val="center"/>
          </w:tcPr>
          <w:p w14:paraId="1F28870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A1843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56A463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6617E47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纯碱项目</w:t>
            </w:r>
          </w:p>
        </w:tc>
        <w:tc>
          <w:tcPr>
            <w:tcW w:w="2125" w:type="dxa"/>
            <w:vAlign w:val="center"/>
          </w:tcPr>
          <w:p w14:paraId="4D940C41">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119BC14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 以上</w:t>
            </w:r>
          </w:p>
        </w:tc>
        <w:tc>
          <w:tcPr>
            <w:tcW w:w="1761" w:type="dxa"/>
            <w:vAlign w:val="center"/>
          </w:tcPr>
          <w:p w14:paraId="5B0A06E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76573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245CAB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5B252A8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氯碱项目</w:t>
            </w:r>
          </w:p>
        </w:tc>
        <w:tc>
          <w:tcPr>
            <w:tcW w:w="2125" w:type="dxa"/>
            <w:vAlign w:val="center"/>
          </w:tcPr>
          <w:p w14:paraId="5F930D31">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780A89D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 以上</w:t>
            </w:r>
          </w:p>
        </w:tc>
        <w:tc>
          <w:tcPr>
            <w:tcW w:w="1761" w:type="dxa"/>
            <w:vAlign w:val="center"/>
          </w:tcPr>
          <w:p w14:paraId="7FD1CD9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6269C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878A9E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64DFF91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聚酯项目</w:t>
            </w:r>
          </w:p>
        </w:tc>
        <w:tc>
          <w:tcPr>
            <w:tcW w:w="2125" w:type="dxa"/>
            <w:vAlign w:val="center"/>
          </w:tcPr>
          <w:p w14:paraId="296EF684">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227F1AA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 以上</w:t>
            </w:r>
          </w:p>
        </w:tc>
        <w:tc>
          <w:tcPr>
            <w:tcW w:w="1761" w:type="dxa"/>
            <w:vAlign w:val="center"/>
          </w:tcPr>
          <w:p w14:paraId="23EDF1B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6D037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4E0C2D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4817418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聚氨酯项目</w:t>
            </w:r>
          </w:p>
        </w:tc>
        <w:tc>
          <w:tcPr>
            <w:tcW w:w="2125" w:type="dxa"/>
            <w:vAlign w:val="center"/>
          </w:tcPr>
          <w:p w14:paraId="21357DA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w:t>
            </w:r>
            <w:r>
              <w:rPr>
                <w:rFonts w:hint="default" w:ascii="Times New Roman" w:hAnsi="Times New Roman" w:cs="Times New Roman"/>
                <w:color w:val="auto"/>
                <w:kern w:val="2"/>
                <w:position w:val="-1"/>
                <w:sz w:val="21"/>
                <w:szCs w:val="24"/>
                <w:highlight w:val="none"/>
                <w:lang w:val="en-US" w:eastAsia="zh-CN" w:bidi="ar-SA"/>
              </w:rPr>
              <w:t xml:space="preserve"> </w:t>
            </w:r>
            <w:r>
              <w:rPr>
                <w:rFonts w:hint="default" w:ascii="Times New Roman" w:hAnsi="Times New Roman" w:cs="Times New Roman" w:eastAsiaTheme="minorEastAsia"/>
                <w:color w:val="auto"/>
                <w:kern w:val="2"/>
                <w:position w:val="-1"/>
                <w:sz w:val="21"/>
                <w:szCs w:val="24"/>
                <w:highlight w:val="none"/>
                <w:lang w:val="en-US" w:eastAsia="zh-CN" w:bidi="ar-SA"/>
              </w:rPr>
              <w:t>万吨</w:t>
            </w:r>
          </w:p>
        </w:tc>
        <w:tc>
          <w:tcPr>
            <w:tcW w:w="2638" w:type="dxa"/>
            <w:vAlign w:val="center"/>
          </w:tcPr>
          <w:p w14:paraId="4DF79DB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 以上</w:t>
            </w:r>
          </w:p>
        </w:tc>
        <w:tc>
          <w:tcPr>
            <w:tcW w:w="1761" w:type="dxa"/>
            <w:vAlign w:val="center"/>
          </w:tcPr>
          <w:p w14:paraId="2693360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C10DC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0571DA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top"/>
          </w:tcPr>
          <w:p w14:paraId="4B2C3D4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橡胶轮胎</w:t>
            </w:r>
          </w:p>
          <w:p w14:paraId="2D5EF00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加工项目</w:t>
            </w:r>
          </w:p>
        </w:tc>
        <w:tc>
          <w:tcPr>
            <w:tcW w:w="2125" w:type="dxa"/>
            <w:vAlign w:val="center"/>
          </w:tcPr>
          <w:p w14:paraId="00D4DFC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万套</w:t>
            </w:r>
          </w:p>
        </w:tc>
        <w:tc>
          <w:tcPr>
            <w:tcW w:w="2638" w:type="dxa"/>
            <w:vAlign w:val="center"/>
          </w:tcPr>
          <w:p w14:paraId="01F2B3A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 以上</w:t>
            </w:r>
          </w:p>
        </w:tc>
        <w:tc>
          <w:tcPr>
            <w:tcW w:w="1761" w:type="dxa"/>
            <w:vAlign w:val="center"/>
          </w:tcPr>
          <w:p w14:paraId="224ED22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90A89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B53B78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F16B8D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其他化学</w:t>
            </w:r>
          </w:p>
          <w:p w14:paraId="221E294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工业项目</w:t>
            </w:r>
          </w:p>
        </w:tc>
        <w:tc>
          <w:tcPr>
            <w:tcW w:w="2125" w:type="dxa"/>
            <w:vAlign w:val="center"/>
          </w:tcPr>
          <w:p w14:paraId="7F6AE3A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亿元</w:t>
            </w:r>
          </w:p>
        </w:tc>
        <w:tc>
          <w:tcPr>
            <w:tcW w:w="2638" w:type="dxa"/>
            <w:vAlign w:val="center"/>
          </w:tcPr>
          <w:p w14:paraId="0EF24D9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 以上</w:t>
            </w:r>
          </w:p>
        </w:tc>
        <w:tc>
          <w:tcPr>
            <w:tcW w:w="1761" w:type="dxa"/>
            <w:vAlign w:val="center"/>
          </w:tcPr>
          <w:p w14:paraId="65DFC10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8F7D8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2E52EA1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7、电力工程</w:t>
            </w:r>
          </w:p>
        </w:tc>
        <w:tc>
          <w:tcPr>
            <w:tcW w:w="1750" w:type="dxa"/>
            <w:vAlign w:val="center"/>
          </w:tcPr>
          <w:p w14:paraId="201C17D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火力发电厂（站）</w:t>
            </w:r>
          </w:p>
        </w:tc>
        <w:tc>
          <w:tcPr>
            <w:tcW w:w="2125" w:type="dxa"/>
            <w:vAlign w:val="center"/>
          </w:tcPr>
          <w:p w14:paraId="2CD0168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单机容量 兆瓦</w:t>
            </w:r>
          </w:p>
        </w:tc>
        <w:tc>
          <w:tcPr>
            <w:tcW w:w="2638" w:type="dxa"/>
            <w:vAlign w:val="center"/>
          </w:tcPr>
          <w:p w14:paraId="6527178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600 以上</w:t>
            </w:r>
          </w:p>
        </w:tc>
        <w:tc>
          <w:tcPr>
            <w:tcW w:w="1761" w:type="dxa"/>
            <w:vAlign w:val="center"/>
          </w:tcPr>
          <w:p w14:paraId="6A35D43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909BB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C74172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E64B1B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水力发电厂（站）</w:t>
            </w:r>
          </w:p>
        </w:tc>
        <w:tc>
          <w:tcPr>
            <w:tcW w:w="2125" w:type="dxa"/>
            <w:vAlign w:val="center"/>
          </w:tcPr>
          <w:p w14:paraId="19FD2B6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总装机容量 兆瓦</w:t>
            </w:r>
          </w:p>
        </w:tc>
        <w:tc>
          <w:tcPr>
            <w:tcW w:w="2638" w:type="dxa"/>
            <w:vAlign w:val="center"/>
          </w:tcPr>
          <w:p w14:paraId="56AC283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1000 以上</w:t>
            </w:r>
          </w:p>
        </w:tc>
        <w:tc>
          <w:tcPr>
            <w:tcW w:w="1761" w:type="dxa"/>
            <w:vAlign w:val="center"/>
          </w:tcPr>
          <w:p w14:paraId="7E022E1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1C524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455AE2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3F5FD0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风力发电厂（站）</w:t>
            </w:r>
          </w:p>
        </w:tc>
        <w:tc>
          <w:tcPr>
            <w:tcW w:w="2125" w:type="dxa"/>
            <w:vAlign w:val="center"/>
          </w:tcPr>
          <w:p w14:paraId="623F714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总装机容量 兆瓦</w:t>
            </w:r>
          </w:p>
        </w:tc>
        <w:tc>
          <w:tcPr>
            <w:tcW w:w="2638" w:type="dxa"/>
            <w:vAlign w:val="center"/>
          </w:tcPr>
          <w:p w14:paraId="0051A23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200 以上</w:t>
            </w:r>
          </w:p>
        </w:tc>
        <w:tc>
          <w:tcPr>
            <w:tcW w:w="1761" w:type="dxa"/>
            <w:vAlign w:val="center"/>
          </w:tcPr>
          <w:p w14:paraId="352BE66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5126C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CBCE08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C0EEFF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光伏发电（站）</w:t>
            </w:r>
          </w:p>
        </w:tc>
        <w:tc>
          <w:tcPr>
            <w:tcW w:w="2125" w:type="dxa"/>
            <w:vAlign w:val="center"/>
          </w:tcPr>
          <w:p w14:paraId="72747EC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总装机容量 兆瓦</w:t>
            </w:r>
          </w:p>
        </w:tc>
        <w:tc>
          <w:tcPr>
            <w:tcW w:w="2638" w:type="dxa"/>
            <w:vAlign w:val="center"/>
          </w:tcPr>
          <w:p w14:paraId="1CA3CEE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 以上</w:t>
            </w:r>
          </w:p>
        </w:tc>
        <w:tc>
          <w:tcPr>
            <w:tcW w:w="1761" w:type="dxa"/>
            <w:vAlign w:val="center"/>
          </w:tcPr>
          <w:p w14:paraId="6D6F34A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FA3E3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F97CFE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CD9581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变电站</w:t>
            </w:r>
          </w:p>
        </w:tc>
        <w:tc>
          <w:tcPr>
            <w:tcW w:w="2125" w:type="dxa"/>
            <w:vAlign w:val="center"/>
          </w:tcPr>
          <w:p w14:paraId="2515F71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变电电压 千伏</w:t>
            </w:r>
          </w:p>
        </w:tc>
        <w:tc>
          <w:tcPr>
            <w:tcW w:w="2638" w:type="dxa"/>
            <w:vAlign w:val="center"/>
          </w:tcPr>
          <w:p w14:paraId="6D036A4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500 以上</w:t>
            </w:r>
          </w:p>
        </w:tc>
        <w:tc>
          <w:tcPr>
            <w:tcW w:w="1761" w:type="dxa"/>
            <w:vAlign w:val="center"/>
          </w:tcPr>
          <w:p w14:paraId="5E991CE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BA432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76ACF8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F34861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其它电力工业</w:t>
            </w:r>
          </w:p>
        </w:tc>
        <w:tc>
          <w:tcPr>
            <w:tcW w:w="2125" w:type="dxa"/>
            <w:vAlign w:val="center"/>
          </w:tcPr>
          <w:p w14:paraId="5D35D4B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投资 亿元</w:t>
            </w:r>
          </w:p>
        </w:tc>
        <w:tc>
          <w:tcPr>
            <w:tcW w:w="2638" w:type="dxa"/>
            <w:vAlign w:val="center"/>
          </w:tcPr>
          <w:p w14:paraId="6DDE3B8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 以上</w:t>
            </w:r>
          </w:p>
        </w:tc>
        <w:tc>
          <w:tcPr>
            <w:tcW w:w="1761" w:type="dxa"/>
            <w:vAlign w:val="center"/>
          </w:tcPr>
          <w:p w14:paraId="30A1ABD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8232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86" w:type="dxa"/>
            <w:vAlign w:val="center"/>
          </w:tcPr>
          <w:p w14:paraId="20DE92C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8、核工业</w:t>
            </w:r>
          </w:p>
        </w:tc>
        <w:tc>
          <w:tcPr>
            <w:tcW w:w="1750" w:type="dxa"/>
            <w:vAlign w:val="center"/>
          </w:tcPr>
          <w:p w14:paraId="4E0EB2E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大型商用堆</w:t>
            </w:r>
          </w:p>
        </w:tc>
        <w:tc>
          <w:tcPr>
            <w:tcW w:w="2125" w:type="dxa"/>
            <w:vAlign w:val="center"/>
          </w:tcPr>
          <w:p w14:paraId="3E7C6E6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单机容量 兆瓦</w:t>
            </w:r>
          </w:p>
        </w:tc>
        <w:tc>
          <w:tcPr>
            <w:tcW w:w="2638" w:type="dxa"/>
            <w:vAlign w:val="center"/>
          </w:tcPr>
          <w:p w14:paraId="2377CCB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600 以上</w:t>
            </w:r>
          </w:p>
        </w:tc>
        <w:tc>
          <w:tcPr>
            <w:tcW w:w="1761" w:type="dxa"/>
            <w:vAlign w:val="center"/>
          </w:tcPr>
          <w:p w14:paraId="356BDE4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23170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0248290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9、机械工程</w:t>
            </w:r>
          </w:p>
        </w:tc>
        <w:tc>
          <w:tcPr>
            <w:tcW w:w="1750" w:type="dxa"/>
            <w:vAlign w:val="center"/>
          </w:tcPr>
          <w:p w14:paraId="0902F58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冶金矿山设备</w:t>
            </w:r>
          </w:p>
        </w:tc>
        <w:tc>
          <w:tcPr>
            <w:tcW w:w="2125" w:type="dxa"/>
            <w:vAlign w:val="center"/>
          </w:tcPr>
          <w:p w14:paraId="5F2AD48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万吨</w:t>
            </w:r>
          </w:p>
        </w:tc>
        <w:tc>
          <w:tcPr>
            <w:tcW w:w="2638" w:type="dxa"/>
            <w:vAlign w:val="center"/>
          </w:tcPr>
          <w:p w14:paraId="0E740505">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 以上</w:t>
            </w:r>
          </w:p>
        </w:tc>
        <w:tc>
          <w:tcPr>
            <w:tcW w:w="1761" w:type="dxa"/>
            <w:vAlign w:val="center"/>
          </w:tcPr>
          <w:p w14:paraId="1554E85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E990D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BE7AC9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5DBFD74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 xml:space="preserve">石油化工设备 </w:t>
            </w:r>
          </w:p>
        </w:tc>
        <w:tc>
          <w:tcPr>
            <w:tcW w:w="2125" w:type="dxa"/>
            <w:vAlign w:val="center"/>
          </w:tcPr>
          <w:p w14:paraId="44CEFED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万吨</w:t>
            </w:r>
          </w:p>
        </w:tc>
        <w:tc>
          <w:tcPr>
            <w:tcW w:w="2638" w:type="dxa"/>
            <w:vAlign w:val="center"/>
          </w:tcPr>
          <w:p w14:paraId="31B0F59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8000 以上</w:t>
            </w:r>
          </w:p>
        </w:tc>
        <w:tc>
          <w:tcPr>
            <w:tcW w:w="1761" w:type="dxa"/>
            <w:vAlign w:val="center"/>
          </w:tcPr>
          <w:p w14:paraId="41A00AE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9C57D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5C98253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4415AE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 xml:space="preserve">工程机械 </w:t>
            </w:r>
          </w:p>
        </w:tc>
        <w:tc>
          <w:tcPr>
            <w:tcW w:w="2125" w:type="dxa"/>
            <w:vAlign w:val="center"/>
          </w:tcPr>
          <w:p w14:paraId="610F772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万吨</w:t>
            </w:r>
          </w:p>
        </w:tc>
        <w:tc>
          <w:tcPr>
            <w:tcW w:w="2638" w:type="dxa"/>
            <w:vAlign w:val="center"/>
          </w:tcPr>
          <w:p w14:paraId="17F8F8E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 以上</w:t>
            </w:r>
          </w:p>
        </w:tc>
        <w:tc>
          <w:tcPr>
            <w:tcW w:w="1761" w:type="dxa"/>
            <w:vAlign w:val="center"/>
          </w:tcPr>
          <w:p w14:paraId="5D9EC6B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4BB98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5F9689A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C064A7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发电设备、大电机厂</w:t>
            </w:r>
          </w:p>
        </w:tc>
        <w:tc>
          <w:tcPr>
            <w:tcW w:w="2125" w:type="dxa"/>
            <w:vAlign w:val="center"/>
          </w:tcPr>
          <w:p w14:paraId="52FD074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兆瓦</w:t>
            </w:r>
          </w:p>
        </w:tc>
        <w:tc>
          <w:tcPr>
            <w:tcW w:w="2638" w:type="dxa"/>
            <w:vAlign w:val="center"/>
          </w:tcPr>
          <w:p w14:paraId="62C13E96">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600 以上（不含热电厂）</w:t>
            </w:r>
          </w:p>
        </w:tc>
        <w:tc>
          <w:tcPr>
            <w:tcW w:w="1761" w:type="dxa"/>
            <w:vAlign w:val="center"/>
          </w:tcPr>
          <w:p w14:paraId="69A5F43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F205D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358D27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6783D7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通用设备厂</w:t>
            </w:r>
          </w:p>
        </w:tc>
        <w:tc>
          <w:tcPr>
            <w:tcW w:w="2125" w:type="dxa"/>
            <w:vAlign w:val="center"/>
          </w:tcPr>
          <w:p w14:paraId="082D767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投资 万元</w:t>
            </w:r>
          </w:p>
        </w:tc>
        <w:tc>
          <w:tcPr>
            <w:tcW w:w="2638" w:type="dxa"/>
            <w:vAlign w:val="center"/>
          </w:tcPr>
          <w:p w14:paraId="26D6FBF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8000 以上</w:t>
            </w:r>
          </w:p>
        </w:tc>
        <w:tc>
          <w:tcPr>
            <w:tcW w:w="1761" w:type="dxa"/>
            <w:vAlign w:val="center"/>
          </w:tcPr>
          <w:p w14:paraId="67BC0B3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A830A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D66722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AE571A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汽车厂</w:t>
            </w:r>
          </w:p>
        </w:tc>
        <w:tc>
          <w:tcPr>
            <w:tcW w:w="2125" w:type="dxa"/>
            <w:vAlign w:val="center"/>
          </w:tcPr>
          <w:p w14:paraId="3DCFDFF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万辆</w:t>
            </w:r>
          </w:p>
        </w:tc>
        <w:tc>
          <w:tcPr>
            <w:tcW w:w="2638" w:type="dxa"/>
            <w:vAlign w:val="center"/>
          </w:tcPr>
          <w:p w14:paraId="2D0EF89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 以上（一般汽车）</w:t>
            </w:r>
          </w:p>
          <w:p w14:paraId="3215B94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0.1 以上（重型汽车）</w:t>
            </w:r>
          </w:p>
        </w:tc>
        <w:tc>
          <w:tcPr>
            <w:tcW w:w="1761" w:type="dxa"/>
            <w:vAlign w:val="center"/>
          </w:tcPr>
          <w:p w14:paraId="476036E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FD706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023C2FB">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CC7985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拖拉机厂</w:t>
            </w:r>
          </w:p>
        </w:tc>
        <w:tc>
          <w:tcPr>
            <w:tcW w:w="2125" w:type="dxa"/>
            <w:vAlign w:val="center"/>
          </w:tcPr>
          <w:p w14:paraId="11EB850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万台</w:t>
            </w:r>
          </w:p>
        </w:tc>
        <w:tc>
          <w:tcPr>
            <w:tcW w:w="2638" w:type="dxa"/>
            <w:vAlign w:val="center"/>
          </w:tcPr>
          <w:p w14:paraId="17E44CD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 以上（轮胎式）</w:t>
            </w:r>
          </w:p>
          <w:p w14:paraId="1B01040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0.1 以上（履带式）</w:t>
            </w:r>
          </w:p>
        </w:tc>
        <w:tc>
          <w:tcPr>
            <w:tcW w:w="1761" w:type="dxa"/>
            <w:vAlign w:val="center"/>
          </w:tcPr>
          <w:p w14:paraId="5D782EA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E0997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86" w:type="dxa"/>
            <w:vMerge w:val="continue"/>
            <w:vAlign w:val="center"/>
          </w:tcPr>
          <w:p w14:paraId="33471EA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A08E8F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多缸柴油机厂</w:t>
            </w:r>
          </w:p>
        </w:tc>
        <w:tc>
          <w:tcPr>
            <w:tcW w:w="2125" w:type="dxa"/>
            <w:vAlign w:val="center"/>
          </w:tcPr>
          <w:p w14:paraId="5720058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年产量 万台</w:t>
            </w:r>
          </w:p>
        </w:tc>
        <w:tc>
          <w:tcPr>
            <w:tcW w:w="2638" w:type="dxa"/>
            <w:vAlign w:val="center"/>
          </w:tcPr>
          <w:p w14:paraId="0F69E21E">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 以上</w:t>
            </w:r>
          </w:p>
        </w:tc>
        <w:tc>
          <w:tcPr>
            <w:tcW w:w="1761" w:type="dxa"/>
            <w:vAlign w:val="center"/>
          </w:tcPr>
          <w:p w14:paraId="200D154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3E810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86" w:type="dxa"/>
            <w:vMerge w:val="continue"/>
            <w:vAlign w:val="center"/>
          </w:tcPr>
          <w:p w14:paraId="04913AB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1F4DA7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其它机械工业</w:t>
            </w:r>
          </w:p>
        </w:tc>
        <w:tc>
          <w:tcPr>
            <w:tcW w:w="2125" w:type="dxa"/>
            <w:vAlign w:val="center"/>
          </w:tcPr>
          <w:p w14:paraId="5614A39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eastAsiaTheme="minorEastAsia"/>
                <w:color w:val="auto"/>
                <w:kern w:val="2"/>
                <w:position w:val="-1"/>
                <w:sz w:val="21"/>
                <w:szCs w:val="24"/>
                <w:highlight w:val="none"/>
                <w:lang w:val="en-US" w:eastAsia="zh-CN" w:bidi="ar-SA"/>
              </w:rPr>
            </w:pPr>
            <w:r>
              <w:rPr>
                <w:rFonts w:hint="default" w:ascii="Times New Roman" w:hAnsi="Times New Roman" w:cs="Times New Roman" w:eastAsiaTheme="minorEastAsia"/>
                <w:color w:val="auto"/>
                <w:kern w:val="2"/>
                <w:position w:val="-1"/>
                <w:sz w:val="21"/>
                <w:szCs w:val="24"/>
                <w:highlight w:val="none"/>
                <w:lang w:val="en-US" w:eastAsia="zh-CN" w:bidi="ar-SA"/>
              </w:rPr>
              <w:t>总投资 万元</w:t>
            </w:r>
          </w:p>
        </w:tc>
        <w:tc>
          <w:tcPr>
            <w:tcW w:w="2638" w:type="dxa"/>
            <w:vAlign w:val="center"/>
          </w:tcPr>
          <w:p w14:paraId="51ADB842">
            <w:pPr>
              <w:pStyle w:val="7"/>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5000 以上</w:t>
            </w:r>
          </w:p>
        </w:tc>
        <w:tc>
          <w:tcPr>
            <w:tcW w:w="1761" w:type="dxa"/>
            <w:vAlign w:val="center"/>
          </w:tcPr>
          <w:p w14:paraId="5A808F3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77155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18E9001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10、森林工业</w:t>
            </w:r>
          </w:p>
        </w:tc>
        <w:tc>
          <w:tcPr>
            <w:tcW w:w="1750" w:type="dxa"/>
            <w:vAlign w:val="center"/>
          </w:tcPr>
          <w:p w14:paraId="40DAE49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独立森工局</w:t>
            </w:r>
          </w:p>
        </w:tc>
        <w:tc>
          <w:tcPr>
            <w:tcW w:w="2125" w:type="dxa"/>
            <w:vAlign w:val="center"/>
          </w:tcPr>
          <w:p w14:paraId="0857554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年产木材 万立米</w:t>
            </w:r>
          </w:p>
        </w:tc>
        <w:tc>
          <w:tcPr>
            <w:tcW w:w="2638" w:type="dxa"/>
            <w:vAlign w:val="center"/>
          </w:tcPr>
          <w:p w14:paraId="48F8553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15 以上</w:t>
            </w:r>
          </w:p>
        </w:tc>
        <w:tc>
          <w:tcPr>
            <w:tcW w:w="1761" w:type="dxa"/>
            <w:vAlign w:val="center"/>
          </w:tcPr>
          <w:p w14:paraId="60934FE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9AE17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B4845C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5BC81D9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其它森林工业</w:t>
            </w:r>
          </w:p>
        </w:tc>
        <w:tc>
          <w:tcPr>
            <w:tcW w:w="2125" w:type="dxa"/>
            <w:vAlign w:val="center"/>
          </w:tcPr>
          <w:p w14:paraId="3D607D6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总投资 万元</w:t>
            </w:r>
          </w:p>
        </w:tc>
        <w:tc>
          <w:tcPr>
            <w:tcW w:w="2638" w:type="dxa"/>
            <w:vAlign w:val="center"/>
          </w:tcPr>
          <w:p w14:paraId="3CD2472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1000 以上</w:t>
            </w:r>
          </w:p>
        </w:tc>
        <w:tc>
          <w:tcPr>
            <w:tcW w:w="1761" w:type="dxa"/>
            <w:vAlign w:val="center"/>
          </w:tcPr>
          <w:p w14:paraId="15D7C8D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BE13F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0384E54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11、建材工业</w:t>
            </w:r>
          </w:p>
        </w:tc>
        <w:tc>
          <w:tcPr>
            <w:tcW w:w="1750" w:type="dxa"/>
            <w:vAlign w:val="center"/>
          </w:tcPr>
          <w:p w14:paraId="6810625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水泥生产线</w:t>
            </w:r>
          </w:p>
        </w:tc>
        <w:tc>
          <w:tcPr>
            <w:tcW w:w="2125" w:type="dxa"/>
            <w:vAlign w:val="center"/>
          </w:tcPr>
          <w:p w14:paraId="2D75AC4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日产量 吨</w:t>
            </w:r>
          </w:p>
        </w:tc>
        <w:tc>
          <w:tcPr>
            <w:tcW w:w="2638" w:type="dxa"/>
            <w:vAlign w:val="center"/>
          </w:tcPr>
          <w:p w14:paraId="04D736E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5000 以上</w:t>
            </w:r>
          </w:p>
        </w:tc>
        <w:tc>
          <w:tcPr>
            <w:tcW w:w="1761" w:type="dxa"/>
            <w:vAlign w:val="center"/>
          </w:tcPr>
          <w:p w14:paraId="36F5762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22876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9FE8FB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88DB4D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玻璃生产线</w:t>
            </w:r>
          </w:p>
        </w:tc>
        <w:tc>
          <w:tcPr>
            <w:tcW w:w="2125" w:type="dxa"/>
            <w:vAlign w:val="center"/>
          </w:tcPr>
          <w:p w14:paraId="0F6F3A5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日熔量 吨</w:t>
            </w:r>
          </w:p>
        </w:tc>
        <w:tc>
          <w:tcPr>
            <w:tcW w:w="2638" w:type="dxa"/>
            <w:vAlign w:val="center"/>
          </w:tcPr>
          <w:p w14:paraId="2D3E487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500 以上</w:t>
            </w:r>
          </w:p>
        </w:tc>
        <w:tc>
          <w:tcPr>
            <w:tcW w:w="1761" w:type="dxa"/>
            <w:vAlign w:val="center"/>
          </w:tcPr>
          <w:p w14:paraId="25594BA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9A17E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74B017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0578B9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矿山生产线</w:t>
            </w:r>
          </w:p>
        </w:tc>
        <w:tc>
          <w:tcPr>
            <w:tcW w:w="2125" w:type="dxa"/>
            <w:vAlign w:val="center"/>
          </w:tcPr>
          <w:p w14:paraId="6CAFD13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年产量 万吨</w:t>
            </w:r>
          </w:p>
        </w:tc>
        <w:tc>
          <w:tcPr>
            <w:tcW w:w="2638" w:type="dxa"/>
            <w:vAlign w:val="center"/>
          </w:tcPr>
          <w:p w14:paraId="66BF805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 以上</w:t>
            </w:r>
          </w:p>
        </w:tc>
        <w:tc>
          <w:tcPr>
            <w:tcW w:w="1761" w:type="dxa"/>
            <w:vAlign w:val="center"/>
          </w:tcPr>
          <w:p w14:paraId="464A25B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C2FF0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CFC51A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507E713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其它工业工程</w:t>
            </w:r>
          </w:p>
        </w:tc>
        <w:tc>
          <w:tcPr>
            <w:tcW w:w="2125" w:type="dxa"/>
            <w:vAlign w:val="center"/>
          </w:tcPr>
          <w:p w14:paraId="0E32C86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亿元</w:t>
            </w:r>
          </w:p>
        </w:tc>
        <w:tc>
          <w:tcPr>
            <w:tcW w:w="2638" w:type="dxa"/>
            <w:vAlign w:val="center"/>
          </w:tcPr>
          <w:p w14:paraId="72D1123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 以上</w:t>
            </w:r>
          </w:p>
        </w:tc>
        <w:tc>
          <w:tcPr>
            <w:tcW w:w="1761" w:type="dxa"/>
            <w:vAlign w:val="center"/>
          </w:tcPr>
          <w:p w14:paraId="09A77E0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BCA6E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60" w:type="dxa"/>
            <w:gridSpan w:val="5"/>
            <w:vAlign w:val="center"/>
          </w:tcPr>
          <w:p w14:paraId="3367925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三、交通工程</w:t>
            </w:r>
          </w:p>
        </w:tc>
      </w:tr>
      <w:tr w14:paraId="140202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4BD267C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1、铁路工程</w:t>
            </w:r>
          </w:p>
        </w:tc>
        <w:tc>
          <w:tcPr>
            <w:tcW w:w="1750" w:type="dxa"/>
            <w:vAlign w:val="center"/>
          </w:tcPr>
          <w:p w14:paraId="7264BFA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新建铁路</w:t>
            </w:r>
          </w:p>
          <w:p w14:paraId="18A3C29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综合工程</w:t>
            </w:r>
          </w:p>
        </w:tc>
        <w:tc>
          <w:tcPr>
            <w:tcW w:w="2125" w:type="dxa"/>
            <w:vAlign w:val="center"/>
          </w:tcPr>
          <w:p w14:paraId="3AE2FF3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公里</w:t>
            </w:r>
          </w:p>
        </w:tc>
        <w:tc>
          <w:tcPr>
            <w:tcW w:w="2638" w:type="dxa"/>
            <w:vAlign w:val="center"/>
          </w:tcPr>
          <w:p w14:paraId="21E7EB8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50以上 单线</w:t>
            </w:r>
          </w:p>
          <w:p w14:paraId="0E3B8F6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30以上 双线（多线）</w:t>
            </w:r>
          </w:p>
        </w:tc>
        <w:tc>
          <w:tcPr>
            <w:tcW w:w="1761" w:type="dxa"/>
            <w:vAlign w:val="center"/>
          </w:tcPr>
          <w:p w14:paraId="4146756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8A1E5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686" w:type="dxa"/>
            <w:vMerge w:val="continue"/>
            <w:vAlign w:val="center"/>
          </w:tcPr>
          <w:p w14:paraId="66BFCEBC">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B8CD3B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扩建铁路（含增建二线）综合工程</w:t>
            </w:r>
          </w:p>
        </w:tc>
        <w:tc>
          <w:tcPr>
            <w:tcW w:w="2125" w:type="dxa"/>
            <w:vAlign w:val="center"/>
          </w:tcPr>
          <w:p w14:paraId="374034C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公里</w:t>
            </w:r>
          </w:p>
        </w:tc>
        <w:tc>
          <w:tcPr>
            <w:tcW w:w="2638" w:type="dxa"/>
            <w:vAlign w:val="center"/>
          </w:tcPr>
          <w:p w14:paraId="1FDD824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连续长度80 以上</w:t>
            </w:r>
          </w:p>
        </w:tc>
        <w:tc>
          <w:tcPr>
            <w:tcW w:w="1761" w:type="dxa"/>
            <w:vAlign w:val="center"/>
          </w:tcPr>
          <w:p w14:paraId="3BF0FD5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25B53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86" w:type="dxa"/>
            <w:vMerge w:val="continue"/>
            <w:vAlign w:val="center"/>
          </w:tcPr>
          <w:p w14:paraId="2B2FECE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5D8502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铁路特大桥</w:t>
            </w:r>
          </w:p>
        </w:tc>
        <w:tc>
          <w:tcPr>
            <w:tcW w:w="2125" w:type="dxa"/>
            <w:vAlign w:val="center"/>
          </w:tcPr>
          <w:p w14:paraId="151F753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米</w:t>
            </w:r>
          </w:p>
        </w:tc>
        <w:tc>
          <w:tcPr>
            <w:tcW w:w="2638" w:type="dxa"/>
            <w:vAlign w:val="center"/>
          </w:tcPr>
          <w:p w14:paraId="0F1EA61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1500 以上</w:t>
            </w:r>
          </w:p>
        </w:tc>
        <w:tc>
          <w:tcPr>
            <w:tcW w:w="1761" w:type="dxa"/>
            <w:vAlign w:val="center"/>
          </w:tcPr>
          <w:p w14:paraId="02EEBC9E">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8F77B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6D8BD89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10FB33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铁路大桥</w:t>
            </w:r>
          </w:p>
        </w:tc>
        <w:tc>
          <w:tcPr>
            <w:tcW w:w="2125" w:type="dxa"/>
            <w:vAlign w:val="center"/>
          </w:tcPr>
          <w:p w14:paraId="38D585F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w:t>
            </w:r>
          </w:p>
        </w:tc>
        <w:tc>
          <w:tcPr>
            <w:tcW w:w="2638" w:type="dxa"/>
            <w:vAlign w:val="center"/>
          </w:tcPr>
          <w:p w14:paraId="2DC0B95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采用新技术、新材料、新工艺，结构复杂，科技含量高</w:t>
            </w:r>
          </w:p>
        </w:tc>
        <w:tc>
          <w:tcPr>
            <w:tcW w:w="1761" w:type="dxa"/>
            <w:vAlign w:val="center"/>
          </w:tcPr>
          <w:p w14:paraId="64E2B69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C7CB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06C3B9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BEA5D4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铁路隧道</w:t>
            </w:r>
          </w:p>
        </w:tc>
        <w:tc>
          <w:tcPr>
            <w:tcW w:w="2125" w:type="dxa"/>
            <w:vAlign w:val="center"/>
          </w:tcPr>
          <w:p w14:paraId="58B03AD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米</w:t>
            </w:r>
          </w:p>
        </w:tc>
        <w:tc>
          <w:tcPr>
            <w:tcW w:w="2638" w:type="dxa"/>
            <w:vAlign w:val="center"/>
          </w:tcPr>
          <w:p w14:paraId="0470474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3000 以上单线</w:t>
            </w:r>
          </w:p>
          <w:p w14:paraId="49838E0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2000 以上双线</w:t>
            </w:r>
          </w:p>
          <w:p w14:paraId="12CED26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1000 以上多线</w:t>
            </w:r>
          </w:p>
        </w:tc>
        <w:tc>
          <w:tcPr>
            <w:tcW w:w="1761" w:type="dxa"/>
            <w:vAlign w:val="center"/>
          </w:tcPr>
          <w:p w14:paraId="133E58A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EF8EB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A1D7C1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899BFE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铁路电气化、通信信号、列控工程</w:t>
            </w:r>
          </w:p>
        </w:tc>
        <w:tc>
          <w:tcPr>
            <w:tcW w:w="2125" w:type="dxa"/>
            <w:vAlign w:val="center"/>
          </w:tcPr>
          <w:p w14:paraId="066C8E4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公里</w:t>
            </w:r>
          </w:p>
        </w:tc>
        <w:tc>
          <w:tcPr>
            <w:tcW w:w="2638" w:type="dxa"/>
            <w:vAlign w:val="center"/>
          </w:tcPr>
          <w:p w14:paraId="3AF8057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 以上</w:t>
            </w:r>
          </w:p>
        </w:tc>
        <w:tc>
          <w:tcPr>
            <w:tcW w:w="1761" w:type="dxa"/>
            <w:vAlign w:val="center"/>
          </w:tcPr>
          <w:p w14:paraId="1669BBC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4EE5C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312793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shd w:val="clear" w:color="auto" w:fill="auto"/>
            <w:vAlign w:val="center"/>
          </w:tcPr>
          <w:p w14:paraId="084A9F4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其它铁路工程</w:t>
            </w:r>
          </w:p>
        </w:tc>
        <w:tc>
          <w:tcPr>
            <w:tcW w:w="2125" w:type="dxa"/>
            <w:shd w:val="clear" w:color="auto" w:fill="auto"/>
            <w:vAlign w:val="center"/>
          </w:tcPr>
          <w:p w14:paraId="33FC4D7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万元</w:t>
            </w:r>
          </w:p>
        </w:tc>
        <w:tc>
          <w:tcPr>
            <w:tcW w:w="2638" w:type="dxa"/>
            <w:shd w:val="clear" w:color="auto" w:fill="auto"/>
            <w:vAlign w:val="center"/>
          </w:tcPr>
          <w:p w14:paraId="180A825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5000以上（采用新技术、新工艺，具有示范性，经济、社会效益显著）</w:t>
            </w:r>
          </w:p>
        </w:tc>
        <w:tc>
          <w:tcPr>
            <w:tcW w:w="1761" w:type="dxa"/>
            <w:vAlign w:val="center"/>
          </w:tcPr>
          <w:p w14:paraId="4EFD15C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BA1B9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D376F7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8274" w:type="dxa"/>
            <w:gridSpan w:val="4"/>
            <w:vAlign w:val="center"/>
          </w:tcPr>
          <w:p w14:paraId="1DD9153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2"/>
                <w:sz w:val="21"/>
                <w:szCs w:val="21"/>
                <w:highlight w:val="none"/>
                <w:vertAlign w:val="baseline"/>
                <w:lang w:val="en-US" w:eastAsia="zh-CN" w:bidi="ar-SA"/>
              </w:rPr>
              <w:t>大型编组站、集装箱中心站、动车段综合工程</w:t>
            </w:r>
          </w:p>
        </w:tc>
      </w:tr>
      <w:tr w14:paraId="5160A6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2D80B179">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2、公路工程</w:t>
            </w:r>
          </w:p>
        </w:tc>
        <w:tc>
          <w:tcPr>
            <w:tcW w:w="1750" w:type="dxa"/>
            <w:vAlign w:val="center"/>
          </w:tcPr>
          <w:p w14:paraId="7F246A2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独立特大桥或独立大型互通立交桥</w:t>
            </w:r>
          </w:p>
        </w:tc>
        <w:tc>
          <w:tcPr>
            <w:tcW w:w="2125" w:type="dxa"/>
            <w:vAlign w:val="center"/>
          </w:tcPr>
          <w:p w14:paraId="48B0868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米</w:t>
            </w:r>
          </w:p>
        </w:tc>
        <w:tc>
          <w:tcPr>
            <w:tcW w:w="2638" w:type="dxa"/>
            <w:vAlign w:val="center"/>
          </w:tcPr>
          <w:p w14:paraId="3EA523B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3000 以上</w:t>
            </w:r>
          </w:p>
          <w:p w14:paraId="22247AC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单跨300 以上</w:t>
            </w:r>
          </w:p>
        </w:tc>
        <w:tc>
          <w:tcPr>
            <w:tcW w:w="1761" w:type="dxa"/>
            <w:vAlign w:val="center"/>
          </w:tcPr>
          <w:p w14:paraId="189A32F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3D78F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F8A131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9E24AA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公路隧道</w:t>
            </w:r>
          </w:p>
        </w:tc>
        <w:tc>
          <w:tcPr>
            <w:tcW w:w="2125" w:type="dxa"/>
            <w:vAlign w:val="center"/>
          </w:tcPr>
          <w:p w14:paraId="76AD026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米</w:t>
            </w:r>
          </w:p>
        </w:tc>
        <w:tc>
          <w:tcPr>
            <w:tcW w:w="2638" w:type="dxa"/>
            <w:vAlign w:val="center"/>
          </w:tcPr>
          <w:p w14:paraId="4BC6CA7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2000 以上</w:t>
            </w:r>
          </w:p>
        </w:tc>
        <w:tc>
          <w:tcPr>
            <w:tcW w:w="1761" w:type="dxa"/>
            <w:vAlign w:val="center"/>
          </w:tcPr>
          <w:p w14:paraId="1C62C31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636A6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EBB096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7220775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高速公路</w:t>
            </w:r>
          </w:p>
        </w:tc>
        <w:tc>
          <w:tcPr>
            <w:tcW w:w="2125" w:type="dxa"/>
            <w:vAlign w:val="center"/>
          </w:tcPr>
          <w:p w14:paraId="654067D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公里</w:t>
            </w:r>
          </w:p>
        </w:tc>
        <w:tc>
          <w:tcPr>
            <w:tcW w:w="2638" w:type="dxa"/>
            <w:vAlign w:val="center"/>
          </w:tcPr>
          <w:p w14:paraId="22F83B8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50以上</w:t>
            </w:r>
          </w:p>
        </w:tc>
        <w:tc>
          <w:tcPr>
            <w:tcW w:w="1761" w:type="dxa"/>
            <w:vAlign w:val="center"/>
          </w:tcPr>
          <w:p w14:paraId="5621B1A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2645B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1458BE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680A541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一级公路</w:t>
            </w:r>
          </w:p>
        </w:tc>
        <w:tc>
          <w:tcPr>
            <w:tcW w:w="2125" w:type="dxa"/>
            <w:vAlign w:val="center"/>
          </w:tcPr>
          <w:p w14:paraId="2C3CA79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公里</w:t>
            </w:r>
          </w:p>
        </w:tc>
        <w:tc>
          <w:tcPr>
            <w:tcW w:w="2638" w:type="dxa"/>
            <w:vAlign w:val="center"/>
          </w:tcPr>
          <w:p w14:paraId="791CA22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200 以上</w:t>
            </w:r>
          </w:p>
        </w:tc>
        <w:tc>
          <w:tcPr>
            <w:tcW w:w="1761" w:type="dxa"/>
            <w:vAlign w:val="center"/>
          </w:tcPr>
          <w:p w14:paraId="6399D36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0F193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84C123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249655C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大型立交及其它大型交通工程</w:t>
            </w:r>
          </w:p>
        </w:tc>
        <w:tc>
          <w:tcPr>
            <w:tcW w:w="2125" w:type="dxa"/>
            <w:vAlign w:val="center"/>
          </w:tcPr>
          <w:p w14:paraId="4740E58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万元</w:t>
            </w:r>
          </w:p>
        </w:tc>
        <w:tc>
          <w:tcPr>
            <w:tcW w:w="2638" w:type="dxa"/>
            <w:vAlign w:val="center"/>
          </w:tcPr>
          <w:p w14:paraId="4592A7D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5000以上</w:t>
            </w:r>
          </w:p>
        </w:tc>
        <w:tc>
          <w:tcPr>
            <w:tcW w:w="1761" w:type="dxa"/>
            <w:vAlign w:val="center"/>
          </w:tcPr>
          <w:p w14:paraId="110EF8A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2B72A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53F2FC1F">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3、水运工程</w:t>
            </w:r>
          </w:p>
        </w:tc>
        <w:tc>
          <w:tcPr>
            <w:tcW w:w="1750" w:type="dxa"/>
            <w:vAlign w:val="center"/>
          </w:tcPr>
          <w:p w14:paraId="3021BE0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沿海港口</w:t>
            </w:r>
          </w:p>
        </w:tc>
        <w:tc>
          <w:tcPr>
            <w:tcW w:w="2125" w:type="dxa"/>
            <w:vAlign w:val="center"/>
          </w:tcPr>
          <w:p w14:paraId="147B4C5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年吞吐量 万吨</w:t>
            </w:r>
          </w:p>
        </w:tc>
        <w:tc>
          <w:tcPr>
            <w:tcW w:w="2638" w:type="dxa"/>
            <w:vAlign w:val="center"/>
          </w:tcPr>
          <w:p w14:paraId="38DAB35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 以上杂货</w:t>
            </w:r>
          </w:p>
          <w:p w14:paraId="196CA08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300 以上散货</w:t>
            </w:r>
          </w:p>
          <w:p w14:paraId="53E67D1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 以上标箱集装箱</w:t>
            </w:r>
          </w:p>
        </w:tc>
        <w:tc>
          <w:tcPr>
            <w:tcW w:w="1761" w:type="dxa"/>
            <w:vAlign w:val="center"/>
          </w:tcPr>
          <w:p w14:paraId="5B95AE87">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6BE52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34F8998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0EA98F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内河港口</w:t>
            </w:r>
          </w:p>
        </w:tc>
        <w:tc>
          <w:tcPr>
            <w:tcW w:w="2125" w:type="dxa"/>
            <w:vAlign w:val="center"/>
          </w:tcPr>
          <w:p w14:paraId="6C451B8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年吞吐量 万吨</w:t>
            </w:r>
          </w:p>
        </w:tc>
        <w:tc>
          <w:tcPr>
            <w:tcW w:w="2638" w:type="dxa"/>
            <w:vAlign w:val="center"/>
          </w:tcPr>
          <w:p w14:paraId="4C7B2AB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60 以上杂货</w:t>
            </w:r>
          </w:p>
          <w:p w14:paraId="0A8852C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100以上散货</w:t>
            </w:r>
          </w:p>
          <w:p w14:paraId="68233A3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 以上标箱集装箱</w:t>
            </w:r>
          </w:p>
        </w:tc>
        <w:tc>
          <w:tcPr>
            <w:tcW w:w="1761" w:type="dxa"/>
            <w:vAlign w:val="center"/>
          </w:tcPr>
          <w:p w14:paraId="320AE0A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E8944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B9B6A8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569F094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航道</w:t>
            </w:r>
          </w:p>
        </w:tc>
        <w:tc>
          <w:tcPr>
            <w:tcW w:w="2125" w:type="dxa"/>
            <w:vAlign w:val="center"/>
          </w:tcPr>
          <w:p w14:paraId="350CD07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通航能力 吨级</w:t>
            </w:r>
          </w:p>
        </w:tc>
        <w:tc>
          <w:tcPr>
            <w:tcW w:w="2638" w:type="dxa"/>
            <w:vAlign w:val="center"/>
          </w:tcPr>
          <w:p w14:paraId="1D8ADDC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沿海 1万以上</w:t>
            </w:r>
          </w:p>
          <w:p w14:paraId="554D1F4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内河 300以上</w:t>
            </w:r>
          </w:p>
        </w:tc>
        <w:tc>
          <w:tcPr>
            <w:tcW w:w="1761" w:type="dxa"/>
            <w:vAlign w:val="center"/>
          </w:tcPr>
          <w:p w14:paraId="0D2EA07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0BCDFE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0B4EBCA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184708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区划枢纽、船闸</w:t>
            </w:r>
          </w:p>
        </w:tc>
        <w:tc>
          <w:tcPr>
            <w:tcW w:w="2125" w:type="dxa"/>
            <w:vAlign w:val="center"/>
          </w:tcPr>
          <w:p w14:paraId="5F642BD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船闸等级 吨级</w:t>
            </w:r>
          </w:p>
        </w:tc>
        <w:tc>
          <w:tcPr>
            <w:tcW w:w="2638" w:type="dxa"/>
            <w:vAlign w:val="center"/>
          </w:tcPr>
          <w:p w14:paraId="25F9128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300 以上</w:t>
            </w:r>
          </w:p>
        </w:tc>
        <w:tc>
          <w:tcPr>
            <w:tcW w:w="1761" w:type="dxa"/>
            <w:vAlign w:val="center"/>
          </w:tcPr>
          <w:p w14:paraId="45F58AE1">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1A6F7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5637240">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946632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其他水运工程</w:t>
            </w:r>
          </w:p>
        </w:tc>
        <w:tc>
          <w:tcPr>
            <w:tcW w:w="2125" w:type="dxa"/>
            <w:vAlign w:val="center"/>
          </w:tcPr>
          <w:p w14:paraId="39A030B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亿元</w:t>
            </w:r>
          </w:p>
        </w:tc>
        <w:tc>
          <w:tcPr>
            <w:tcW w:w="2638" w:type="dxa"/>
            <w:vAlign w:val="center"/>
          </w:tcPr>
          <w:p w14:paraId="05463EE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 以上</w:t>
            </w:r>
          </w:p>
        </w:tc>
        <w:tc>
          <w:tcPr>
            <w:tcW w:w="1761" w:type="dxa"/>
            <w:vAlign w:val="center"/>
          </w:tcPr>
          <w:p w14:paraId="2760B8B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7C356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61E3FD96">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2"/>
                <w:sz w:val="21"/>
                <w:szCs w:val="21"/>
                <w:highlight w:val="none"/>
                <w:vertAlign w:val="baseline"/>
                <w:lang w:val="en-US" w:eastAsia="zh-CN" w:bidi="ar-SA"/>
              </w:rPr>
              <w:t>4、民航工程</w:t>
            </w:r>
          </w:p>
        </w:tc>
        <w:tc>
          <w:tcPr>
            <w:tcW w:w="1750" w:type="dxa"/>
            <w:vAlign w:val="center"/>
          </w:tcPr>
          <w:p w14:paraId="50076B0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道面（路面）工程</w:t>
            </w:r>
          </w:p>
        </w:tc>
        <w:tc>
          <w:tcPr>
            <w:tcW w:w="2125" w:type="dxa"/>
            <w:vAlign w:val="center"/>
          </w:tcPr>
          <w:p w14:paraId="18DB085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飞行区 等级</w:t>
            </w:r>
          </w:p>
          <w:p w14:paraId="46E2D68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万元</w:t>
            </w:r>
          </w:p>
        </w:tc>
        <w:tc>
          <w:tcPr>
            <w:tcW w:w="2638" w:type="dxa"/>
            <w:vAlign w:val="center"/>
          </w:tcPr>
          <w:p w14:paraId="2F04367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 C 以上</w:t>
            </w:r>
          </w:p>
          <w:p w14:paraId="2E0A036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3000万以上</w:t>
            </w:r>
          </w:p>
        </w:tc>
        <w:tc>
          <w:tcPr>
            <w:tcW w:w="1761" w:type="dxa"/>
            <w:vAlign w:val="center"/>
          </w:tcPr>
          <w:p w14:paraId="21C499BC">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9F4E2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CF8782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183844C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桥梁工程</w:t>
            </w:r>
          </w:p>
        </w:tc>
        <w:tc>
          <w:tcPr>
            <w:tcW w:w="2125" w:type="dxa"/>
            <w:vAlign w:val="center"/>
          </w:tcPr>
          <w:p w14:paraId="68565E5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万元</w:t>
            </w:r>
          </w:p>
        </w:tc>
        <w:tc>
          <w:tcPr>
            <w:tcW w:w="2638" w:type="dxa"/>
            <w:vAlign w:val="center"/>
          </w:tcPr>
          <w:p w14:paraId="3895FC4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3000 以上</w:t>
            </w:r>
          </w:p>
        </w:tc>
        <w:tc>
          <w:tcPr>
            <w:tcW w:w="1761" w:type="dxa"/>
            <w:vAlign w:val="center"/>
          </w:tcPr>
          <w:p w14:paraId="0B21E0E5">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E257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5D416E7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45E680F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涵隧工程</w:t>
            </w:r>
          </w:p>
        </w:tc>
        <w:tc>
          <w:tcPr>
            <w:tcW w:w="2125" w:type="dxa"/>
            <w:vAlign w:val="center"/>
          </w:tcPr>
          <w:p w14:paraId="16C2940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米</w:t>
            </w:r>
          </w:p>
        </w:tc>
        <w:tc>
          <w:tcPr>
            <w:tcW w:w="2638" w:type="dxa"/>
            <w:vAlign w:val="center"/>
          </w:tcPr>
          <w:p w14:paraId="1BA520D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600 以上</w:t>
            </w:r>
          </w:p>
        </w:tc>
        <w:tc>
          <w:tcPr>
            <w:tcW w:w="1761" w:type="dxa"/>
            <w:vAlign w:val="center"/>
          </w:tcPr>
          <w:p w14:paraId="41DC87A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D9C8A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41874C2F">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1750" w:type="dxa"/>
            <w:vAlign w:val="center"/>
          </w:tcPr>
          <w:p w14:paraId="0367F49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土石方工程</w:t>
            </w:r>
          </w:p>
        </w:tc>
        <w:tc>
          <w:tcPr>
            <w:tcW w:w="2125" w:type="dxa"/>
            <w:vAlign w:val="center"/>
          </w:tcPr>
          <w:p w14:paraId="3F42131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万元</w:t>
            </w:r>
          </w:p>
        </w:tc>
        <w:tc>
          <w:tcPr>
            <w:tcW w:w="2638" w:type="dxa"/>
            <w:vAlign w:val="center"/>
          </w:tcPr>
          <w:p w14:paraId="05B2309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5000以上</w:t>
            </w:r>
          </w:p>
        </w:tc>
        <w:tc>
          <w:tcPr>
            <w:tcW w:w="1761" w:type="dxa"/>
            <w:vAlign w:val="center"/>
          </w:tcPr>
          <w:p w14:paraId="22F5369E">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EB6A6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60" w:type="dxa"/>
            <w:gridSpan w:val="5"/>
            <w:vAlign w:val="center"/>
          </w:tcPr>
          <w:p w14:paraId="19B4F18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四、水利工程</w:t>
            </w:r>
          </w:p>
        </w:tc>
      </w:tr>
      <w:tr w14:paraId="58C90D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0E847D4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1、水库工程</w:t>
            </w:r>
          </w:p>
        </w:tc>
        <w:tc>
          <w:tcPr>
            <w:tcW w:w="2125" w:type="dxa"/>
            <w:vAlign w:val="center"/>
          </w:tcPr>
          <w:p w14:paraId="3082BCE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库容  亿立方米</w:t>
            </w:r>
          </w:p>
        </w:tc>
        <w:tc>
          <w:tcPr>
            <w:tcW w:w="2638" w:type="dxa"/>
            <w:vAlign w:val="center"/>
          </w:tcPr>
          <w:p w14:paraId="698A3DF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1以上</w:t>
            </w:r>
          </w:p>
        </w:tc>
        <w:tc>
          <w:tcPr>
            <w:tcW w:w="1761" w:type="dxa"/>
            <w:vAlign w:val="center"/>
          </w:tcPr>
          <w:p w14:paraId="307CED9E">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2744C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3F1A334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2、水闸</w:t>
            </w:r>
          </w:p>
        </w:tc>
        <w:tc>
          <w:tcPr>
            <w:tcW w:w="2125" w:type="dxa"/>
            <w:vAlign w:val="center"/>
          </w:tcPr>
          <w:p w14:paraId="0F1BF55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过闸流量 立方米/秒</w:t>
            </w:r>
          </w:p>
        </w:tc>
        <w:tc>
          <w:tcPr>
            <w:tcW w:w="2638" w:type="dxa"/>
            <w:vAlign w:val="center"/>
          </w:tcPr>
          <w:p w14:paraId="70D1903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1000 以上</w:t>
            </w:r>
          </w:p>
        </w:tc>
        <w:tc>
          <w:tcPr>
            <w:tcW w:w="1761" w:type="dxa"/>
            <w:vAlign w:val="center"/>
          </w:tcPr>
          <w:p w14:paraId="421DB2B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B85D4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36" w:type="dxa"/>
            <w:gridSpan w:val="2"/>
            <w:vAlign w:val="center"/>
          </w:tcPr>
          <w:p w14:paraId="36EF77C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3、引(调)水工程</w:t>
            </w:r>
          </w:p>
        </w:tc>
        <w:tc>
          <w:tcPr>
            <w:tcW w:w="2125" w:type="dxa"/>
            <w:vAlign w:val="center"/>
          </w:tcPr>
          <w:p w14:paraId="53FF236B">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水流量   立方米/秒</w:t>
            </w:r>
          </w:p>
          <w:p w14:paraId="156150B9">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长度  公里</w:t>
            </w:r>
          </w:p>
        </w:tc>
        <w:tc>
          <w:tcPr>
            <w:tcW w:w="2638" w:type="dxa"/>
            <w:vAlign w:val="center"/>
          </w:tcPr>
          <w:p w14:paraId="06A5740F">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10以上</w:t>
            </w:r>
          </w:p>
          <w:p w14:paraId="30DD1CD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50以上</w:t>
            </w:r>
          </w:p>
        </w:tc>
        <w:tc>
          <w:tcPr>
            <w:tcW w:w="1761" w:type="dxa"/>
            <w:vAlign w:val="center"/>
          </w:tcPr>
          <w:p w14:paraId="596DE41F">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color w:val="auto"/>
                <w:highlight w:val="none"/>
                <w:vertAlign w:val="baseline"/>
                <w:lang w:val="en-US" w:eastAsia="zh-CN"/>
              </w:rPr>
            </w:pPr>
          </w:p>
        </w:tc>
      </w:tr>
      <w:tr w14:paraId="70836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20A3316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4、泵站</w:t>
            </w:r>
          </w:p>
        </w:tc>
        <w:tc>
          <w:tcPr>
            <w:tcW w:w="2125" w:type="dxa"/>
            <w:vAlign w:val="center"/>
          </w:tcPr>
          <w:p w14:paraId="5E8EEFFE">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装机流量 立方米/秒或装机功率 兆瓦</w:t>
            </w:r>
          </w:p>
        </w:tc>
        <w:tc>
          <w:tcPr>
            <w:tcW w:w="2638" w:type="dxa"/>
            <w:vAlign w:val="center"/>
          </w:tcPr>
          <w:p w14:paraId="26D7A6D3">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50 以上</w:t>
            </w:r>
          </w:p>
          <w:p w14:paraId="436D6C3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 以上</w:t>
            </w:r>
          </w:p>
        </w:tc>
        <w:tc>
          <w:tcPr>
            <w:tcW w:w="1761" w:type="dxa"/>
            <w:vAlign w:val="center"/>
          </w:tcPr>
          <w:p w14:paraId="018D0BC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A25BB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34661BD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5、水工大坝</w:t>
            </w:r>
          </w:p>
        </w:tc>
        <w:tc>
          <w:tcPr>
            <w:tcW w:w="2125" w:type="dxa"/>
            <w:vAlign w:val="center"/>
          </w:tcPr>
          <w:p w14:paraId="2DC6C1A5">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高度 米</w:t>
            </w:r>
          </w:p>
        </w:tc>
        <w:tc>
          <w:tcPr>
            <w:tcW w:w="2638" w:type="dxa"/>
            <w:vAlign w:val="center"/>
          </w:tcPr>
          <w:p w14:paraId="2035F0C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70 以上土石</w:t>
            </w:r>
          </w:p>
          <w:p w14:paraId="50C42BDA">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100 以上混凝土或浆砌石</w:t>
            </w:r>
          </w:p>
        </w:tc>
        <w:tc>
          <w:tcPr>
            <w:tcW w:w="1761" w:type="dxa"/>
            <w:vAlign w:val="center"/>
          </w:tcPr>
          <w:p w14:paraId="065D02E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color w:val="auto"/>
                <w:highlight w:val="none"/>
                <w:vertAlign w:val="baseline"/>
                <w:lang w:val="en-US" w:eastAsia="zh-CN"/>
              </w:rPr>
            </w:pPr>
          </w:p>
        </w:tc>
      </w:tr>
      <w:tr w14:paraId="1B6786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535B1A9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6、堤防工程</w:t>
            </w:r>
          </w:p>
        </w:tc>
        <w:tc>
          <w:tcPr>
            <w:tcW w:w="2125" w:type="dxa"/>
            <w:vAlign w:val="center"/>
          </w:tcPr>
          <w:p w14:paraId="27EBC41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重现期  年</w:t>
            </w:r>
          </w:p>
        </w:tc>
        <w:tc>
          <w:tcPr>
            <w:tcW w:w="2638" w:type="dxa"/>
            <w:vAlign w:val="center"/>
          </w:tcPr>
          <w:p w14:paraId="6000FAF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50 以上的一级或二级工程</w:t>
            </w:r>
          </w:p>
        </w:tc>
        <w:tc>
          <w:tcPr>
            <w:tcW w:w="1761" w:type="dxa"/>
            <w:vAlign w:val="center"/>
          </w:tcPr>
          <w:p w14:paraId="560D8EB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94C5C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383A7B7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7、其他水利工程</w:t>
            </w:r>
          </w:p>
        </w:tc>
        <w:tc>
          <w:tcPr>
            <w:tcW w:w="2125" w:type="dxa"/>
            <w:vAlign w:val="center"/>
          </w:tcPr>
          <w:p w14:paraId="7487351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投资 亿</w:t>
            </w:r>
          </w:p>
        </w:tc>
        <w:tc>
          <w:tcPr>
            <w:tcW w:w="2638" w:type="dxa"/>
            <w:vAlign w:val="center"/>
          </w:tcPr>
          <w:p w14:paraId="5F77539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 以上</w:t>
            </w:r>
          </w:p>
        </w:tc>
        <w:tc>
          <w:tcPr>
            <w:tcW w:w="1761" w:type="dxa"/>
            <w:vAlign w:val="center"/>
          </w:tcPr>
          <w:p w14:paraId="7C8AABF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B5691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60" w:type="dxa"/>
            <w:gridSpan w:val="5"/>
            <w:vAlign w:val="center"/>
          </w:tcPr>
          <w:p w14:paraId="6C146F6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五、市政工程</w:t>
            </w:r>
          </w:p>
        </w:tc>
      </w:tr>
      <w:tr w14:paraId="133954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2358C4C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1、城市立交桥</w:t>
            </w:r>
          </w:p>
        </w:tc>
        <w:tc>
          <w:tcPr>
            <w:tcW w:w="2125" w:type="dxa"/>
            <w:vAlign w:val="center"/>
          </w:tcPr>
          <w:p w14:paraId="754A73F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面积 平方米</w:t>
            </w:r>
          </w:p>
        </w:tc>
        <w:tc>
          <w:tcPr>
            <w:tcW w:w="2638" w:type="dxa"/>
            <w:vAlign w:val="center"/>
          </w:tcPr>
          <w:p w14:paraId="0F0F2AA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3万 以上</w:t>
            </w:r>
          </w:p>
        </w:tc>
        <w:tc>
          <w:tcPr>
            <w:tcW w:w="1761" w:type="dxa"/>
            <w:vAlign w:val="center"/>
          </w:tcPr>
          <w:p w14:paraId="04003F4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77826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3B95179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2、城市道路工程</w:t>
            </w:r>
          </w:p>
        </w:tc>
        <w:tc>
          <w:tcPr>
            <w:tcW w:w="2125" w:type="dxa"/>
            <w:vAlign w:val="center"/>
          </w:tcPr>
          <w:p w14:paraId="3B1CEF1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面积 平方米</w:t>
            </w:r>
          </w:p>
        </w:tc>
        <w:tc>
          <w:tcPr>
            <w:tcW w:w="2638" w:type="dxa"/>
            <w:vAlign w:val="center"/>
          </w:tcPr>
          <w:p w14:paraId="7C004A5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20万 以上</w:t>
            </w:r>
          </w:p>
        </w:tc>
        <w:tc>
          <w:tcPr>
            <w:tcW w:w="1761" w:type="dxa"/>
            <w:vAlign w:val="center"/>
          </w:tcPr>
          <w:p w14:paraId="57A25A5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BB7A7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2D35271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3、桥梁工程</w:t>
            </w:r>
          </w:p>
        </w:tc>
        <w:tc>
          <w:tcPr>
            <w:tcW w:w="2125" w:type="dxa"/>
            <w:vAlign w:val="center"/>
          </w:tcPr>
          <w:p w14:paraId="4630268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米</w:t>
            </w:r>
          </w:p>
        </w:tc>
        <w:tc>
          <w:tcPr>
            <w:tcW w:w="2638" w:type="dxa"/>
            <w:vAlign w:val="center"/>
          </w:tcPr>
          <w:p w14:paraId="695289C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全长40 以上</w:t>
            </w:r>
          </w:p>
          <w:p w14:paraId="3AFA179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单跨80 以上</w:t>
            </w:r>
          </w:p>
        </w:tc>
        <w:tc>
          <w:tcPr>
            <w:tcW w:w="1761" w:type="dxa"/>
            <w:vAlign w:val="center"/>
          </w:tcPr>
          <w:p w14:paraId="13517118">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163CB4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59067F4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4、城市跨河桥</w:t>
            </w:r>
          </w:p>
        </w:tc>
        <w:tc>
          <w:tcPr>
            <w:tcW w:w="2125" w:type="dxa"/>
            <w:vAlign w:val="center"/>
          </w:tcPr>
          <w:p w14:paraId="038155F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米</w:t>
            </w:r>
          </w:p>
        </w:tc>
        <w:tc>
          <w:tcPr>
            <w:tcW w:w="2638" w:type="dxa"/>
            <w:vAlign w:val="center"/>
          </w:tcPr>
          <w:p w14:paraId="47AEAF3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800 以上</w:t>
            </w:r>
          </w:p>
        </w:tc>
        <w:tc>
          <w:tcPr>
            <w:tcW w:w="1761" w:type="dxa"/>
            <w:vAlign w:val="center"/>
          </w:tcPr>
          <w:p w14:paraId="7220F9C6">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3698B4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770E02F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5、轨道交通工程</w:t>
            </w:r>
          </w:p>
        </w:tc>
        <w:tc>
          <w:tcPr>
            <w:tcW w:w="2125" w:type="dxa"/>
            <w:vAlign w:val="center"/>
          </w:tcPr>
          <w:p w14:paraId="1E1C2E9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长度 公里</w:t>
            </w:r>
          </w:p>
        </w:tc>
        <w:tc>
          <w:tcPr>
            <w:tcW w:w="2638" w:type="dxa"/>
            <w:vAlign w:val="center"/>
          </w:tcPr>
          <w:p w14:paraId="7C598BE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5 以上</w:t>
            </w:r>
          </w:p>
        </w:tc>
        <w:tc>
          <w:tcPr>
            <w:tcW w:w="1761" w:type="dxa"/>
            <w:vAlign w:val="center"/>
          </w:tcPr>
          <w:p w14:paraId="3D63D25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67CF02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0435E53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6、供水厂</w:t>
            </w:r>
          </w:p>
        </w:tc>
        <w:tc>
          <w:tcPr>
            <w:tcW w:w="2125" w:type="dxa"/>
            <w:vAlign w:val="center"/>
          </w:tcPr>
          <w:p w14:paraId="0C1F454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日供水 万吨</w:t>
            </w:r>
          </w:p>
        </w:tc>
        <w:tc>
          <w:tcPr>
            <w:tcW w:w="2638" w:type="dxa"/>
            <w:vAlign w:val="center"/>
          </w:tcPr>
          <w:p w14:paraId="2E1F3F2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 以上</w:t>
            </w:r>
          </w:p>
        </w:tc>
        <w:tc>
          <w:tcPr>
            <w:tcW w:w="1761" w:type="dxa"/>
            <w:vAlign w:val="center"/>
          </w:tcPr>
          <w:p w14:paraId="4FAC219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4A3D1D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76228D0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7、污水处理厂</w:t>
            </w:r>
          </w:p>
        </w:tc>
        <w:tc>
          <w:tcPr>
            <w:tcW w:w="2125" w:type="dxa"/>
            <w:vAlign w:val="center"/>
          </w:tcPr>
          <w:p w14:paraId="1508FB0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日处理 吨</w:t>
            </w:r>
          </w:p>
        </w:tc>
        <w:tc>
          <w:tcPr>
            <w:tcW w:w="2638" w:type="dxa"/>
            <w:vAlign w:val="center"/>
          </w:tcPr>
          <w:p w14:paraId="753ABA4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 以上</w:t>
            </w:r>
          </w:p>
        </w:tc>
        <w:tc>
          <w:tcPr>
            <w:tcW w:w="1761" w:type="dxa"/>
            <w:vAlign w:val="center"/>
          </w:tcPr>
          <w:p w14:paraId="17273773">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7C6310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2D12B21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8、垃圾处理工程</w:t>
            </w:r>
          </w:p>
        </w:tc>
        <w:tc>
          <w:tcPr>
            <w:tcW w:w="2125" w:type="dxa"/>
            <w:vAlign w:val="center"/>
          </w:tcPr>
          <w:p w14:paraId="5A42105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日处理 吨</w:t>
            </w:r>
          </w:p>
        </w:tc>
        <w:tc>
          <w:tcPr>
            <w:tcW w:w="2638" w:type="dxa"/>
            <w:vAlign w:val="center"/>
          </w:tcPr>
          <w:p w14:paraId="2C24750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填埋、焚烧1200 以上</w:t>
            </w:r>
          </w:p>
        </w:tc>
        <w:tc>
          <w:tcPr>
            <w:tcW w:w="1761" w:type="dxa"/>
            <w:vAlign w:val="center"/>
          </w:tcPr>
          <w:p w14:paraId="23EDA16A">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246F39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4BF24A7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9</w:t>
            </w:r>
            <w:r>
              <w:rPr>
                <w:rFonts w:hint="default" w:ascii="Times New Roman" w:hAnsi="Times New Roman" w:eastAsia="宋体" w:cs="Times New Roman"/>
                <w:color w:val="auto"/>
                <w:kern w:val="2"/>
                <w:sz w:val="21"/>
                <w:szCs w:val="21"/>
                <w:highlight w:val="none"/>
                <w:vertAlign w:val="baseline"/>
                <w:lang w:val="en-US" w:eastAsia="zh-CN" w:bidi="ar-SA"/>
              </w:rPr>
              <w:t>、其他市政工程</w:t>
            </w:r>
          </w:p>
        </w:tc>
        <w:tc>
          <w:tcPr>
            <w:tcW w:w="2125" w:type="dxa"/>
            <w:vAlign w:val="center"/>
          </w:tcPr>
          <w:p w14:paraId="291E04B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亿元</w:t>
            </w:r>
          </w:p>
        </w:tc>
        <w:tc>
          <w:tcPr>
            <w:tcW w:w="2638" w:type="dxa"/>
            <w:vAlign w:val="center"/>
          </w:tcPr>
          <w:p w14:paraId="5FED694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 以上</w:t>
            </w:r>
          </w:p>
        </w:tc>
        <w:tc>
          <w:tcPr>
            <w:tcW w:w="1761" w:type="dxa"/>
            <w:vAlign w:val="center"/>
          </w:tcPr>
          <w:p w14:paraId="18AC2075">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BC734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60" w:type="dxa"/>
            <w:gridSpan w:val="5"/>
            <w:vAlign w:val="center"/>
          </w:tcPr>
          <w:p w14:paraId="56B672D2">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b/>
                <w:bCs/>
                <w:color w:val="auto"/>
                <w:highlight w:val="none"/>
                <w:vertAlign w:val="baseline"/>
                <w:lang w:val="en-US" w:eastAsia="zh-CN"/>
              </w:rPr>
              <w:t>六</w:t>
            </w:r>
            <w:r>
              <w:rPr>
                <w:rFonts w:hint="default" w:ascii="Times New Roman" w:hAnsi="Times New Roman" w:cs="Times New Roman"/>
                <w:b/>
                <w:bCs/>
                <w:color w:val="auto"/>
                <w:highlight w:val="none"/>
                <w:vertAlign w:val="baseline"/>
                <w:lang w:val="en-US" w:eastAsia="zh-CN"/>
              </w:rPr>
              <w:t>、</w:t>
            </w:r>
            <w:r>
              <w:rPr>
                <w:rFonts w:hint="eastAsia" w:ascii="Times New Roman" w:hAnsi="Times New Roman" w:cs="Times New Roman"/>
                <w:b/>
                <w:bCs/>
                <w:color w:val="auto"/>
                <w:highlight w:val="none"/>
                <w:vertAlign w:val="baseline"/>
                <w:lang w:val="en-US" w:eastAsia="zh-CN"/>
              </w:rPr>
              <w:t>园林</w:t>
            </w:r>
            <w:r>
              <w:rPr>
                <w:rFonts w:hint="default" w:ascii="Times New Roman" w:hAnsi="Times New Roman" w:cs="Times New Roman"/>
                <w:b/>
                <w:bCs/>
                <w:color w:val="auto"/>
                <w:highlight w:val="none"/>
                <w:vertAlign w:val="baseline"/>
                <w:lang w:val="en-US" w:eastAsia="zh-CN"/>
              </w:rPr>
              <w:t>工程</w:t>
            </w:r>
          </w:p>
        </w:tc>
      </w:tr>
      <w:tr w14:paraId="731E80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79F037F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1</w:t>
            </w:r>
            <w:r>
              <w:rPr>
                <w:rFonts w:hint="default" w:ascii="Times New Roman" w:hAnsi="Times New Roman" w:eastAsia="宋体" w:cs="Times New Roman"/>
                <w:color w:val="auto"/>
                <w:kern w:val="2"/>
                <w:sz w:val="21"/>
                <w:szCs w:val="21"/>
                <w:highlight w:val="none"/>
                <w:vertAlign w:val="baseline"/>
                <w:lang w:val="en-US" w:eastAsia="zh-CN" w:bidi="ar-SA"/>
              </w:rPr>
              <w:t>、园林建筑工程</w:t>
            </w:r>
          </w:p>
        </w:tc>
        <w:tc>
          <w:tcPr>
            <w:tcW w:w="2125" w:type="dxa"/>
            <w:vAlign w:val="center"/>
          </w:tcPr>
          <w:p w14:paraId="6007960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面积 万平方米</w:t>
            </w:r>
          </w:p>
        </w:tc>
        <w:tc>
          <w:tcPr>
            <w:tcW w:w="2638" w:type="dxa"/>
            <w:vAlign w:val="center"/>
          </w:tcPr>
          <w:p w14:paraId="17A13B9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占地5以上且建筑面积1以上</w:t>
            </w:r>
          </w:p>
        </w:tc>
        <w:tc>
          <w:tcPr>
            <w:tcW w:w="1761" w:type="dxa"/>
            <w:vAlign w:val="center"/>
          </w:tcPr>
          <w:p w14:paraId="72C7AD74">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r w14:paraId="5AB765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436" w:type="dxa"/>
            <w:gridSpan w:val="2"/>
            <w:vAlign w:val="center"/>
          </w:tcPr>
          <w:p w14:paraId="2361DC8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2</w:t>
            </w:r>
            <w:r>
              <w:rPr>
                <w:rFonts w:hint="default" w:ascii="Times New Roman" w:hAnsi="Times New Roman" w:eastAsia="宋体" w:cs="Times New Roman"/>
                <w:color w:val="auto"/>
                <w:kern w:val="2"/>
                <w:sz w:val="21"/>
                <w:szCs w:val="21"/>
                <w:highlight w:val="none"/>
                <w:vertAlign w:val="baseline"/>
                <w:lang w:val="en-US" w:eastAsia="zh-CN" w:bidi="ar-SA"/>
              </w:rPr>
              <w:t>、其他园林工程</w:t>
            </w:r>
          </w:p>
        </w:tc>
        <w:tc>
          <w:tcPr>
            <w:tcW w:w="2125" w:type="dxa"/>
            <w:vAlign w:val="center"/>
          </w:tcPr>
          <w:p w14:paraId="6E52C35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投资 亿元</w:t>
            </w:r>
          </w:p>
        </w:tc>
        <w:tc>
          <w:tcPr>
            <w:tcW w:w="2638" w:type="dxa"/>
            <w:vAlign w:val="center"/>
          </w:tcPr>
          <w:p w14:paraId="7760C3C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 以上</w:t>
            </w:r>
          </w:p>
        </w:tc>
        <w:tc>
          <w:tcPr>
            <w:tcW w:w="1761" w:type="dxa"/>
            <w:vAlign w:val="center"/>
          </w:tcPr>
          <w:p w14:paraId="4F7FB51D">
            <w:pPr>
              <w:pStyle w:val="17"/>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highlight w:val="none"/>
                <w:vertAlign w:val="baseline"/>
                <w:lang w:val="en-US" w:eastAsia="zh-CN"/>
              </w:rPr>
            </w:pPr>
          </w:p>
        </w:tc>
      </w:tr>
    </w:tbl>
    <w:p w14:paraId="56F180F4">
      <w:pPr>
        <w:rPr>
          <w:rFonts w:hint="default" w:ascii="Times New Roman" w:hAnsi="Times New Roman" w:eastAsia="宋体" w:cs="Times New Roman"/>
          <w:b w:val="0"/>
          <w:bCs/>
          <w:color w:val="auto"/>
          <w:sz w:val="21"/>
          <w:szCs w:val="21"/>
          <w:highlight w:val="none"/>
          <w:lang w:val="en-US" w:eastAsia="zh-CN"/>
        </w:rPr>
        <w:sectPr>
          <w:type w:val="continuous"/>
          <w:pgSz w:w="11906" w:h="16838"/>
          <w:pgMar w:top="1440" w:right="1080" w:bottom="1440" w:left="1080" w:header="851" w:footer="992" w:gutter="0"/>
          <w:pgNumType w:fmt="decimal"/>
          <w:cols w:space="425" w:num="1"/>
          <w:docGrid w:type="lines" w:linePitch="312" w:charSpace="0"/>
        </w:sectPr>
      </w:pPr>
      <w:r>
        <w:rPr>
          <w:rFonts w:hint="default" w:ascii="Times New Roman" w:hAnsi="Times New Roman" w:eastAsia="宋体" w:cs="Times New Roman"/>
          <w:b w:val="0"/>
          <w:bCs/>
          <w:color w:val="auto"/>
          <w:sz w:val="21"/>
          <w:szCs w:val="21"/>
          <w:highlight w:val="none"/>
          <w:lang w:val="en-US" w:eastAsia="zh-CN"/>
        </w:rPr>
        <w:br w:type="page"/>
      </w:r>
    </w:p>
    <w:p w14:paraId="72FA49EB">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color w:val="auto"/>
          <w:highlight w:val="none"/>
          <w:lang w:val="en-US" w:eastAsia="zh-CN"/>
        </w:rPr>
      </w:pPr>
      <w:r>
        <w:rPr>
          <w:rFonts w:hint="default" w:ascii="Times New Roman" w:hAnsi="Times New Roman" w:cs="Times New Roman"/>
          <w:b/>
          <w:color w:val="auto"/>
          <w:highlight w:val="none"/>
          <w:lang w:val="en-US" w:eastAsia="zh-CN"/>
        </w:rPr>
        <w:t>附件3：</w:t>
      </w:r>
    </w:p>
    <w:p w14:paraId="65E7AE31">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表3.1 房屋建筑工程实体质量评价记录表</w:t>
      </w:r>
    </w:p>
    <w:p w14:paraId="5ED66FAE">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cs="Times New Roman"/>
          <w:b/>
          <w:bCs/>
          <w:color w:val="auto"/>
          <w:highlight w:val="none"/>
          <w:lang w:val="en-US" w:eastAsia="zh-CN"/>
        </w:rPr>
      </w:pPr>
      <w:r>
        <w:rPr>
          <w:rFonts w:hint="eastAsia" w:ascii="Calibri" w:hAnsi="Calibri" w:eastAsia="宋体" w:cs="Times New Roman"/>
          <w:b/>
          <w:bCs/>
          <w:color w:val="auto"/>
          <w:szCs w:val="22"/>
          <w:highlight w:val="none"/>
        </w:rPr>
        <w:t>工程名称：                                                                        实际总分：</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74"/>
        <w:gridCol w:w="1223"/>
        <w:gridCol w:w="1687"/>
        <w:gridCol w:w="3313"/>
        <w:gridCol w:w="2833"/>
        <w:gridCol w:w="1615"/>
        <w:gridCol w:w="921"/>
        <w:gridCol w:w="870"/>
      </w:tblGrid>
      <w:tr w14:paraId="7D2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0" w:type="pct"/>
            <w:vAlign w:val="center"/>
          </w:tcPr>
          <w:p w14:paraId="0B90DD4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序号</w:t>
            </w:r>
          </w:p>
        </w:tc>
        <w:tc>
          <w:tcPr>
            <w:tcW w:w="450" w:type="pct"/>
            <w:vAlign w:val="center"/>
          </w:tcPr>
          <w:p w14:paraId="55B2C73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大项</w:t>
            </w:r>
          </w:p>
        </w:tc>
        <w:tc>
          <w:tcPr>
            <w:tcW w:w="432" w:type="pct"/>
            <w:vAlign w:val="center"/>
          </w:tcPr>
          <w:p w14:paraId="6A469BA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子项</w:t>
            </w:r>
          </w:p>
        </w:tc>
        <w:tc>
          <w:tcPr>
            <w:tcW w:w="1766" w:type="pct"/>
            <w:gridSpan w:val="2"/>
            <w:vAlign w:val="center"/>
          </w:tcPr>
          <w:p w14:paraId="1CE0CE1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评价内容</w:t>
            </w:r>
          </w:p>
        </w:tc>
        <w:tc>
          <w:tcPr>
            <w:tcW w:w="1000" w:type="pct"/>
            <w:vAlign w:val="center"/>
          </w:tcPr>
          <w:p w14:paraId="536758C9">
            <w:pPr>
              <w:widowControl/>
              <w:jc w:val="center"/>
              <w:rPr>
                <w:rFonts w:hint="default" w:ascii="Times New Roman" w:hAnsi="Times New Roman" w:eastAsia="宋体" w:cs="Times New Roman"/>
                <w:b/>
                <w:bCs/>
                <w:color w:val="auto"/>
                <w:kern w:val="0"/>
                <w:szCs w:val="21"/>
                <w:highlight w:val="none"/>
                <w:lang w:val="en-US" w:eastAsia="zh-CN"/>
              </w:rPr>
            </w:pPr>
            <w:r>
              <w:rPr>
                <w:rFonts w:hint="default" w:ascii="Times New Roman" w:hAnsi="Times New Roman" w:eastAsia="宋体" w:cs="Times New Roman"/>
                <w:b/>
                <w:bCs/>
                <w:color w:val="auto"/>
                <w:kern w:val="0"/>
                <w:szCs w:val="21"/>
                <w:highlight w:val="none"/>
                <w:lang w:val="en-US" w:eastAsia="zh-CN"/>
              </w:rPr>
              <w:t>评价标准</w:t>
            </w:r>
          </w:p>
        </w:tc>
        <w:tc>
          <w:tcPr>
            <w:tcW w:w="566" w:type="pct"/>
            <w:vAlign w:val="center"/>
          </w:tcPr>
          <w:p w14:paraId="5B0D23F9">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评价部位及</w:t>
            </w:r>
          </w:p>
          <w:p w14:paraId="5470AF60">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评价结果</w:t>
            </w:r>
          </w:p>
        </w:tc>
        <w:tc>
          <w:tcPr>
            <w:tcW w:w="325" w:type="pct"/>
            <w:vAlign w:val="center"/>
          </w:tcPr>
          <w:p w14:paraId="283C6D65">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应得分</w:t>
            </w:r>
          </w:p>
        </w:tc>
        <w:tc>
          <w:tcPr>
            <w:tcW w:w="307" w:type="pct"/>
            <w:vAlign w:val="center"/>
          </w:tcPr>
          <w:p w14:paraId="635AC96A">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实得分</w:t>
            </w:r>
          </w:p>
        </w:tc>
      </w:tr>
      <w:tr w14:paraId="5BD9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50" w:type="pct"/>
            <w:vMerge w:val="restart"/>
            <w:vAlign w:val="center"/>
          </w:tcPr>
          <w:p w14:paraId="6A3E3AF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w:t>
            </w:r>
          </w:p>
        </w:tc>
        <w:tc>
          <w:tcPr>
            <w:tcW w:w="450" w:type="pct"/>
            <w:vMerge w:val="restart"/>
            <w:vAlign w:val="center"/>
          </w:tcPr>
          <w:p w14:paraId="7F64461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地基基础与主体结构实体质量</w:t>
            </w:r>
            <w:r>
              <w:rPr>
                <w:rFonts w:hint="eastAsia" w:ascii="Times New Roman" w:hAnsi="Times New Roman" w:cs="Times New Roman"/>
                <w:b w:val="0"/>
                <w:bCs w:val="0"/>
                <w:color w:val="auto"/>
                <w:highlight w:val="none"/>
                <w:vertAlign w:val="baseline"/>
                <w:lang w:val="en-US" w:eastAsia="zh-CN"/>
              </w:rPr>
              <w:t>（权重：0.24）</w:t>
            </w:r>
          </w:p>
        </w:tc>
        <w:tc>
          <w:tcPr>
            <w:tcW w:w="432" w:type="pct"/>
            <w:vMerge w:val="restart"/>
            <w:vAlign w:val="center"/>
          </w:tcPr>
          <w:p w14:paraId="06D53E0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地基基础与</w:t>
            </w:r>
          </w:p>
          <w:p w14:paraId="7E56B84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主体结构</w:t>
            </w:r>
          </w:p>
          <w:p w14:paraId="5265CFF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（钢结构装配式）</w:t>
            </w:r>
          </w:p>
          <w:p w14:paraId="47F928E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（100分）</w:t>
            </w:r>
          </w:p>
        </w:tc>
        <w:tc>
          <w:tcPr>
            <w:tcW w:w="1766" w:type="pct"/>
            <w:gridSpan w:val="2"/>
            <w:shd w:val="clear" w:color="auto" w:fill="auto"/>
            <w:vAlign w:val="center"/>
          </w:tcPr>
          <w:p w14:paraId="4F5BE9F0">
            <w:pPr>
              <w:widowControl/>
              <w:spacing w:line="240" w:lineRule="auto"/>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地下防水及防水混凝土裂缝控制</w:t>
            </w:r>
            <w:r>
              <w:rPr>
                <w:rFonts w:hint="default" w:ascii="Times New Roman" w:hAnsi="Times New Roman" w:cs="Times New Roman"/>
                <w:color w:val="auto"/>
                <w:kern w:val="0"/>
                <w:szCs w:val="21"/>
                <w:highlight w:val="none"/>
                <w:lang w:eastAsia="zh-CN"/>
              </w:rPr>
              <w:t>；</w:t>
            </w:r>
          </w:p>
          <w:p w14:paraId="62B5A60D">
            <w:pPr>
              <w:widowControl/>
              <w:spacing w:line="240" w:lineRule="auto"/>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混凝土结构各部位质量及变形、裂缝控制</w:t>
            </w:r>
            <w:r>
              <w:rPr>
                <w:rFonts w:hint="default" w:ascii="Times New Roman" w:hAnsi="Times New Roman" w:cs="Times New Roman"/>
                <w:color w:val="auto"/>
                <w:kern w:val="0"/>
                <w:szCs w:val="21"/>
                <w:highlight w:val="none"/>
                <w:lang w:eastAsia="zh-CN"/>
              </w:rPr>
              <w:t>；</w:t>
            </w:r>
          </w:p>
          <w:p w14:paraId="53EE8A39">
            <w:pPr>
              <w:widowControl/>
              <w:spacing w:line="240" w:lineRule="auto"/>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变形缝、抗震缝的设置与变形控制</w:t>
            </w:r>
            <w:r>
              <w:rPr>
                <w:rFonts w:hint="default" w:ascii="Times New Roman" w:hAnsi="Times New Roman" w:cs="Times New Roman"/>
                <w:color w:val="auto"/>
                <w:kern w:val="0"/>
                <w:szCs w:val="21"/>
                <w:highlight w:val="none"/>
                <w:lang w:eastAsia="zh-CN"/>
              </w:rPr>
              <w:t>；</w:t>
            </w:r>
          </w:p>
          <w:p w14:paraId="398385E5">
            <w:pPr>
              <w:widowControl/>
              <w:spacing w:line="240" w:lineRule="auto"/>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避难层、转换层、设备层、设备间及出屋顶房间结构质量</w:t>
            </w:r>
            <w:r>
              <w:rPr>
                <w:rFonts w:hint="default" w:ascii="Times New Roman" w:hAnsi="Times New Roman" w:cs="Times New Roman"/>
                <w:color w:val="auto"/>
                <w:kern w:val="0"/>
                <w:szCs w:val="21"/>
                <w:highlight w:val="none"/>
                <w:lang w:eastAsia="zh-CN"/>
              </w:rPr>
              <w:t>；</w:t>
            </w:r>
          </w:p>
          <w:p w14:paraId="2A5D2D13">
            <w:pPr>
              <w:widowControl/>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砌体、隔断、围护等二次结构质量及与其他结构、建筑部件连接质量</w:t>
            </w:r>
            <w:r>
              <w:rPr>
                <w:rFonts w:hint="default" w:ascii="Times New Roman" w:hAnsi="Times New Roman" w:cs="Times New Roman"/>
                <w:color w:val="auto"/>
                <w:kern w:val="0"/>
                <w:szCs w:val="21"/>
                <w:highlight w:val="none"/>
                <w:lang w:eastAsia="zh-CN"/>
              </w:rPr>
              <w:t>。</w:t>
            </w:r>
          </w:p>
        </w:tc>
        <w:tc>
          <w:tcPr>
            <w:tcW w:w="1000" w:type="pct"/>
            <w:vMerge w:val="restart"/>
            <w:shd w:val="clear" w:color="auto" w:fill="auto"/>
            <w:vAlign w:val="center"/>
          </w:tcPr>
          <w:p w14:paraId="577403D8">
            <w:pPr>
              <w:widowControl/>
              <w:numPr>
                <w:ilvl w:val="0"/>
                <w:numId w:val="0"/>
              </w:numPr>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SA"/>
              </w:rPr>
              <w:t>1、</w:t>
            </w:r>
            <w:r>
              <w:rPr>
                <w:rFonts w:hint="default" w:ascii="Times New Roman" w:hAnsi="Times New Roman" w:eastAsia="宋体" w:cs="Times New Roman"/>
                <w:color w:val="auto"/>
                <w:kern w:val="0"/>
                <w:szCs w:val="21"/>
                <w:highlight w:val="none"/>
                <w:lang w:eastAsia="zh-CN"/>
              </w:rPr>
              <w:t>质量通病性质的缺陷问题每处扣0.5分；二次结构、装配式节点及隐蔽工程施工粗糙，细部控制不到位，存在一般性质量隐患或影响观感，扣</w:t>
            </w:r>
            <w:r>
              <w:rPr>
                <w:rFonts w:hint="default" w:ascii="Times New Roman" w:hAnsi="Times New Roman" w:eastAsia="宋体" w:cs="Times New Roman"/>
                <w:color w:val="auto"/>
                <w:kern w:val="0"/>
                <w:szCs w:val="21"/>
                <w:highlight w:val="none"/>
                <w:lang w:val="en-US" w:eastAsia="zh-CN"/>
              </w:rPr>
              <w:t>1分；</w:t>
            </w:r>
          </w:p>
          <w:p w14:paraId="29AE23F3">
            <w:pPr>
              <w:widowControl/>
              <w:numPr>
                <w:ilvl w:val="0"/>
                <w:numId w:val="0"/>
              </w:numPr>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SA"/>
              </w:rPr>
              <w:t>2、</w:t>
            </w:r>
            <w:r>
              <w:rPr>
                <w:rFonts w:hint="default" w:ascii="Times New Roman" w:hAnsi="Times New Roman" w:eastAsia="宋体" w:cs="Times New Roman"/>
                <w:color w:val="auto"/>
                <w:kern w:val="0"/>
                <w:szCs w:val="21"/>
                <w:highlight w:val="none"/>
                <w:lang w:eastAsia="zh-CN"/>
              </w:rPr>
              <w:t>钢结构支座设置、安装、与钢构件连接质量，存在变形、轴线及标高偏差每处扣</w:t>
            </w:r>
            <w:r>
              <w:rPr>
                <w:rFonts w:hint="default"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lang w:eastAsia="zh-CN"/>
              </w:rPr>
              <w:t>分；</w:t>
            </w:r>
          </w:p>
          <w:p w14:paraId="2BEE604F">
            <w:pPr>
              <w:widowControl/>
              <w:numPr>
                <w:ilvl w:val="0"/>
                <w:numId w:val="0"/>
              </w:numPr>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SA"/>
              </w:rPr>
              <w:t>3、</w:t>
            </w:r>
            <w:r>
              <w:rPr>
                <w:rFonts w:hint="default" w:ascii="Times New Roman" w:hAnsi="Times New Roman" w:eastAsia="宋体" w:cs="Times New Roman"/>
                <w:color w:val="auto"/>
                <w:kern w:val="0"/>
                <w:szCs w:val="21"/>
                <w:highlight w:val="none"/>
                <w:lang w:eastAsia="zh-CN"/>
              </w:rPr>
              <w:t>钢构件与其他建筑部件连接处变形出现裂缝、致二次结构变形出现裂缝，防火、防腐涂层不满足设计要求每处扣2分；</w:t>
            </w:r>
          </w:p>
          <w:p w14:paraId="0EE630D4">
            <w:pPr>
              <w:widowControl/>
              <w:numPr>
                <w:ilvl w:val="0"/>
                <w:numId w:val="0"/>
              </w:numPr>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SA"/>
              </w:rPr>
              <w:t>4、</w:t>
            </w:r>
            <w:r>
              <w:rPr>
                <w:rFonts w:hint="default" w:ascii="Times New Roman" w:hAnsi="Times New Roman" w:eastAsia="宋体" w:cs="Times New Roman"/>
                <w:color w:val="auto"/>
                <w:kern w:val="0"/>
                <w:szCs w:val="21"/>
                <w:highlight w:val="none"/>
                <w:lang w:eastAsia="zh-CN"/>
              </w:rPr>
              <w:t>耗能构件、屈曲约束构件、金属阻尼部件等安装变形，每处扣1分；</w:t>
            </w:r>
          </w:p>
          <w:p w14:paraId="5F19E723">
            <w:pPr>
              <w:widowControl/>
              <w:numPr>
                <w:ilvl w:val="0"/>
                <w:numId w:val="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5、室外广场、道路的路面不平整、排水不畅；道牙、井盖等附属设施安装不稳固、破损，每处扣1分。</w:t>
            </w:r>
          </w:p>
        </w:tc>
        <w:tc>
          <w:tcPr>
            <w:tcW w:w="566" w:type="pct"/>
            <w:shd w:val="clear" w:color="auto" w:fill="auto"/>
            <w:vAlign w:val="center"/>
          </w:tcPr>
          <w:p w14:paraId="130612A1">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E801CE0">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FF8E024">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53E5904">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572A39F">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25" w:type="pct"/>
            <w:vAlign w:val="center"/>
          </w:tcPr>
          <w:p w14:paraId="3A34C065">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594FF7F8">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A1A4193">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20</w:t>
            </w:r>
          </w:p>
          <w:p w14:paraId="772718BF">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8E8081A">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07" w:type="pct"/>
            <w:vAlign w:val="center"/>
          </w:tcPr>
          <w:p w14:paraId="3DD5E9E9">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4745293">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43CBABA1">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B5467C2">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72DC3305">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71A4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jc w:val="center"/>
        </w:trPr>
        <w:tc>
          <w:tcPr>
            <w:tcW w:w="150" w:type="pct"/>
            <w:vMerge w:val="continue"/>
            <w:vAlign w:val="center"/>
          </w:tcPr>
          <w:p w14:paraId="5083E1C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0B7BE5B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285F6A0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1766" w:type="pct"/>
            <w:gridSpan w:val="2"/>
            <w:shd w:val="clear" w:color="auto" w:fill="auto"/>
            <w:vAlign w:val="center"/>
          </w:tcPr>
          <w:p w14:paraId="084910F6">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钢结构支座设置、安装、与钢构件连接质量，轴线、标高、变形（含使用期温度等变形）控制</w:t>
            </w:r>
            <w:r>
              <w:rPr>
                <w:rFonts w:hint="default" w:ascii="Times New Roman" w:hAnsi="Times New Roman" w:cs="Times New Roman"/>
                <w:color w:val="auto"/>
                <w:kern w:val="0"/>
                <w:szCs w:val="21"/>
                <w:highlight w:val="none"/>
                <w:lang w:eastAsia="zh-CN"/>
              </w:rPr>
              <w:t>；</w:t>
            </w:r>
          </w:p>
          <w:p w14:paraId="2794E591">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钢结构构件制作、安装质量、变形控制</w:t>
            </w:r>
            <w:r>
              <w:rPr>
                <w:rFonts w:hint="default" w:ascii="Times New Roman" w:hAnsi="Times New Roman" w:cs="Times New Roman"/>
                <w:color w:val="auto"/>
                <w:kern w:val="0"/>
                <w:szCs w:val="21"/>
                <w:highlight w:val="none"/>
                <w:lang w:eastAsia="zh-CN"/>
              </w:rPr>
              <w:t>；</w:t>
            </w:r>
          </w:p>
          <w:p w14:paraId="4E2F843D">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钢构件与其他建筑部件连接质量及变形控制</w:t>
            </w:r>
            <w:r>
              <w:rPr>
                <w:rFonts w:hint="default" w:ascii="Times New Roman" w:hAnsi="Times New Roman" w:cs="Times New Roman"/>
                <w:color w:val="auto"/>
                <w:kern w:val="0"/>
                <w:szCs w:val="21"/>
                <w:highlight w:val="none"/>
                <w:lang w:eastAsia="zh-CN"/>
              </w:rPr>
              <w:t>；</w:t>
            </w:r>
          </w:p>
          <w:p w14:paraId="1A1EF02C">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钢结构节点栓接、焊接等安装质量</w:t>
            </w:r>
            <w:r>
              <w:rPr>
                <w:rFonts w:hint="default" w:ascii="Times New Roman" w:hAnsi="Times New Roman" w:cs="Times New Roman"/>
                <w:color w:val="auto"/>
                <w:kern w:val="0"/>
                <w:szCs w:val="21"/>
                <w:highlight w:val="none"/>
                <w:lang w:eastAsia="zh-CN"/>
              </w:rPr>
              <w:t>；</w:t>
            </w:r>
          </w:p>
          <w:p w14:paraId="2674739F">
            <w:pPr>
              <w:widowControl/>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钢结构整体变形及二次结构变形控制</w:t>
            </w:r>
            <w:r>
              <w:rPr>
                <w:rFonts w:hint="default" w:ascii="Times New Roman" w:hAnsi="Times New Roman" w:cs="Times New Roman"/>
                <w:color w:val="auto"/>
                <w:kern w:val="0"/>
                <w:szCs w:val="21"/>
                <w:highlight w:val="none"/>
                <w:lang w:eastAsia="zh-CN"/>
              </w:rPr>
              <w:t>；</w:t>
            </w:r>
          </w:p>
          <w:p w14:paraId="6B7833A1">
            <w:pPr>
              <w:widowControl/>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钢结构防腐、防火、各类涂层质量及保护</w:t>
            </w:r>
            <w:r>
              <w:rPr>
                <w:rFonts w:hint="default" w:ascii="Times New Roman" w:hAnsi="Times New Roman" w:cs="Times New Roman"/>
                <w:color w:val="auto"/>
                <w:kern w:val="0"/>
                <w:szCs w:val="21"/>
                <w:highlight w:val="none"/>
                <w:lang w:eastAsia="zh-CN"/>
              </w:rPr>
              <w:t>；</w:t>
            </w:r>
          </w:p>
          <w:p w14:paraId="565F34D4">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耗能构件、屈曲约束构件、金属阻尼部件等安装质量</w:t>
            </w:r>
            <w:r>
              <w:rPr>
                <w:rFonts w:hint="default" w:ascii="Times New Roman" w:hAnsi="Times New Roman" w:cs="Times New Roman"/>
                <w:color w:val="auto"/>
                <w:kern w:val="0"/>
                <w:szCs w:val="21"/>
                <w:highlight w:val="none"/>
                <w:lang w:eastAsia="zh-CN"/>
              </w:rPr>
              <w:t>；</w:t>
            </w:r>
          </w:p>
          <w:p w14:paraId="27E46433">
            <w:pPr>
              <w:widowControl/>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压型钢板、叠合板、钢制平台、楼梯、栏杆等部件安装质量</w:t>
            </w:r>
            <w:r>
              <w:rPr>
                <w:rFonts w:hint="default" w:ascii="Times New Roman" w:hAnsi="Times New Roman" w:cs="Times New Roman"/>
                <w:color w:val="auto"/>
                <w:kern w:val="0"/>
                <w:szCs w:val="21"/>
                <w:highlight w:val="none"/>
                <w:lang w:eastAsia="zh-CN"/>
              </w:rPr>
              <w:t>。</w:t>
            </w:r>
          </w:p>
        </w:tc>
        <w:tc>
          <w:tcPr>
            <w:tcW w:w="1000" w:type="pct"/>
            <w:vMerge w:val="continue"/>
            <w:shd w:val="clear" w:color="auto" w:fill="FFFF00"/>
            <w:vAlign w:val="center"/>
          </w:tcPr>
          <w:p w14:paraId="3D7A55A3">
            <w:pPr>
              <w:widowControl/>
              <w:jc w:val="left"/>
              <w:rPr>
                <w:rFonts w:hint="default" w:ascii="Times New Roman" w:hAnsi="Times New Roman" w:eastAsia="宋体" w:cs="Times New Roman"/>
                <w:color w:val="auto"/>
                <w:kern w:val="0"/>
                <w:szCs w:val="21"/>
                <w:highlight w:val="none"/>
              </w:rPr>
            </w:pPr>
          </w:p>
        </w:tc>
        <w:tc>
          <w:tcPr>
            <w:tcW w:w="566" w:type="pct"/>
            <w:vAlign w:val="center"/>
          </w:tcPr>
          <w:p w14:paraId="7627FEF7">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31F1179">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F64665B">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A0D0D8C">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3D66383">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27F9FB4">
            <w:pPr>
              <w:widowControl/>
              <w:jc w:val="left"/>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25" w:type="pct"/>
            <w:vAlign w:val="center"/>
          </w:tcPr>
          <w:p w14:paraId="72465508">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4F67B5D9">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EF449AB">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57C11D23">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60</w:t>
            </w:r>
          </w:p>
          <w:p w14:paraId="03114A72">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726854A1">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07" w:type="pct"/>
            <w:vAlign w:val="center"/>
          </w:tcPr>
          <w:p w14:paraId="54210657">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726B1735">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52667914">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890EA59">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0BDFE47">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577F95D5">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21C5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50" w:type="pct"/>
            <w:vMerge w:val="continue"/>
            <w:vAlign w:val="center"/>
          </w:tcPr>
          <w:p w14:paraId="61C1692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1072A8C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3E9474C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1766" w:type="pct"/>
            <w:gridSpan w:val="2"/>
            <w:shd w:val="clear" w:color="auto" w:fill="auto"/>
            <w:vAlign w:val="center"/>
          </w:tcPr>
          <w:p w14:paraId="63AACDBB">
            <w:pPr>
              <w:widowControl/>
              <w:spacing w:line="240" w:lineRule="auto"/>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沉降观测点设置</w:t>
            </w:r>
            <w:r>
              <w:rPr>
                <w:rFonts w:hint="default" w:ascii="Times New Roman" w:hAnsi="Times New Roman"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室外回填及散水、台阶等沉降控制</w:t>
            </w:r>
            <w:r>
              <w:rPr>
                <w:rFonts w:hint="default" w:ascii="Times New Roman" w:hAnsi="Times New Roman" w:cs="Times New Roman"/>
                <w:color w:val="auto"/>
                <w:kern w:val="0"/>
                <w:szCs w:val="21"/>
                <w:highlight w:val="none"/>
                <w:lang w:eastAsia="zh-CN"/>
              </w:rPr>
              <w:t>；</w:t>
            </w:r>
          </w:p>
          <w:p w14:paraId="7AE6607E">
            <w:pPr>
              <w:widowControl/>
              <w:spacing w:line="240" w:lineRule="auto"/>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主体结构与附属工程（裙房、车道等）连接质量</w:t>
            </w:r>
            <w:r>
              <w:rPr>
                <w:rFonts w:hint="default" w:ascii="Times New Roman" w:hAnsi="Times New Roman" w:cs="Times New Roman"/>
                <w:color w:val="auto"/>
                <w:kern w:val="0"/>
                <w:szCs w:val="21"/>
                <w:highlight w:val="none"/>
                <w:lang w:eastAsia="zh-CN"/>
              </w:rPr>
              <w:t>；</w:t>
            </w:r>
          </w:p>
          <w:p w14:paraId="782E211C">
            <w:pPr>
              <w:widowControl/>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室外广场、道路及附属设施施工质量</w:t>
            </w:r>
            <w:r>
              <w:rPr>
                <w:rFonts w:hint="default" w:ascii="Times New Roman" w:hAnsi="Times New Roman" w:cs="Times New Roman"/>
                <w:color w:val="auto"/>
                <w:kern w:val="0"/>
                <w:szCs w:val="21"/>
                <w:highlight w:val="none"/>
                <w:lang w:eastAsia="zh-CN"/>
              </w:rPr>
              <w:t>。</w:t>
            </w:r>
          </w:p>
        </w:tc>
        <w:tc>
          <w:tcPr>
            <w:tcW w:w="1000" w:type="pct"/>
            <w:vMerge w:val="continue"/>
            <w:shd w:val="clear" w:color="auto" w:fill="FFFF00"/>
            <w:vAlign w:val="center"/>
          </w:tcPr>
          <w:p w14:paraId="5A6AD616">
            <w:pPr>
              <w:widowControl/>
              <w:jc w:val="left"/>
              <w:rPr>
                <w:rFonts w:hint="default" w:ascii="Times New Roman" w:hAnsi="Times New Roman" w:eastAsia="宋体" w:cs="Times New Roman"/>
                <w:color w:val="auto"/>
                <w:kern w:val="0"/>
                <w:szCs w:val="21"/>
                <w:highlight w:val="none"/>
              </w:rPr>
            </w:pPr>
          </w:p>
        </w:tc>
        <w:tc>
          <w:tcPr>
            <w:tcW w:w="566" w:type="pct"/>
            <w:vAlign w:val="center"/>
          </w:tcPr>
          <w:p w14:paraId="3912B808">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B4D86DE">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5FB5EC90">
            <w:pPr>
              <w:widowControl/>
              <w:jc w:val="left"/>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25" w:type="pct"/>
            <w:vAlign w:val="center"/>
          </w:tcPr>
          <w:p w14:paraId="18813341">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11868EF">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20</w:t>
            </w:r>
          </w:p>
          <w:p w14:paraId="35CA8CAD">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07" w:type="pct"/>
            <w:vAlign w:val="center"/>
          </w:tcPr>
          <w:p w14:paraId="1C184C8B">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4FC174F">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439D0D63">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797E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367" w:type="pct"/>
            <w:gridSpan w:val="7"/>
            <w:vAlign w:val="center"/>
          </w:tcPr>
          <w:p w14:paraId="799AF4A4">
            <w:pPr>
              <w:keepNext w:val="0"/>
              <w:keepLines w:val="0"/>
              <w:pageBreakBefore w:val="0"/>
              <w:widowControl/>
              <w:tabs>
                <w:tab w:val="left" w:pos="7020"/>
              </w:tabs>
              <w:kinsoku/>
              <w:wordWrap/>
              <w:overflowPunct/>
              <w:topLinePunct w:val="0"/>
              <w:autoSpaceDE/>
              <w:autoSpaceDN/>
              <w:bidi w:val="0"/>
              <w:adjustRightInd/>
              <w:snapToGrid/>
              <w:ind w:left="6300" w:leftChars="3000"/>
              <w:jc w:val="left"/>
              <w:textAlignment w:val="auto"/>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b/>
                <w:bCs/>
                <w:color w:val="auto"/>
                <w:kern w:val="0"/>
                <w:szCs w:val="21"/>
                <w:highlight w:val="none"/>
                <w:lang w:eastAsia="zh-CN"/>
              </w:rPr>
              <w:t>小计：</w:t>
            </w:r>
          </w:p>
        </w:tc>
        <w:tc>
          <w:tcPr>
            <w:tcW w:w="325" w:type="pct"/>
            <w:vAlign w:val="center"/>
          </w:tcPr>
          <w:p w14:paraId="766F9BCA">
            <w:pPr>
              <w:widowControl/>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100</w:t>
            </w:r>
          </w:p>
        </w:tc>
        <w:tc>
          <w:tcPr>
            <w:tcW w:w="307" w:type="pct"/>
            <w:vAlign w:val="center"/>
          </w:tcPr>
          <w:p w14:paraId="429320F1">
            <w:pPr>
              <w:widowControl/>
              <w:jc w:val="left"/>
              <w:rPr>
                <w:rFonts w:hint="default" w:ascii="Times New Roman" w:hAnsi="Times New Roman" w:eastAsia="宋体" w:cs="Times New Roman"/>
                <w:color w:val="auto"/>
                <w:kern w:val="0"/>
                <w:szCs w:val="21"/>
                <w:highlight w:val="none"/>
              </w:rPr>
            </w:pPr>
          </w:p>
        </w:tc>
      </w:tr>
      <w:tr w14:paraId="4D28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150" w:type="pct"/>
            <w:vMerge w:val="restart"/>
            <w:vAlign w:val="center"/>
          </w:tcPr>
          <w:p w14:paraId="128608E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2</w:t>
            </w:r>
          </w:p>
        </w:tc>
        <w:tc>
          <w:tcPr>
            <w:tcW w:w="450" w:type="pct"/>
            <w:vMerge w:val="restart"/>
            <w:vAlign w:val="center"/>
          </w:tcPr>
          <w:p w14:paraId="1343132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地基基础与主体结构实体质量（权重</w:t>
            </w:r>
            <w:r>
              <w:rPr>
                <w:rFonts w:hint="eastAsia" w:ascii="Times New Roman" w:hAnsi="Times New Roman" w:cs="Times New Roman"/>
                <w:b w:val="0"/>
                <w:bCs w:val="0"/>
                <w:color w:val="auto"/>
                <w:highlight w:val="none"/>
                <w:vertAlign w:val="baseline"/>
                <w:lang w:val="en-US" w:eastAsia="zh-CN"/>
              </w:rPr>
              <w:t>：</w:t>
            </w:r>
            <w:r>
              <w:rPr>
                <w:rFonts w:hint="default" w:ascii="Times New Roman" w:hAnsi="Times New Roman" w:cs="Times New Roman"/>
                <w:b w:val="0"/>
                <w:bCs w:val="0"/>
                <w:color w:val="auto"/>
                <w:highlight w:val="none"/>
                <w:vertAlign w:val="baseline"/>
                <w:lang w:val="en-US" w:eastAsia="zh-CN"/>
              </w:rPr>
              <w:t>0.24）</w:t>
            </w:r>
          </w:p>
        </w:tc>
        <w:tc>
          <w:tcPr>
            <w:tcW w:w="432" w:type="pct"/>
            <w:vMerge w:val="restart"/>
            <w:vAlign w:val="center"/>
          </w:tcPr>
          <w:p w14:paraId="1E7B56A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地基基础与</w:t>
            </w:r>
          </w:p>
          <w:p w14:paraId="07D89D6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主体结构</w:t>
            </w:r>
          </w:p>
          <w:p w14:paraId="4566381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（混凝土结构）</w:t>
            </w:r>
          </w:p>
          <w:p w14:paraId="318B750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（100分）</w:t>
            </w:r>
          </w:p>
        </w:tc>
        <w:tc>
          <w:tcPr>
            <w:tcW w:w="1766" w:type="pct"/>
            <w:gridSpan w:val="2"/>
            <w:shd w:val="clear" w:color="auto" w:fill="auto"/>
            <w:vAlign w:val="center"/>
          </w:tcPr>
          <w:p w14:paraId="2D572FCC">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地下室防水砼裂缝控制，上部主体砼墙、梁、板、柱结构构件施工质量及温度、材料收缩变形情况</w:t>
            </w:r>
            <w:r>
              <w:rPr>
                <w:rFonts w:hint="default" w:ascii="Times New Roman" w:hAnsi="Times New Roman" w:cs="Times New Roman"/>
                <w:color w:val="auto"/>
                <w:kern w:val="0"/>
                <w:szCs w:val="21"/>
                <w:highlight w:val="none"/>
                <w:lang w:eastAsia="zh-CN"/>
              </w:rPr>
              <w:t>；</w:t>
            </w:r>
          </w:p>
          <w:p w14:paraId="7C634AB3">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沉降缝、伸缩缝、抗震缝的设置及构造，后浇带及施工缝构造</w:t>
            </w:r>
            <w:r>
              <w:rPr>
                <w:rFonts w:hint="default" w:ascii="Times New Roman" w:hAnsi="Times New Roman" w:cs="Times New Roman"/>
                <w:color w:val="auto"/>
                <w:kern w:val="0"/>
                <w:szCs w:val="21"/>
                <w:highlight w:val="none"/>
                <w:lang w:eastAsia="zh-CN"/>
              </w:rPr>
              <w:t>；</w:t>
            </w:r>
          </w:p>
          <w:p w14:paraId="1B83AA6F">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吊顶内结构质量、楼板塑性收缩裂缝，防火封堵及龙骨构造（顶层必查）</w:t>
            </w:r>
            <w:r>
              <w:rPr>
                <w:rFonts w:hint="default" w:ascii="Times New Roman" w:hAnsi="Times New Roman" w:cs="Times New Roman"/>
                <w:color w:val="auto"/>
                <w:kern w:val="0"/>
                <w:szCs w:val="21"/>
                <w:highlight w:val="none"/>
                <w:lang w:eastAsia="zh-CN"/>
              </w:rPr>
              <w:t>；</w:t>
            </w:r>
          </w:p>
          <w:p w14:paraId="21F53D48">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避难层、转换层、设备层、设备间结构质量</w:t>
            </w:r>
            <w:r>
              <w:rPr>
                <w:rFonts w:hint="default" w:ascii="Times New Roman" w:hAnsi="Times New Roman" w:cs="Times New Roman"/>
                <w:color w:val="auto"/>
                <w:kern w:val="0"/>
                <w:szCs w:val="21"/>
                <w:highlight w:val="none"/>
                <w:lang w:eastAsia="zh-CN"/>
              </w:rPr>
              <w:t>；</w:t>
            </w:r>
          </w:p>
          <w:p w14:paraId="1249602C">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二次结构质量控制，砌体与其他结构连接处裂缝控制</w:t>
            </w:r>
            <w:r>
              <w:rPr>
                <w:rFonts w:hint="default" w:ascii="Times New Roman" w:hAnsi="Times New Roman" w:cs="Times New Roman"/>
                <w:color w:val="auto"/>
                <w:kern w:val="0"/>
                <w:szCs w:val="21"/>
                <w:highlight w:val="none"/>
                <w:lang w:eastAsia="zh-CN"/>
              </w:rPr>
              <w:t>；</w:t>
            </w:r>
          </w:p>
          <w:p w14:paraId="094D86AE">
            <w:pPr>
              <w:widowControl/>
              <w:jc w:val="left"/>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0"/>
                <w:szCs w:val="21"/>
                <w:highlight w:val="none"/>
              </w:rPr>
              <w:t>PC构件节点安装平顺</w:t>
            </w:r>
            <w:r>
              <w:rPr>
                <w:rFonts w:hint="default" w:ascii="Times New Roman" w:hAnsi="Times New Roman" w:cs="Times New Roman"/>
                <w:color w:val="auto"/>
                <w:kern w:val="0"/>
                <w:szCs w:val="21"/>
                <w:highlight w:val="none"/>
                <w:lang w:eastAsia="zh-CN"/>
              </w:rPr>
              <w:t>。</w:t>
            </w:r>
          </w:p>
        </w:tc>
        <w:tc>
          <w:tcPr>
            <w:tcW w:w="1000" w:type="pct"/>
            <w:vMerge w:val="restart"/>
            <w:vAlign w:val="center"/>
          </w:tcPr>
          <w:p w14:paraId="50332391">
            <w:pPr>
              <w:widowControl/>
              <w:numPr>
                <w:ilvl w:val="0"/>
                <w:numId w:val="0"/>
              </w:numPr>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SA"/>
              </w:rPr>
              <w:t>1、</w:t>
            </w:r>
            <w:r>
              <w:rPr>
                <w:rFonts w:hint="default" w:ascii="Times New Roman" w:hAnsi="Times New Roman" w:eastAsia="宋体" w:cs="Times New Roman"/>
                <w:color w:val="auto"/>
                <w:kern w:val="0"/>
                <w:szCs w:val="21"/>
                <w:highlight w:val="none"/>
              </w:rPr>
              <w:t>质量通病性质的缺陷问题每处扣0.5分</w:t>
            </w:r>
            <w:r>
              <w:rPr>
                <w:rFonts w:hint="default" w:ascii="Times New Roman" w:hAnsi="Times New Roman" w:eastAsia="宋体" w:cs="Times New Roman"/>
                <w:color w:val="auto"/>
                <w:kern w:val="0"/>
                <w:szCs w:val="21"/>
                <w:highlight w:val="none"/>
                <w:lang w:eastAsia="zh-CN"/>
              </w:rPr>
              <w:t>；二次结构、装配式节点及隐蔽工程施工粗糙，细部控制不到位，存在一般性质量隐患或影响观感，每处扣</w:t>
            </w:r>
            <w:r>
              <w:rPr>
                <w:rFonts w:hint="default" w:ascii="Times New Roman" w:hAnsi="Times New Roman" w:eastAsia="宋体" w:cs="Times New Roman"/>
                <w:color w:val="auto"/>
                <w:kern w:val="0"/>
                <w:szCs w:val="21"/>
                <w:highlight w:val="none"/>
                <w:lang w:val="en-US" w:eastAsia="zh-CN"/>
              </w:rPr>
              <w:t>1分；</w:t>
            </w:r>
          </w:p>
          <w:p w14:paraId="77AA9015">
            <w:pPr>
              <w:widowControl/>
              <w:numPr>
                <w:ilvl w:val="0"/>
                <w:numId w:val="0"/>
              </w:numPr>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SA"/>
              </w:rPr>
              <w:t>2、</w:t>
            </w:r>
            <w:r>
              <w:rPr>
                <w:rFonts w:hint="default" w:ascii="Times New Roman" w:hAnsi="Times New Roman" w:eastAsia="宋体" w:cs="Times New Roman"/>
                <w:color w:val="auto"/>
                <w:kern w:val="0"/>
                <w:szCs w:val="21"/>
                <w:highlight w:val="none"/>
                <w:lang w:eastAsia="zh-CN"/>
              </w:rPr>
              <w:t>砼墙体、梁、板等结构构件出现温度、材料变形裂缝，每处扣2分；</w:t>
            </w:r>
          </w:p>
          <w:p w14:paraId="2E838AA6">
            <w:pPr>
              <w:widowControl/>
              <w:numPr>
                <w:ilvl w:val="0"/>
                <w:numId w:val="0"/>
              </w:numPr>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1"/>
                <w:szCs w:val="21"/>
                <w:highlight w:val="none"/>
                <w:lang w:val="en-US" w:eastAsia="zh-CN" w:bidi="ar-SA"/>
              </w:rPr>
              <w:t>3、</w:t>
            </w:r>
            <w:r>
              <w:rPr>
                <w:rFonts w:hint="default" w:ascii="Times New Roman" w:hAnsi="Times New Roman" w:eastAsia="宋体" w:cs="Times New Roman"/>
                <w:color w:val="auto"/>
                <w:kern w:val="0"/>
                <w:szCs w:val="21"/>
                <w:highlight w:val="none"/>
                <w:lang w:eastAsia="zh-CN"/>
              </w:rPr>
              <w:t>砌体出现材料收缩、温度变形裂缝，相邻不同材料交接面有变形裂缝，每处扣1分；</w:t>
            </w:r>
          </w:p>
          <w:p w14:paraId="2DAA4F4E">
            <w:pPr>
              <w:widowControl/>
              <w:numPr>
                <w:ilvl w:val="0"/>
                <w:numId w:val="0"/>
              </w:numPr>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1"/>
                <w:szCs w:val="21"/>
                <w:highlight w:val="none"/>
                <w:lang w:val="en-US" w:eastAsia="zh-CN" w:bidi="ar-SA"/>
              </w:rPr>
              <w:t>4、</w:t>
            </w:r>
            <w:r>
              <w:rPr>
                <w:rFonts w:hint="default" w:ascii="Times New Roman" w:hAnsi="Times New Roman" w:eastAsia="宋体" w:cs="Times New Roman"/>
                <w:color w:val="auto"/>
                <w:kern w:val="0"/>
                <w:szCs w:val="21"/>
                <w:highlight w:val="none"/>
                <w:lang w:eastAsia="zh-CN"/>
              </w:rPr>
              <w:t>钢结构构件（网桁架屋盖）支座锚栓产生位移（含施工偏差和使用期温度等变形），位移达±5mm～±30mm每处扣1分，超过±30mm每处扣2分；</w:t>
            </w:r>
          </w:p>
          <w:p w14:paraId="1351FDC5">
            <w:pPr>
              <w:widowControl/>
              <w:numPr>
                <w:ilvl w:val="0"/>
                <w:numId w:val="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5、沉降观测点设置存在不符合要求，台阶、散水、室外广场等存在沉降、裂缝，每处扣2分。</w:t>
            </w:r>
          </w:p>
          <w:p w14:paraId="34577E37">
            <w:pPr>
              <w:widowControl/>
              <w:numPr>
                <w:ilvl w:val="0"/>
                <w:numId w:val="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6、室外广场、道路的路面不平整、排水不畅；道牙、井盖等附属设施安装不稳固、破损，每处扣1分。</w:t>
            </w:r>
          </w:p>
        </w:tc>
        <w:tc>
          <w:tcPr>
            <w:tcW w:w="566" w:type="pct"/>
            <w:vAlign w:val="center"/>
          </w:tcPr>
          <w:p w14:paraId="6A689D17">
            <w:pPr>
              <w:widowControl/>
              <w:jc w:val="left"/>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25" w:type="pct"/>
            <w:vAlign w:val="center"/>
          </w:tcPr>
          <w:p w14:paraId="2CF394A5">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60</w:t>
            </w:r>
          </w:p>
        </w:tc>
        <w:tc>
          <w:tcPr>
            <w:tcW w:w="307" w:type="pct"/>
            <w:vAlign w:val="center"/>
          </w:tcPr>
          <w:p w14:paraId="44508A1A">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27A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150" w:type="pct"/>
            <w:vMerge w:val="continue"/>
            <w:vAlign w:val="center"/>
          </w:tcPr>
          <w:p w14:paraId="56EB9C4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01128CE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3871703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1766" w:type="pct"/>
            <w:gridSpan w:val="2"/>
            <w:shd w:val="clear" w:color="auto" w:fill="auto"/>
            <w:vAlign w:val="center"/>
          </w:tcPr>
          <w:p w14:paraId="253B8F30">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钢结构（网桁架屋盖）支座、锚栓安装轴线、标高偏差、挠度变形（含使用期温度等变形）控制</w:t>
            </w:r>
            <w:r>
              <w:rPr>
                <w:rFonts w:hint="default" w:ascii="Times New Roman" w:hAnsi="Times New Roman" w:cs="Times New Roman"/>
                <w:color w:val="auto"/>
                <w:kern w:val="0"/>
                <w:szCs w:val="21"/>
                <w:highlight w:val="none"/>
                <w:lang w:eastAsia="zh-CN"/>
              </w:rPr>
              <w:t>；</w:t>
            </w:r>
          </w:p>
          <w:p w14:paraId="63300C7D">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压型钢板、钢平台、钢梯、钢栏杆等安装质量</w:t>
            </w:r>
            <w:r>
              <w:rPr>
                <w:rFonts w:hint="default" w:ascii="Times New Roman" w:hAnsi="Times New Roman" w:cs="Times New Roman"/>
                <w:color w:val="auto"/>
                <w:kern w:val="0"/>
                <w:szCs w:val="21"/>
                <w:highlight w:val="none"/>
                <w:lang w:eastAsia="zh-CN"/>
              </w:rPr>
              <w:t>；</w:t>
            </w:r>
          </w:p>
          <w:p w14:paraId="0117CEE0">
            <w:pPr>
              <w:widowControl/>
              <w:jc w:val="left"/>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0"/>
                <w:szCs w:val="21"/>
                <w:highlight w:val="none"/>
              </w:rPr>
              <w:t>其他钢构件安装质量</w:t>
            </w:r>
            <w:r>
              <w:rPr>
                <w:rFonts w:hint="default" w:ascii="Times New Roman" w:hAnsi="Times New Roman" w:cs="Times New Roman"/>
                <w:color w:val="auto"/>
                <w:kern w:val="0"/>
                <w:szCs w:val="21"/>
                <w:highlight w:val="none"/>
                <w:lang w:eastAsia="zh-CN"/>
              </w:rPr>
              <w:t>。</w:t>
            </w:r>
          </w:p>
        </w:tc>
        <w:tc>
          <w:tcPr>
            <w:tcW w:w="1000" w:type="pct"/>
            <w:vMerge w:val="continue"/>
            <w:vAlign w:val="center"/>
          </w:tcPr>
          <w:p w14:paraId="34884991">
            <w:pPr>
              <w:widowControl/>
              <w:jc w:val="left"/>
              <w:rPr>
                <w:rFonts w:hint="default" w:ascii="Times New Roman" w:hAnsi="Times New Roman" w:eastAsia="宋体" w:cs="Times New Roman"/>
                <w:color w:val="auto"/>
                <w:kern w:val="0"/>
                <w:szCs w:val="21"/>
                <w:highlight w:val="none"/>
              </w:rPr>
            </w:pPr>
          </w:p>
        </w:tc>
        <w:tc>
          <w:tcPr>
            <w:tcW w:w="566" w:type="pct"/>
            <w:vAlign w:val="center"/>
          </w:tcPr>
          <w:p w14:paraId="5E286CF5">
            <w:pPr>
              <w:widowControl/>
              <w:jc w:val="left"/>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25" w:type="pct"/>
            <w:vAlign w:val="center"/>
          </w:tcPr>
          <w:p w14:paraId="0AEDEF4D">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20</w:t>
            </w:r>
          </w:p>
        </w:tc>
        <w:tc>
          <w:tcPr>
            <w:tcW w:w="307" w:type="pct"/>
            <w:vAlign w:val="center"/>
          </w:tcPr>
          <w:p w14:paraId="3E2EE5D5">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7F3D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50" w:type="pct"/>
            <w:vMerge w:val="continue"/>
            <w:vAlign w:val="center"/>
          </w:tcPr>
          <w:p w14:paraId="3569F91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0334D59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3B38B8D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1766" w:type="pct"/>
            <w:gridSpan w:val="2"/>
            <w:shd w:val="clear" w:color="auto" w:fill="auto"/>
            <w:vAlign w:val="center"/>
          </w:tcPr>
          <w:p w14:paraId="1E6A47D9">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沉降观测及观测点设置</w:t>
            </w:r>
            <w:r>
              <w:rPr>
                <w:rFonts w:hint="default" w:ascii="Times New Roman" w:hAnsi="Times New Roman" w:cs="Times New Roman"/>
                <w:color w:val="auto"/>
                <w:kern w:val="0"/>
                <w:szCs w:val="21"/>
                <w:highlight w:val="none"/>
                <w:lang w:eastAsia="zh-CN"/>
              </w:rPr>
              <w:t>；</w:t>
            </w:r>
          </w:p>
          <w:p w14:paraId="11AF64A8">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主体结构与附属工程（裙房、车道等）连接质量</w:t>
            </w:r>
            <w:r>
              <w:rPr>
                <w:rFonts w:hint="default" w:ascii="Times New Roman" w:hAnsi="Times New Roman" w:cs="Times New Roman"/>
                <w:color w:val="auto"/>
                <w:kern w:val="0"/>
                <w:szCs w:val="21"/>
                <w:highlight w:val="none"/>
                <w:lang w:eastAsia="zh-CN"/>
              </w:rPr>
              <w:t>；</w:t>
            </w:r>
          </w:p>
          <w:p w14:paraId="2421A94B">
            <w:pPr>
              <w:widowControl/>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室内外回填土、室外台阶踏步及散水沉降裂缝控制</w:t>
            </w:r>
            <w:r>
              <w:rPr>
                <w:rFonts w:hint="default" w:ascii="Times New Roman" w:hAnsi="Times New Roman" w:cs="Times New Roman"/>
                <w:color w:val="auto"/>
                <w:kern w:val="0"/>
                <w:szCs w:val="21"/>
                <w:highlight w:val="none"/>
                <w:lang w:eastAsia="zh-CN"/>
              </w:rPr>
              <w:t>；</w:t>
            </w:r>
          </w:p>
          <w:p w14:paraId="72669C6E">
            <w:pPr>
              <w:widowControl/>
              <w:jc w:val="left"/>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0"/>
                <w:szCs w:val="21"/>
                <w:highlight w:val="none"/>
              </w:rPr>
              <w:t>室外广场、道路及附属设施施工质量。</w:t>
            </w:r>
          </w:p>
        </w:tc>
        <w:tc>
          <w:tcPr>
            <w:tcW w:w="1000" w:type="pct"/>
            <w:vMerge w:val="continue"/>
            <w:vAlign w:val="center"/>
          </w:tcPr>
          <w:p w14:paraId="60BF908B">
            <w:pPr>
              <w:widowControl/>
              <w:jc w:val="left"/>
              <w:rPr>
                <w:rFonts w:hint="default" w:ascii="Times New Roman" w:hAnsi="Times New Roman" w:eastAsia="宋体" w:cs="Times New Roman"/>
                <w:color w:val="auto"/>
                <w:kern w:val="0"/>
                <w:szCs w:val="21"/>
                <w:highlight w:val="none"/>
              </w:rPr>
            </w:pPr>
          </w:p>
        </w:tc>
        <w:tc>
          <w:tcPr>
            <w:tcW w:w="566" w:type="pct"/>
            <w:vAlign w:val="center"/>
          </w:tcPr>
          <w:p w14:paraId="4D0D5A9D">
            <w:pPr>
              <w:widowControl/>
              <w:jc w:val="left"/>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25" w:type="pct"/>
            <w:vAlign w:val="center"/>
          </w:tcPr>
          <w:p w14:paraId="1DE0D16C">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20</w:t>
            </w:r>
          </w:p>
        </w:tc>
        <w:tc>
          <w:tcPr>
            <w:tcW w:w="307" w:type="pct"/>
            <w:vAlign w:val="center"/>
          </w:tcPr>
          <w:p w14:paraId="1E456863">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5D08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367" w:type="pct"/>
            <w:gridSpan w:val="7"/>
            <w:vAlign w:val="center"/>
          </w:tcPr>
          <w:p w14:paraId="0222B0E9">
            <w:pPr>
              <w:keepNext w:val="0"/>
              <w:keepLines w:val="0"/>
              <w:pageBreakBefore w:val="0"/>
              <w:widowControl/>
              <w:kinsoku/>
              <w:wordWrap/>
              <w:overflowPunct/>
              <w:topLinePunct w:val="0"/>
              <w:autoSpaceDE/>
              <w:autoSpaceDN/>
              <w:bidi w:val="0"/>
              <w:adjustRightInd/>
              <w:snapToGrid/>
              <w:ind w:left="6300" w:leftChars="3000"/>
              <w:jc w:val="left"/>
              <w:textAlignment w:val="auto"/>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b/>
                <w:bCs/>
                <w:color w:val="auto"/>
                <w:kern w:val="0"/>
                <w:szCs w:val="21"/>
                <w:highlight w:val="none"/>
                <w:lang w:eastAsia="zh-CN"/>
              </w:rPr>
              <w:t>小计：</w:t>
            </w:r>
          </w:p>
        </w:tc>
        <w:tc>
          <w:tcPr>
            <w:tcW w:w="325" w:type="pct"/>
            <w:vAlign w:val="center"/>
          </w:tcPr>
          <w:p w14:paraId="48D257C3">
            <w:pPr>
              <w:widowControl/>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100</w:t>
            </w:r>
          </w:p>
        </w:tc>
        <w:tc>
          <w:tcPr>
            <w:tcW w:w="307" w:type="pct"/>
            <w:vAlign w:val="center"/>
          </w:tcPr>
          <w:p w14:paraId="7AD4F860">
            <w:pPr>
              <w:widowControl/>
              <w:jc w:val="left"/>
              <w:rPr>
                <w:rFonts w:hint="default" w:ascii="Times New Roman" w:hAnsi="Times New Roman" w:eastAsia="宋体" w:cs="Times New Roman"/>
                <w:color w:val="auto"/>
                <w:kern w:val="0"/>
                <w:szCs w:val="21"/>
                <w:highlight w:val="none"/>
              </w:rPr>
            </w:pPr>
          </w:p>
        </w:tc>
      </w:tr>
      <w:tr w14:paraId="46A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restart"/>
            <w:vAlign w:val="center"/>
          </w:tcPr>
          <w:p w14:paraId="4AB6E847">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3</w:t>
            </w:r>
          </w:p>
        </w:tc>
        <w:tc>
          <w:tcPr>
            <w:tcW w:w="450" w:type="pct"/>
            <w:vMerge w:val="restart"/>
            <w:vAlign w:val="center"/>
          </w:tcPr>
          <w:p w14:paraId="73AE66A9">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屋面与装饰装修工程实体质量</w:t>
            </w:r>
            <w:r>
              <w:rPr>
                <w:rFonts w:hint="eastAsia" w:ascii="Times New Roman" w:hAnsi="Times New Roman" w:cs="Times New Roman"/>
                <w:color w:val="auto"/>
                <w:kern w:val="0"/>
                <w:szCs w:val="21"/>
                <w:highlight w:val="none"/>
                <w:lang w:val="en-US" w:eastAsia="zh-CN"/>
              </w:rPr>
              <w:t>（权重：0.22）</w:t>
            </w:r>
          </w:p>
        </w:tc>
        <w:tc>
          <w:tcPr>
            <w:tcW w:w="432" w:type="pct"/>
            <w:vAlign w:val="center"/>
          </w:tcPr>
          <w:p w14:paraId="68F1E157">
            <w:pPr>
              <w:widowControl/>
              <w:jc w:val="center"/>
              <w:textAlignment w:val="center"/>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屋面工程</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30分</w:t>
            </w:r>
            <w:r>
              <w:rPr>
                <w:rFonts w:hint="default" w:ascii="Times New Roman" w:hAnsi="Times New Roman" w:cs="Times New Roman"/>
                <w:color w:val="auto"/>
                <w:kern w:val="0"/>
                <w:szCs w:val="21"/>
                <w:highlight w:val="none"/>
                <w:lang w:eastAsia="zh-CN"/>
              </w:rPr>
              <w:t>）</w:t>
            </w:r>
          </w:p>
        </w:tc>
        <w:tc>
          <w:tcPr>
            <w:tcW w:w="1766" w:type="pct"/>
            <w:gridSpan w:val="2"/>
            <w:vAlign w:val="center"/>
          </w:tcPr>
          <w:p w14:paraId="13C951B7">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屋面（突出屋面结构）策划及排布情况、排水组织、防水构造、防水效果，保护层效果，变形缝、女儿墙压顶栏板处理，不同标准的大、小屋面在细部做法要求上的一致性。</w:t>
            </w:r>
          </w:p>
          <w:p w14:paraId="5DCE1264">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金属、挂瓦等屋面安装，虹吸雨水口、天沟、天窗防排水等构造措施及效果。</w:t>
            </w:r>
          </w:p>
          <w:p w14:paraId="0319BE08">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爬梯、栏杆等安全措施。</w:t>
            </w:r>
          </w:p>
          <w:p w14:paraId="7795FB47">
            <w:pPr>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细部（排水口、排气孔、滴水线、雨罩、泛水、过桥、上人孔、台阶构造等）。</w:t>
            </w:r>
          </w:p>
        </w:tc>
        <w:tc>
          <w:tcPr>
            <w:tcW w:w="1000" w:type="pct"/>
            <w:vMerge w:val="restart"/>
            <w:shd w:val="clear" w:color="auto" w:fill="auto"/>
            <w:vAlign w:val="center"/>
          </w:tcPr>
          <w:p w14:paraId="4F2E29E4">
            <w:pPr>
              <w:widowControl/>
              <w:numPr>
                <w:ilvl w:val="0"/>
                <w:numId w:val="7"/>
              </w:numPr>
              <w:shd w:val="clear"/>
              <w:jc w:val="left"/>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屋面存在渗漏、积水；排水构造设置不当或堵塞，每处扣1分；</w:t>
            </w:r>
          </w:p>
          <w:p w14:paraId="4B7EA87E">
            <w:pPr>
              <w:widowControl/>
              <w:numPr>
                <w:ilvl w:val="0"/>
                <w:numId w:val="7"/>
              </w:numPr>
              <w:shd w:val="clear"/>
              <w:jc w:val="left"/>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highlight w:val="none"/>
                <w:vertAlign w:val="baseline"/>
                <w:lang w:val="en-US" w:eastAsia="zh-CN"/>
              </w:rPr>
              <w:t>屋</w:t>
            </w:r>
            <w:r>
              <w:rPr>
                <w:rFonts w:hint="default" w:ascii="Times New Roman" w:hAnsi="Times New Roman" w:eastAsia="宋体" w:cs="Times New Roman"/>
                <w:color w:val="auto"/>
                <w:kern w:val="0"/>
                <w:szCs w:val="21"/>
                <w:highlight w:val="none"/>
                <w:lang w:val="en-US" w:eastAsia="zh-CN"/>
              </w:rPr>
              <w:t>面、外墙变形缝出现变形、开裂等，每处扣1分；</w:t>
            </w:r>
          </w:p>
          <w:p w14:paraId="3A11004C">
            <w:pPr>
              <w:widowControl/>
              <w:numPr>
                <w:ilvl w:val="0"/>
                <w:numId w:val="7"/>
              </w:numPr>
              <w:shd w:val="clear"/>
              <w:jc w:val="left"/>
              <w:textAlignment w:val="center"/>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lang w:val="en-US" w:eastAsia="zh-CN"/>
              </w:rPr>
              <w:t>屋面爬梯、栏杆等安全措施不符合要求，每处扣2分；</w:t>
            </w:r>
          </w:p>
          <w:p w14:paraId="2462575F">
            <w:pPr>
              <w:widowControl/>
              <w:numPr>
                <w:ilvl w:val="0"/>
                <w:numId w:val="7"/>
              </w:numPr>
              <w:shd w:val="clear"/>
              <w:jc w:val="left"/>
              <w:textAlignment w:val="center"/>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屋面整体排布策划不合理，细部做法不一致，工艺粗糙，每处扣1分；</w:t>
            </w:r>
          </w:p>
          <w:p w14:paraId="249A88D3">
            <w:pPr>
              <w:widowControl/>
              <w:numPr>
                <w:ilvl w:val="0"/>
                <w:numId w:val="7"/>
              </w:numPr>
              <w:shd w:val="clear"/>
              <w:jc w:val="left"/>
              <w:textAlignment w:val="center"/>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lang w:val="en-US" w:eastAsia="zh-CN"/>
              </w:rPr>
              <w:t>外墙排布、平整度、色差控制及细部节点处理粗糙，影响整体观感和耐久性，每处扣1分；</w:t>
            </w:r>
          </w:p>
          <w:p w14:paraId="6D33EE7F">
            <w:pPr>
              <w:widowControl/>
              <w:numPr>
                <w:ilvl w:val="0"/>
                <w:numId w:val="7"/>
              </w:numPr>
              <w:shd w:val="clear"/>
              <w:jc w:val="left"/>
              <w:textAlignment w:val="center"/>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幕墙与主体结构的连接缺陷；层间防火封堵等防火构造缺失、不连续或不符合规范，外墙面（含幕墙）出现渗漏，每处扣2分；</w:t>
            </w:r>
          </w:p>
          <w:p w14:paraId="1D2945B6">
            <w:pPr>
              <w:widowControl/>
              <w:numPr>
                <w:ilvl w:val="0"/>
                <w:numId w:val="7"/>
              </w:numPr>
              <w:shd w:val="clear"/>
              <w:jc w:val="left"/>
              <w:textAlignment w:val="center"/>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墙面整体排布、平整度、缝线控制及细部节点处理粗糙，每处扣1分；</w:t>
            </w:r>
          </w:p>
          <w:p w14:paraId="3415B9E2">
            <w:pPr>
              <w:widowControl/>
              <w:numPr>
                <w:ilvl w:val="0"/>
                <w:numId w:val="7"/>
              </w:numPr>
              <w:shd w:val="clear"/>
              <w:jc w:val="left"/>
              <w:textAlignment w:val="center"/>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墙面块料安装不牢固；吊顶的吊筋、龙骨安装不牢固、间距超标；吊顶内洞口未封堵；吊顶内末端设施排布混乱，天棚吊顶出现贯通性裂缝，每处扣2分。</w:t>
            </w:r>
          </w:p>
        </w:tc>
        <w:tc>
          <w:tcPr>
            <w:tcW w:w="566" w:type="pct"/>
            <w:shd w:val="clear" w:color="auto" w:fill="auto"/>
            <w:vAlign w:val="center"/>
          </w:tcPr>
          <w:p w14:paraId="304E6EE4">
            <w:pPr>
              <w:widowControl/>
              <w:jc w:val="left"/>
              <w:textAlignment w:val="center"/>
              <w:rPr>
                <w:rFonts w:hint="default" w:ascii="Times New Roman" w:hAnsi="Times New Roman" w:cs="Times New Roman"/>
                <w:color w:val="auto"/>
                <w:highlight w:val="none"/>
                <w:vertAlign w:val="baseline"/>
                <w:lang w:val="en-US" w:eastAsia="zh-CN"/>
              </w:rPr>
            </w:pPr>
          </w:p>
        </w:tc>
        <w:tc>
          <w:tcPr>
            <w:tcW w:w="325" w:type="pct"/>
            <w:vAlign w:val="center"/>
          </w:tcPr>
          <w:p w14:paraId="44D404F6">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30</w:t>
            </w:r>
          </w:p>
        </w:tc>
        <w:tc>
          <w:tcPr>
            <w:tcW w:w="307" w:type="pct"/>
            <w:vAlign w:val="center"/>
          </w:tcPr>
          <w:p w14:paraId="2BDE4BB9">
            <w:pPr>
              <w:widowControl/>
              <w:jc w:val="left"/>
              <w:textAlignment w:val="center"/>
              <w:rPr>
                <w:rFonts w:hint="default" w:ascii="Times New Roman" w:hAnsi="Times New Roman" w:cs="Times New Roman"/>
                <w:b w:val="0"/>
                <w:bCs w:val="0"/>
                <w:color w:val="auto"/>
                <w:highlight w:val="none"/>
                <w:vertAlign w:val="baseline"/>
                <w:lang w:val="en-US" w:eastAsia="zh-CN"/>
              </w:rPr>
            </w:pPr>
          </w:p>
        </w:tc>
      </w:tr>
      <w:tr w14:paraId="4FBE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362FE9F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257704A1">
            <w:pPr>
              <w:widowControl/>
              <w:jc w:val="center"/>
              <w:textAlignment w:val="center"/>
              <w:rPr>
                <w:rFonts w:hint="default" w:ascii="Times New Roman" w:hAnsi="Times New Roman" w:cs="Times New Roman"/>
                <w:color w:val="auto"/>
                <w:kern w:val="0"/>
                <w:szCs w:val="21"/>
                <w:highlight w:val="none"/>
              </w:rPr>
            </w:pPr>
          </w:p>
        </w:tc>
        <w:tc>
          <w:tcPr>
            <w:tcW w:w="432" w:type="pct"/>
            <w:vAlign w:val="center"/>
          </w:tcPr>
          <w:p w14:paraId="4F730F8C">
            <w:pPr>
              <w:widowControl/>
              <w:jc w:val="left"/>
              <w:textAlignment w:val="center"/>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室外装饰装修工程</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20分</w:t>
            </w:r>
            <w:r>
              <w:rPr>
                <w:rFonts w:hint="default" w:ascii="Times New Roman" w:hAnsi="Times New Roman" w:cs="Times New Roman"/>
                <w:color w:val="auto"/>
                <w:kern w:val="0"/>
                <w:szCs w:val="21"/>
                <w:highlight w:val="none"/>
                <w:lang w:eastAsia="zh-CN"/>
              </w:rPr>
              <w:t>）</w:t>
            </w:r>
          </w:p>
        </w:tc>
        <w:tc>
          <w:tcPr>
            <w:tcW w:w="1766" w:type="pct"/>
            <w:gridSpan w:val="2"/>
            <w:vAlign w:val="center"/>
          </w:tcPr>
          <w:p w14:paraId="6F9386F7">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外墙面排布、平整度与垂直度、阴阳角的方正。</w:t>
            </w:r>
          </w:p>
          <w:p w14:paraId="6C6A17E8">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外墙面的色差、空鼓、变形、渗漏、开裂控制。</w:t>
            </w:r>
          </w:p>
          <w:p w14:paraId="576F43CD">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细部（分格缝、变形缝、滴水、胶缝、嵌缝、不同材料的分色等）处理。</w:t>
            </w:r>
          </w:p>
          <w:p w14:paraId="5200257E">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幕墙与主体结构连接等安装质量。</w:t>
            </w:r>
          </w:p>
          <w:p w14:paraId="59BA7E60">
            <w:pPr>
              <w:spacing w:line="276" w:lineRule="auto"/>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幕墙层间防火封修等防火构造。</w:t>
            </w:r>
          </w:p>
        </w:tc>
        <w:tc>
          <w:tcPr>
            <w:tcW w:w="1000" w:type="pct"/>
            <w:vMerge w:val="continue"/>
            <w:vAlign w:val="center"/>
          </w:tcPr>
          <w:p w14:paraId="6F470B17">
            <w:pPr>
              <w:widowControl/>
              <w:jc w:val="left"/>
              <w:textAlignment w:val="center"/>
              <w:rPr>
                <w:rFonts w:hint="default" w:ascii="Times New Roman" w:hAnsi="Times New Roman" w:cs="Times New Roman"/>
                <w:color w:val="auto"/>
                <w:highlight w:val="none"/>
                <w:vertAlign w:val="baseline"/>
                <w:lang w:val="en-US" w:eastAsia="zh-CN"/>
              </w:rPr>
            </w:pPr>
          </w:p>
        </w:tc>
        <w:tc>
          <w:tcPr>
            <w:tcW w:w="566" w:type="pct"/>
            <w:vAlign w:val="center"/>
          </w:tcPr>
          <w:p w14:paraId="48AE5F59">
            <w:pPr>
              <w:widowControl/>
              <w:jc w:val="left"/>
              <w:textAlignment w:val="center"/>
              <w:rPr>
                <w:rFonts w:hint="default" w:ascii="Times New Roman" w:hAnsi="Times New Roman" w:cs="Times New Roman"/>
                <w:color w:val="auto"/>
                <w:highlight w:val="none"/>
                <w:vertAlign w:val="baseline"/>
                <w:lang w:val="en-US" w:eastAsia="zh-CN"/>
              </w:rPr>
            </w:pPr>
          </w:p>
        </w:tc>
        <w:tc>
          <w:tcPr>
            <w:tcW w:w="325" w:type="pct"/>
            <w:vAlign w:val="center"/>
          </w:tcPr>
          <w:p w14:paraId="34381939">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771E754C">
            <w:pPr>
              <w:pStyle w:val="17"/>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2103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50" w:type="pct"/>
            <w:vMerge w:val="continue"/>
            <w:vAlign w:val="center"/>
          </w:tcPr>
          <w:p w14:paraId="18ED605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07F3EBC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kern w:val="0"/>
                <w:szCs w:val="21"/>
                <w:highlight w:val="none"/>
              </w:rPr>
            </w:pPr>
          </w:p>
        </w:tc>
        <w:tc>
          <w:tcPr>
            <w:tcW w:w="432" w:type="pct"/>
            <w:vMerge w:val="restart"/>
            <w:vAlign w:val="center"/>
          </w:tcPr>
          <w:p w14:paraId="4EC91CC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室内装饰装修工程</w:t>
            </w:r>
          </w:p>
          <w:p w14:paraId="5BE43B4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33</w:t>
            </w:r>
            <w:r>
              <w:rPr>
                <w:rFonts w:hint="default" w:ascii="Times New Roman" w:hAnsi="Times New Roman" w:cs="Times New Roman"/>
                <w:color w:val="auto"/>
                <w:kern w:val="0"/>
                <w:szCs w:val="21"/>
                <w:highlight w:val="none"/>
              </w:rPr>
              <w:t>分）</w:t>
            </w:r>
          </w:p>
        </w:tc>
        <w:tc>
          <w:tcPr>
            <w:tcW w:w="596" w:type="pct"/>
            <w:vAlign w:val="center"/>
          </w:tcPr>
          <w:p w14:paraId="53D2F2B8">
            <w:pPr>
              <w:widowControl/>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墙面</w:t>
            </w:r>
          </w:p>
        </w:tc>
        <w:tc>
          <w:tcPr>
            <w:tcW w:w="1169" w:type="pct"/>
            <w:vAlign w:val="center"/>
          </w:tcPr>
          <w:p w14:paraId="287DF5F8">
            <w:pPr>
              <w:widowControl/>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墙面的排布、块料挂（贴）牢固性及色差；</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墙面平整度、阴阳角方正、顺直、分色；</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块料饰面缝宽控制、嵌缝质量、以及不同材料交界面等。</w:t>
            </w:r>
          </w:p>
        </w:tc>
        <w:tc>
          <w:tcPr>
            <w:tcW w:w="1000" w:type="pct"/>
            <w:vMerge w:val="continue"/>
            <w:vAlign w:val="center"/>
          </w:tcPr>
          <w:p w14:paraId="4050624F">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566" w:type="pct"/>
            <w:vMerge w:val="restart"/>
            <w:vAlign w:val="center"/>
          </w:tcPr>
          <w:p w14:paraId="04A19C58">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25" w:type="pct"/>
            <w:vMerge w:val="restart"/>
            <w:vAlign w:val="center"/>
          </w:tcPr>
          <w:p w14:paraId="556AA296">
            <w:pPr>
              <w:jc w:val="center"/>
              <w:textAlignment w:val="center"/>
              <w:rPr>
                <w:rFonts w:hint="default" w:ascii="Times New Roman" w:hAnsi="Times New Roman" w:cs="Times New Roman"/>
                <w:b w:val="0"/>
                <w:bCs w:val="0"/>
                <w:color w:val="auto"/>
                <w:highlight w:val="none"/>
                <w:vertAlign w:val="baseline"/>
                <w:lang w:val="en-US" w:eastAsia="zh-CN"/>
              </w:rPr>
            </w:pPr>
          </w:p>
        </w:tc>
        <w:tc>
          <w:tcPr>
            <w:tcW w:w="307" w:type="pct"/>
            <w:vMerge w:val="restart"/>
            <w:vAlign w:val="center"/>
          </w:tcPr>
          <w:p w14:paraId="2281C15A">
            <w:pPr>
              <w:pStyle w:val="17"/>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4A96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50" w:type="pct"/>
            <w:vMerge w:val="continue"/>
            <w:vAlign w:val="center"/>
          </w:tcPr>
          <w:p w14:paraId="64E753F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59C632F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kern w:val="0"/>
                <w:szCs w:val="21"/>
                <w:highlight w:val="none"/>
              </w:rPr>
            </w:pPr>
          </w:p>
        </w:tc>
        <w:tc>
          <w:tcPr>
            <w:tcW w:w="432" w:type="pct"/>
            <w:vMerge w:val="continue"/>
            <w:vAlign w:val="center"/>
          </w:tcPr>
          <w:p w14:paraId="7D0950E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96" w:type="pct"/>
            <w:vAlign w:val="center"/>
          </w:tcPr>
          <w:p w14:paraId="05835429">
            <w:pPr>
              <w:widowControl/>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天棚吊顶</w:t>
            </w:r>
          </w:p>
        </w:tc>
        <w:tc>
          <w:tcPr>
            <w:tcW w:w="1169" w:type="pct"/>
            <w:vAlign w:val="center"/>
          </w:tcPr>
          <w:p w14:paraId="15677A67">
            <w:pPr>
              <w:widowControl/>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块材排布、墙顶阴角处理、裂缝控制等；</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吊顶末端设施排布，吊顶内洞口封堵，吊筋、龙骨构造、平整度及变形。</w:t>
            </w:r>
          </w:p>
        </w:tc>
        <w:tc>
          <w:tcPr>
            <w:tcW w:w="1000" w:type="pct"/>
            <w:vMerge w:val="continue"/>
            <w:vAlign w:val="center"/>
          </w:tcPr>
          <w:p w14:paraId="11ADF92F">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566" w:type="pct"/>
            <w:vMerge w:val="continue"/>
            <w:vAlign w:val="center"/>
          </w:tcPr>
          <w:p w14:paraId="42C14730">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25" w:type="pct"/>
            <w:vMerge w:val="continue"/>
            <w:vAlign w:val="center"/>
          </w:tcPr>
          <w:p w14:paraId="0D377494">
            <w:pPr>
              <w:widowControl/>
              <w:jc w:val="center"/>
              <w:textAlignment w:val="center"/>
              <w:rPr>
                <w:rFonts w:hint="default" w:ascii="Times New Roman" w:hAnsi="Times New Roman" w:cs="Times New Roman"/>
                <w:b w:val="0"/>
                <w:bCs w:val="0"/>
                <w:color w:val="auto"/>
                <w:highlight w:val="none"/>
                <w:vertAlign w:val="baseline"/>
                <w:lang w:val="en-US" w:eastAsia="zh-CN"/>
              </w:rPr>
            </w:pPr>
          </w:p>
        </w:tc>
        <w:tc>
          <w:tcPr>
            <w:tcW w:w="307" w:type="pct"/>
            <w:vMerge w:val="continue"/>
            <w:vAlign w:val="center"/>
          </w:tcPr>
          <w:p w14:paraId="1F6D2F53">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3B81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50" w:type="pct"/>
            <w:vMerge w:val="restart"/>
            <w:vAlign w:val="center"/>
          </w:tcPr>
          <w:p w14:paraId="473BDD0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3</w:t>
            </w:r>
          </w:p>
        </w:tc>
        <w:tc>
          <w:tcPr>
            <w:tcW w:w="450" w:type="pct"/>
            <w:vMerge w:val="restart"/>
            <w:vAlign w:val="center"/>
          </w:tcPr>
          <w:p w14:paraId="18C4C452">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屋面与装饰装修工程实体质量（权重</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0.22）</w:t>
            </w:r>
          </w:p>
        </w:tc>
        <w:tc>
          <w:tcPr>
            <w:tcW w:w="432" w:type="pct"/>
            <w:vMerge w:val="restart"/>
            <w:vAlign w:val="center"/>
          </w:tcPr>
          <w:p w14:paraId="7D17C91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室内装饰装修工程</w:t>
            </w:r>
          </w:p>
          <w:p w14:paraId="64082D2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33</w:t>
            </w:r>
            <w:r>
              <w:rPr>
                <w:rFonts w:hint="default" w:ascii="Times New Roman" w:hAnsi="Times New Roman" w:cs="Times New Roman"/>
                <w:color w:val="auto"/>
                <w:kern w:val="0"/>
                <w:szCs w:val="21"/>
                <w:highlight w:val="none"/>
              </w:rPr>
              <w:t>分）</w:t>
            </w:r>
          </w:p>
        </w:tc>
        <w:tc>
          <w:tcPr>
            <w:tcW w:w="596" w:type="pct"/>
            <w:vAlign w:val="center"/>
          </w:tcPr>
          <w:p w14:paraId="7C041A3F">
            <w:pPr>
              <w:widowControl/>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地面</w:t>
            </w:r>
          </w:p>
        </w:tc>
        <w:tc>
          <w:tcPr>
            <w:tcW w:w="1169" w:type="pct"/>
            <w:vAlign w:val="center"/>
          </w:tcPr>
          <w:p w14:paraId="07347F5F">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地面排布、分隔缝设置、高差、色差、缝宽、直线度、镶边、踢脚线等质量状况；</w:t>
            </w:r>
          </w:p>
          <w:p w14:paraId="39C877E1">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整体地面平整度，空鼓、开裂控制；</w:t>
            </w:r>
          </w:p>
          <w:p w14:paraId="2459B2B2">
            <w:pPr>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 xml:space="preserve"> 石材打磨、泛碱、色差控制。</w:t>
            </w:r>
          </w:p>
        </w:tc>
        <w:tc>
          <w:tcPr>
            <w:tcW w:w="1000" w:type="pct"/>
            <w:vMerge w:val="restart"/>
            <w:vAlign w:val="center"/>
          </w:tcPr>
          <w:p w14:paraId="05B859A4">
            <w:pPr>
              <w:widowControl/>
              <w:numPr>
                <w:ilvl w:val="0"/>
                <w:numId w:val="0"/>
              </w:numPr>
              <w:jc w:val="both"/>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1、</w:t>
            </w:r>
            <w:r>
              <w:rPr>
                <w:rFonts w:hint="default" w:ascii="Times New Roman" w:hAnsi="Times New Roman" w:cs="Times New Roman"/>
                <w:color w:val="auto"/>
                <w:highlight w:val="none"/>
                <w:vertAlign w:val="baseline"/>
                <w:lang w:val="en-US" w:eastAsia="zh-CN"/>
              </w:rPr>
              <w:t>地面排布不合理，细部节点处理粗糙，工艺不精细，存在明显的观感质量缺陷或空鼓、开裂等，每处扣1分</w:t>
            </w:r>
            <w:r>
              <w:rPr>
                <w:rFonts w:hint="default" w:ascii="Times New Roman" w:hAnsi="Times New Roman" w:eastAsia="宋体" w:cs="Times New Roman"/>
                <w:color w:val="auto"/>
                <w:kern w:val="0"/>
                <w:szCs w:val="21"/>
                <w:highlight w:val="none"/>
                <w:lang w:val="en-US" w:eastAsia="zh-CN"/>
              </w:rPr>
              <w:t>；</w:t>
            </w:r>
          </w:p>
          <w:p w14:paraId="0BD9CC86">
            <w:pPr>
              <w:widowControl/>
              <w:numPr>
                <w:ilvl w:val="0"/>
                <w:numId w:val="0"/>
              </w:numPr>
              <w:jc w:val="both"/>
              <w:textAlignment w:val="center"/>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eastAsiaTheme="minorEastAsia"/>
                <w:color w:val="auto"/>
                <w:kern w:val="2"/>
                <w:sz w:val="21"/>
                <w:szCs w:val="24"/>
                <w:highlight w:val="none"/>
                <w:vertAlign w:val="baseline"/>
                <w:lang w:val="en-US" w:eastAsia="zh-CN" w:bidi="ar-SA"/>
              </w:rPr>
              <w:t>2、</w:t>
            </w:r>
            <w:r>
              <w:rPr>
                <w:rFonts w:hint="default" w:ascii="Times New Roman" w:hAnsi="Times New Roman" w:eastAsia="宋体" w:cs="Times New Roman"/>
                <w:color w:val="auto"/>
                <w:kern w:val="0"/>
                <w:szCs w:val="21"/>
                <w:highlight w:val="none"/>
                <w:lang w:val="en-US" w:eastAsia="zh-CN"/>
              </w:rPr>
              <w:t>门窗安装工艺粗糙，细部处理不到位，影响使用体验和观感，门窗周边存在渗漏隐患的，每处扣1分；</w:t>
            </w:r>
          </w:p>
          <w:p w14:paraId="483FEA16">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2"/>
                <w:sz w:val="21"/>
                <w:szCs w:val="21"/>
                <w:highlight w:val="none"/>
                <w:vertAlign w:val="baseline"/>
                <w:lang w:val="en-US" w:eastAsia="zh-CN" w:bidi="ar-SA"/>
              </w:rPr>
              <w:t>3、</w:t>
            </w:r>
            <w:r>
              <w:rPr>
                <w:rFonts w:hint="default" w:ascii="Times New Roman" w:hAnsi="Times New Roman" w:cs="Times New Roman"/>
                <w:color w:val="auto"/>
                <w:highlight w:val="none"/>
                <w:vertAlign w:val="baseline"/>
                <w:lang w:val="en-US" w:eastAsia="zh-CN"/>
              </w:rPr>
              <w:t>不同材料、颜色或专业的交界处等细部处理粗糙、不完整，影响观感或存在质量隐患的，每处扣1分；</w:t>
            </w:r>
          </w:p>
          <w:p w14:paraId="6E9AEC0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2"/>
                <w:sz w:val="21"/>
                <w:szCs w:val="21"/>
                <w:highlight w:val="none"/>
                <w:vertAlign w:val="baseline"/>
                <w:lang w:val="en-US" w:eastAsia="zh-CN" w:bidi="ar-SA"/>
              </w:rPr>
              <w:t>4、</w:t>
            </w:r>
            <w:r>
              <w:rPr>
                <w:rFonts w:hint="default" w:ascii="Times New Roman" w:hAnsi="Times New Roman" w:cs="Times New Roman"/>
                <w:color w:val="auto"/>
                <w:highlight w:val="none"/>
                <w:vertAlign w:val="baseline"/>
                <w:lang w:val="en-US" w:eastAsia="zh-CN"/>
              </w:rPr>
              <w:t>各类设备末端点位布置杂乱，缺乏整体协调，每处扣1分。</w:t>
            </w:r>
          </w:p>
        </w:tc>
        <w:tc>
          <w:tcPr>
            <w:tcW w:w="566" w:type="pct"/>
            <w:vMerge w:val="restart"/>
            <w:vAlign w:val="center"/>
          </w:tcPr>
          <w:p w14:paraId="62177178">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25" w:type="pct"/>
            <w:vMerge w:val="restart"/>
            <w:vAlign w:val="center"/>
          </w:tcPr>
          <w:p w14:paraId="22E0E995">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25</w:t>
            </w:r>
          </w:p>
        </w:tc>
        <w:tc>
          <w:tcPr>
            <w:tcW w:w="307" w:type="pct"/>
            <w:vMerge w:val="restart"/>
            <w:vAlign w:val="center"/>
          </w:tcPr>
          <w:p w14:paraId="19CA6BD3">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1E4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50" w:type="pct"/>
            <w:vMerge w:val="continue"/>
            <w:vAlign w:val="center"/>
          </w:tcPr>
          <w:p w14:paraId="792AF22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067E618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431683A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96" w:type="pct"/>
            <w:vAlign w:val="center"/>
          </w:tcPr>
          <w:p w14:paraId="624F891F">
            <w:pPr>
              <w:widowControl/>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门窗工程</w:t>
            </w:r>
          </w:p>
        </w:tc>
        <w:tc>
          <w:tcPr>
            <w:tcW w:w="1169" w:type="pct"/>
            <w:vAlign w:val="center"/>
          </w:tcPr>
          <w:p w14:paraId="0CC13808">
            <w:pPr>
              <w:widowControl/>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 xml:space="preserve"> 外门窗位置、开启方向、角度、泄水孔及限位安全措施、窗台坡度、坡向、高度及周边打胶；</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 xml:space="preserve"> 内门窗位置、开启方向、下缝、五金安装；</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 xml:space="preserve"> 防火门开启方向及向序；</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 xml:space="preserve"> 门窗的严密性、牢固性等，及与周围界面的细部处理；</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 xml:space="preserve"> 卫生间等涉水房间门下防潮处理。               </w:t>
            </w:r>
          </w:p>
        </w:tc>
        <w:tc>
          <w:tcPr>
            <w:tcW w:w="1000" w:type="pct"/>
            <w:vMerge w:val="continue"/>
            <w:vAlign w:val="center"/>
          </w:tcPr>
          <w:p w14:paraId="77C81CEA">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566" w:type="pct"/>
            <w:vMerge w:val="continue"/>
            <w:vAlign w:val="center"/>
          </w:tcPr>
          <w:p w14:paraId="022B082A">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25" w:type="pct"/>
            <w:vMerge w:val="continue"/>
            <w:vAlign w:val="center"/>
          </w:tcPr>
          <w:p w14:paraId="67C89861">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c>
          <w:tcPr>
            <w:tcW w:w="307" w:type="pct"/>
            <w:vMerge w:val="continue"/>
            <w:vAlign w:val="center"/>
          </w:tcPr>
          <w:p w14:paraId="007B21B4">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2CD2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jc w:val="center"/>
        </w:trPr>
        <w:tc>
          <w:tcPr>
            <w:tcW w:w="150" w:type="pct"/>
            <w:vMerge w:val="continue"/>
            <w:vAlign w:val="center"/>
          </w:tcPr>
          <w:p w14:paraId="0F99341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7DF473E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229A443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96" w:type="pct"/>
            <w:vAlign w:val="center"/>
          </w:tcPr>
          <w:p w14:paraId="50CCDA83">
            <w:pPr>
              <w:widowControl/>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细部</w:t>
            </w:r>
          </w:p>
        </w:tc>
        <w:tc>
          <w:tcPr>
            <w:tcW w:w="1169" w:type="pct"/>
            <w:vAlign w:val="center"/>
          </w:tcPr>
          <w:p w14:paraId="666DF777">
            <w:pPr>
              <w:widowControl/>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 xml:space="preserve"> 墙面与地面交界处、管道穿墙、穿楼板处、变形缝处、卷帘门等不同颜色、不同材料、不同专业的分界、分格、分色处理；</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 xml:space="preserve"> 各种设备末端、线盒、插座、开关、灯具、卫生器具、地漏、检查口等布置的协调性。</w:t>
            </w:r>
          </w:p>
        </w:tc>
        <w:tc>
          <w:tcPr>
            <w:tcW w:w="1000" w:type="pct"/>
            <w:vMerge w:val="continue"/>
            <w:vAlign w:val="center"/>
          </w:tcPr>
          <w:p w14:paraId="459B3FE6">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566" w:type="pct"/>
            <w:vAlign w:val="center"/>
          </w:tcPr>
          <w:p w14:paraId="21C0B7E1">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25" w:type="pct"/>
            <w:vAlign w:val="center"/>
          </w:tcPr>
          <w:p w14:paraId="6235AB1B">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8</w:t>
            </w:r>
          </w:p>
        </w:tc>
        <w:tc>
          <w:tcPr>
            <w:tcW w:w="307" w:type="pct"/>
            <w:vAlign w:val="center"/>
          </w:tcPr>
          <w:p w14:paraId="4E083C06">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4E1E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150" w:type="pct"/>
            <w:vMerge w:val="restart"/>
            <w:vAlign w:val="center"/>
          </w:tcPr>
          <w:p w14:paraId="7665643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3</w:t>
            </w:r>
          </w:p>
        </w:tc>
        <w:tc>
          <w:tcPr>
            <w:tcW w:w="450" w:type="pct"/>
            <w:vMerge w:val="restart"/>
            <w:vAlign w:val="center"/>
          </w:tcPr>
          <w:p w14:paraId="4A587431">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屋面与装饰装修工程实体质量（权重</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0.22）</w:t>
            </w:r>
          </w:p>
        </w:tc>
        <w:tc>
          <w:tcPr>
            <w:tcW w:w="432" w:type="pct"/>
            <w:vMerge w:val="restart"/>
            <w:vAlign w:val="center"/>
          </w:tcPr>
          <w:p w14:paraId="75864146">
            <w:pPr>
              <w:widowControl/>
              <w:jc w:val="center"/>
              <w:textAlignment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室内装饰装修工程</w:t>
            </w:r>
            <w:r>
              <w:rPr>
                <w:rFonts w:hint="default" w:ascii="Times New Roman" w:hAnsi="Times New Roman" w:cs="Times New Roman"/>
                <w:color w:val="auto"/>
                <w:kern w:val="0"/>
                <w:szCs w:val="21"/>
                <w:highlight w:val="none"/>
                <w:lang w:val="en-US" w:eastAsia="zh-CN"/>
              </w:rPr>
              <w:t>二</w:t>
            </w:r>
          </w:p>
          <w:p w14:paraId="24DA1EE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17</w:t>
            </w:r>
            <w:r>
              <w:rPr>
                <w:rFonts w:hint="default" w:ascii="Times New Roman" w:hAnsi="Times New Roman" w:cs="Times New Roman"/>
                <w:color w:val="auto"/>
                <w:kern w:val="0"/>
                <w:szCs w:val="21"/>
                <w:highlight w:val="none"/>
              </w:rPr>
              <w:t>分）</w:t>
            </w:r>
          </w:p>
        </w:tc>
        <w:tc>
          <w:tcPr>
            <w:tcW w:w="596" w:type="pct"/>
            <w:vAlign w:val="center"/>
          </w:tcPr>
          <w:p w14:paraId="10EF2A42">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楼梯间</w:t>
            </w:r>
          </w:p>
        </w:tc>
        <w:tc>
          <w:tcPr>
            <w:tcW w:w="1169" w:type="pct"/>
            <w:vAlign w:val="center"/>
          </w:tcPr>
          <w:p w14:paraId="3584F78F">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楼梯栏杆高度、间距、牢固性（含超宽楼梯栏杆的设置）；</w:t>
            </w:r>
          </w:p>
          <w:p w14:paraId="11D28A8A">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踏步高度、宽度、防滑、滴水、挡水、踢脚</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br w:type="textWrapping"/>
            </w:r>
            <w:r>
              <w:rPr>
                <w:rFonts w:hint="default" w:ascii="Times New Roman" w:hAnsi="Times New Roman" w:cs="Times New Roman"/>
                <w:color w:val="auto"/>
                <w:kern w:val="0"/>
                <w:szCs w:val="21"/>
                <w:highlight w:val="none"/>
              </w:rPr>
              <w:t>楼梯净宽、净高；</w:t>
            </w:r>
          </w:p>
          <w:p w14:paraId="4A1C7261">
            <w:pPr>
              <w:widowControl/>
              <w:spacing w:line="276" w:lineRule="auto"/>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玻璃栏板的构造及安全措施。</w:t>
            </w:r>
          </w:p>
        </w:tc>
        <w:tc>
          <w:tcPr>
            <w:tcW w:w="1000" w:type="pct"/>
            <w:vMerge w:val="restart"/>
            <w:vAlign w:val="center"/>
          </w:tcPr>
          <w:p w14:paraId="0EA9039C">
            <w:pPr>
              <w:pStyle w:val="1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楼梯及栏杆存在违反强制性安全规范、影响疏散功能或存在严重安全隐患的缺陷，每处扣2分。</w:t>
            </w:r>
          </w:p>
          <w:p w14:paraId="1E537832">
            <w:pPr>
              <w:pStyle w:val="1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踏步施工、防滑措施及细部节点处理粗糙，影响使用舒适度、观感或存在一般性质量隐患，每处扣1分。</w:t>
            </w:r>
          </w:p>
          <w:p w14:paraId="15334FF0">
            <w:pPr>
              <w:pStyle w:val="1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管井、电井及设备房坡度不满足要求，存在渗漏或积水，防火封堵不符合要求的扣2分，检修门槛、室内地坪标高严重偏差，影响使用功能，扣2分。</w:t>
            </w:r>
          </w:p>
          <w:p w14:paraId="474005B5">
            <w:pPr>
              <w:pStyle w:val="1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细部节点处理粗糙，施工不精细，影响观感质量和长期使用可靠性，扣1分；</w:t>
            </w:r>
          </w:p>
          <w:p w14:paraId="1536568E">
            <w:pPr>
              <w:pStyle w:val="1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厨卫间、阳台等涉水房间存在渗漏或积水，防滑措施不足，无通风设施等，扣2分；</w:t>
            </w:r>
          </w:p>
          <w:p w14:paraId="51288951">
            <w:pPr>
              <w:pStyle w:val="1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材料排布、末端协调及细部节点处理粗糙，影响使用体验和观感质量，扣1分。</w:t>
            </w:r>
          </w:p>
          <w:p w14:paraId="55E8F157">
            <w:pPr>
              <w:pStyle w:val="1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无障碍设施不符合要求，扣1分。</w:t>
            </w:r>
          </w:p>
        </w:tc>
        <w:tc>
          <w:tcPr>
            <w:tcW w:w="566" w:type="pct"/>
            <w:vAlign w:val="center"/>
          </w:tcPr>
          <w:p w14:paraId="06534D6F">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Merge w:val="restart"/>
            <w:vAlign w:val="center"/>
          </w:tcPr>
          <w:p w14:paraId="7E6B529E">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15</w:t>
            </w:r>
          </w:p>
        </w:tc>
        <w:tc>
          <w:tcPr>
            <w:tcW w:w="307" w:type="pct"/>
            <w:vAlign w:val="center"/>
          </w:tcPr>
          <w:p w14:paraId="4C59C07A">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r>
      <w:tr w14:paraId="1BFD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50" w:type="pct"/>
            <w:vMerge w:val="continue"/>
            <w:vAlign w:val="center"/>
          </w:tcPr>
          <w:p w14:paraId="274661E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4AB14DF7">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1A08F9D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96" w:type="pct"/>
            <w:vAlign w:val="center"/>
          </w:tcPr>
          <w:p w14:paraId="12B6A86F">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管井、电井及设备房</w:t>
            </w:r>
          </w:p>
        </w:tc>
        <w:tc>
          <w:tcPr>
            <w:tcW w:w="1169" w:type="pct"/>
            <w:vAlign w:val="center"/>
          </w:tcPr>
          <w:p w14:paraId="63883D88">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有排水要求地面排水坡度及防水效果；</w:t>
            </w:r>
          </w:p>
          <w:p w14:paraId="001193C2">
            <w:pPr>
              <w:widowControl/>
              <w:tabs>
                <w:tab w:val="left" w:pos="268"/>
              </w:tabs>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墙、顶、地面、设备基础及管根精细程度及防火封堵；</w:t>
            </w:r>
          </w:p>
          <w:p w14:paraId="7D462077">
            <w:pPr>
              <w:widowControl/>
              <w:tabs>
                <w:tab w:val="left" w:pos="268"/>
              </w:tabs>
              <w:spacing w:line="276" w:lineRule="auto"/>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检修门门槛及室内地坪标高控制。</w:t>
            </w:r>
          </w:p>
        </w:tc>
        <w:tc>
          <w:tcPr>
            <w:tcW w:w="1000" w:type="pct"/>
            <w:vMerge w:val="continue"/>
            <w:vAlign w:val="center"/>
          </w:tcPr>
          <w:p w14:paraId="79C735AB">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1C1556A5">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Merge w:val="continue"/>
            <w:vAlign w:val="center"/>
          </w:tcPr>
          <w:p w14:paraId="562972FD">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307" w:type="pct"/>
            <w:vAlign w:val="center"/>
          </w:tcPr>
          <w:p w14:paraId="50434E2F">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r>
      <w:tr w14:paraId="12C7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 w:type="pct"/>
            <w:vMerge w:val="continue"/>
            <w:vAlign w:val="center"/>
          </w:tcPr>
          <w:p w14:paraId="799952F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5826BD8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kern w:val="0"/>
                <w:szCs w:val="21"/>
                <w:highlight w:val="none"/>
              </w:rPr>
            </w:pPr>
          </w:p>
        </w:tc>
        <w:tc>
          <w:tcPr>
            <w:tcW w:w="432" w:type="pct"/>
            <w:vMerge w:val="continue"/>
            <w:vAlign w:val="center"/>
          </w:tcPr>
          <w:p w14:paraId="4172870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96" w:type="pct"/>
            <w:vAlign w:val="center"/>
          </w:tcPr>
          <w:p w14:paraId="28A00A2E">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厨卫间、阳台等涉水房间</w:t>
            </w:r>
          </w:p>
        </w:tc>
        <w:tc>
          <w:tcPr>
            <w:tcW w:w="1169" w:type="pct"/>
            <w:vAlign w:val="center"/>
          </w:tcPr>
          <w:p w14:paraId="64FEEC6C">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块材排布，末端设施与装饰面层的协调性；</w:t>
            </w:r>
          </w:p>
          <w:p w14:paraId="6FDF7F36">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有水房间地面相邻高差控制</w:t>
            </w:r>
          </w:p>
          <w:p w14:paraId="3288C911">
            <w:pPr>
              <w:widowControl/>
              <w:spacing w:line="276" w:lineRule="auto"/>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排水坡度、洗手盆、地漏、支架等处细部控制；</w:t>
            </w:r>
          </w:p>
          <w:p w14:paraId="0F4182DD">
            <w:pPr>
              <w:widowControl/>
              <w:spacing w:line="276" w:lineRule="auto"/>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通风及防水、防滑效果。</w:t>
            </w:r>
          </w:p>
        </w:tc>
        <w:tc>
          <w:tcPr>
            <w:tcW w:w="1000" w:type="pct"/>
            <w:vMerge w:val="continue"/>
            <w:vAlign w:val="center"/>
          </w:tcPr>
          <w:p w14:paraId="20E7A6AD">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5C8D180C">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Merge w:val="continue"/>
            <w:vAlign w:val="center"/>
          </w:tcPr>
          <w:p w14:paraId="61C95581">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307" w:type="pct"/>
            <w:vAlign w:val="center"/>
          </w:tcPr>
          <w:p w14:paraId="3D0B2BC4">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r>
      <w:tr w14:paraId="5FE0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50" w:type="pct"/>
            <w:vMerge w:val="continue"/>
            <w:vAlign w:val="center"/>
          </w:tcPr>
          <w:p w14:paraId="307B577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6E79938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Merge w:val="continue"/>
            <w:vAlign w:val="center"/>
          </w:tcPr>
          <w:p w14:paraId="6FC8528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96" w:type="pct"/>
            <w:vAlign w:val="center"/>
          </w:tcPr>
          <w:p w14:paraId="116DE153">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无障碍设施</w:t>
            </w:r>
          </w:p>
        </w:tc>
        <w:tc>
          <w:tcPr>
            <w:tcW w:w="1169" w:type="pct"/>
            <w:vAlign w:val="center"/>
          </w:tcPr>
          <w:p w14:paraId="7B921323">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出入口、无障碍停车位等无障碍设施。</w:t>
            </w:r>
          </w:p>
          <w:p w14:paraId="5B50B999">
            <w:pPr>
              <w:widowControl/>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无障碍电梯、卫生间等无障碍设施。</w:t>
            </w:r>
          </w:p>
        </w:tc>
        <w:tc>
          <w:tcPr>
            <w:tcW w:w="1000" w:type="pct"/>
            <w:vMerge w:val="continue"/>
            <w:vAlign w:val="center"/>
          </w:tcPr>
          <w:p w14:paraId="01E79A7F">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158B5FBA">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68899887">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2</w:t>
            </w:r>
          </w:p>
        </w:tc>
        <w:tc>
          <w:tcPr>
            <w:tcW w:w="307" w:type="pct"/>
            <w:vAlign w:val="center"/>
          </w:tcPr>
          <w:p w14:paraId="4C1005A2">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r>
      <w:tr w14:paraId="1409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367" w:type="pct"/>
            <w:gridSpan w:val="7"/>
            <w:vAlign w:val="center"/>
          </w:tcPr>
          <w:p w14:paraId="36C264D6">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6300" w:leftChars="3000" w:right="0" w:rightChars="0"/>
              <w:jc w:val="both"/>
              <w:textAlignment w:val="auto"/>
              <w:rPr>
                <w:rFonts w:hint="default" w:ascii="Times New Roman" w:hAnsi="Times New Roman" w:cs="Times New Roman"/>
                <w:b w:val="0"/>
                <w:bCs w:val="0"/>
                <w:color w:val="auto"/>
                <w:highlight w:val="none"/>
                <w:vertAlign w:val="baseline"/>
                <w:lang w:val="en-US" w:eastAsia="zh-CN"/>
              </w:rPr>
            </w:pPr>
            <w:r>
              <w:rPr>
                <w:rFonts w:hint="eastAsia" w:ascii="Times New Roman" w:hAnsi="Times New Roman" w:cs="Times New Roman"/>
                <w:b/>
                <w:bCs/>
                <w:color w:val="auto"/>
                <w:highlight w:val="none"/>
                <w:vertAlign w:val="baseline"/>
                <w:lang w:val="en-US" w:eastAsia="zh-CN"/>
              </w:rPr>
              <w:t>小计：</w:t>
            </w:r>
          </w:p>
        </w:tc>
        <w:tc>
          <w:tcPr>
            <w:tcW w:w="325" w:type="pct"/>
            <w:vAlign w:val="center"/>
          </w:tcPr>
          <w:p w14:paraId="440E837B">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r>
              <w:rPr>
                <w:rFonts w:hint="eastAsia" w:ascii="Times New Roman" w:hAnsi="Times New Roman" w:cs="Times New Roman"/>
                <w:b w:val="0"/>
                <w:bCs w:val="0"/>
                <w:color w:val="auto"/>
                <w:highlight w:val="none"/>
                <w:vertAlign w:val="baseline"/>
                <w:lang w:val="en-US" w:eastAsia="zh-CN"/>
              </w:rPr>
              <w:t>100</w:t>
            </w:r>
          </w:p>
        </w:tc>
        <w:tc>
          <w:tcPr>
            <w:tcW w:w="307" w:type="pct"/>
            <w:vAlign w:val="center"/>
          </w:tcPr>
          <w:p w14:paraId="7FA3C71F">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auto"/>
              <w:rPr>
                <w:rFonts w:hint="default" w:ascii="Times New Roman" w:hAnsi="Times New Roman" w:cs="Times New Roman"/>
                <w:b w:val="0"/>
                <w:bCs w:val="0"/>
                <w:color w:val="auto"/>
                <w:highlight w:val="none"/>
                <w:vertAlign w:val="baseline"/>
                <w:lang w:val="en-US" w:eastAsia="zh-CN"/>
              </w:rPr>
            </w:pPr>
          </w:p>
        </w:tc>
      </w:tr>
      <w:tr w14:paraId="40F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2" w:hRule="atLeast"/>
          <w:jc w:val="center"/>
        </w:trPr>
        <w:tc>
          <w:tcPr>
            <w:tcW w:w="150" w:type="pct"/>
            <w:vMerge w:val="restart"/>
            <w:vAlign w:val="center"/>
          </w:tcPr>
          <w:p w14:paraId="1AB78AD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4</w:t>
            </w:r>
          </w:p>
        </w:tc>
        <w:tc>
          <w:tcPr>
            <w:tcW w:w="450" w:type="pct"/>
            <w:vMerge w:val="restart"/>
            <w:vAlign w:val="center"/>
          </w:tcPr>
          <w:p w14:paraId="29A66F31">
            <w:pPr>
              <w:widowControl/>
              <w:jc w:val="center"/>
              <w:textAlignment w:val="center"/>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kern w:val="0"/>
                <w:szCs w:val="21"/>
                <w:highlight w:val="none"/>
              </w:rPr>
              <w:t>给排水及采暖工程实体质量</w:t>
            </w:r>
            <w:r>
              <w:rPr>
                <w:rFonts w:hint="eastAsia" w:ascii="Times New Roman" w:hAnsi="Times New Roman" w:cs="Times New Roman"/>
                <w:color w:val="auto"/>
                <w:kern w:val="0"/>
                <w:szCs w:val="21"/>
                <w:highlight w:val="none"/>
                <w:lang w:eastAsia="zh-CN"/>
              </w:rPr>
              <w:t>（权重：</w:t>
            </w:r>
            <w:r>
              <w:rPr>
                <w:rFonts w:hint="eastAsia" w:ascii="Times New Roman" w:hAnsi="Times New Roman" w:cs="Times New Roman"/>
                <w:color w:val="auto"/>
                <w:kern w:val="0"/>
                <w:szCs w:val="21"/>
                <w:highlight w:val="none"/>
                <w:lang w:val="en-US" w:eastAsia="zh-CN"/>
              </w:rPr>
              <w:t>0.06</w:t>
            </w:r>
            <w:r>
              <w:rPr>
                <w:rFonts w:hint="eastAsia" w:ascii="Times New Roman" w:hAnsi="Times New Roman" w:cs="Times New Roman"/>
                <w:color w:val="auto"/>
                <w:kern w:val="0"/>
                <w:szCs w:val="21"/>
                <w:highlight w:val="none"/>
                <w:lang w:eastAsia="zh-CN"/>
              </w:rPr>
              <w:t>）</w:t>
            </w:r>
          </w:p>
        </w:tc>
        <w:tc>
          <w:tcPr>
            <w:tcW w:w="432" w:type="pct"/>
            <w:vAlign w:val="center"/>
          </w:tcPr>
          <w:p w14:paraId="01C4F38B">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设备及连接管道（</w:t>
            </w:r>
            <w:r>
              <w:rPr>
                <w:rFonts w:hint="default" w:ascii="Times New Roman" w:hAnsi="Times New Roman" w:cs="Times New Roman"/>
                <w:color w:val="auto"/>
                <w:kern w:val="0"/>
                <w:szCs w:val="21"/>
                <w:highlight w:val="none"/>
                <w:lang w:val="en-US" w:eastAsia="zh-CN"/>
              </w:rPr>
              <w:t>25</w:t>
            </w:r>
            <w:r>
              <w:rPr>
                <w:rFonts w:hint="default" w:ascii="Times New Roman" w:hAnsi="Times New Roman" w:cs="Times New Roman"/>
                <w:color w:val="auto"/>
                <w:kern w:val="0"/>
                <w:szCs w:val="21"/>
                <w:highlight w:val="none"/>
              </w:rPr>
              <w:t>分）</w:t>
            </w:r>
          </w:p>
        </w:tc>
        <w:tc>
          <w:tcPr>
            <w:tcW w:w="1766" w:type="pct"/>
            <w:gridSpan w:val="2"/>
            <w:vAlign w:val="center"/>
          </w:tcPr>
          <w:p w14:paraId="607F64BD">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水泵等设备布置、安装固定及运行；</w:t>
            </w:r>
          </w:p>
          <w:p w14:paraId="2AF25D6D">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设备基础设置、减隔</w:t>
            </w:r>
            <w:r>
              <w:rPr>
                <w:rFonts w:hint="default" w:ascii="Times New Roman" w:hAnsi="Times New Roman" w:cs="Times New Roman"/>
                <w:color w:val="auto"/>
                <w:kern w:val="0"/>
                <w:szCs w:val="21"/>
                <w:highlight w:val="none"/>
                <w:lang w:eastAsia="zh-CN"/>
              </w:rPr>
              <w:t>振</w:t>
            </w:r>
            <w:r>
              <w:rPr>
                <w:rFonts w:hint="default" w:ascii="Times New Roman" w:hAnsi="Times New Roman" w:cs="Times New Roman"/>
                <w:color w:val="auto"/>
                <w:kern w:val="0"/>
                <w:szCs w:val="21"/>
                <w:highlight w:val="none"/>
              </w:rPr>
              <w:t>、水平限位；</w:t>
            </w:r>
          </w:p>
          <w:p w14:paraId="0853143F">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设备配管（包括异径管、软接头等）；</w:t>
            </w:r>
          </w:p>
          <w:p w14:paraId="7464C0EB">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各种阀门、阀件安装及排布，仪器仪表的量程及精度等级；</w:t>
            </w:r>
          </w:p>
          <w:p w14:paraId="1106D4CA">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设备、管道有组织排水。</w:t>
            </w:r>
          </w:p>
        </w:tc>
        <w:tc>
          <w:tcPr>
            <w:tcW w:w="1000" w:type="pct"/>
            <w:vMerge w:val="restart"/>
            <w:vAlign w:val="center"/>
          </w:tcPr>
          <w:p w14:paraId="5CBF29FA">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设备管道接口不严密，出现跑冒滴漏，每一处扣5分；</w:t>
            </w:r>
          </w:p>
          <w:p w14:paraId="47160C9B">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设备、机组等运行不平稳、</w:t>
            </w:r>
            <w:r>
              <w:rPr>
                <w:rFonts w:hint="default" w:ascii="Times New Roman" w:hAnsi="Times New Roman" w:eastAsia="Segoe UI" w:cs="Times New Roman"/>
                <w:i w:val="0"/>
                <w:iCs w:val="0"/>
                <w:caps w:val="0"/>
                <w:color w:val="auto"/>
                <w:spacing w:val="0"/>
                <w:sz w:val="24"/>
                <w:szCs w:val="24"/>
                <w:highlight w:val="none"/>
                <w:shd w:val="clear" w:fill="FFFFFF"/>
              </w:rPr>
              <w:t>运行时存在异常振动或噪音</w:t>
            </w:r>
            <w:r>
              <w:rPr>
                <w:rFonts w:hint="default" w:ascii="Times New Roman" w:hAnsi="Times New Roman" w:cs="Times New Roman"/>
                <w:b w:val="0"/>
                <w:bCs w:val="0"/>
                <w:color w:val="auto"/>
                <w:highlight w:val="none"/>
                <w:vertAlign w:val="baseline"/>
                <w:lang w:val="en-US" w:eastAsia="zh-CN"/>
              </w:rPr>
              <w:t>，每一处扣2分；</w:t>
            </w:r>
          </w:p>
          <w:p w14:paraId="0791EE57">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设备机房、管道间等无组织排水，每一处扣2分；</w:t>
            </w:r>
          </w:p>
          <w:p w14:paraId="476B4A79">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设备排列不整齐、减振措施不完善、设备两端异径管设置不合理、阀门仪器仪表排布不整齐、安装位置不便于操作和观察，每一处扣1分。</w:t>
            </w:r>
          </w:p>
          <w:p w14:paraId="25F9CF3E">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管道或风管安装整体刚度欠缺，每一处扣5分；</w:t>
            </w:r>
          </w:p>
          <w:p w14:paraId="42ED6381">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管道或风管连接不严密，每一处扣5分；</w:t>
            </w:r>
          </w:p>
          <w:p w14:paraId="6AA535A8">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管道或风管穿越防火区域无措施，或跨越变形缝无补偿，每一处扣2分；</w:t>
            </w:r>
          </w:p>
          <w:p w14:paraId="4BB8E004">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管道或风管穿越结构板（墙）等无套管或套管中不居中，每一处扣1分。</w:t>
            </w:r>
          </w:p>
          <w:p w14:paraId="55B800FE">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支架结构不合理、管道系统缺少防晃、承重、抗震支吊架，每一处扣1分；</w:t>
            </w:r>
          </w:p>
          <w:p w14:paraId="756AD582">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管道支、吊架位置不合理、间距不均匀，每一处扣1分。</w:t>
            </w:r>
          </w:p>
          <w:p w14:paraId="317A6B88">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清扫口、检查口、PVC管阻火圈、伸缩节设置不合理，通气管位置、高度不满足要求，每一处扣1分；</w:t>
            </w:r>
          </w:p>
          <w:p w14:paraId="5FC9BDCA">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卫生器具、地漏无水封或水封髙度不够，每一处扣1分。</w:t>
            </w:r>
          </w:p>
          <w:p w14:paraId="6E02173C">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消防设施、卫生器具、送排风、防排烟设施安装不牢固，每一处扣2分；</w:t>
            </w:r>
          </w:p>
          <w:p w14:paraId="64146094">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消火栓箱箱门开启方向、角度不合理，每一处扣1分，栓口高度不规范、箱内配件不全，每一处扣1分；</w:t>
            </w:r>
          </w:p>
          <w:p w14:paraId="769D2378">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报警阀组、警铃、末端试水装置设置不合理、无排水措施，每一处扣1分；</w:t>
            </w:r>
          </w:p>
          <w:p w14:paraId="7162A16E">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喷淋头排布不整齐、与吊顶贴合不紧密或缺少装饰圈，每一处扣1分。</w:t>
            </w:r>
          </w:p>
          <w:p w14:paraId="1D8EEBA8">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设备、管道未标识或标识不正确、不完整等，每一处扣1分；</w:t>
            </w:r>
          </w:p>
          <w:p w14:paraId="2F7118CB">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设备、管道漏保温、保温不严密、表面不平整、接缝不顺直等，每一处扣1分。</w:t>
            </w:r>
          </w:p>
          <w:p w14:paraId="6219F098">
            <w:pPr>
              <w:pStyle w:val="17"/>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其他安装质量缺陷或影响功能及安全的缺陷，每处扣0.5分。</w:t>
            </w:r>
          </w:p>
        </w:tc>
        <w:tc>
          <w:tcPr>
            <w:tcW w:w="566" w:type="pct"/>
            <w:vAlign w:val="center"/>
          </w:tcPr>
          <w:p w14:paraId="2046B69A">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right="0" w:right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691E66B7">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25</w:t>
            </w:r>
          </w:p>
        </w:tc>
        <w:tc>
          <w:tcPr>
            <w:tcW w:w="307" w:type="pct"/>
            <w:vAlign w:val="center"/>
          </w:tcPr>
          <w:p w14:paraId="598FEDD9">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right="0" w:rightChars="0"/>
              <w:jc w:val="center"/>
              <w:textAlignment w:val="auto"/>
              <w:rPr>
                <w:rFonts w:hint="default" w:ascii="Times New Roman" w:hAnsi="Times New Roman" w:cs="Times New Roman"/>
                <w:b w:val="0"/>
                <w:bCs w:val="0"/>
                <w:color w:val="auto"/>
                <w:highlight w:val="none"/>
                <w:vertAlign w:val="baseline"/>
                <w:lang w:val="en-US" w:eastAsia="zh-CN"/>
              </w:rPr>
            </w:pPr>
          </w:p>
        </w:tc>
      </w:tr>
      <w:tr w14:paraId="596F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jc w:val="center"/>
        </w:trPr>
        <w:tc>
          <w:tcPr>
            <w:tcW w:w="150" w:type="pct"/>
            <w:vMerge w:val="continue"/>
            <w:vAlign w:val="center"/>
          </w:tcPr>
          <w:p w14:paraId="426428E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4EF491D0">
            <w:pPr>
              <w:ind w:firstLine="105" w:firstLineChars="50"/>
              <w:jc w:val="left"/>
              <w:textAlignment w:val="center"/>
              <w:rPr>
                <w:rFonts w:hint="default" w:ascii="Times New Roman" w:hAnsi="Times New Roman" w:cs="Times New Roman"/>
                <w:color w:val="auto"/>
                <w:highlight w:val="none"/>
              </w:rPr>
            </w:pPr>
          </w:p>
        </w:tc>
        <w:tc>
          <w:tcPr>
            <w:tcW w:w="432" w:type="pct"/>
            <w:vAlign w:val="center"/>
          </w:tcPr>
          <w:p w14:paraId="338B8E7B">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管道及支吊架（</w:t>
            </w:r>
            <w:r>
              <w:rPr>
                <w:rFonts w:hint="default" w:ascii="Times New Roman" w:hAnsi="Times New Roman" w:cs="Times New Roman"/>
                <w:color w:val="auto"/>
                <w:kern w:val="0"/>
                <w:szCs w:val="21"/>
                <w:highlight w:val="none"/>
                <w:lang w:val="en-US" w:eastAsia="zh-CN"/>
              </w:rPr>
              <w:t>25</w:t>
            </w:r>
            <w:r>
              <w:rPr>
                <w:rFonts w:hint="default" w:ascii="Times New Roman" w:hAnsi="Times New Roman" w:cs="Times New Roman"/>
                <w:color w:val="auto"/>
                <w:kern w:val="0"/>
                <w:szCs w:val="21"/>
                <w:highlight w:val="none"/>
              </w:rPr>
              <w:t>分）</w:t>
            </w:r>
          </w:p>
        </w:tc>
        <w:tc>
          <w:tcPr>
            <w:tcW w:w="1766" w:type="pct"/>
            <w:gridSpan w:val="2"/>
            <w:vAlign w:val="center"/>
          </w:tcPr>
          <w:p w14:paraId="08BC3125">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管道排布、间距、垂直度、坡度，安装的整体牢固性（整体刚度）；</w:t>
            </w:r>
          </w:p>
          <w:p w14:paraId="0B59180A">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支吊架制作、安装，防晃、滑动、固定、承重及综合支架设置；</w:t>
            </w:r>
          </w:p>
          <w:p w14:paraId="1F171B28">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管道接口的严密性，跨越变形缝的补偿；</w:t>
            </w:r>
          </w:p>
          <w:p w14:paraId="762A2BB9">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排水管道检查口、清扫口，地漏的设置及水封高度；</w:t>
            </w:r>
          </w:p>
          <w:p w14:paraId="7E5E7D81">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UPVC管的阻火圈、伸缩节等管件的设置；</w:t>
            </w:r>
          </w:p>
          <w:p w14:paraId="3A3310C1">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套管安装及防火封堵，出屋面通气管高度及根部处理。</w:t>
            </w:r>
          </w:p>
        </w:tc>
        <w:tc>
          <w:tcPr>
            <w:tcW w:w="1000" w:type="pct"/>
            <w:vMerge w:val="continue"/>
            <w:vAlign w:val="center"/>
          </w:tcPr>
          <w:p w14:paraId="3D2DFEA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59655E9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7F8269E5">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rPr>
              <w:t>25</w:t>
            </w:r>
          </w:p>
        </w:tc>
        <w:tc>
          <w:tcPr>
            <w:tcW w:w="307" w:type="pct"/>
            <w:vAlign w:val="center"/>
          </w:tcPr>
          <w:p w14:paraId="14EC42E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462F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50" w:type="pct"/>
            <w:vMerge w:val="continue"/>
            <w:vAlign w:val="center"/>
          </w:tcPr>
          <w:p w14:paraId="7574D3E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shd w:val="clear" w:color="auto" w:fill="auto"/>
            <w:vAlign w:val="center"/>
          </w:tcPr>
          <w:p w14:paraId="22C64231">
            <w:pPr>
              <w:widowControl/>
              <w:jc w:val="left"/>
              <w:textAlignment w:val="center"/>
              <w:rPr>
                <w:rFonts w:hint="default" w:ascii="Times New Roman" w:hAnsi="Times New Roman" w:cs="Times New Roman"/>
                <w:color w:val="auto"/>
                <w:kern w:val="0"/>
                <w:szCs w:val="21"/>
                <w:highlight w:val="none"/>
              </w:rPr>
            </w:pPr>
          </w:p>
        </w:tc>
        <w:tc>
          <w:tcPr>
            <w:tcW w:w="432" w:type="pct"/>
            <w:shd w:val="clear" w:color="auto" w:fill="auto"/>
            <w:vAlign w:val="center"/>
          </w:tcPr>
          <w:p w14:paraId="5AE9E76A">
            <w:pPr>
              <w:widowControl/>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卫生器具及供暖设施（</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gridSpan w:val="2"/>
            <w:shd w:val="clear" w:color="auto" w:fill="auto"/>
            <w:vAlign w:val="center"/>
          </w:tcPr>
          <w:p w14:paraId="79B2BBB0">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卫生器具排布及安装；</w:t>
            </w:r>
          </w:p>
          <w:p w14:paraId="3E2E48BB">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卫生器具及部件连接的严密性；</w:t>
            </w:r>
          </w:p>
          <w:p w14:paraId="566D9A3F">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分户计量表、散热器安装；</w:t>
            </w:r>
          </w:p>
          <w:p w14:paraId="23C5E24B">
            <w:pPr>
              <w:ind w:firstLine="105" w:firstLineChars="50"/>
              <w:jc w:val="left"/>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供暖入口装置，集、分水器设置及安装。</w:t>
            </w:r>
          </w:p>
        </w:tc>
        <w:tc>
          <w:tcPr>
            <w:tcW w:w="1000" w:type="pct"/>
            <w:vMerge w:val="continue"/>
            <w:shd w:val="clear" w:color="auto" w:fill="auto"/>
            <w:vAlign w:val="center"/>
          </w:tcPr>
          <w:p w14:paraId="7AA8D323">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566" w:type="pct"/>
            <w:shd w:val="clear" w:color="auto" w:fill="auto"/>
            <w:vAlign w:val="center"/>
          </w:tcPr>
          <w:p w14:paraId="55D00965">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325" w:type="pct"/>
            <w:shd w:val="clear" w:color="auto" w:fill="auto"/>
            <w:vAlign w:val="center"/>
          </w:tcPr>
          <w:p w14:paraId="1249457B">
            <w:pPr>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color w:val="auto"/>
                <w:kern w:val="0"/>
                <w:szCs w:val="21"/>
                <w:highlight w:val="none"/>
              </w:rPr>
              <w:t>20</w:t>
            </w:r>
          </w:p>
        </w:tc>
        <w:tc>
          <w:tcPr>
            <w:tcW w:w="307" w:type="pct"/>
            <w:shd w:val="clear" w:color="auto" w:fill="auto"/>
            <w:vAlign w:val="center"/>
          </w:tcPr>
          <w:p w14:paraId="30506668">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r>
      <w:tr w14:paraId="6773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150" w:type="pct"/>
            <w:vMerge w:val="restart"/>
            <w:vAlign w:val="center"/>
          </w:tcPr>
          <w:p w14:paraId="512C4AE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4</w:t>
            </w:r>
          </w:p>
        </w:tc>
        <w:tc>
          <w:tcPr>
            <w:tcW w:w="450" w:type="pct"/>
            <w:vMerge w:val="restart"/>
            <w:vAlign w:val="center"/>
          </w:tcPr>
          <w:p w14:paraId="5F80E693">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给排水及采暖工程实体质量</w:t>
            </w:r>
            <w:r>
              <w:rPr>
                <w:rFonts w:hint="default" w:ascii="Times New Roman" w:hAnsi="Times New Roman" w:cs="Times New Roman"/>
                <w:color w:val="auto"/>
                <w:kern w:val="0"/>
                <w:szCs w:val="21"/>
                <w:highlight w:val="none"/>
                <w:lang w:eastAsia="zh-CN"/>
              </w:rPr>
              <w:t>（权重</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0.06</w:t>
            </w:r>
            <w:r>
              <w:rPr>
                <w:rFonts w:hint="default" w:ascii="Times New Roman" w:hAnsi="Times New Roman" w:cs="Times New Roman"/>
                <w:color w:val="auto"/>
                <w:kern w:val="0"/>
                <w:szCs w:val="21"/>
                <w:highlight w:val="none"/>
                <w:lang w:eastAsia="zh-CN"/>
              </w:rPr>
              <w:t>）</w:t>
            </w:r>
          </w:p>
        </w:tc>
        <w:tc>
          <w:tcPr>
            <w:tcW w:w="432" w:type="pct"/>
            <w:vAlign w:val="center"/>
          </w:tcPr>
          <w:p w14:paraId="7D332D5D">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消防设施及消防组件（</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gridSpan w:val="2"/>
            <w:vAlign w:val="center"/>
          </w:tcPr>
          <w:p w14:paraId="783AA053">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消火栓箱安装及箱内器件配备；</w:t>
            </w:r>
          </w:p>
          <w:p w14:paraId="2C9201C5">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室外消火栓及水泵接合器安装；</w:t>
            </w:r>
          </w:p>
          <w:p w14:paraId="50377CA5">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喷头安装、排布，末端试水装置安装；</w:t>
            </w:r>
          </w:p>
          <w:p w14:paraId="3FEE58F9">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消防报警阀组、警铃、水流指示器安装；</w:t>
            </w:r>
          </w:p>
          <w:p w14:paraId="549556C1">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消防水炮、气体灭火系统安装。</w:t>
            </w:r>
          </w:p>
        </w:tc>
        <w:tc>
          <w:tcPr>
            <w:tcW w:w="1000" w:type="pct"/>
            <w:vMerge w:val="continue"/>
            <w:vAlign w:val="center"/>
          </w:tcPr>
          <w:p w14:paraId="1240E78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2A236A1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2932FA9B">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5C050A6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4675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2D785CE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6A99E4EE">
            <w:pPr>
              <w:widowControl/>
              <w:jc w:val="left"/>
              <w:textAlignment w:val="center"/>
              <w:rPr>
                <w:rFonts w:hint="default" w:ascii="Times New Roman" w:hAnsi="Times New Roman" w:cs="Times New Roman"/>
                <w:color w:val="auto"/>
                <w:kern w:val="0"/>
                <w:szCs w:val="21"/>
                <w:highlight w:val="none"/>
              </w:rPr>
            </w:pPr>
          </w:p>
        </w:tc>
        <w:tc>
          <w:tcPr>
            <w:tcW w:w="432" w:type="pct"/>
            <w:vAlign w:val="center"/>
          </w:tcPr>
          <w:p w14:paraId="1082A0E9">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防腐、保温、标识（</w:t>
            </w:r>
            <w:r>
              <w:rPr>
                <w:rFonts w:hint="default" w:ascii="Times New Roman" w:hAnsi="Times New Roman" w:cs="Times New Roman"/>
                <w:color w:val="auto"/>
                <w:kern w:val="0"/>
                <w:szCs w:val="21"/>
                <w:highlight w:val="none"/>
                <w:lang w:val="en-US" w:eastAsia="zh-CN"/>
              </w:rPr>
              <w:t>10</w:t>
            </w:r>
            <w:r>
              <w:rPr>
                <w:rFonts w:hint="default" w:ascii="Times New Roman" w:hAnsi="Times New Roman" w:cs="Times New Roman"/>
                <w:color w:val="auto"/>
                <w:kern w:val="0"/>
                <w:szCs w:val="21"/>
                <w:highlight w:val="none"/>
              </w:rPr>
              <w:t>分）</w:t>
            </w:r>
          </w:p>
        </w:tc>
        <w:tc>
          <w:tcPr>
            <w:tcW w:w="1766" w:type="pct"/>
            <w:gridSpan w:val="2"/>
            <w:vAlign w:val="center"/>
          </w:tcPr>
          <w:p w14:paraId="20A4A743">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设备、管道、支吊架防腐、面漆；</w:t>
            </w:r>
          </w:p>
          <w:p w14:paraId="70AC43EB">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设备、管道保温、绝热；</w:t>
            </w:r>
          </w:p>
          <w:p w14:paraId="54603B4A">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设备、管道的标识。</w:t>
            </w:r>
          </w:p>
        </w:tc>
        <w:tc>
          <w:tcPr>
            <w:tcW w:w="1000" w:type="pct"/>
            <w:vMerge w:val="continue"/>
            <w:vAlign w:val="center"/>
          </w:tcPr>
          <w:p w14:paraId="19D0175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6A82DFE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3D8C3128">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10</w:t>
            </w:r>
          </w:p>
        </w:tc>
        <w:tc>
          <w:tcPr>
            <w:tcW w:w="307" w:type="pct"/>
            <w:vAlign w:val="center"/>
          </w:tcPr>
          <w:p w14:paraId="3C74879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5FEB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4367" w:type="pct"/>
            <w:gridSpan w:val="7"/>
            <w:vAlign w:val="center"/>
          </w:tcPr>
          <w:p w14:paraId="04515FCC">
            <w:pPr>
              <w:pStyle w:val="17"/>
              <w:keepNext w:val="0"/>
              <w:keepLines w:val="0"/>
              <w:pageBreakBefore w:val="0"/>
              <w:widowControl w:val="0"/>
              <w:tabs>
                <w:tab w:val="left" w:pos="7335"/>
              </w:tabs>
              <w:kinsoku/>
              <w:wordWrap/>
              <w:overflowPunct/>
              <w:topLinePunct w:val="0"/>
              <w:autoSpaceDE/>
              <w:autoSpaceDN/>
              <w:bidi w:val="0"/>
              <w:adjustRightInd/>
              <w:snapToGrid w:val="0"/>
              <w:spacing w:line="240" w:lineRule="auto"/>
              <w:ind w:left="6300" w:leftChars="3000" w:right="0" w:rightChars="0" w:firstLine="0" w:firstLineChars="0"/>
              <w:jc w:val="left"/>
              <w:textAlignment w:val="auto"/>
              <w:rPr>
                <w:rFonts w:hint="default" w:ascii="Times New Roman" w:hAnsi="Times New Roman" w:cs="Times New Roman"/>
                <w:b w:val="0"/>
                <w:bCs w:val="0"/>
                <w:color w:val="auto"/>
                <w:highlight w:val="none"/>
                <w:vertAlign w:val="baseline"/>
                <w:lang w:val="en-US" w:eastAsia="zh-CN"/>
              </w:rPr>
            </w:pPr>
            <w:r>
              <w:rPr>
                <w:rFonts w:hint="eastAsia" w:ascii="Times New Roman" w:hAnsi="Times New Roman" w:cs="Times New Roman"/>
                <w:b/>
                <w:bCs/>
                <w:color w:val="auto"/>
                <w:highlight w:val="none"/>
                <w:vertAlign w:val="baseline"/>
                <w:lang w:val="en-US" w:eastAsia="zh-CN"/>
              </w:rPr>
              <w:t>小计：</w:t>
            </w:r>
          </w:p>
        </w:tc>
        <w:tc>
          <w:tcPr>
            <w:tcW w:w="325" w:type="pct"/>
            <w:vAlign w:val="center"/>
          </w:tcPr>
          <w:p w14:paraId="3E449187">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100</w:t>
            </w:r>
          </w:p>
        </w:tc>
        <w:tc>
          <w:tcPr>
            <w:tcW w:w="307" w:type="pct"/>
            <w:vAlign w:val="center"/>
          </w:tcPr>
          <w:p w14:paraId="0A76D15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3FBD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jc w:val="center"/>
        </w:trPr>
        <w:tc>
          <w:tcPr>
            <w:tcW w:w="150" w:type="pct"/>
            <w:vMerge w:val="restart"/>
            <w:vAlign w:val="center"/>
          </w:tcPr>
          <w:p w14:paraId="65F7AA8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5</w:t>
            </w:r>
          </w:p>
        </w:tc>
        <w:tc>
          <w:tcPr>
            <w:tcW w:w="450" w:type="pct"/>
            <w:vMerge w:val="restart"/>
            <w:vAlign w:val="center"/>
          </w:tcPr>
          <w:p w14:paraId="41F1CB8C">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通风与空调工程实体质量（权重</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0.06）</w:t>
            </w:r>
          </w:p>
        </w:tc>
        <w:tc>
          <w:tcPr>
            <w:tcW w:w="432" w:type="pct"/>
            <w:vAlign w:val="center"/>
          </w:tcPr>
          <w:p w14:paraId="62B5CD5D">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设备及连接管道（</w:t>
            </w:r>
            <w:r>
              <w:rPr>
                <w:rFonts w:hint="default" w:ascii="Times New Roman" w:hAnsi="Times New Roman" w:cs="Times New Roman"/>
                <w:color w:val="auto"/>
                <w:kern w:val="0"/>
                <w:szCs w:val="21"/>
                <w:highlight w:val="none"/>
                <w:lang w:val="en-US" w:eastAsia="zh-CN"/>
              </w:rPr>
              <w:t>25</w:t>
            </w:r>
            <w:r>
              <w:rPr>
                <w:rFonts w:hint="default" w:ascii="Times New Roman" w:hAnsi="Times New Roman" w:cs="Times New Roman"/>
                <w:color w:val="auto"/>
                <w:kern w:val="0"/>
                <w:szCs w:val="21"/>
                <w:highlight w:val="none"/>
              </w:rPr>
              <w:t>分）</w:t>
            </w:r>
          </w:p>
        </w:tc>
        <w:tc>
          <w:tcPr>
            <w:tcW w:w="1766" w:type="pct"/>
            <w:gridSpan w:val="2"/>
            <w:vAlign w:val="center"/>
          </w:tcPr>
          <w:p w14:paraId="7B7BAD02">
            <w:pPr>
              <w:ind w:firstLine="105" w:firstLineChars="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空调机组、冷热源等设备的布置、安装固定及运行；</w:t>
            </w:r>
          </w:p>
          <w:p w14:paraId="2F31DC01">
            <w:pPr>
              <w:ind w:firstLine="105" w:firstLineChars="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设备基础设置、减振隔振、水平限位；</w:t>
            </w:r>
          </w:p>
          <w:p w14:paraId="65EB274C">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设备配管（包括风管、软连接等）；</w:t>
            </w:r>
          </w:p>
          <w:p w14:paraId="24F39A16">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各种阀门、阀件安装及排布，仪器仪表的量程及精度等级；</w:t>
            </w:r>
          </w:p>
          <w:p w14:paraId="302B3455">
            <w:pPr>
              <w:ind w:firstLine="105" w:firstLineChars="50"/>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设备、管道有组织排水。</w:t>
            </w:r>
          </w:p>
        </w:tc>
        <w:tc>
          <w:tcPr>
            <w:tcW w:w="1000" w:type="pct"/>
            <w:vMerge w:val="restart"/>
            <w:vAlign w:val="center"/>
          </w:tcPr>
          <w:p w14:paraId="21C649C1">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pPr>
          </w:p>
          <w:p w14:paraId="7874A001">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pPr>
          </w:p>
          <w:p w14:paraId="14CA95F2">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1、</w:t>
            </w:r>
            <w:r>
              <w:rPr>
                <w:rFonts w:hint="default" w:ascii="Times New Roman" w:hAnsi="Times New Roman" w:cs="Times New Roman" w:eastAsiaTheme="minorEastAsia"/>
                <w:color w:val="auto"/>
                <w:sz w:val="21"/>
                <w:szCs w:val="21"/>
                <w:highlight w:val="none"/>
              </w:rPr>
              <w:t>设备管道接口不严密，出现跑冒滴漏，每处扣5分；</w:t>
            </w:r>
          </w:p>
          <w:p w14:paraId="65DCE7B2">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2、</w:t>
            </w:r>
            <w:r>
              <w:rPr>
                <w:rFonts w:hint="default" w:ascii="Times New Roman" w:hAnsi="Times New Roman" w:cs="Times New Roman" w:eastAsiaTheme="minorEastAsia"/>
                <w:color w:val="auto"/>
                <w:sz w:val="21"/>
                <w:szCs w:val="21"/>
                <w:highlight w:val="none"/>
              </w:rPr>
              <w:t>设备、机组等运行不平稳、</w:t>
            </w:r>
            <w:r>
              <w:rPr>
                <w:rFonts w:hint="default" w:ascii="Times New Roman" w:hAnsi="Times New Roman" w:eastAsia="Segoe UI" w:cs="Times New Roman"/>
                <w:i w:val="0"/>
                <w:iCs w:val="0"/>
                <w:caps w:val="0"/>
                <w:color w:val="auto"/>
                <w:spacing w:val="0"/>
                <w:sz w:val="21"/>
                <w:szCs w:val="21"/>
                <w:highlight w:val="none"/>
                <w:shd w:val="clear" w:fill="FFFFFF"/>
              </w:rPr>
              <w:t>运行时存在异常振动或噪音</w:t>
            </w:r>
            <w:r>
              <w:rPr>
                <w:rFonts w:hint="default" w:ascii="Times New Roman" w:hAnsi="Times New Roman" w:cs="Times New Roman" w:eastAsiaTheme="minorEastAsia"/>
                <w:color w:val="auto"/>
                <w:sz w:val="21"/>
                <w:szCs w:val="21"/>
                <w:highlight w:val="none"/>
              </w:rPr>
              <w:t>，每处扣2分；</w:t>
            </w:r>
          </w:p>
          <w:p w14:paraId="41B5580F">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3、</w:t>
            </w:r>
            <w:r>
              <w:rPr>
                <w:rFonts w:hint="default" w:ascii="Times New Roman" w:hAnsi="Times New Roman" w:cs="Times New Roman" w:eastAsiaTheme="minorEastAsia"/>
                <w:color w:val="auto"/>
                <w:sz w:val="21"/>
                <w:szCs w:val="21"/>
                <w:highlight w:val="none"/>
              </w:rPr>
              <w:t>设备机房、管道间等无组织排水，每处扣2分；</w:t>
            </w:r>
          </w:p>
          <w:p w14:paraId="6E1CA66B">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4、</w:t>
            </w:r>
            <w:r>
              <w:rPr>
                <w:rFonts w:hint="default" w:ascii="Times New Roman" w:hAnsi="Times New Roman" w:cs="Times New Roman" w:eastAsiaTheme="minorEastAsia"/>
                <w:color w:val="auto"/>
                <w:sz w:val="21"/>
                <w:szCs w:val="21"/>
                <w:highlight w:val="none"/>
              </w:rPr>
              <w:t>设备排列不整齐、减震措施不完善、设备两端异径管设置不合理、阀门仪器仪表排布不整齐、安装位置不便于操作和观察，每处扣</w:t>
            </w:r>
            <w:r>
              <w:rPr>
                <w:rFonts w:hint="default"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分</w:t>
            </w:r>
            <w:r>
              <w:rPr>
                <w:rFonts w:hint="default" w:ascii="Times New Roman" w:hAnsi="Times New Roman" w:cs="Times New Roman" w:eastAsiaTheme="minorEastAsia"/>
                <w:color w:val="auto"/>
                <w:sz w:val="21"/>
                <w:szCs w:val="21"/>
                <w:highlight w:val="none"/>
                <w:lang w:eastAsia="zh-CN"/>
              </w:rPr>
              <w:t>；</w:t>
            </w:r>
          </w:p>
          <w:p w14:paraId="21A3BAA4">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5、</w:t>
            </w:r>
            <w:r>
              <w:rPr>
                <w:rFonts w:hint="default" w:ascii="Times New Roman" w:hAnsi="Times New Roman" w:cs="Times New Roman"/>
                <w:i w:val="0"/>
                <w:iCs w:val="0"/>
                <w:caps w:val="0"/>
                <w:color w:val="auto"/>
                <w:spacing w:val="0"/>
                <w:sz w:val="21"/>
                <w:szCs w:val="21"/>
                <w:highlight w:val="none"/>
                <w:shd w:val="clear" w:fill="FFFFFF"/>
                <w:lang w:val="en-US" w:eastAsia="zh-CN"/>
              </w:rPr>
              <w:t>管道或风管整体刚度欠缺，连接处不严密，每处扣2分；</w:t>
            </w:r>
          </w:p>
          <w:p w14:paraId="29355A17">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6、</w:t>
            </w:r>
            <w:r>
              <w:rPr>
                <w:rFonts w:hint="default" w:ascii="Times New Roman" w:hAnsi="Times New Roman" w:cs="Times New Roman" w:eastAsiaTheme="minorEastAsia"/>
                <w:color w:val="auto"/>
                <w:sz w:val="21"/>
                <w:szCs w:val="21"/>
                <w:highlight w:val="none"/>
              </w:rPr>
              <w:t>管道或风管穿越防火区域无措施，或跨越变形缝无补偿，每处扣2分；管道或风管穿越结构板（墙）等无套管或套管中不居中，每一处扣</w:t>
            </w:r>
            <w:r>
              <w:rPr>
                <w:rFonts w:hint="default"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分</w:t>
            </w:r>
          </w:p>
          <w:p w14:paraId="08610C1D">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7、</w:t>
            </w:r>
            <w:r>
              <w:rPr>
                <w:rFonts w:hint="default" w:ascii="Times New Roman" w:hAnsi="Times New Roman" w:cs="Times New Roman" w:eastAsiaTheme="minorEastAsia"/>
                <w:color w:val="auto"/>
                <w:sz w:val="21"/>
                <w:szCs w:val="21"/>
                <w:highlight w:val="none"/>
              </w:rPr>
              <w:t>支架结构不合理、管道系统缺少防晃、承重、抗震支吊架，每一处扣</w:t>
            </w:r>
            <w:r>
              <w:rPr>
                <w:rFonts w:hint="default"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分；管道支、吊架位置不合理、间距不均匀，每一处扣</w:t>
            </w:r>
            <w:r>
              <w:rPr>
                <w:rFonts w:hint="default"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分</w:t>
            </w:r>
            <w:r>
              <w:rPr>
                <w:rFonts w:hint="default" w:ascii="Times New Roman" w:hAnsi="Times New Roman" w:cs="Times New Roman" w:eastAsiaTheme="minorEastAsia"/>
                <w:color w:val="auto"/>
                <w:sz w:val="21"/>
                <w:szCs w:val="21"/>
                <w:highlight w:val="none"/>
                <w:lang w:eastAsia="zh-CN"/>
              </w:rPr>
              <w:t>；</w:t>
            </w:r>
          </w:p>
          <w:p w14:paraId="5F912962">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8、</w:t>
            </w:r>
            <w:r>
              <w:rPr>
                <w:rFonts w:hint="default" w:ascii="Times New Roman" w:hAnsi="Times New Roman" w:eastAsia="Segoe UI" w:cs="Times New Roman"/>
                <w:i w:val="0"/>
                <w:iCs w:val="0"/>
                <w:caps w:val="0"/>
                <w:color w:val="auto"/>
                <w:spacing w:val="0"/>
                <w:sz w:val="21"/>
                <w:szCs w:val="21"/>
                <w:highlight w:val="none"/>
                <w:shd w:val="clear" w:fill="FFFFFF"/>
              </w:rPr>
              <w:t>送、回风口安装不牢固，与装饰面接合不平整；排布位置、间距不当，影响气流组织与空调效果</w:t>
            </w:r>
            <w:r>
              <w:rPr>
                <w:rFonts w:hint="default" w:ascii="Times New Roman" w:hAnsi="Times New Roman" w:cs="Times New Roman"/>
                <w:i w:val="0"/>
                <w:iCs w:val="0"/>
                <w:caps w:val="0"/>
                <w:color w:val="auto"/>
                <w:spacing w:val="0"/>
                <w:sz w:val="21"/>
                <w:szCs w:val="21"/>
                <w:highlight w:val="none"/>
                <w:shd w:val="clear" w:fill="FFFFFF"/>
                <w:lang w:eastAsia="zh-CN"/>
              </w:rPr>
              <w:t>，</w:t>
            </w:r>
            <w:r>
              <w:rPr>
                <w:rFonts w:hint="default" w:ascii="Times New Roman" w:hAnsi="Times New Roman" w:cs="Times New Roman"/>
                <w:i w:val="0"/>
                <w:iCs w:val="0"/>
                <w:caps w:val="0"/>
                <w:color w:val="auto"/>
                <w:spacing w:val="0"/>
                <w:sz w:val="21"/>
                <w:szCs w:val="21"/>
                <w:highlight w:val="none"/>
                <w:shd w:val="clear" w:fill="FFFFFF"/>
                <w:lang w:val="en-US" w:eastAsia="zh-CN"/>
              </w:rPr>
              <w:t>扣2分；</w:t>
            </w:r>
          </w:p>
          <w:p w14:paraId="10F71A20">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9、</w:t>
            </w:r>
            <w:r>
              <w:rPr>
                <w:rFonts w:hint="default" w:ascii="Times New Roman" w:hAnsi="Times New Roman" w:eastAsia="Segoe UI" w:cs="Times New Roman"/>
                <w:i w:val="0"/>
                <w:iCs w:val="0"/>
                <w:caps w:val="0"/>
                <w:color w:val="auto"/>
                <w:spacing w:val="0"/>
                <w:sz w:val="21"/>
                <w:szCs w:val="21"/>
                <w:highlight w:val="none"/>
                <w:shd w:val="clear" w:fill="FFFFFF"/>
              </w:rPr>
              <w:t>风管加固方式或间距不符合规范，存在变形、抖动现象</w:t>
            </w:r>
            <w:r>
              <w:rPr>
                <w:rFonts w:hint="default" w:ascii="Times New Roman" w:hAnsi="Times New Roman" w:cs="Times New Roman"/>
                <w:i w:val="0"/>
                <w:iCs w:val="0"/>
                <w:caps w:val="0"/>
                <w:color w:val="auto"/>
                <w:spacing w:val="0"/>
                <w:sz w:val="21"/>
                <w:szCs w:val="21"/>
                <w:highlight w:val="none"/>
                <w:shd w:val="clear" w:fill="FFFFFF"/>
                <w:lang w:eastAsia="zh-CN"/>
              </w:rPr>
              <w:t>；</w:t>
            </w:r>
            <w:r>
              <w:rPr>
                <w:rFonts w:hint="default" w:ascii="Times New Roman" w:hAnsi="Times New Roman" w:eastAsia="Segoe UI" w:cs="Times New Roman"/>
                <w:i w:val="0"/>
                <w:iCs w:val="0"/>
                <w:caps w:val="0"/>
                <w:color w:val="auto"/>
                <w:spacing w:val="0"/>
                <w:sz w:val="21"/>
                <w:szCs w:val="21"/>
                <w:highlight w:val="none"/>
                <w:shd w:val="clear" w:fill="FFFFFF"/>
              </w:rPr>
              <w:t>风阀、静压箱、过滤器、消声器等附件安装位置不当、固定不牢，或未设独立支吊架；其安装方向错误（如防火阀、过滤器），影响正常功能</w:t>
            </w:r>
            <w:r>
              <w:rPr>
                <w:rFonts w:hint="default" w:ascii="Times New Roman" w:hAnsi="Times New Roman" w:cs="Times New Roman"/>
                <w:i w:val="0"/>
                <w:iCs w:val="0"/>
                <w:caps w:val="0"/>
                <w:color w:val="auto"/>
                <w:spacing w:val="0"/>
                <w:sz w:val="21"/>
                <w:szCs w:val="21"/>
                <w:highlight w:val="none"/>
                <w:shd w:val="clear" w:fill="FFFFFF"/>
                <w:lang w:eastAsia="zh-CN"/>
              </w:rPr>
              <w:t>，</w:t>
            </w:r>
            <w:r>
              <w:rPr>
                <w:rFonts w:hint="default" w:ascii="Times New Roman" w:hAnsi="Times New Roman" w:cs="Times New Roman"/>
                <w:i w:val="0"/>
                <w:iCs w:val="0"/>
                <w:caps w:val="0"/>
                <w:color w:val="auto"/>
                <w:spacing w:val="0"/>
                <w:sz w:val="21"/>
                <w:szCs w:val="21"/>
                <w:highlight w:val="none"/>
                <w:shd w:val="clear" w:fill="FFFFFF"/>
                <w:lang w:val="en-US" w:eastAsia="zh-CN"/>
              </w:rPr>
              <w:t>扣2分。</w:t>
            </w:r>
          </w:p>
          <w:p w14:paraId="6D148D5C">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1"/>
                <w:szCs w:val="21"/>
                <w:highlight w:val="none"/>
                <w:shd w:val="clear" w:fill="FFFFFF"/>
                <w:lang w:val="en-US" w:eastAsia="zh-CN"/>
              </w:rPr>
            </w:pPr>
            <w:r>
              <w:rPr>
                <w:rFonts w:hint="default" w:ascii="Times New Roman" w:hAnsi="Times New Roman" w:eastAsia="宋体" w:cs="Times New Roman"/>
                <w:i w:val="0"/>
                <w:iCs w:val="0"/>
                <w:caps w:val="0"/>
                <w:color w:val="auto"/>
                <w:spacing w:val="0"/>
                <w:kern w:val="2"/>
                <w:sz w:val="21"/>
                <w:szCs w:val="21"/>
                <w:highlight w:val="none"/>
                <w:shd w:val="clear" w:fill="FFFFFF"/>
                <w:lang w:val="en-US" w:eastAsia="zh-CN" w:bidi="ar-SA"/>
              </w:rPr>
              <w:t>10、</w:t>
            </w:r>
            <w:r>
              <w:rPr>
                <w:rFonts w:hint="default" w:ascii="Times New Roman" w:hAnsi="Times New Roman" w:cs="Times New Roman" w:eastAsiaTheme="minorEastAsia"/>
                <w:color w:val="auto"/>
                <w:sz w:val="21"/>
                <w:szCs w:val="21"/>
                <w:highlight w:val="none"/>
              </w:rPr>
              <w:t>送排风、防排烟设施安装不牢固，每处扣2分</w:t>
            </w:r>
            <w:r>
              <w:rPr>
                <w:rFonts w:hint="default" w:ascii="Times New Roman" w:hAnsi="Times New Roman" w:cs="Times New Roman" w:eastAsiaTheme="minorEastAsia"/>
                <w:color w:val="auto"/>
                <w:sz w:val="21"/>
                <w:szCs w:val="21"/>
                <w:highlight w:val="none"/>
                <w:lang w:eastAsia="zh-CN"/>
              </w:rPr>
              <w:t>；</w:t>
            </w:r>
          </w:p>
          <w:p w14:paraId="4572CF82">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i w:val="0"/>
                <w:iCs w:val="0"/>
                <w:caps w:val="0"/>
                <w:color w:val="auto"/>
                <w:spacing w:val="0"/>
                <w:sz w:val="24"/>
                <w:szCs w:val="24"/>
                <w:highlight w:val="none"/>
                <w:shd w:val="clear" w:fill="FFFFFF"/>
                <w:lang w:val="en-US" w:eastAsia="zh-CN"/>
              </w:rPr>
            </w:pPr>
            <w:r>
              <w:rPr>
                <w:rFonts w:hint="default" w:ascii="Times New Roman" w:hAnsi="Times New Roman" w:eastAsia="宋体" w:cs="Times New Roman"/>
                <w:i w:val="0"/>
                <w:iCs w:val="0"/>
                <w:caps w:val="0"/>
                <w:color w:val="auto"/>
                <w:spacing w:val="0"/>
                <w:kern w:val="2"/>
                <w:sz w:val="24"/>
                <w:szCs w:val="24"/>
                <w:highlight w:val="none"/>
                <w:shd w:val="clear" w:fill="FFFFFF"/>
                <w:lang w:val="en-US" w:eastAsia="zh-CN" w:bidi="ar-SA"/>
              </w:rPr>
              <w:t>11、</w:t>
            </w:r>
            <w:r>
              <w:rPr>
                <w:rFonts w:hint="default" w:ascii="Times New Roman" w:hAnsi="Times New Roman" w:cs="Times New Roman" w:eastAsiaTheme="minorEastAsia"/>
                <w:color w:val="auto"/>
                <w:highlight w:val="none"/>
              </w:rPr>
              <w:t>设备、管道未标识或标识不正确、不完整等，每处扣</w:t>
            </w:r>
            <w:r>
              <w:rPr>
                <w:rFonts w:hint="default" w:ascii="Times New Roman" w:hAnsi="Times New Roman"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分；设备、管道漏保温、保温不严密、表面不平整、接缝不顺直等，每处扣</w:t>
            </w:r>
            <w:r>
              <w:rPr>
                <w:rFonts w:hint="default" w:ascii="Times New Roman" w:hAnsi="Times New Roman"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分</w:t>
            </w:r>
          </w:p>
          <w:p w14:paraId="540F394D">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default" w:ascii="Times New Roman" w:hAnsi="Times New Roman" w:cs="Times New Roman"/>
                <w:i w:val="0"/>
                <w:iCs w:val="0"/>
                <w:caps w:val="0"/>
                <w:color w:val="auto"/>
                <w:spacing w:val="0"/>
                <w:sz w:val="24"/>
                <w:szCs w:val="24"/>
                <w:highlight w:val="none"/>
                <w:shd w:val="clear" w:fill="FFFFFF"/>
                <w:lang w:val="en-US" w:eastAsia="zh-CN"/>
              </w:rPr>
            </w:pPr>
          </w:p>
        </w:tc>
        <w:tc>
          <w:tcPr>
            <w:tcW w:w="566" w:type="pct"/>
            <w:vAlign w:val="center"/>
          </w:tcPr>
          <w:p w14:paraId="4C9AD79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38561185">
            <w:pPr>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25</w:t>
            </w:r>
          </w:p>
        </w:tc>
        <w:tc>
          <w:tcPr>
            <w:tcW w:w="307" w:type="pct"/>
            <w:vAlign w:val="center"/>
          </w:tcPr>
          <w:p w14:paraId="0C2DBFC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2797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jc w:val="center"/>
        </w:trPr>
        <w:tc>
          <w:tcPr>
            <w:tcW w:w="150" w:type="pct"/>
            <w:vMerge w:val="continue"/>
            <w:vAlign w:val="center"/>
          </w:tcPr>
          <w:p w14:paraId="3825CFD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5F677457">
            <w:pPr>
              <w:widowControl/>
              <w:jc w:val="left"/>
              <w:textAlignment w:val="center"/>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3B412CC7">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风管、空调水管道及支吊架（</w:t>
            </w:r>
            <w:r>
              <w:rPr>
                <w:rFonts w:hint="default" w:ascii="Times New Roman" w:hAnsi="Times New Roman" w:cs="Times New Roman"/>
                <w:color w:val="auto"/>
                <w:kern w:val="0"/>
                <w:szCs w:val="21"/>
                <w:highlight w:val="none"/>
                <w:lang w:val="en-US" w:eastAsia="zh-CN"/>
              </w:rPr>
              <w:t>25</w:t>
            </w:r>
            <w:r>
              <w:rPr>
                <w:rFonts w:hint="default" w:ascii="Times New Roman" w:hAnsi="Times New Roman" w:cs="Times New Roman"/>
                <w:color w:val="auto"/>
                <w:kern w:val="0"/>
                <w:szCs w:val="21"/>
                <w:highlight w:val="none"/>
              </w:rPr>
              <w:t>分）</w:t>
            </w:r>
          </w:p>
        </w:tc>
        <w:tc>
          <w:tcPr>
            <w:tcW w:w="1766" w:type="pct"/>
            <w:gridSpan w:val="2"/>
            <w:vAlign w:val="center"/>
          </w:tcPr>
          <w:p w14:paraId="1D9DA64E">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风管及部件制作、安装；</w:t>
            </w:r>
          </w:p>
          <w:p w14:paraId="7BFD902B">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空调水管道排布、间距、垂直度、坡度，安装的整体牢固性（整体刚度）；</w:t>
            </w:r>
          </w:p>
          <w:p w14:paraId="3A2472ED">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支吊架制作、安装，防晃、滑动、固定、承重及综合支架设置；</w:t>
            </w:r>
          </w:p>
          <w:p w14:paraId="1062D0E6">
            <w:pPr>
              <w:ind w:firstLine="105" w:firstLineChars="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风管及空调水管道接口的严密性，跨越变形缝的补偿；</w:t>
            </w:r>
          </w:p>
          <w:p w14:paraId="68086700">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套管设置及防火封堵。</w:t>
            </w:r>
          </w:p>
        </w:tc>
        <w:tc>
          <w:tcPr>
            <w:tcW w:w="1000" w:type="pct"/>
            <w:vMerge w:val="continue"/>
            <w:vAlign w:val="center"/>
          </w:tcPr>
          <w:p w14:paraId="7862E25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1B3C24D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2DD8B83D">
            <w:pPr>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25</w:t>
            </w:r>
          </w:p>
        </w:tc>
        <w:tc>
          <w:tcPr>
            <w:tcW w:w="307" w:type="pct"/>
            <w:vAlign w:val="center"/>
          </w:tcPr>
          <w:p w14:paraId="4ABD8D4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1D92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0" w:type="pct"/>
            <w:vMerge w:val="restart"/>
            <w:vAlign w:val="center"/>
          </w:tcPr>
          <w:p w14:paraId="27D8323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5</w:t>
            </w:r>
          </w:p>
        </w:tc>
        <w:tc>
          <w:tcPr>
            <w:tcW w:w="450" w:type="pct"/>
            <w:vMerge w:val="restart"/>
            <w:vAlign w:val="center"/>
          </w:tcPr>
          <w:p w14:paraId="6C1B2F6E">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通风与空调工程实体质量（权重</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0.06）</w:t>
            </w:r>
          </w:p>
        </w:tc>
        <w:tc>
          <w:tcPr>
            <w:tcW w:w="432" w:type="pct"/>
            <w:vAlign w:val="center"/>
          </w:tcPr>
          <w:p w14:paraId="6A4546AF">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风口、阀件及配件（</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gridSpan w:val="2"/>
            <w:vAlign w:val="center"/>
          </w:tcPr>
          <w:p w14:paraId="7B2E5257">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送、回风口安装、排布；</w:t>
            </w:r>
          </w:p>
          <w:p w14:paraId="189095D9">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风管加固、导流片设置；</w:t>
            </w:r>
          </w:p>
          <w:p w14:paraId="53CF7154">
            <w:pPr>
              <w:widowControl/>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 xml:space="preserve">风阀、静压箱、过滤器、消声器等安装。 </w:t>
            </w:r>
          </w:p>
        </w:tc>
        <w:tc>
          <w:tcPr>
            <w:tcW w:w="1000" w:type="pct"/>
            <w:vMerge w:val="continue"/>
            <w:vAlign w:val="center"/>
          </w:tcPr>
          <w:p w14:paraId="208C62E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789B339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56C471DB">
            <w:pPr>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184FAF1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77BA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0" w:type="pct"/>
            <w:vMerge w:val="continue"/>
            <w:vAlign w:val="center"/>
          </w:tcPr>
          <w:p w14:paraId="3968181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7D5B8E18">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1DF0154A">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送排风及防排烟设施（</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gridSpan w:val="2"/>
            <w:vAlign w:val="center"/>
          </w:tcPr>
          <w:p w14:paraId="777D51B4">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送排风、防排烟设备安装；</w:t>
            </w:r>
          </w:p>
          <w:p w14:paraId="53CF069B">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送排风、防排烟风管连接及固定；</w:t>
            </w:r>
          </w:p>
          <w:p w14:paraId="26165571">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防火阀设置、安装；</w:t>
            </w:r>
          </w:p>
          <w:p w14:paraId="3E675B3A">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送排风口、防排烟口布置安装。</w:t>
            </w:r>
          </w:p>
        </w:tc>
        <w:tc>
          <w:tcPr>
            <w:tcW w:w="1000" w:type="pct"/>
            <w:vMerge w:val="continue"/>
            <w:vAlign w:val="center"/>
          </w:tcPr>
          <w:p w14:paraId="14F6818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4558436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6442AC8D">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661DC20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076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50" w:type="pct"/>
            <w:vMerge w:val="continue"/>
            <w:vAlign w:val="center"/>
          </w:tcPr>
          <w:p w14:paraId="16EA9F9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6E89C53E">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34B37A62">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防腐、绝热、标识（</w:t>
            </w:r>
            <w:r>
              <w:rPr>
                <w:rFonts w:hint="default" w:ascii="Times New Roman" w:hAnsi="Times New Roman" w:cs="Times New Roman"/>
                <w:color w:val="auto"/>
                <w:kern w:val="0"/>
                <w:szCs w:val="21"/>
                <w:highlight w:val="none"/>
                <w:lang w:val="en-US" w:eastAsia="zh-CN"/>
              </w:rPr>
              <w:t>1</w:t>
            </w:r>
            <w:r>
              <w:rPr>
                <w:rFonts w:hint="eastAsia" w:ascii="Times New Roman" w:hAnsi="Times New Roman" w:cs="Times New Roman"/>
                <w:color w:val="auto"/>
                <w:kern w:val="0"/>
                <w:szCs w:val="21"/>
                <w:highlight w:val="none"/>
                <w:lang w:val="en-US" w:eastAsia="zh-CN"/>
              </w:rPr>
              <w:t>0</w:t>
            </w:r>
            <w:r>
              <w:rPr>
                <w:rFonts w:hint="default" w:ascii="Times New Roman" w:hAnsi="Times New Roman" w:cs="Times New Roman"/>
                <w:color w:val="auto"/>
                <w:kern w:val="0"/>
                <w:szCs w:val="21"/>
                <w:highlight w:val="none"/>
              </w:rPr>
              <w:t>分）</w:t>
            </w:r>
          </w:p>
        </w:tc>
        <w:tc>
          <w:tcPr>
            <w:tcW w:w="1766" w:type="pct"/>
            <w:gridSpan w:val="2"/>
            <w:vAlign w:val="center"/>
          </w:tcPr>
          <w:p w14:paraId="6EFACF6C">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设备、风管、管道、支吊架防腐、面漆；</w:t>
            </w:r>
          </w:p>
          <w:p w14:paraId="341431AB">
            <w:pPr>
              <w:widowControl/>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设备、风管、管道的保温、绝热；</w:t>
            </w:r>
          </w:p>
          <w:p w14:paraId="64510231">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设备、风管、管道标识。</w:t>
            </w:r>
          </w:p>
        </w:tc>
        <w:tc>
          <w:tcPr>
            <w:tcW w:w="1000" w:type="pct"/>
            <w:vMerge w:val="continue"/>
            <w:vAlign w:val="center"/>
          </w:tcPr>
          <w:p w14:paraId="5BCC4D4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69B524A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024D6CE7">
            <w:pPr>
              <w:jc w:val="center"/>
              <w:textAlignment w:val="center"/>
              <w:rPr>
                <w:rFonts w:hint="eastAsia"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1</w:t>
            </w:r>
            <w:r>
              <w:rPr>
                <w:rFonts w:hint="eastAsia" w:ascii="Times New Roman" w:hAnsi="Times New Roman" w:cs="Times New Roman"/>
                <w:color w:val="auto"/>
                <w:kern w:val="0"/>
                <w:szCs w:val="21"/>
                <w:highlight w:val="none"/>
                <w:lang w:val="en-US" w:eastAsia="zh-CN"/>
              </w:rPr>
              <w:t>0</w:t>
            </w:r>
          </w:p>
        </w:tc>
        <w:tc>
          <w:tcPr>
            <w:tcW w:w="307" w:type="pct"/>
            <w:vAlign w:val="center"/>
          </w:tcPr>
          <w:p w14:paraId="1C30CD9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0331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367" w:type="pct"/>
            <w:gridSpan w:val="7"/>
            <w:vAlign w:val="center"/>
          </w:tcPr>
          <w:p w14:paraId="65525D64">
            <w:pPr>
              <w:keepNext w:val="0"/>
              <w:keepLines w:val="0"/>
              <w:pageBreakBefore w:val="0"/>
              <w:widowControl w:val="0"/>
              <w:kinsoku/>
              <w:wordWrap/>
              <w:overflowPunct/>
              <w:topLinePunct w:val="0"/>
              <w:autoSpaceDE/>
              <w:autoSpaceDN/>
              <w:bidi w:val="0"/>
              <w:adjustRightInd/>
              <w:snapToGrid/>
              <w:ind w:left="6300" w:leftChars="3000"/>
              <w:jc w:val="both"/>
              <w:textAlignment w:val="auto"/>
              <w:rPr>
                <w:rFonts w:hint="default"/>
                <w:color w:val="auto"/>
                <w:highlight w:val="none"/>
                <w:lang w:val="en-US" w:eastAsia="zh-CN"/>
              </w:rPr>
            </w:pPr>
            <w:r>
              <w:rPr>
                <w:rFonts w:hint="eastAsia"/>
                <w:b/>
                <w:bCs/>
                <w:color w:val="auto"/>
                <w:highlight w:val="none"/>
                <w:lang w:val="en-US" w:eastAsia="zh-CN"/>
              </w:rPr>
              <w:t>小计：</w:t>
            </w:r>
          </w:p>
        </w:tc>
        <w:tc>
          <w:tcPr>
            <w:tcW w:w="325" w:type="pct"/>
            <w:vAlign w:val="center"/>
          </w:tcPr>
          <w:p w14:paraId="7CDAAD65">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100</w:t>
            </w:r>
          </w:p>
        </w:tc>
        <w:tc>
          <w:tcPr>
            <w:tcW w:w="307" w:type="pct"/>
            <w:vAlign w:val="center"/>
          </w:tcPr>
          <w:p w14:paraId="096EBFB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4ABA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150" w:type="pct"/>
            <w:vMerge w:val="restart"/>
            <w:vAlign w:val="center"/>
          </w:tcPr>
          <w:p w14:paraId="38F2ACD4">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6</w:t>
            </w:r>
          </w:p>
        </w:tc>
        <w:tc>
          <w:tcPr>
            <w:tcW w:w="450" w:type="pct"/>
            <w:vMerge w:val="restart"/>
            <w:vAlign w:val="center"/>
          </w:tcPr>
          <w:p w14:paraId="5712E1EE">
            <w:pPr>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建筑电气工程实体质量（权重</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0.06）</w:t>
            </w:r>
          </w:p>
        </w:tc>
        <w:tc>
          <w:tcPr>
            <w:tcW w:w="432" w:type="pct"/>
            <w:vAlign w:val="center"/>
          </w:tcPr>
          <w:p w14:paraId="3CAAB887">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变配电</w:t>
            </w:r>
          </w:p>
          <w:p w14:paraId="2C1092E3">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设备（</w:t>
            </w:r>
            <w:r>
              <w:rPr>
                <w:rFonts w:hint="default" w:ascii="Times New Roman" w:hAnsi="Times New Roman" w:cs="Times New Roman"/>
                <w:color w:val="auto"/>
                <w:kern w:val="0"/>
                <w:szCs w:val="21"/>
                <w:highlight w:val="none"/>
                <w:lang w:val="en-US" w:eastAsia="zh-CN"/>
              </w:rPr>
              <w:t>25</w:t>
            </w:r>
            <w:r>
              <w:rPr>
                <w:rFonts w:hint="default" w:ascii="Times New Roman" w:hAnsi="Times New Roman" w:cs="Times New Roman"/>
                <w:color w:val="auto"/>
                <w:kern w:val="0"/>
                <w:szCs w:val="21"/>
                <w:highlight w:val="none"/>
              </w:rPr>
              <w:t>分）</w:t>
            </w:r>
          </w:p>
        </w:tc>
        <w:tc>
          <w:tcPr>
            <w:tcW w:w="1766" w:type="pct"/>
            <w:gridSpan w:val="2"/>
            <w:vAlign w:val="center"/>
          </w:tcPr>
          <w:p w14:paraId="373BE689">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变压器、高低压配电柜、配电箱安装位置（标高）、垂直度、盘面的平整度、操作便利等；</w:t>
            </w:r>
          </w:p>
          <w:p w14:paraId="7AE8622D">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盘、箱、柜配线的相序、线色、压接，进出线孔洞的封堵、护口等；</w:t>
            </w:r>
          </w:p>
          <w:p w14:paraId="3D70F158">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箱柜内线缆排布、绑扎、标识、系统图等；</w:t>
            </w:r>
          </w:p>
          <w:p w14:paraId="3AD2A7E4">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变配电室检修接地点、型钢基础接地、等电位箱；</w:t>
            </w:r>
          </w:p>
          <w:p w14:paraId="7E7C901E">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柴油发电机组安装、固定，储油间的防爆、排风等设施，以及机组、油箱、金属油管的接地。</w:t>
            </w:r>
          </w:p>
        </w:tc>
        <w:tc>
          <w:tcPr>
            <w:tcW w:w="1000" w:type="pct"/>
            <w:vMerge w:val="restart"/>
            <w:vAlign w:val="center"/>
          </w:tcPr>
          <w:p w14:paraId="0DE681EA">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p>
          <w:p w14:paraId="19BB7E9C">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p>
          <w:p w14:paraId="6A9DB803">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p>
          <w:p w14:paraId="2186FE96">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w:t>
            </w:r>
            <w:r>
              <w:rPr>
                <w:rFonts w:hint="default" w:ascii="Times New Roman" w:hAnsi="Times New Roman" w:cs="Times New Roman"/>
                <w:b w:val="0"/>
                <w:bCs w:val="0"/>
                <w:color w:val="auto"/>
                <w:highlight w:val="none"/>
                <w:vertAlign w:val="baseline"/>
                <w:lang w:val="en-US" w:eastAsia="zh-CN"/>
              </w:rPr>
              <w:t>变压器、高低压配电柜、柴油发电机组、机柜等安装不牢固、运行不平稳，或缺少灭火设施，每一处扣5分。</w:t>
            </w:r>
          </w:p>
          <w:p w14:paraId="4D0F9255">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2、</w:t>
            </w:r>
            <w:r>
              <w:rPr>
                <w:rFonts w:hint="default" w:ascii="Times New Roman" w:hAnsi="Times New Roman" w:cs="Times New Roman"/>
                <w:b w:val="0"/>
                <w:bCs w:val="0"/>
                <w:color w:val="auto"/>
                <w:highlight w:val="none"/>
                <w:vertAlign w:val="baseline"/>
                <w:lang w:val="en-US" w:eastAsia="zh-CN"/>
              </w:rPr>
              <w:t>机房内通风措施不完善，控制柜（箱）、机柜排列不整齐、盘面不平整、接地不规范，每一处扣1分；</w:t>
            </w:r>
          </w:p>
          <w:p w14:paraId="16805467">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3、</w:t>
            </w:r>
            <w:r>
              <w:rPr>
                <w:rFonts w:hint="default" w:ascii="Times New Roman" w:hAnsi="Times New Roman" w:cs="Times New Roman"/>
                <w:b w:val="0"/>
                <w:bCs w:val="0"/>
                <w:color w:val="auto"/>
                <w:highlight w:val="none"/>
                <w:vertAlign w:val="baseline"/>
                <w:lang w:val="en-US" w:eastAsia="zh-CN"/>
              </w:rPr>
              <w:t>箱柜内缺少标识、系统图、配线的线色、压接不规范、铜质接线端子未搪锡等，每一处扣0.5分。</w:t>
            </w:r>
          </w:p>
          <w:p w14:paraId="74A9F8CF">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4、</w:t>
            </w:r>
            <w:r>
              <w:rPr>
                <w:rFonts w:hint="default" w:ascii="Times New Roman" w:hAnsi="Times New Roman" w:cs="Times New Roman"/>
                <w:b w:val="0"/>
                <w:bCs w:val="0"/>
                <w:color w:val="auto"/>
                <w:highlight w:val="none"/>
                <w:vertAlign w:val="baseline"/>
                <w:lang w:val="en-US" w:eastAsia="zh-CN"/>
              </w:rPr>
              <w:t>梯架、托盘、槽盒跨越防火区域无措施、跨越变形缝无补偿，每一处扣2分；</w:t>
            </w:r>
          </w:p>
          <w:p w14:paraId="333C8FB9">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5、</w:t>
            </w:r>
            <w:r>
              <w:rPr>
                <w:rFonts w:hint="default" w:ascii="Times New Roman" w:hAnsi="Times New Roman" w:cs="Times New Roman"/>
                <w:b w:val="0"/>
                <w:bCs w:val="0"/>
                <w:color w:val="auto"/>
                <w:highlight w:val="none"/>
                <w:vertAlign w:val="baseline"/>
                <w:lang w:val="en-US" w:eastAsia="zh-CN"/>
              </w:rPr>
              <w:t>梯架、托盘、槽盒、明配管缺少接地跨接，每一处扣0.5分；</w:t>
            </w:r>
          </w:p>
          <w:p w14:paraId="569B1C58">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6、</w:t>
            </w:r>
            <w:r>
              <w:rPr>
                <w:rFonts w:hint="default" w:ascii="Times New Roman" w:hAnsi="Times New Roman" w:cs="Times New Roman"/>
                <w:b w:val="0"/>
                <w:bCs w:val="0"/>
                <w:color w:val="auto"/>
                <w:highlight w:val="none"/>
                <w:vertAlign w:val="baseline"/>
                <w:lang w:val="en-US" w:eastAsia="zh-CN"/>
              </w:rPr>
              <w:t>支吊架安装不牢固、间距不符合要求，每一处扣0.5分。</w:t>
            </w:r>
          </w:p>
          <w:p w14:paraId="0D1ADF1D">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7、</w:t>
            </w:r>
            <w:r>
              <w:rPr>
                <w:rFonts w:hint="default" w:ascii="Times New Roman" w:hAnsi="Times New Roman" w:cs="Times New Roman"/>
                <w:b w:val="0"/>
                <w:bCs w:val="0"/>
                <w:color w:val="auto"/>
                <w:highlight w:val="none"/>
                <w:vertAlign w:val="baseline"/>
                <w:lang w:val="en-US" w:eastAsia="zh-CN"/>
              </w:rPr>
              <w:t>灯具、开关、插座等相序错误、缺少接地或接地串联连接，每一处扣2分；接线盒内导线接头不规范，每一处扣0.5分。</w:t>
            </w:r>
          </w:p>
          <w:p w14:paraId="3DF29D5C">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8、</w:t>
            </w:r>
            <w:r>
              <w:rPr>
                <w:rFonts w:hint="default" w:ascii="Times New Roman" w:hAnsi="Times New Roman" w:cs="Times New Roman"/>
                <w:b w:val="0"/>
                <w:bCs w:val="0"/>
                <w:color w:val="auto"/>
                <w:highlight w:val="none"/>
                <w:vertAlign w:val="baseline"/>
                <w:lang w:val="en-US" w:eastAsia="zh-CN"/>
              </w:rPr>
              <w:t>明配管敷设不规范、金属软管超长、绞宁、不顺直等，每一处扣0.5分；</w:t>
            </w:r>
          </w:p>
          <w:p w14:paraId="18CA55FE">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9、</w:t>
            </w:r>
            <w:r>
              <w:rPr>
                <w:rFonts w:hint="default" w:ascii="Times New Roman" w:hAnsi="Times New Roman" w:cs="Times New Roman"/>
                <w:b w:val="0"/>
                <w:bCs w:val="0"/>
                <w:color w:val="auto"/>
                <w:highlight w:val="none"/>
                <w:vertAlign w:val="baseline"/>
                <w:lang w:val="en-US" w:eastAsia="zh-CN"/>
              </w:rPr>
              <w:t xml:space="preserve">线缆敷设不顺直，回路编号、标识不齐全，每一处扣0.5分。 </w:t>
            </w:r>
          </w:p>
          <w:p w14:paraId="580B4CA2">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10、</w:t>
            </w:r>
            <w:r>
              <w:rPr>
                <w:rFonts w:hint="default" w:ascii="Times New Roman" w:hAnsi="Times New Roman" w:cs="Times New Roman"/>
                <w:b w:val="0"/>
                <w:bCs w:val="0"/>
                <w:color w:val="auto"/>
                <w:highlight w:val="none"/>
                <w:vertAlign w:val="baseline"/>
                <w:lang w:val="en-US" w:eastAsia="zh-CN"/>
              </w:rPr>
              <w:t>接闪带敷设不平整、支架间距不均匀、搭接不规范、引下线无标识或标识不齐全等，每一处扣0.5分；</w:t>
            </w:r>
          </w:p>
          <w:p w14:paraId="1E73CF7D">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11、</w:t>
            </w:r>
            <w:r>
              <w:rPr>
                <w:rFonts w:hint="default" w:ascii="Times New Roman" w:hAnsi="Times New Roman" w:cs="Times New Roman"/>
                <w:b w:val="0"/>
                <w:bCs w:val="0"/>
                <w:color w:val="auto"/>
                <w:highlight w:val="none"/>
                <w:vertAlign w:val="baseline"/>
                <w:lang w:val="en-US" w:eastAsia="zh-CN"/>
              </w:rPr>
              <w:t>外露可导电、外部可导电部分接地不正确、接地不可靠等，每一处扣0.5分。</w:t>
            </w:r>
          </w:p>
        </w:tc>
        <w:tc>
          <w:tcPr>
            <w:tcW w:w="566" w:type="pct"/>
            <w:vAlign w:val="center"/>
          </w:tcPr>
          <w:p w14:paraId="6A6CA30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5DC3253B">
            <w:pPr>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25</w:t>
            </w:r>
          </w:p>
        </w:tc>
        <w:tc>
          <w:tcPr>
            <w:tcW w:w="307" w:type="pct"/>
            <w:vAlign w:val="center"/>
          </w:tcPr>
          <w:p w14:paraId="15A0F7F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2007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50" w:type="pct"/>
            <w:vMerge w:val="continue"/>
            <w:vAlign w:val="center"/>
          </w:tcPr>
          <w:p w14:paraId="796693F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07225E14">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6ED05DCF">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梯架、托盘、槽盒、</w:t>
            </w:r>
          </w:p>
          <w:p w14:paraId="3BF19D7A">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母线槽（</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gridSpan w:val="2"/>
            <w:vAlign w:val="center"/>
          </w:tcPr>
          <w:p w14:paraId="0E401687">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梯架、托盘、槽盒、母线槽安装、连接、水平度、垂直度以及标识、专用附配件的使用等；</w:t>
            </w:r>
          </w:p>
          <w:p w14:paraId="38006413">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伸缩补偿装置，穿越结构墙板的防火封堵；</w:t>
            </w:r>
          </w:p>
          <w:p w14:paraId="47647915">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金属梯架、托盘、槽盒、母线槽的支吊架、防晃支架的安装位置、间距、牢固性，以及接地和跨接接地。</w:t>
            </w:r>
          </w:p>
        </w:tc>
        <w:tc>
          <w:tcPr>
            <w:tcW w:w="1000" w:type="pct"/>
            <w:vMerge w:val="continue"/>
            <w:vAlign w:val="center"/>
          </w:tcPr>
          <w:p w14:paraId="6A36104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2FFB2DB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26756584">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3A353617">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1EE0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150" w:type="pct"/>
            <w:vMerge w:val="restart"/>
            <w:vAlign w:val="center"/>
          </w:tcPr>
          <w:p w14:paraId="54848ED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6</w:t>
            </w:r>
          </w:p>
        </w:tc>
        <w:tc>
          <w:tcPr>
            <w:tcW w:w="450" w:type="pct"/>
            <w:vMerge w:val="restart"/>
            <w:vAlign w:val="center"/>
          </w:tcPr>
          <w:p w14:paraId="2D6EDD4D">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建筑电气工程实体质量（权重</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0.06）</w:t>
            </w:r>
          </w:p>
        </w:tc>
        <w:tc>
          <w:tcPr>
            <w:tcW w:w="432" w:type="pct"/>
            <w:vAlign w:val="center"/>
          </w:tcPr>
          <w:p w14:paraId="2FEFA76F">
            <w:pPr>
              <w:widowControl/>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电缆、导线、导管（</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gridSpan w:val="2"/>
            <w:vAlign w:val="center"/>
          </w:tcPr>
          <w:p w14:paraId="1DA03B0A">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电缆、导线、导管的敷设、固定、标识；电缆头制作、安装，铜接线端子的搪锡；</w:t>
            </w:r>
          </w:p>
          <w:p w14:paraId="6ECF4304">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槽盒内线缆的排列、绑扎、挂牌，以及填充率；</w:t>
            </w:r>
          </w:p>
          <w:p w14:paraId="0182253E">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电缆沟内电缆的敷设、固定、支架及接地；</w:t>
            </w:r>
          </w:p>
          <w:p w14:paraId="10C4F555">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明配管、金属软管的敷设及接地；</w:t>
            </w:r>
          </w:p>
          <w:p w14:paraId="633F046E">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电源管管口的封堵、重复接地。</w:t>
            </w:r>
          </w:p>
        </w:tc>
        <w:tc>
          <w:tcPr>
            <w:tcW w:w="1000" w:type="pct"/>
            <w:vMerge w:val="continue"/>
            <w:vAlign w:val="center"/>
          </w:tcPr>
          <w:p w14:paraId="7AF03B3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6DE1F6A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07E9C3DB">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1233ACA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0CEF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150" w:type="pct"/>
            <w:vMerge w:val="continue"/>
            <w:vAlign w:val="center"/>
          </w:tcPr>
          <w:p w14:paraId="5DC0E4B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44914AD7">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07AB4993">
            <w:pPr>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灯具、开关、插座（</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gridSpan w:val="2"/>
            <w:vAlign w:val="center"/>
          </w:tcPr>
          <w:p w14:paraId="6020ED02">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普通灯具安装、排列，与装饰吊顶的协调性；</w:t>
            </w:r>
          </w:p>
          <w:p w14:paraId="68D51874">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专用灯具（疏散指示、安全出口、无影灯、水底灯等）、户外灯具（泛光灯、庭院灯、草坪灯等）、风扇、吊扇的安装，以及金属外壳的接地；</w:t>
            </w:r>
          </w:p>
          <w:p w14:paraId="22401C20">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开关安装、控制，以及同一场所标高、通断位置；</w:t>
            </w:r>
          </w:p>
          <w:p w14:paraId="7F0F6FC1">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插座的接线、相序，接地的无串联连接；</w:t>
            </w:r>
          </w:p>
          <w:p w14:paraId="71FB12E0">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木质、软包墙面开关、插座的防火封堵。</w:t>
            </w:r>
          </w:p>
        </w:tc>
        <w:tc>
          <w:tcPr>
            <w:tcW w:w="1000" w:type="pct"/>
            <w:vMerge w:val="continue"/>
            <w:vAlign w:val="center"/>
          </w:tcPr>
          <w:p w14:paraId="71BAB9D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518E59E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52CC9494">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6339D9F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1B8D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jc w:val="center"/>
        </w:trPr>
        <w:tc>
          <w:tcPr>
            <w:tcW w:w="150" w:type="pct"/>
            <w:vMerge w:val="continue"/>
            <w:vAlign w:val="center"/>
          </w:tcPr>
          <w:p w14:paraId="48049B4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3A3996A7">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2F56F5D9">
            <w:pPr>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防雷、接地及等电位（</w:t>
            </w:r>
            <w:r>
              <w:rPr>
                <w:rFonts w:hint="default" w:ascii="Times New Roman" w:hAnsi="Times New Roman" w:cs="Times New Roman"/>
                <w:color w:val="auto"/>
                <w:kern w:val="0"/>
                <w:szCs w:val="21"/>
                <w:highlight w:val="none"/>
                <w:lang w:val="en-US" w:eastAsia="zh-CN"/>
              </w:rPr>
              <w:t>15</w:t>
            </w:r>
            <w:r>
              <w:rPr>
                <w:rFonts w:hint="default" w:ascii="Times New Roman" w:hAnsi="Times New Roman" w:cs="Times New Roman"/>
                <w:color w:val="auto"/>
                <w:kern w:val="0"/>
                <w:szCs w:val="21"/>
                <w:highlight w:val="none"/>
              </w:rPr>
              <w:t>分）</w:t>
            </w:r>
          </w:p>
        </w:tc>
        <w:tc>
          <w:tcPr>
            <w:tcW w:w="1766" w:type="pct"/>
            <w:gridSpan w:val="2"/>
            <w:vAlign w:val="center"/>
          </w:tcPr>
          <w:p w14:paraId="18660D6E">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接闪器（避雷网、避雷针）安装、固定、支架间距，引下线、接地测试点设置及接地标识；</w:t>
            </w:r>
          </w:p>
          <w:p w14:paraId="33552645">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屋面外露金属构件、幕墙金属龙骨、金属外门窗、金属外栏杆的接地；</w:t>
            </w:r>
          </w:p>
          <w:p w14:paraId="7D163D29">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垂直、水平敷设的接地干线固定、搭接、色标；</w:t>
            </w:r>
          </w:p>
          <w:p w14:paraId="6A7DBA4A">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各种电动设备的金属外壳接地，防爆间等特殊场所管线的接地；</w:t>
            </w:r>
          </w:p>
          <w:p w14:paraId="62EFE5C3">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等电位联接接地。</w:t>
            </w:r>
          </w:p>
        </w:tc>
        <w:tc>
          <w:tcPr>
            <w:tcW w:w="1000" w:type="pct"/>
            <w:vMerge w:val="continue"/>
            <w:vAlign w:val="center"/>
          </w:tcPr>
          <w:p w14:paraId="64AC808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7AEAF89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5203C4BC">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15</w:t>
            </w:r>
          </w:p>
        </w:tc>
        <w:tc>
          <w:tcPr>
            <w:tcW w:w="307" w:type="pct"/>
            <w:vAlign w:val="center"/>
          </w:tcPr>
          <w:p w14:paraId="0940CA8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1734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367" w:type="pct"/>
            <w:gridSpan w:val="7"/>
            <w:vAlign w:val="center"/>
          </w:tcPr>
          <w:p w14:paraId="689F9377">
            <w:pPr>
              <w:pStyle w:val="17"/>
              <w:keepNext w:val="0"/>
              <w:keepLines w:val="0"/>
              <w:pageBreakBefore w:val="0"/>
              <w:widowControl w:val="0"/>
              <w:kinsoku/>
              <w:wordWrap/>
              <w:overflowPunct/>
              <w:topLinePunct w:val="0"/>
              <w:autoSpaceDE/>
              <w:autoSpaceDN/>
              <w:bidi w:val="0"/>
              <w:adjustRightInd/>
              <w:snapToGrid w:val="0"/>
              <w:spacing w:line="240" w:lineRule="auto"/>
              <w:ind w:left="6300" w:leftChars="300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eastAsia" w:ascii="Times New Roman" w:hAnsi="Times New Roman" w:cs="Times New Roman"/>
                <w:b/>
                <w:bCs/>
                <w:color w:val="auto"/>
                <w:highlight w:val="none"/>
                <w:vertAlign w:val="baseline"/>
                <w:lang w:val="en-US" w:eastAsia="zh-CN"/>
              </w:rPr>
              <w:t>小计：</w:t>
            </w:r>
          </w:p>
        </w:tc>
        <w:tc>
          <w:tcPr>
            <w:tcW w:w="325" w:type="pct"/>
            <w:vAlign w:val="center"/>
          </w:tcPr>
          <w:p w14:paraId="1009487D">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100</w:t>
            </w:r>
          </w:p>
        </w:tc>
        <w:tc>
          <w:tcPr>
            <w:tcW w:w="307" w:type="pct"/>
            <w:vAlign w:val="center"/>
          </w:tcPr>
          <w:p w14:paraId="5A43F1A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bl>
    <w:p w14:paraId="229A316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br w:type="page"/>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1275"/>
        <w:gridCol w:w="1224"/>
        <w:gridCol w:w="5003"/>
        <w:gridCol w:w="2833"/>
        <w:gridCol w:w="1612"/>
        <w:gridCol w:w="921"/>
        <w:gridCol w:w="870"/>
      </w:tblGrid>
      <w:tr w14:paraId="3101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50" w:type="pct"/>
            <w:vMerge w:val="restart"/>
            <w:vAlign w:val="center"/>
          </w:tcPr>
          <w:p w14:paraId="57EA71B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7</w:t>
            </w:r>
          </w:p>
        </w:tc>
        <w:tc>
          <w:tcPr>
            <w:tcW w:w="450" w:type="pct"/>
            <w:vMerge w:val="restart"/>
            <w:vAlign w:val="center"/>
          </w:tcPr>
          <w:p w14:paraId="24211FF7">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智能与电梯工程实体质量（权重</w:t>
            </w:r>
            <w:r>
              <w:rPr>
                <w:rFonts w:hint="eastAsia" w:ascii="Times New Roman" w:hAnsi="Times New Roman" w:cs="Times New Roman"/>
                <w:b w:val="0"/>
                <w:bCs w:val="0"/>
                <w:color w:val="auto"/>
                <w:highlight w:val="none"/>
                <w:vertAlign w:val="baseline"/>
                <w:lang w:val="en-US" w:eastAsia="zh-CN"/>
              </w:rPr>
              <w:t>：</w:t>
            </w:r>
            <w:r>
              <w:rPr>
                <w:rFonts w:hint="default" w:ascii="Times New Roman" w:hAnsi="Times New Roman" w:cs="Times New Roman"/>
                <w:b w:val="0"/>
                <w:bCs w:val="0"/>
                <w:color w:val="auto"/>
                <w:highlight w:val="none"/>
                <w:vertAlign w:val="baseline"/>
                <w:lang w:val="en-US" w:eastAsia="zh-CN"/>
              </w:rPr>
              <w:t>0.06）</w:t>
            </w:r>
          </w:p>
          <w:p w14:paraId="02121DC7">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031CE723">
            <w:pPr>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智能化设备（</w:t>
            </w:r>
            <w:r>
              <w:rPr>
                <w:rFonts w:hint="default"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1766" w:type="pct"/>
            <w:vAlign w:val="center"/>
          </w:tcPr>
          <w:p w14:paraId="1E6C3009">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机柜、机架的安装、布局、垂直度、平整度； </w:t>
            </w:r>
          </w:p>
          <w:p w14:paraId="71A6634A">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机柜内设备安装、接线，线缆布放、固定等；</w:t>
            </w:r>
          </w:p>
          <w:p w14:paraId="23AC210F">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信号反馈、系统灵敏度、安全及运行；</w:t>
            </w:r>
          </w:p>
        </w:tc>
        <w:tc>
          <w:tcPr>
            <w:tcW w:w="1000" w:type="pct"/>
            <w:vMerge w:val="restart"/>
            <w:vAlign w:val="center"/>
          </w:tcPr>
          <w:p w14:paraId="711F767C">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w:t>
            </w:r>
            <w:r>
              <w:rPr>
                <w:rFonts w:hint="default" w:ascii="Times New Roman" w:hAnsi="Times New Roman" w:cs="Times New Roman"/>
                <w:b w:val="0"/>
                <w:bCs w:val="0"/>
                <w:color w:val="auto"/>
                <w:kern w:val="2"/>
                <w:sz w:val="21"/>
                <w:szCs w:val="21"/>
                <w:highlight w:val="none"/>
                <w:vertAlign w:val="baseline"/>
                <w:lang w:val="en-US" w:eastAsia="zh-CN" w:bidi="ar-SA"/>
              </w:rPr>
              <w:t>、</w:t>
            </w:r>
            <w:r>
              <w:rPr>
                <w:rFonts w:hint="default" w:ascii="Times New Roman" w:hAnsi="Times New Roman" w:cs="Times New Roman"/>
                <w:b w:val="0"/>
                <w:bCs w:val="0"/>
                <w:color w:val="auto"/>
                <w:highlight w:val="none"/>
                <w:vertAlign w:val="baseline"/>
                <w:lang w:val="en-US" w:eastAsia="zh-CN"/>
              </w:rPr>
              <w:t>机柜安装排列不整齐、线缆杂乱，设备运行不畅，每处扣1分；</w:t>
            </w:r>
          </w:p>
          <w:p w14:paraId="47C3EA1C">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kern w:val="2"/>
                <w:sz w:val="21"/>
                <w:szCs w:val="21"/>
                <w:highlight w:val="none"/>
                <w:vertAlign w:val="baseline"/>
                <w:lang w:val="en-US" w:eastAsia="zh-CN" w:bidi="ar-SA"/>
              </w:rPr>
              <w:t>2</w:t>
            </w:r>
            <w:r>
              <w:rPr>
                <w:rFonts w:hint="default" w:ascii="Times New Roman" w:hAnsi="Times New Roman" w:eastAsia="宋体" w:cs="Times New Roman"/>
                <w:b w:val="0"/>
                <w:bCs w:val="0"/>
                <w:color w:val="auto"/>
                <w:kern w:val="2"/>
                <w:sz w:val="21"/>
                <w:szCs w:val="21"/>
                <w:highlight w:val="none"/>
                <w:vertAlign w:val="baseline"/>
                <w:lang w:val="en-US" w:eastAsia="zh-CN" w:bidi="ar-SA"/>
              </w:rPr>
              <w:t>、</w:t>
            </w:r>
            <w:r>
              <w:rPr>
                <w:rFonts w:hint="default" w:ascii="Times New Roman" w:hAnsi="Times New Roman" w:cs="Times New Roman"/>
                <w:b w:val="0"/>
                <w:bCs w:val="0"/>
                <w:color w:val="auto"/>
                <w:highlight w:val="none"/>
                <w:vertAlign w:val="baseline"/>
                <w:lang w:val="en-US" w:eastAsia="zh-CN"/>
              </w:rPr>
              <w:t>箱柜内缺少标识、系统图、配线的线色、压接不规范、铜质接线端子未搪锡等，每处扣1分。</w:t>
            </w:r>
          </w:p>
          <w:p w14:paraId="18084C9B">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kern w:val="2"/>
                <w:sz w:val="21"/>
                <w:szCs w:val="21"/>
                <w:highlight w:val="none"/>
                <w:vertAlign w:val="baseline"/>
                <w:lang w:val="en-US" w:eastAsia="zh-CN" w:bidi="ar-SA"/>
              </w:rPr>
              <w:t>3</w:t>
            </w:r>
            <w:r>
              <w:rPr>
                <w:rFonts w:hint="default" w:ascii="Times New Roman" w:hAnsi="Times New Roman" w:eastAsia="宋体" w:cs="Times New Roman"/>
                <w:b w:val="0"/>
                <w:bCs w:val="0"/>
                <w:color w:val="auto"/>
                <w:kern w:val="2"/>
                <w:sz w:val="21"/>
                <w:szCs w:val="21"/>
                <w:highlight w:val="none"/>
                <w:vertAlign w:val="baseline"/>
                <w:lang w:val="en-US" w:eastAsia="zh-CN" w:bidi="ar-SA"/>
              </w:rPr>
              <w:t>、</w:t>
            </w:r>
            <w:r>
              <w:rPr>
                <w:rFonts w:hint="default" w:ascii="Times New Roman" w:hAnsi="Times New Roman" w:cs="Times New Roman"/>
                <w:b w:val="0"/>
                <w:bCs w:val="0"/>
                <w:color w:val="auto"/>
                <w:highlight w:val="none"/>
                <w:vertAlign w:val="baseline"/>
                <w:lang w:val="en-US" w:eastAsia="zh-CN"/>
              </w:rPr>
              <w:t>梯架、托盘、槽盒跨越防火区域无措施、跨越变形缝无补偿，每处扣2分；缺少接地跨接，每处扣1分；</w:t>
            </w:r>
          </w:p>
          <w:p w14:paraId="4B17E849">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kern w:val="2"/>
                <w:sz w:val="21"/>
                <w:szCs w:val="21"/>
                <w:highlight w:val="none"/>
                <w:vertAlign w:val="baseline"/>
                <w:lang w:val="en-US" w:eastAsia="zh-CN" w:bidi="ar-SA"/>
              </w:rPr>
              <w:t>4</w:t>
            </w:r>
            <w:r>
              <w:rPr>
                <w:rFonts w:hint="default" w:ascii="Times New Roman" w:hAnsi="Times New Roman" w:eastAsia="宋体" w:cs="Times New Roman"/>
                <w:b w:val="0"/>
                <w:bCs w:val="0"/>
                <w:color w:val="auto"/>
                <w:kern w:val="2"/>
                <w:sz w:val="21"/>
                <w:szCs w:val="21"/>
                <w:highlight w:val="none"/>
                <w:vertAlign w:val="baseline"/>
                <w:lang w:val="en-US" w:eastAsia="zh-CN" w:bidi="ar-SA"/>
              </w:rPr>
              <w:t>、</w:t>
            </w:r>
            <w:r>
              <w:rPr>
                <w:rFonts w:hint="default" w:ascii="Times New Roman" w:hAnsi="Times New Roman" w:cs="Times New Roman"/>
                <w:b w:val="0"/>
                <w:bCs w:val="0"/>
                <w:color w:val="auto"/>
                <w:highlight w:val="none"/>
                <w:vertAlign w:val="baseline"/>
                <w:lang w:val="en-US" w:eastAsia="zh-CN"/>
              </w:rPr>
              <w:t>支吊架安装不牢固、间距不符合要求，每处扣1分。</w:t>
            </w:r>
          </w:p>
          <w:p w14:paraId="78377FF6">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kern w:val="2"/>
                <w:sz w:val="21"/>
                <w:szCs w:val="21"/>
                <w:highlight w:val="none"/>
                <w:vertAlign w:val="baseline"/>
                <w:lang w:val="en-US" w:eastAsia="zh-CN" w:bidi="ar-SA"/>
              </w:rPr>
              <w:t>5</w:t>
            </w:r>
            <w:r>
              <w:rPr>
                <w:rFonts w:hint="default" w:ascii="Times New Roman" w:hAnsi="Times New Roman" w:eastAsia="宋体" w:cs="Times New Roman"/>
                <w:b w:val="0"/>
                <w:bCs w:val="0"/>
                <w:color w:val="auto"/>
                <w:kern w:val="2"/>
                <w:sz w:val="21"/>
                <w:szCs w:val="21"/>
                <w:highlight w:val="none"/>
                <w:vertAlign w:val="baseline"/>
                <w:lang w:val="en-US" w:eastAsia="zh-CN" w:bidi="ar-SA"/>
              </w:rPr>
              <w:t>、</w:t>
            </w:r>
            <w:r>
              <w:rPr>
                <w:rFonts w:hint="default" w:ascii="Times New Roman" w:hAnsi="Times New Roman" w:cs="Times New Roman"/>
                <w:b w:val="0"/>
                <w:bCs w:val="0"/>
                <w:color w:val="auto"/>
                <w:highlight w:val="none"/>
                <w:vertAlign w:val="baseline"/>
                <w:lang w:val="en-US" w:eastAsia="zh-CN"/>
              </w:rPr>
              <w:t>末端设备排布不整齐，与装饰装修不协调，每处扣1分；</w:t>
            </w:r>
          </w:p>
          <w:p w14:paraId="06AB1F1A">
            <w:pPr>
              <w:pStyle w:val="17"/>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kern w:val="2"/>
                <w:sz w:val="21"/>
                <w:szCs w:val="21"/>
                <w:highlight w:val="none"/>
                <w:vertAlign w:val="baseline"/>
                <w:lang w:val="en-US" w:eastAsia="zh-CN" w:bidi="ar-SA"/>
              </w:rPr>
              <w:t>6</w:t>
            </w:r>
            <w:r>
              <w:rPr>
                <w:rFonts w:hint="default" w:ascii="Times New Roman" w:hAnsi="Times New Roman" w:eastAsia="宋体" w:cs="Times New Roman"/>
                <w:b w:val="0"/>
                <w:bCs w:val="0"/>
                <w:color w:val="auto"/>
                <w:kern w:val="2"/>
                <w:sz w:val="21"/>
                <w:szCs w:val="21"/>
                <w:highlight w:val="none"/>
                <w:vertAlign w:val="baseline"/>
                <w:lang w:val="en-US" w:eastAsia="zh-CN" w:bidi="ar-SA"/>
              </w:rPr>
              <w:t>、</w:t>
            </w:r>
            <w:r>
              <w:rPr>
                <w:rFonts w:hint="default" w:ascii="Times New Roman" w:hAnsi="Times New Roman" w:cs="Times New Roman"/>
                <w:b w:val="0"/>
                <w:bCs w:val="0"/>
                <w:color w:val="auto"/>
                <w:highlight w:val="none"/>
                <w:vertAlign w:val="baseline"/>
                <w:lang w:val="en-US" w:eastAsia="zh-CN"/>
              </w:rPr>
              <w:t>线缆敷设不顺直，回路编号、标识不齐全，每处扣1分；</w:t>
            </w:r>
          </w:p>
          <w:p w14:paraId="6EED0B8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7、电梯运行异常抖动或噪音；控制柜安装不牢、接线混乱、接地不可靠；金属线槽敷设或接地不规范，扣2分；</w:t>
            </w:r>
          </w:p>
          <w:p w14:paraId="3630FA4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8、间隙超差；电梯平层不准确等扣2分；</w:t>
            </w:r>
          </w:p>
          <w:p w14:paraId="35D5E787">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9、轿厢内照明、通风失效，使用标识缺失或不清；残疾人电梯轿厢内未设置规范的无障碍扶手及盲文按钮，扣2分。</w:t>
            </w:r>
          </w:p>
          <w:p w14:paraId="351AF66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42DC901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79CF0278">
            <w:pPr>
              <w:spacing w:line="220" w:lineRule="exact"/>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20</w:t>
            </w:r>
          </w:p>
        </w:tc>
        <w:tc>
          <w:tcPr>
            <w:tcW w:w="307" w:type="pct"/>
            <w:vAlign w:val="center"/>
          </w:tcPr>
          <w:p w14:paraId="0FAC632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2E45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 w:type="pct"/>
            <w:vMerge w:val="continue"/>
            <w:vAlign w:val="center"/>
          </w:tcPr>
          <w:p w14:paraId="3A7F6C7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0198C6B6">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75AD0EB7">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梯架、托盘、槽盒、导管</w:t>
            </w:r>
          </w:p>
          <w:p w14:paraId="5499BBFF">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安装及线缆敷设（</w:t>
            </w:r>
            <w:r>
              <w:rPr>
                <w:rFonts w:hint="default" w:ascii="Times New Roman" w:hAnsi="Times New Roman" w:cs="Times New Roman"/>
                <w:color w:val="auto"/>
                <w:kern w:val="0"/>
                <w:szCs w:val="21"/>
                <w:highlight w:val="none"/>
                <w:lang w:val="en-US" w:eastAsia="zh-CN"/>
              </w:rPr>
              <w:t>15</w:t>
            </w:r>
            <w:r>
              <w:rPr>
                <w:rFonts w:hint="default" w:ascii="Times New Roman" w:hAnsi="Times New Roman" w:cs="Times New Roman"/>
                <w:color w:val="auto"/>
                <w:kern w:val="0"/>
                <w:szCs w:val="21"/>
                <w:highlight w:val="none"/>
              </w:rPr>
              <w:t>分）</w:t>
            </w:r>
          </w:p>
        </w:tc>
        <w:tc>
          <w:tcPr>
            <w:tcW w:w="1766" w:type="pct"/>
            <w:vAlign w:val="center"/>
          </w:tcPr>
          <w:p w14:paraId="1602DFDD">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梯架、托盘、槽盒安装、连接、水平度、垂直度、标识、专用附配件、金属外壳接地；</w:t>
            </w:r>
          </w:p>
          <w:p w14:paraId="0B283ED0">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伸缩补偿装置，穿越结构墙板的防火封堵；</w:t>
            </w:r>
          </w:p>
          <w:p w14:paraId="6F2FB53A">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支吊架、防晃支架的安装、间距以及牢固性；</w:t>
            </w:r>
          </w:p>
          <w:p w14:paraId="0A64E23D">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线缆敷设、编号、固定、标识；</w:t>
            </w:r>
          </w:p>
          <w:p w14:paraId="1ABBE50C">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明配管、塑料软管、金属软管敷设及接地；</w:t>
            </w:r>
          </w:p>
          <w:p w14:paraId="2EAFE734">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槽盒内线缆的排列、绑扎、标识，以及填充率等。</w:t>
            </w:r>
          </w:p>
        </w:tc>
        <w:tc>
          <w:tcPr>
            <w:tcW w:w="1000" w:type="pct"/>
            <w:vMerge w:val="continue"/>
            <w:vAlign w:val="center"/>
          </w:tcPr>
          <w:p w14:paraId="03DB8E7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6349F6B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782892DD">
            <w:pPr>
              <w:spacing w:line="220" w:lineRule="exact"/>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15</w:t>
            </w:r>
          </w:p>
        </w:tc>
        <w:tc>
          <w:tcPr>
            <w:tcW w:w="307" w:type="pct"/>
            <w:vAlign w:val="center"/>
          </w:tcPr>
          <w:p w14:paraId="3778A06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1F74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 w:type="pct"/>
            <w:vMerge w:val="continue"/>
            <w:vAlign w:val="center"/>
          </w:tcPr>
          <w:p w14:paraId="26A6A55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2470B1BA">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1A9D541C">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末端设备安装（</w:t>
            </w:r>
            <w:r>
              <w:rPr>
                <w:rFonts w:hint="default" w:ascii="Times New Roman" w:hAnsi="Times New Roman" w:cs="Times New Roman"/>
                <w:color w:val="auto"/>
                <w:kern w:val="0"/>
                <w:szCs w:val="21"/>
                <w:highlight w:val="none"/>
                <w:lang w:val="en-US" w:eastAsia="zh-CN"/>
              </w:rPr>
              <w:t>15</w:t>
            </w:r>
            <w:r>
              <w:rPr>
                <w:rFonts w:hint="default" w:ascii="Times New Roman" w:hAnsi="Times New Roman" w:cs="Times New Roman"/>
                <w:color w:val="auto"/>
                <w:kern w:val="0"/>
                <w:szCs w:val="21"/>
                <w:highlight w:val="none"/>
              </w:rPr>
              <w:t>分）</w:t>
            </w:r>
          </w:p>
        </w:tc>
        <w:tc>
          <w:tcPr>
            <w:tcW w:w="1766" w:type="pct"/>
            <w:vAlign w:val="center"/>
          </w:tcPr>
          <w:p w14:paraId="506D8B0A">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探测器、摄像头、信息插座、控制模块、控制按钮等的安装、排列，与装饰装修的协调性；</w:t>
            </w:r>
          </w:p>
          <w:p w14:paraId="1ECEFDA0">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仪器仪表的排布、安装、接线。</w:t>
            </w:r>
          </w:p>
        </w:tc>
        <w:tc>
          <w:tcPr>
            <w:tcW w:w="1000" w:type="pct"/>
            <w:vMerge w:val="continue"/>
            <w:vAlign w:val="center"/>
          </w:tcPr>
          <w:p w14:paraId="0872A09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77A1C2E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5441940A">
            <w:pPr>
              <w:spacing w:line="220" w:lineRule="exact"/>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15</w:t>
            </w:r>
          </w:p>
        </w:tc>
        <w:tc>
          <w:tcPr>
            <w:tcW w:w="307" w:type="pct"/>
            <w:vAlign w:val="center"/>
          </w:tcPr>
          <w:p w14:paraId="1FE8ACE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471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 w:type="pct"/>
            <w:vMerge w:val="continue"/>
            <w:vAlign w:val="center"/>
          </w:tcPr>
          <w:p w14:paraId="2285640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698F2506">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3CA9F719">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接地及</w:t>
            </w:r>
          </w:p>
          <w:p w14:paraId="4A77280C">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防静电接地（</w:t>
            </w:r>
            <w:r>
              <w:rPr>
                <w:rFonts w:hint="default" w:ascii="Times New Roman" w:hAnsi="Times New Roman" w:cs="Times New Roman"/>
                <w:color w:val="auto"/>
                <w:kern w:val="0"/>
                <w:szCs w:val="21"/>
                <w:highlight w:val="none"/>
                <w:lang w:val="en-US" w:eastAsia="zh-CN"/>
              </w:rPr>
              <w:t>10</w:t>
            </w:r>
            <w:r>
              <w:rPr>
                <w:rFonts w:hint="default" w:ascii="Times New Roman" w:hAnsi="Times New Roman" w:cs="Times New Roman"/>
                <w:color w:val="auto"/>
                <w:kern w:val="0"/>
                <w:szCs w:val="21"/>
                <w:highlight w:val="none"/>
              </w:rPr>
              <w:t>分）</w:t>
            </w:r>
          </w:p>
        </w:tc>
        <w:tc>
          <w:tcPr>
            <w:tcW w:w="1766" w:type="pct"/>
            <w:vAlign w:val="center"/>
          </w:tcPr>
          <w:p w14:paraId="3457B21A">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接地干线敷设、标识；</w:t>
            </w:r>
          </w:p>
          <w:p w14:paraId="0C1EFB70">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中控室（消防控制室、安防控制室等）等电位联接、防静电地板的接地等。</w:t>
            </w:r>
          </w:p>
        </w:tc>
        <w:tc>
          <w:tcPr>
            <w:tcW w:w="1000" w:type="pct"/>
            <w:vMerge w:val="continue"/>
            <w:vAlign w:val="center"/>
          </w:tcPr>
          <w:p w14:paraId="1F5D8B9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6B9FE89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01F39C16">
            <w:pPr>
              <w:widowControl/>
              <w:spacing w:line="220" w:lineRule="exact"/>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10</w:t>
            </w:r>
          </w:p>
        </w:tc>
        <w:tc>
          <w:tcPr>
            <w:tcW w:w="307" w:type="pct"/>
            <w:vAlign w:val="center"/>
          </w:tcPr>
          <w:p w14:paraId="6C6B25E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4F44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50" w:type="pct"/>
            <w:vMerge w:val="continue"/>
            <w:vAlign w:val="center"/>
          </w:tcPr>
          <w:p w14:paraId="7A48442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0" w:type="pct"/>
            <w:vMerge w:val="continue"/>
            <w:vAlign w:val="center"/>
          </w:tcPr>
          <w:p w14:paraId="6F420397">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32" w:type="pct"/>
            <w:vAlign w:val="center"/>
          </w:tcPr>
          <w:p w14:paraId="48394FBC">
            <w:pPr>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电梯安装及运行（</w:t>
            </w:r>
            <w:r>
              <w:rPr>
                <w:rFonts w:hint="default" w:ascii="Times New Roman" w:hAnsi="Times New Roman" w:cs="Times New Roman"/>
                <w:color w:val="auto"/>
                <w:kern w:val="0"/>
                <w:szCs w:val="21"/>
                <w:highlight w:val="none"/>
                <w:lang w:val="en-US" w:eastAsia="zh-CN"/>
              </w:rPr>
              <w:t>40</w:t>
            </w:r>
            <w:r>
              <w:rPr>
                <w:rFonts w:hint="default" w:ascii="Times New Roman" w:hAnsi="Times New Roman" w:cs="Times New Roman"/>
                <w:color w:val="auto"/>
                <w:kern w:val="0"/>
                <w:szCs w:val="21"/>
                <w:highlight w:val="none"/>
              </w:rPr>
              <w:t>分）</w:t>
            </w:r>
          </w:p>
        </w:tc>
        <w:tc>
          <w:tcPr>
            <w:tcW w:w="1766" w:type="pct"/>
            <w:vAlign w:val="center"/>
          </w:tcPr>
          <w:p w14:paraId="0454B347">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曳引机、液压机、自动扶梯运行平稳度，控制柜安装、接线、接地；金属槽盒敷设及接地；机房专用工具、通风设施的配置；</w:t>
            </w:r>
          </w:p>
          <w:p w14:paraId="4F152952">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电梯门、层门、轿厢门、地坎之间的间距；</w:t>
            </w:r>
          </w:p>
          <w:p w14:paraId="454B03D1">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电梯的平层、显示、呼叫、信号反馈；</w:t>
            </w:r>
          </w:p>
          <w:p w14:paraId="457FAEFB">
            <w:pPr>
              <w:ind w:firstLine="105" w:firstLineChars="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轿厢内照明、通风、使用标识；</w:t>
            </w:r>
          </w:p>
          <w:p w14:paraId="0DD02C3D">
            <w:pPr>
              <w:ind w:firstLine="105" w:firstLineChars="50"/>
              <w:jc w:val="left"/>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残疾人电梯轿厢内无障碍设施（扶手及盲文）。</w:t>
            </w:r>
          </w:p>
        </w:tc>
        <w:tc>
          <w:tcPr>
            <w:tcW w:w="1000" w:type="pct"/>
            <w:vMerge w:val="continue"/>
            <w:vAlign w:val="center"/>
          </w:tcPr>
          <w:p w14:paraId="52E15C7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66" w:type="pct"/>
            <w:vAlign w:val="center"/>
          </w:tcPr>
          <w:p w14:paraId="051F0D6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325" w:type="pct"/>
            <w:vAlign w:val="center"/>
          </w:tcPr>
          <w:p w14:paraId="0305A1BE">
            <w:pPr>
              <w:spacing w:line="220" w:lineRule="exact"/>
              <w:jc w:val="center"/>
              <w:textAlignment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color w:val="auto"/>
                <w:kern w:val="0"/>
                <w:szCs w:val="21"/>
                <w:highlight w:val="none"/>
              </w:rPr>
              <w:t>40</w:t>
            </w:r>
          </w:p>
        </w:tc>
        <w:tc>
          <w:tcPr>
            <w:tcW w:w="307" w:type="pct"/>
            <w:vAlign w:val="center"/>
          </w:tcPr>
          <w:p w14:paraId="75A9448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r w14:paraId="5B42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367" w:type="pct"/>
            <w:gridSpan w:val="6"/>
            <w:vAlign w:val="center"/>
          </w:tcPr>
          <w:p w14:paraId="02A2FA71">
            <w:pPr>
              <w:pStyle w:val="17"/>
              <w:keepNext w:val="0"/>
              <w:keepLines w:val="0"/>
              <w:pageBreakBefore w:val="0"/>
              <w:widowControl w:val="0"/>
              <w:kinsoku/>
              <w:wordWrap/>
              <w:overflowPunct/>
              <w:topLinePunct w:val="0"/>
              <w:autoSpaceDE/>
              <w:autoSpaceDN/>
              <w:bidi w:val="0"/>
              <w:adjustRightInd/>
              <w:snapToGrid w:val="0"/>
              <w:spacing w:line="240" w:lineRule="auto"/>
              <w:ind w:left="6300" w:leftChars="3000" w:right="0" w:righ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r>
              <w:rPr>
                <w:rFonts w:hint="eastAsia" w:ascii="Times New Roman" w:hAnsi="Times New Roman" w:cs="Times New Roman"/>
                <w:b/>
                <w:bCs/>
                <w:color w:val="auto"/>
                <w:highlight w:val="none"/>
                <w:vertAlign w:val="baseline"/>
                <w:lang w:val="en-US" w:eastAsia="zh-CN"/>
              </w:rPr>
              <w:t>小计：</w:t>
            </w:r>
          </w:p>
        </w:tc>
        <w:tc>
          <w:tcPr>
            <w:tcW w:w="325" w:type="pct"/>
            <w:vAlign w:val="center"/>
          </w:tcPr>
          <w:p w14:paraId="6E168C02">
            <w:pPr>
              <w:spacing w:line="220" w:lineRule="exact"/>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100</w:t>
            </w:r>
          </w:p>
        </w:tc>
        <w:tc>
          <w:tcPr>
            <w:tcW w:w="307" w:type="pct"/>
            <w:vAlign w:val="center"/>
          </w:tcPr>
          <w:p w14:paraId="76C79CC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r>
    </w:tbl>
    <w:p w14:paraId="1F147B0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Calibri" w:hAnsi="Calibri" w:eastAsia="宋体" w:cs="Times New Roman"/>
          <w:b/>
          <w:bCs/>
          <w:color w:val="auto"/>
          <w:szCs w:val="22"/>
          <w:highlight w:val="none"/>
        </w:rPr>
      </w:pPr>
      <w:r>
        <w:rPr>
          <w:rFonts w:hint="eastAsia" w:ascii="Calibri" w:hAnsi="Calibri" w:eastAsia="宋体" w:cs="Times New Roman"/>
          <w:b/>
          <w:bCs/>
          <w:color w:val="auto"/>
          <w:szCs w:val="22"/>
          <w:highlight w:val="none"/>
        </w:rPr>
        <w:t>专家签字：                                                                        填表日期：</w:t>
      </w:r>
    </w:p>
    <w:p w14:paraId="0738EA25">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4"/>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表3.2 工业工程实体质量评价记录表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685"/>
        <w:gridCol w:w="1289"/>
        <w:gridCol w:w="4594"/>
        <w:gridCol w:w="2841"/>
        <w:gridCol w:w="1532"/>
        <w:gridCol w:w="923"/>
        <w:gridCol w:w="871"/>
      </w:tblGrid>
      <w:tr w14:paraId="0B6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1" w:type="pct"/>
            <w:vAlign w:val="center"/>
          </w:tcPr>
          <w:p w14:paraId="624A4CA2">
            <w:pPr>
              <w:pStyle w:val="17"/>
              <w:snapToGrid w:val="0"/>
              <w:spacing w:line="240" w:lineRule="auto"/>
              <w:ind w:firstLine="0" w:firstLineChars="0"/>
              <w:jc w:val="center"/>
              <w:rPr>
                <w:rFonts w:hint="default"/>
                <w:b/>
                <w:color w:val="auto"/>
              </w:rPr>
            </w:pPr>
            <w:r>
              <w:rPr>
                <w:b/>
                <w:color w:val="auto"/>
              </w:rPr>
              <w:t>序号</w:t>
            </w:r>
          </w:p>
        </w:tc>
        <w:tc>
          <w:tcPr>
            <w:tcW w:w="595" w:type="pct"/>
            <w:vAlign w:val="center"/>
          </w:tcPr>
          <w:p w14:paraId="36E26A2F">
            <w:pPr>
              <w:pStyle w:val="17"/>
              <w:snapToGrid w:val="0"/>
              <w:spacing w:line="240" w:lineRule="auto"/>
              <w:ind w:firstLine="0" w:firstLineChars="0"/>
              <w:jc w:val="center"/>
              <w:rPr>
                <w:rFonts w:hint="default"/>
                <w:b/>
                <w:color w:val="auto"/>
              </w:rPr>
            </w:pPr>
            <w:r>
              <w:rPr>
                <w:b/>
                <w:color w:val="auto"/>
              </w:rPr>
              <w:t>大项</w:t>
            </w:r>
          </w:p>
        </w:tc>
        <w:tc>
          <w:tcPr>
            <w:tcW w:w="455" w:type="pct"/>
            <w:vAlign w:val="center"/>
          </w:tcPr>
          <w:p w14:paraId="68E2FEFB">
            <w:pPr>
              <w:pStyle w:val="17"/>
              <w:snapToGrid w:val="0"/>
              <w:spacing w:line="240" w:lineRule="auto"/>
              <w:ind w:firstLine="0" w:firstLineChars="0"/>
              <w:jc w:val="center"/>
              <w:rPr>
                <w:rFonts w:hint="default"/>
                <w:b/>
                <w:color w:val="auto"/>
              </w:rPr>
            </w:pPr>
            <w:r>
              <w:rPr>
                <w:b/>
                <w:color w:val="auto"/>
              </w:rPr>
              <w:t>子项</w:t>
            </w:r>
          </w:p>
        </w:tc>
        <w:tc>
          <w:tcPr>
            <w:tcW w:w="1622" w:type="pct"/>
            <w:vAlign w:val="center"/>
          </w:tcPr>
          <w:p w14:paraId="7BCFC8F1">
            <w:pPr>
              <w:pStyle w:val="17"/>
              <w:snapToGrid w:val="0"/>
              <w:spacing w:line="240" w:lineRule="auto"/>
              <w:ind w:firstLine="0" w:firstLineChars="0"/>
              <w:jc w:val="center"/>
              <w:rPr>
                <w:rFonts w:hint="default"/>
                <w:b/>
                <w:color w:val="auto"/>
              </w:rPr>
            </w:pPr>
            <w:r>
              <w:rPr>
                <w:b/>
                <w:color w:val="auto"/>
              </w:rPr>
              <w:t>评价内容</w:t>
            </w:r>
          </w:p>
        </w:tc>
        <w:tc>
          <w:tcPr>
            <w:tcW w:w="1003" w:type="pct"/>
            <w:vAlign w:val="center"/>
          </w:tcPr>
          <w:p w14:paraId="187D87AB">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评价标准</w:t>
            </w:r>
          </w:p>
        </w:tc>
        <w:tc>
          <w:tcPr>
            <w:tcW w:w="541" w:type="pct"/>
            <w:vAlign w:val="center"/>
          </w:tcPr>
          <w:p w14:paraId="679CDD6F">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评价部位及</w:t>
            </w:r>
          </w:p>
          <w:p w14:paraId="2F233887">
            <w:pPr>
              <w:widowControl/>
              <w:jc w:val="center"/>
              <w:rPr>
                <w:b/>
                <w:color w:val="auto"/>
              </w:rPr>
            </w:pPr>
            <w:r>
              <w:rPr>
                <w:rFonts w:hint="eastAsia" w:ascii="宋体" w:hAnsi="宋体" w:eastAsia="宋体" w:cs="宋体"/>
                <w:b/>
                <w:bCs/>
                <w:color w:val="auto"/>
                <w:kern w:val="0"/>
                <w:szCs w:val="21"/>
              </w:rPr>
              <w:t>评价结果</w:t>
            </w:r>
          </w:p>
        </w:tc>
        <w:tc>
          <w:tcPr>
            <w:tcW w:w="326" w:type="pct"/>
            <w:vAlign w:val="center"/>
          </w:tcPr>
          <w:p w14:paraId="0BE34C6C">
            <w:pPr>
              <w:widowControl/>
              <w:jc w:val="center"/>
              <w:rPr>
                <w:b/>
                <w:color w:val="auto"/>
              </w:rPr>
            </w:pPr>
            <w:r>
              <w:rPr>
                <w:rFonts w:hint="eastAsia" w:ascii="宋体" w:hAnsi="宋体" w:eastAsia="宋体" w:cs="宋体"/>
                <w:b/>
                <w:bCs/>
                <w:color w:val="auto"/>
                <w:kern w:val="0"/>
                <w:szCs w:val="21"/>
              </w:rPr>
              <w:t>应得分</w:t>
            </w:r>
          </w:p>
        </w:tc>
        <w:tc>
          <w:tcPr>
            <w:tcW w:w="307" w:type="pct"/>
            <w:vAlign w:val="center"/>
          </w:tcPr>
          <w:p w14:paraId="3548DFD0">
            <w:pPr>
              <w:widowControl/>
              <w:jc w:val="center"/>
              <w:rPr>
                <w:b/>
                <w:color w:val="auto"/>
              </w:rPr>
            </w:pPr>
            <w:r>
              <w:rPr>
                <w:rFonts w:hint="eastAsia" w:ascii="宋体" w:hAnsi="宋体" w:eastAsia="宋体" w:cs="宋体"/>
                <w:b/>
                <w:bCs/>
                <w:color w:val="auto"/>
                <w:kern w:val="0"/>
                <w:szCs w:val="21"/>
              </w:rPr>
              <w:t>实得分</w:t>
            </w:r>
          </w:p>
        </w:tc>
      </w:tr>
      <w:tr w14:paraId="34C7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1" w:type="pct"/>
            <w:vMerge w:val="restart"/>
            <w:vAlign w:val="center"/>
          </w:tcPr>
          <w:p w14:paraId="356EFEE7">
            <w:pPr>
              <w:pStyle w:val="17"/>
              <w:snapToGrid w:val="0"/>
              <w:spacing w:line="240" w:lineRule="auto"/>
              <w:ind w:firstLine="0" w:firstLineChars="0"/>
              <w:jc w:val="center"/>
              <w:rPr>
                <w:rFonts w:hint="default"/>
                <w:color w:val="auto"/>
              </w:rPr>
            </w:pPr>
            <w:r>
              <w:rPr>
                <w:color w:val="auto"/>
              </w:rPr>
              <w:t>1</w:t>
            </w:r>
          </w:p>
          <w:p w14:paraId="29239B87">
            <w:pPr>
              <w:pStyle w:val="17"/>
              <w:snapToGrid w:val="0"/>
              <w:spacing w:line="240" w:lineRule="auto"/>
              <w:ind w:firstLine="420"/>
              <w:jc w:val="center"/>
              <w:rPr>
                <w:rFonts w:hint="default"/>
                <w:color w:val="auto"/>
              </w:rPr>
            </w:pPr>
          </w:p>
        </w:tc>
        <w:tc>
          <w:tcPr>
            <w:tcW w:w="595" w:type="pct"/>
            <w:vMerge w:val="restart"/>
            <w:vAlign w:val="center"/>
          </w:tcPr>
          <w:p w14:paraId="4E26C188">
            <w:pPr>
              <w:pStyle w:val="17"/>
              <w:snapToGrid w:val="0"/>
              <w:spacing w:line="240" w:lineRule="auto"/>
              <w:ind w:firstLine="0" w:firstLineChars="0"/>
              <w:jc w:val="center"/>
              <w:rPr>
                <w:rFonts w:hint="default"/>
                <w:color w:val="auto"/>
              </w:rPr>
            </w:pPr>
            <w:r>
              <w:rPr>
                <w:color w:val="auto"/>
              </w:rPr>
              <w:t>地基基础与主体结构实体质量</w:t>
            </w:r>
          </w:p>
          <w:p w14:paraId="6F8E0BDC">
            <w:pPr>
              <w:pStyle w:val="17"/>
              <w:snapToGrid w:val="0"/>
              <w:spacing w:line="240" w:lineRule="auto"/>
              <w:ind w:firstLine="0" w:firstLineChars="0"/>
              <w:jc w:val="center"/>
              <w:rPr>
                <w:rFonts w:hint="default"/>
                <w:color w:val="auto"/>
              </w:rPr>
            </w:pPr>
            <w:r>
              <w:rPr>
                <w:color w:val="auto"/>
              </w:rPr>
              <w:t>（权重：0.35）</w:t>
            </w:r>
          </w:p>
          <w:p w14:paraId="61802989">
            <w:pPr>
              <w:pStyle w:val="17"/>
              <w:snapToGrid w:val="0"/>
              <w:spacing w:line="240" w:lineRule="auto"/>
              <w:ind w:firstLine="420"/>
              <w:jc w:val="center"/>
              <w:rPr>
                <w:rFonts w:hint="default"/>
                <w:color w:val="auto"/>
              </w:rPr>
            </w:pPr>
          </w:p>
        </w:tc>
        <w:tc>
          <w:tcPr>
            <w:tcW w:w="455" w:type="pct"/>
            <w:vAlign w:val="center"/>
          </w:tcPr>
          <w:p w14:paraId="29419C6F">
            <w:pPr>
              <w:pStyle w:val="17"/>
              <w:snapToGrid w:val="0"/>
              <w:spacing w:line="240" w:lineRule="auto"/>
              <w:ind w:firstLine="0" w:firstLineChars="0"/>
              <w:jc w:val="center"/>
              <w:rPr>
                <w:rFonts w:hint="default"/>
                <w:color w:val="auto"/>
              </w:rPr>
            </w:pPr>
            <w:r>
              <w:rPr>
                <w:color w:val="auto"/>
              </w:rPr>
              <w:t>地基基础（25分）</w:t>
            </w:r>
          </w:p>
        </w:tc>
        <w:tc>
          <w:tcPr>
            <w:tcW w:w="1622" w:type="pct"/>
            <w:vAlign w:val="center"/>
          </w:tcPr>
          <w:p w14:paraId="561109B4">
            <w:pPr>
              <w:widowControl/>
              <w:numPr>
                <w:ilvl w:val="0"/>
                <w:numId w:val="10"/>
              </w:numPr>
              <w:spacing w:line="240" w:lineRule="atLeast"/>
              <w:jc w:val="left"/>
              <w:rPr>
                <w:rFonts w:ascii="宋体" w:hAnsi="宋体" w:eastAsia="宋体" w:cs="宋体"/>
                <w:color w:val="auto"/>
                <w:szCs w:val="21"/>
              </w:rPr>
            </w:pPr>
            <w:r>
              <w:rPr>
                <w:rFonts w:ascii="宋体" w:hAnsi="宋体" w:eastAsia="宋体" w:cs="宋体"/>
                <w:color w:val="auto"/>
                <w:szCs w:val="21"/>
              </w:rPr>
              <w:t>地下防水及防水混凝土裂缝控制，工业设备基础沉降变形控制；</w:t>
            </w:r>
          </w:p>
          <w:p w14:paraId="386B3DD5">
            <w:pPr>
              <w:widowControl/>
              <w:numPr>
                <w:ilvl w:val="0"/>
                <w:numId w:val="10"/>
              </w:numPr>
              <w:spacing w:line="240" w:lineRule="atLeast"/>
              <w:jc w:val="left"/>
              <w:rPr>
                <w:rFonts w:ascii="宋体" w:hAnsi="宋体" w:eastAsia="宋体" w:cs="宋体"/>
                <w:color w:val="auto"/>
                <w:szCs w:val="21"/>
              </w:rPr>
            </w:pPr>
            <w:r>
              <w:rPr>
                <w:rFonts w:ascii="宋体" w:hAnsi="宋体" w:eastAsia="宋体" w:cs="宋体"/>
                <w:color w:val="auto"/>
                <w:szCs w:val="21"/>
              </w:rPr>
              <w:t>沉降观测点设置及数据连续性；</w:t>
            </w:r>
          </w:p>
          <w:p w14:paraId="39B083A6">
            <w:pPr>
              <w:widowControl/>
              <w:spacing w:line="240" w:lineRule="atLeast"/>
              <w:jc w:val="left"/>
              <w:rPr>
                <w:rFonts w:ascii="宋体" w:hAnsi="宋体" w:eastAsia="宋体" w:cs="宋体"/>
                <w:color w:val="auto"/>
                <w:kern w:val="0"/>
                <w:szCs w:val="21"/>
              </w:rPr>
            </w:pPr>
            <w:r>
              <w:rPr>
                <w:rFonts w:ascii="宋体" w:hAnsi="宋体" w:eastAsia="宋体" w:cs="宋体"/>
                <w:color w:val="auto"/>
                <w:szCs w:val="21"/>
              </w:rPr>
              <w:t>3. 室外回填土压实质量。</w:t>
            </w:r>
          </w:p>
        </w:tc>
        <w:tc>
          <w:tcPr>
            <w:tcW w:w="1003" w:type="pct"/>
            <w:vAlign w:val="center"/>
          </w:tcPr>
          <w:p w14:paraId="0C0A03C6">
            <w:pPr>
              <w:widowControl/>
              <w:jc w:val="left"/>
              <w:rPr>
                <w:rFonts w:ascii="宋体" w:hAnsi="宋体" w:eastAsia="宋体" w:cs="宋体"/>
                <w:color w:val="auto"/>
                <w:szCs w:val="21"/>
              </w:rPr>
            </w:pPr>
            <w:r>
              <w:rPr>
                <w:rFonts w:ascii="宋体" w:hAnsi="宋体" w:eastAsia="宋体" w:cs="宋体"/>
                <w:color w:val="auto"/>
                <w:szCs w:val="21"/>
              </w:rPr>
              <w:t>1. 质量通病类缺陷每处扣 0.5 分；</w:t>
            </w:r>
          </w:p>
          <w:p w14:paraId="16DA9E5B">
            <w:pPr>
              <w:widowControl/>
              <w:jc w:val="left"/>
              <w:rPr>
                <w:rFonts w:ascii="宋体" w:hAnsi="宋体" w:eastAsia="宋体" w:cs="宋体"/>
                <w:color w:val="auto"/>
                <w:szCs w:val="21"/>
              </w:rPr>
            </w:pPr>
            <w:r>
              <w:rPr>
                <w:rFonts w:ascii="宋体" w:hAnsi="宋体" w:eastAsia="宋体" w:cs="宋体"/>
                <w:color w:val="auto"/>
                <w:szCs w:val="21"/>
              </w:rPr>
              <w:t>2. 设备基础沉降超设计值，直接不推荐；</w:t>
            </w:r>
          </w:p>
          <w:p w14:paraId="2F404453">
            <w:pPr>
              <w:widowControl/>
              <w:jc w:val="left"/>
              <w:rPr>
                <w:rFonts w:ascii="宋体" w:hAnsi="宋体" w:eastAsia="宋体" w:cs="宋体"/>
                <w:color w:val="auto"/>
                <w:kern w:val="0"/>
                <w:szCs w:val="21"/>
              </w:rPr>
            </w:pPr>
            <w:r>
              <w:rPr>
                <w:rFonts w:ascii="宋体" w:hAnsi="宋体" w:eastAsia="宋体" w:cs="宋体"/>
                <w:color w:val="auto"/>
                <w:szCs w:val="21"/>
              </w:rPr>
              <w:t>3. 回填土沉陷致散水 / 道路变形每处扣 1 分，最多扣 5 分。</w:t>
            </w:r>
          </w:p>
        </w:tc>
        <w:tc>
          <w:tcPr>
            <w:tcW w:w="541" w:type="pct"/>
            <w:vAlign w:val="center"/>
          </w:tcPr>
          <w:p w14:paraId="2D47741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6256D3B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0065461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11402D4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4181C23D">
            <w:pPr>
              <w:widowControl/>
              <w:jc w:val="left"/>
              <w:rPr>
                <w:color w:val="auto"/>
              </w:rPr>
            </w:pPr>
            <w:r>
              <w:rPr>
                <w:rFonts w:hint="eastAsia" w:ascii="宋体" w:hAnsi="宋体" w:eastAsia="宋体" w:cs="宋体"/>
                <w:color w:val="auto"/>
                <w:kern w:val="0"/>
                <w:szCs w:val="21"/>
              </w:rPr>
              <w:t>　</w:t>
            </w:r>
          </w:p>
        </w:tc>
        <w:tc>
          <w:tcPr>
            <w:tcW w:w="326" w:type="pct"/>
            <w:vAlign w:val="center"/>
          </w:tcPr>
          <w:p w14:paraId="3059592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p w14:paraId="7497945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p w14:paraId="587029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25　</w:t>
            </w:r>
          </w:p>
          <w:p w14:paraId="681E0720">
            <w:pPr>
              <w:widowControl/>
              <w:jc w:val="center"/>
              <w:rPr>
                <w:color w:val="auto"/>
              </w:rPr>
            </w:pPr>
            <w:r>
              <w:rPr>
                <w:rFonts w:hint="eastAsia" w:ascii="宋体" w:hAnsi="宋体" w:eastAsia="宋体" w:cs="宋体"/>
                <w:color w:val="auto"/>
                <w:kern w:val="0"/>
                <w:szCs w:val="21"/>
              </w:rPr>
              <w:t>　</w:t>
            </w:r>
          </w:p>
        </w:tc>
        <w:tc>
          <w:tcPr>
            <w:tcW w:w="307" w:type="pct"/>
            <w:vAlign w:val="center"/>
          </w:tcPr>
          <w:p w14:paraId="2520F4B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12DD0B8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303620D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3B10E9B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p w14:paraId="5C851121">
            <w:pPr>
              <w:widowControl/>
              <w:jc w:val="left"/>
              <w:rPr>
                <w:color w:val="auto"/>
              </w:rPr>
            </w:pPr>
            <w:r>
              <w:rPr>
                <w:rFonts w:hint="eastAsia" w:ascii="宋体" w:hAnsi="宋体" w:eastAsia="宋体" w:cs="宋体"/>
                <w:color w:val="auto"/>
                <w:kern w:val="0"/>
                <w:szCs w:val="21"/>
              </w:rPr>
              <w:t>　</w:t>
            </w:r>
          </w:p>
        </w:tc>
      </w:tr>
      <w:tr w14:paraId="402A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Merge w:val="continue"/>
            <w:vAlign w:val="center"/>
          </w:tcPr>
          <w:p w14:paraId="62DBB049">
            <w:pPr>
              <w:pStyle w:val="17"/>
              <w:snapToGrid w:val="0"/>
              <w:spacing w:line="240" w:lineRule="auto"/>
              <w:ind w:firstLine="420"/>
              <w:jc w:val="center"/>
              <w:rPr>
                <w:rFonts w:hint="default"/>
                <w:color w:val="auto"/>
              </w:rPr>
            </w:pPr>
          </w:p>
        </w:tc>
        <w:tc>
          <w:tcPr>
            <w:tcW w:w="594" w:type="pct"/>
            <w:vMerge w:val="continue"/>
            <w:vAlign w:val="center"/>
          </w:tcPr>
          <w:p w14:paraId="615A92A8">
            <w:pPr>
              <w:pStyle w:val="17"/>
              <w:snapToGrid w:val="0"/>
              <w:spacing w:line="240" w:lineRule="auto"/>
              <w:ind w:firstLine="420"/>
              <w:jc w:val="center"/>
              <w:rPr>
                <w:rFonts w:hint="default"/>
                <w:color w:val="auto"/>
              </w:rPr>
            </w:pPr>
          </w:p>
        </w:tc>
        <w:tc>
          <w:tcPr>
            <w:tcW w:w="455" w:type="pct"/>
            <w:vAlign w:val="center"/>
          </w:tcPr>
          <w:p w14:paraId="6CE7C5FE">
            <w:pPr>
              <w:pStyle w:val="17"/>
              <w:snapToGrid w:val="0"/>
              <w:spacing w:line="240" w:lineRule="auto"/>
              <w:ind w:firstLine="0" w:firstLineChars="0"/>
              <w:jc w:val="center"/>
              <w:rPr>
                <w:rFonts w:hint="default"/>
                <w:color w:val="auto"/>
              </w:rPr>
            </w:pPr>
          </w:p>
          <w:p w14:paraId="2A7C3CFD">
            <w:pPr>
              <w:pStyle w:val="17"/>
              <w:snapToGrid w:val="0"/>
              <w:spacing w:line="240" w:lineRule="auto"/>
              <w:ind w:firstLine="0" w:firstLineChars="0"/>
              <w:jc w:val="center"/>
              <w:rPr>
                <w:rFonts w:hint="default"/>
                <w:color w:val="auto"/>
              </w:rPr>
            </w:pPr>
            <w:r>
              <w:rPr>
                <w:color w:val="auto"/>
              </w:rPr>
              <w:t>混凝土结构</w:t>
            </w:r>
          </w:p>
          <w:p w14:paraId="45D763AC">
            <w:pPr>
              <w:pStyle w:val="17"/>
              <w:snapToGrid w:val="0"/>
              <w:spacing w:line="240" w:lineRule="auto"/>
              <w:ind w:firstLine="0" w:firstLineChars="0"/>
              <w:jc w:val="center"/>
              <w:rPr>
                <w:rFonts w:hint="default"/>
                <w:color w:val="auto"/>
              </w:rPr>
            </w:pPr>
            <w:r>
              <w:rPr>
                <w:color w:val="auto"/>
              </w:rPr>
              <w:t>（20分）</w:t>
            </w:r>
          </w:p>
        </w:tc>
        <w:tc>
          <w:tcPr>
            <w:tcW w:w="1621" w:type="pct"/>
            <w:vAlign w:val="center"/>
          </w:tcPr>
          <w:p w14:paraId="252B806F">
            <w:pPr>
              <w:widowControl/>
              <w:numPr>
                <w:ilvl w:val="0"/>
                <w:numId w:val="11"/>
              </w:numPr>
              <w:spacing w:line="240" w:lineRule="atLeast"/>
              <w:jc w:val="left"/>
              <w:rPr>
                <w:rFonts w:ascii="宋体" w:hAnsi="宋体" w:eastAsia="宋体" w:cs="宋体"/>
                <w:color w:val="auto"/>
                <w:szCs w:val="21"/>
              </w:rPr>
            </w:pPr>
            <w:r>
              <w:rPr>
                <w:rFonts w:ascii="宋体" w:hAnsi="宋体" w:eastAsia="宋体" w:cs="宋体"/>
                <w:color w:val="auto"/>
                <w:szCs w:val="21"/>
              </w:rPr>
              <w:t>主体混凝土构件施工质量及变形控制；</w:t>
            </w:r>
          </w:p>
          <w:p w14:paraId="42BF0D16">
            <w:pPr>
              <w:widowControl/>
              <w:spacing w:line="240" w:lineRule="atLeast"/>
              <w:jc w:val="left"/>
              <w:rPr>
                <w:rFonts w:ascii="宋体" w:hAnsi="宋体" w:eastAsia="宋体" w:cs="宋体"/>
                <w:color w:val="auto"/>
                <w:szCs w:val="21"/>
              </w:rPr>
            </w:pPr>
            <w:r>
              <w:rPr>
                <w:rFonts w:ascii="宋体" w:hAnsi="宋体" w:eastAsia="宋体" w:cs="宋体"/>
                <w:color w:val="auto"/>
                <w:szCs w:val="21"/>
              </w:rPr>
              <w:t>2. 沉降缝、后浇带、施工缝构造处理；</w:t>
            </w:r>
          </w:p>
          <w:p w14:paraId="7B7B2DDF">
            <w:pPr>
              <w:widowControl/>
              <w:spacing w:line="240" w:lineRule="atLeast"/>
              <w:jc w:val="left"/>
              <w:rPr>
                <w:rFonts w:ascii="宋体" w:hAnsi="宋体" w:eastAsia="宋体" w:cs="宋体"/>
                <w:color w:val="auto"/>
                <w:szCs w:val="21"/>
              </w:rPr>
            </w:pPr>
            <w:r>
              <w:rPr>
                <w:rFonts w:ascii="宋体" w:hAnsi="宋体" w:eastAsia="宋体" w:cs="宋体"/>
                <w:color w:val="auto"/>
                <w:szCs w:val="21"/>
              </w:rPr>
              <w:t>3. 工业池体、设备基础二次灌浆密实度；</w:t>
            </w:r>
          </w:p>
          <w:p w14:paraId="53461408">
            <w:pPr>
              <w:widowControl/>
              <w:spacing w:line="240" w:lineRule="atLeast"/>
              <w:jc w:val="left"/>
              <w:rPr>
                <w:rFonts w:ascii="宋体" w:hAnsi="宋体" w:eastAsia="宋体" w:cs="宋体"/>
                <w:color w:val="auto"/>
                <w:kern w:val="0"/>
                <w:szCs w:val="21"/>
              </w:rPr>
            </w:pPr>
            <w:r>
              <w:rPr>
                <w:rFonts w:ascii="宋体" w:hAnsi="宋体" w:eastAsia="宋体" w:cs="宋体"/>
                <w:color w:val="auto"/>
                <w:szCs w:val="21"/>
              </w:rPr>
              <w:t>4. 室内回填土沉降裂缝控制。</w:t>
            </w:r>
          </w:p>
        </w:tc>
        <w:tc>
          <w:tcPr>
            <w:tcW w:w="1002" w:type="pct"/>
            <w:vAlign w:val="center"/>
          </w:tcPr>
          <w:p w14:paraId="26665464">
            <w:pPr>
              <w:widowControl/>
              <w:jc w:val="left"/>
              <w:rPr>
                <w:rFonts w:ascii="宋体" w:hAnsi="宋体" w:eastAsia="宋体" w:cs="宋体"/>
                <w:color w:val="auto"/>
                <w:szCs w:val="21"/>
              </w:rPr>
            </w:pPr>
            <w:r>
              <w:rPr>
                <w:rFonts w:ascii="宋体" w:hAnsi="宋体" w:eastAsia="宋体" w:cs="宋体"/>
                <w:color w:val="auto"/>
                <w:szCs w:val="21"/>
              </w:rPr>
              <w:t>1. 混凝土构件温度变形裂缝每处扣 2 分，最多扣 8 分；</w:t>
            </w:r>
          </w:p>
          <w:p w14:paraId="5ADFBD76">
            <w:pPr>
              <w:widowControl/>
              <w:jc w:val="left"/>
              <w:rPr>
                <w:rFonts w:ascii="宋体" w:hAnsi="宋体" w:eastAsia="宋体" w:cs="宋体"/>
                <w:color w:val="auto"/>
                <w:szCs w:val="21"/>
              </w:rPr>
            </w:pPr>
            <w:r>
              <w:rPr>
                <w:rFonts w:ascii="宋体" w:hAnsi="宋体" w:eastAsia="宋体" w:cs="宋体"/>
                <w:color w:val="auto"/>
                <w:szCs w:val="21"/>
              </w:rPr>
              <w:t>2. 缝体构造缺陷每处扣 1 分，最多扣 4 分；</w:t>
            </w:r>
          </w:p>
          <w:p w14:paraId="2A3F05AD">
            <w:pPr>
              <w:widowControl/>
              <w:jc w:val="left"/>
              <w:rPr>
                <w:rFonts w:ascii="宋体" w:hAnsi="宋体" w:eastAsia="宋体" w:cs="宋体"/>
                <w:color w:val="auto"/>
                <w:szCs w:val="21"/>
              </w:rPr>
            </w:pPr>
            <w:r>
              <w:rPr>
                <w:rFonts w:ascii="宋体" w:hAnsi="宋体" w:eastAsia="宋体" w:cs="宋体"/>
                <w:color w:val="auto"/>
                <w:szCs w:val="21"/>
              </w:rPr>
              <w:t>3. 二次灌浆空鼓裂缝每处扣 1 分，最多扣 4 分；</w:t>
            </w:r>
          </w:p>
          <w:p w14:paraId="06050299">
            <w:pPr>
              <w:widowControl/>
              <w:jc w:val="left"/>
              <w:rPr>
                <w:rFonts w:ascii="宋体" w:hAnsi="宋体" w:eastAsia="宋体" w:cs="宋体"/>
                <w:color w:val="auto"/>
                <w:kern w:val="0"/>
                <w:szCs w:val="21"/>
              </w:rPr>
            </w:pPr>
            <w:r>
              <w:rPr>
                <w:rFonts w:ascii="宋体" w:hAnsi="宋体" w:eastAsia="宋体" w:cs="宋体"/>
                <w:color w:val="auto"/>
                <w:szCs w:val="21"/>
              </w:rPr>
              <w:t>4. 构件严重沉降变形，直接不推荐。</w:t>
            </w:r>
          </w:p>
        </w:tc>
        <w:tc>
          <w:tcPr>
            <w:tcW w:w="541" w:type="pct"/>
            <w:vAlign w:val="center"/>
          </w:tcPr>
          <w:p w14:paraId="12F04321">
            <w:pPr>
              <w:widowControl/>
              <w:jc w:val="left"/>
              <w:rPr>
                <w:rFonts w:ascii="宋体" w:hAnsi="宋体" w:eastAsia="宋体" w:cs="宋体"/>
                <w:color w:val="auto"/>
                <w:kern w:val="0"/>
                <w:szCs w:val="21"/>
              </w:rPr>
            </w:pPr>
          </w:p>
        </w:tc>
        <w:tc>
          <w:tcPr>
            <w:tcW w:w="326" w:type="pct"/>
            <w:vAlign w:val="center"/>
          </w:tcPr>
          <w:p w14:paraId="78F2413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307" w:type="pct"/>
            <w:vAlign w:val="center"/>
          </w:tcPr>
          <w:p w14:paraId="694C38BC">
            <w:pPr>
              <w:widowControl/>
              <w:jc w:val="left"/>
              <w:rPr>
                <w:rFonts w:ascii="宋体" w:hAnsi="宋体" w:eastAsia="宋体" w:cs="宋体"/>
                <w:color w:val="auto"/>
                <w:kern w:val="0"/>
                <w:szCs w:val="21"/>
              </w:rPr>
            </w:pPr>
          </w:p>
        </w:tc>
      </w:tr>
      <w:tr w14:paraId="5444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Merge w:val="continue"/>
            <w:vAlign w:val="center"/>
          </w:tcPr>
          <w:p w14:paraId="1051FE8C">
            <w:pPr>
              <w:pStyle w:val="17"/>
              <w:snapToGrid w:val="0"/>
              <w:spacing w:line="240" w:lineRule="auto"/>
              <w:ind w:firstLine="420"/>
              <w:jc w:val="center"/>
              <w:rPr>
                <w:rFonts w:hint="default"/>
                <w:color w:val="auto"/>
              </w:rPr>
            </w:pPr>
          </w:p>
        </w:tc>
        <w:tc>
          <w:tcPr>
            <w:tcW w:w="594" w:type="pct"/>
            <w:vMerge w:val="continue"/>
            <w:vAlign w:val="center"/>
          </w:tcPr>
          <w:p w14:paraId="7A8F4785">
            <w:pPr>
              <w:pStyle w:val="17"/>
              <w:snapToGrid w:val="0"/>
              <w:spacing w:line="240" w:lineRule="auto"/>
              <w:ind w:firstLine="420"/>
              <w:jc w:val="center"/>
              <w:rPr>
                <w:rFonts w:hint="default"/>
                <w:color w:val="auto"/>
              </w:rPr>
            </w:pPr>
          </w:p>
        </w:tc>
        <w:tc>
          <w:tcPr>
            <w:tcW w:w="455" w:type="pct"/>
            <w:vAlign w:val="center"/>
          </w:tcPr>
          <w:p w14:paraId="221BAE42">
            <w:pPr>
              <w:pStyle w:val="17"/>
              <w:snapToGrid w:val="0"/>
              <w:spacing w:line="240" w:lineRule="auto"/>
              <w:ind w:firstLine="0" w:firstLineChars="0"/>
              <w:jc w:val="center"/>
              <w:rPr>
                <w:rFonts w:hint="default"/>
                <w:color w:val="auto"/>
              </w:rPr>
            </w:pPr>
          </w:p>
          <w:p w14:paraId="5D3646F0">
            <w:pPr>
              <w:pStyle w:val="17"/>
              <w:snapToGrid w:val="0"/>
              <w:spacing w:line="240" w:lineRule="auto"/>
              <w:ind w:firstLine="0" w:firstLineChars="0"/>
              <w:jc w:val="center"/>
              <w:rPr>
                <w:rFonts w:hint="default"/>
                <w:color w:val="auto"/>
              </w:rPr>
            </w:pPr>
            <w:r>
              <w:rPr>
                <w:color w:val="auto"/>
              </w:rPr>
              <w:t>砌体结构（15分）</w:t>
            </w:r>
          </w:p>
          <w:p w14:paraId="03B96F29">
            <w:pPr>
              <w:pStyle w:val="17"/>
              <w:snapToGrid w:val="0"/>
              <w:spacing w:line="240" w:lineRule="auto"/>
              <w:ind w:firstLine="0" w:firstLineChars="0"/>
              <w:jc w:val="center"/>
              <w:rPr>
                <w:rFonts w:hint="default"/>
                <w:color w:val="auto"/>
              </w:rPr>
            </w:pPr>
          </w:p>
        </w:tc>
        <w:tc>
          <w:tcPr>
            <w:tcW w:w="1621" w:type="pct"/>
            <w:vAlign w:val="center"/>
          </w:tcPr>
          <w:p w14:paraId="65F456AF">
            <w:pPr>
              <w:widowControl/>
              <w:numPr>
                <w:ilvl w:val="0"/>
                <w:numId w:val="12"/>
              </w:numPr>
              <w:spacing w:line="240" w:lineRule="atLeast"/>
              <w:jc w:val="left"/>
              <w:rPr>
                <w:rFonts w:ascii="宋体" w:hAnsi="宋体" w:eastAsia="宋体" w:cs="宋体"/>
                <w:color w:val="auto"/>
                <w:szCs w:val="21"/>
              </w:rPr>
            </w:pPr>
            <w:r>
              <w:rPr>
                <w:rFonts w:ascii="宋体" w:hAnsi="宋体" w:eastAsia="宋体" w:cs="宋体"/>
                <w:color w:val="auto"/>
                <w:szCs w:val="21"/>
              </w:rPr>
              <w:t>工业专用砌体材料（耐酸砖 / 蒸压砖）合规性及进场复试报告；</w:t>
            </w:r>
          </w:p>
          <w:p w14:paraId="05E18700">
            <w:pPr>
              <w:widowControl/>
              <w:numPr>
                <w:ilvl w:val="0"/>
                <w:numId w:val="12"/>
              </w:numPr>
              <w:spacing w:line="240" w:lineRule="atLeast"/>
              <w:jc w:val="left"/>
              <w:rPr>
                <w:rFonts w:ascii="宋体" w:hAnsi="宋体" w:eastAsia="宋体" w:cs="宋体"/>
                <w:color w:val="auto"/>
                <w:szCs w:val="21"/>
              </w:rPr>
            </w:pPr>
            <w:r>
              <w:rPr>
                <w:rFonts w:ascii="宋体" w:hAnsi="宋体" w:eastAsia="宋体" w:cs="宋体"/>
                <w:color w:val="auto"/>
                <w:szCs w:val="21"/>
              </w:rPr>
              <w:t>砌筑砂浆灰缝饱满度、强度控制；</w:t>
            </w:r>
          </w:p>
          <w:p w14:paraId="61790669">
            <w:pPr>
              <w:widowControl/>
              <w:numPr>
                <w:ilvl w:val="0"/>
                <w:numId w:val="12"/>
              </w:numPr>
              <w:spacing w:line="240" w:lineRule="atLeast"/>
              <w:jc w:val="left"/>
              <w:rPr>
                <w:rFonts w:ascii="宋体" w:hAnsi="宋体" w:eastAsia="宋体" w:cs="宋体"/>
                <w:color w:val="auto"/>
                <w:szCs w:val="21"/>
              </w:rPr>
            </w:pPr>
            <w:r>
              <w:rPr>
                <w:rFonts w:ascii="宋体" w:hAnsi="宋体" w:eastAsia="宋体" w:cs="宋体"/>
                <w:color w:val="auto"/>
                <w:szCs w:val="21"/>
              </w:rPr>
              <w:t>砌体与混凝土构件的拉结筋连接质量；4. 工业潮湿 / 腐蚀区域砌体防潮、防腐层构造；</w:t>
            </w:r>
          </w:p>
          <w:p w14:paraId="1A489561">
            <w:pPr>
              <w:widowControl/>
              <w:spacing w:line="240" w:lineRule="atLeast"/>
              <w:jc w:val="left"/>
              <w:rPr>
                <w:rFonts w:ascii="宋体" w:hAnsi="宋体" w:eastAsia="宋体" w:cs="宋体"/>
                <w:color w:val="auto"/>
                <w:kern w:val="0"/>
                <w:szCs w:val="21"/>
              </w:rPr>
            </w:pPr>
            <w:r>
              <w:rPr>
                <w:rFonts w:ascii="宋体" w:hAnsi="宋体" w:eastAsia="宋体" w:cs="宋体"/>
                <w:color w:val="auto"/>
                <w:szCs w:val="21"/>
              </w:rPr>
              <w:t>5. 砌体结构沉降 / 温度裂缝宽度控制。</w:t>
            </w:r>
          </w:p>
        </w:tc>
        <w:tc>
          <w:tcPr>
            <w:tcW w:w="1002" w:type="pct"/>
            <w:vAlign w:val="center"/>
          </w:tcPr>
          <w:p w14:paraId="233FDC90">
            <w:pPr>
              <w:widowControl/>
              <w:jc w:val="left"/>
              <w:rPr>
                <w:rFonts w:ascii="宋体" w:hAnsi="宋体" w:eastAsia="宋体" w:cs="宋体"/>
                <w:color w:val="auto"/>
                <w:szCs w:val="21"/>
              </w:rPr>
            </w:pPr>
            <w:r>
              <w:rPr>
                <w:rFonts w:ascii="宋体" w:hAnsi="宋体" w:eastAsia="宋体" w:cs="宋体"/>
                <w:color w:val="auto"/>
                <w:szCs w:val="21"/>
              </w:rPr>
              <w:t>1. 材料不符设计扣 4 分，复试报告缺失扣 3 分；</w:t>
            </w:r>
          </w:p>
          <w:p w14:paraId="115BB285">
            <w:pPr>
              <w:widowControl/>
              <w:jc w:val="left"/>
              <w:rPr>
                <w:rFonts w:ascii="宋体" w:hAnsi="宋体" w:eastAsia="宋体" w:cs="宋体"/>
                <w:color w:val="auto"/>
                <w:szCs w:val="21"/>
              </w:rPr>
            </w:pPr>
            <w:r>
              <w:rPr>
                <w:rFonts w:ascii="宋体" w:hAnsi="宋体" w:eastAsia="宋体" w:cs="宋体"/>
                <w:color w:val="auto"/>
                <w:szCs w:val="21"/>
              </w:rPr>
              <w:t>2. 灰缝饱满度＜80% 每处扣 1 分，最多扣 4 分；</w:t>
            </w:r>
          </w:p>
          <w:p w14:paraId="253BFB6B">
            <w:pPr>
              <w:widowControl/>
              <w:jc w:val="left"/>
              <w:rPr>
                <w:rFonts w:ascii="宋体" w:hAnsi="宋体" w:eastAsia="宋体" w:cs="宋体"/>
                <w:color w:val="auto"/>
                <w:szCs w:val="21"/>
              </w:rPr>
            </w:pPr>
            <w:r>
              <w:rPr>
                <w:rFonts w:ascii="宋体" w:hAnsi="宋体" w:eastAsia="宋体" w:cs="宋体"/>
                <w:color w:val="auto"/>
                <w:szCs w:val="21"/>
              </w:rPr>
              <w:t>3. 拉结筋缺失 / 间距超标每处扣 2 分，最多扣 4 分；</w:t>
            </w:r>
          </w:p>
          <w:p w14:paraId="617A1FF8">
            <w:pPr>
              <w:widowControl/>
              <w:jc w:val="left"/>
              <w:rPr>
                <w:rFonts w:ascii="宋体" w:hAnsi="宋体" w:eastAsia="宋体" w:cs="宋体"/>
                <w:color w:val="auto"/>
                <w:szCs w:val="21"/>
              </w:rPr>
            </w:pPr>
            <w:r>
              <w:rPr>
                <w:rFonts w:ascii="宋体" w:hAnsi="宋体" w:eastAsia="宋体" w:cs="宋体"/>
                <w:color w:val="auto"/>
                <w:szCs w:val="21"/>
              </w:rPr>
              <w:t>4. 防潮 / 防腐层缺失每处扣 3 分，最多扣 3 分；</w:t>
            </w:r>
          </w:p>
          <w:p w14:paraId="14CBB5B1">
            <w:pPr>
              <w:widowControl/>
              <w:jc w:val="left"/>
              <w:rPr>
                <w:rFonts w:ascii="宋体" w:hAnsi="宋体" w:eastAsia="宋体" w:cs="宋体"/>
                <w:color w:val="auto"/>
                <w:kern w:val="0"/>
                <w:szCs w:val="21"/>
              </w:rPr>
            </w:pPr>
            <w:r>
              <w:rPr>
                <w:rFonts w:ascii="宋体" w:hAnsi="宋体" w:eastAsia="宋体" w:cs="宋体"/>
                <w:color w:val="auto"/>
                <w:szCs w:val="21"/>
              </w:rPr>
              <w:t>5. 裂缝宽度＞0.3mm 每处扣 2 分，最多扣 4 分。</w:t>
            </w:r>
          </w:p>
        </w:tc>
        <w:tc>
          <w:tcPr>
            <w:tcW w:w="541" w:type="pct"/>
            <w:vAlign w:val="center"/>
          </w:tcPr>
          <w:p w14:paraId="123FA11E">
            <w:pPr>
              <w:widowControl/>
              <w:jc w:val="left"/>
              <w:rPr>
                <w:rFonts w:ascii="宋体" w:hAnsi="宋体" w:eastAsia="宋体" w:cs="宋体"/>
                <w:color w:val="auto"/>
                <w:kern w:val="0"/>
                <w:szCs w:val="21"/>
              </w:rPr>
            </w:pPr>
          </w:p>
        </w:tc>
        <w:tc>
          <w:tcPr>
            <w:tcW w:w="326" w:type="pct"/>
            <w:vAlign w:val="center"/>
          </w:tcPr>
          <w:p w14:paraId="25E2C4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307" w:type="pct"/>
            <w:vAlign w:val="center"/>
          </w:tcPr>
          <w:p w14:paraId="3C845A73">
            <w:pPr>
              <w:widowControl/>
              <w:jc w:val="left"/>
              <w:rPr>
                <w:rFonts w:ascii="宋体" w:hAnsi="宋体" w:eastAsia="宋体" w:cs="宋体"/>
                <w:color w:val="auto"/>
                <w:kern w:val="0"/>
                <w:szCs w:val="21"/>
              </w:rPr>
            </w:pPr>
          </w:p>
        </w:tc>
      </w:tr>
      <w:tr w14:paraId="362D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Merge w:val="continue"/>
            <w:vAlign w:val="center"/>
          </w:tcPr>
          <w:p w14:paraId="351133CD">
            <w:pPr>
              <w:pStyle w:val="17"/>
              <w:snapToGrid w:val="0"/>
              <w:spacing w:line="240" w:lineRule="auto"/>
              <w:ind w:firstLine="420"/>
              <w:jc w:val="center"/>
              <w:rPr>
                <w:rFonts w:hint="default"/>
                <w:color w:val="auto"/>
              </w:rPr>
            </w:pPr>
          </w:p>
        </w:tc>
        <w:tc>
          <w:tcPr>
            <w:tcW w:w="594" w:type="pct"/>
            <w:vMerge w:val="continue"/>
            <w:vAlign w:val="center"/>
          </w:tcPr>
          <w:p w14:paraId="0A97CF3C">
            <w:pPr>
              <w:pStyle w:val="17"/>
              <w:snapToGrid w:val="0"/>
              <w:spacing w:line="240" w:lineRule="auto"/>
              <w:ind w:firstLine="420"/>
              <w:jc w:val="center"/>
              <w:rPr>
                <w:rFonts w:hint="default"/>
                <w:color w:val="auto"/>
              </w:rPr>
            </w:pPr>
          </w:p>
        </w:tc>
        <w:tc>
          <w:tcPr>
            <w:tcW w:w="455" w:type="pct"/>
            <w:vAlign w:val="center"/>
          </w:tcPr>
          <w:p w14:paraId="7812EA63">
            <w:pPr>
              <w:pStyle w:val="17"/>
              <w:snapToGrid w:val="0"/>
              <w:spacing w:line="240" w:lineRule="auto"/>
              <w:ind w:firstLine="0" w:firstLineChars="0"/>
              <w:jc w:val="center"/>
              <w:rPr>
                <w:rFonts w:hint="default"/>
                <w:color w:val="auto"/>
              </w:rPr>
            </w:pPr>
            <w:r>
              <w:rPr>
                <w:color w:val="auto"/>
              </w:rPr>
              <w:t>钢结构</w:t>
            </w:r>
          </w:p>
          <w:p w14:paraId="691AE872">
            <w:pPr>
              <w:pStyle w:val="17"/>
              <w:snapToGrid w:val="0"/>
              <w:spacing w:line="240" w:lineRule="auto"/>
              <w:ind w:firstLine="0" w:firstLineChars="0"/>
              <w:jc w:val="center"/>
              <w:rPr>
                <w:rFonts w:hint="default"/>
                <w:color w:val="auto"/>
              </w:rPr>
            </w:pPr>
            <w:r>
              <w:rPr>
                <w:color w:val="auto"/>
              </w:rPr>
              <w:t>（18分）</w:t>
            </w:r>
          </w:p>
        </w:tc>
        <w:tc>
          <w:tcPr>
            <w:tcW w:w="1621" w:type="pct"/>
            <w:vAlign w:val="center"/>
          </w:tcPr>
          <w:p w14:paraId="0C95E996">
            <w:pPr>
              <w:widowControl/>
              <w:numPr>
                <w:ilvl w:val="0"/>
                <w:numId w:val="13"/>
              </w:numPr>
              <w:spacing w:line="240" w:lineRule="atLeast"/>
              <w:jc w:val="left"/>
              <w:rPr>
                <w:rFonts w:ascii="宋体" w:hAnsi="宋体" w:eastAsia="宋体" w:cs="宋体"/>
                <w:color w:val="auto"/>
                <w:szCs w:val="21"/>
              </w:rPr>
            </w:pPr>
            <w:r>
              <w:rPr>
                <w:rFonts w:ascii="宋体" w:hAnsi="宋体" w:eastAsia="宋体" w:cs="宋体"/>
                <w:color w:val="auto"/>
                <w:szCs w:val="21"/>
              </w:rPr>
              <w:t>钢结构支座、钢构件安装轴线、标高偏差控制；</w:t>
            </w:r>
          </w:p>
          <w:p w14:paraId="6BF3E447">
            <w:pPr>
              <w:widowControl/>
              <w:numPr>
                <w:ilvl w:val="0"/>
                <w:numId w:val="13"/>
              </w:numPr>
              <w:spacing w:line="240" w:lineRule="atLeast"/>
              <w:jc w:val="left"/>
              <w:rPr>
                <w:rFonts w:ascii="宋体" w:hAnsi="宋体" w:eastAsia="宋体" w:cs="宋体"/>
                <w:color w:val="auto"/>
                <w:szCs w:val="21"/>
              </w:rPr>
            </w:pPr>
            <w:r>
              <w:rPr>
                <w:rFonts w:ascii="宋体" w:hAnsi="宋体" w:eastAsia="宋体" w:cs="宋体"/>
                <w:color w:val="auto"/>
                <w:szCs w:val="21"/>
              </w:rPr>
              <w:t>钢结构节点栓接、焊接质量，防腐 / 防火涂层完整性；</w:t>
            </w:r>
          </w:p>
          <w:p w14:paraId="3A3F6B28">
            <w:pPr>
              <w:widowControl/>
              <w:numPr>
                <w:ilvl w:val="0"/>
                <w:numId w:val="13"/>
              </w:numPr>
              <w:spacing w:line="240" w:lineRule="atLeast"/>
              <w:jc w:val="left"/>
              <w:rPr>
                <w:rFonts w:ascii="宋体" w:hAnsi="宋体" w:eastAsia="宋体" w:cs="宋体"/>
                <w:color w:val="auto"/>
                <w:szCs w:val="21"/>
              </w:rPr>
            </w:pPr>
            <w:r>
              <w:rPr>
                <w:rFonts w:ascii="宋体" w:hAnsi="宋体" w:eastAsia="宋体" w:cs="宋体"/>
                <w:color w:val="auto"/>
                <w:szCs w:val="21"/>
              </w:rPr>
              <w:t>钢桁架 / 屋盖变形（含温度变形）控制；</w:t>
            </w:r>
          </w:p>
          <w:p w14:paraId="3A7AFCCC">
            <w:pPr>
              <w:widowControl/>
              <w:spacing w:line="240" w:lineRule="atLeast"/>
              <w:jc w:val="left"/>
              <w:rPr>
                <w:rFonts w:ascii="宋体" w:hAnsi="宋体" w:eastAsia="宋体" w:cs="宋体"/>
                <w:color w:val="auto"/>
                <w:kern w:val="0"/>
                <w:szCs w:val="21"/>
              </w:rPr>
            </w:pPr>
            <w:r>
              <w:rPr>
                <w:rFonts w:ascii="宋体" w:hAnsi="宋体" w:eastAsia="宋体" w:cs="宋体"/>
                <w:color w:val="auto"/>
                <w:szCs w:val="21"/>
              </w:rPr>
              <w:t>4. 压型钢板、钢平台等附属构件安装牢固性。</w:t>
            </w:r>
          </w:p>
        </w:tc>
        <w:tc>
          <w:tcPr>
            <w:tcW w:w="1002" w:type="pct"/>
            <w:vAlign w:val="center"/>
          </w:tcPr>
          <w:p w14:paraId="55DEE3CB">
            <w:pPr>
              <w:widowControl/>
              <w:jc w:val="left"/>
              <w:rPr>
                <w:rFonts w:ascii="宋体" w:hAnsi="宋体" w:eastAsia="宋体" w:cs="宋体"/>
                <w:color w:val="auto"/>
                <w:szCs w:val="21"/>
              </w:rPr>
            </w:pPr>
            <w:r>
              <w:rPr>
                <w:rFonts w:ascii="宋体" w:hAnsi="宋体" w:eastAsia="宋体" w:cs="宋体"/>
                <w:color w:val="auto"/>
                <w:szCs w:val="21"/>
              </w:rPr>
              <w:t>1. 轴线 / 标高偏差超规范每处扣 1 分，最多扣 6 分；</w:t>
            </w:r>
          </w:p>
          <w:p w14:paraId="70DAE948">
            <w:pPr>
              <w:widowControl/>
              <w:jc w:val="left"/>
              <w:rPr>
                <w:rFonts w:ascii="宋体" w:hAnsi="宋体" w:eastAsia="宋体" w:cs="宋体"/>
                <w:color w:val="auto"/>
                <w:szCs w:val="21"/>
              </w:rPr>
            </w:pPr>
            <w:r>
              <w:rPr>
                <w:rFonts w:ascii="宋体" w:hAnsi="宋体" w:eastAsia="宋体" w:cs="宋体"/>
                <w:color w:val="auto"/>
                <w:szCs w:val="21"/>
              </w:rPr>
              <w:t>2. 焊缝缺陷 / 涂层破损每处扣 2 分，最多扣 8 分；</w:t>
            </w:r>
          </w:p>
          <w:p w14:paraId="34099BBA">
            <w:pPr>
              <w:widowControl/>
              <w:jc w:val="left"/>
              <w:rPr>
                <w:rFonts w:ascii="宋体" w:hAnsi="宋体" w:eastAsia="宋体" w:cs="宋体"/>
                <w:color w:val="auto"/>
                <w:szCs w:val="21"/>
              </w:rPr>
            </w:pPr>
            <w:r>
              <w:rPr>
                <w:rFonts w:ascii="宋体" w:hAnsi="宋体" w:eastAsia="宋体" w:cs="宋体"/>
                <w:color w:val="auto"/>
                <w:szCs w:val="21"/>
              </w:rPr>
              <w:t>3. 结构变形超允许值每处扣 2 分，最多扣 6 分；</w:t>
            </w:r>
          </w:p>
          <w:p w14:paraId="462C7D7B">
            <w:pPr>
              <w:widowControl/>
              <w:jc w:val="left"/>
              <w:rPr>
                <w:rFonts w:ascii="宋体" w:hAnsi="宋体" w:eastAsia="宋体" w:cs="宋体"/>
                <w:color w:val="auto"/>
                <w:kern w:val="0"/>
                <w:szCs w:val="21"/>
              </w:rPr>
            </w:pPr>
            <w:r>
              <w:rPr>
                <w:rFonts w:ascii="宋体" w:hAnsi="宋体" w:eastAsia="宋体" w:cs="宋体"/>
                <w:color w:val="auto"/>
                <w:szCs w:val="21"/>
              </w:rPr>
              <w:t>4. 附属构件松动每处扣 1 分，最多扣 5 分。</w:t>
            </w:r>
          </w:p>
        </w:tc>
        <w:tc>
          <w:tcPr>
            <w:tcW w:w="541" w:type="pct"/>
            <w:vAlign w:val="center"/>
          </w:tcPr>
          <w:p w14:paraId="60AFEF34">
            <w:pPr>
              <w:widowControl/>
              <w:jc w:val="left"/>
              <w:rPr>
                <w:rFonts w:ascii="宋体" w:hAnsi="宋体" w:eastAsia="宋体" w:cs="宋体"/>
                <w:color w:val="auto"/>
                <w:kern w:val="0"/>
                <w:szCs w:val="21"/>
              </w:rPr>
            </w:pPr>
          </w:p>
        </w:tc>
        <w:tc>
          <w:tcPr>
            <w:tcW w:w="326" w:type="pct"/>
            <w:vAlign w:val="center"/>
          </w:tcPr>
          <w:p w14:paraId="664A2BE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307" w:type="pct"/>
            <w:vAlign w:val="center"/>
          </w:tcPr>
          <w:p w14:paraId="27B43BA8">
            <w:pPr>
              <w:widowControl/>
              <w:jc w:val="left"/>
              <w:rPr>
                <w:rFonts w:ascii="宋体" w:hAnsi="宋体" w:eastAsia="宋体" w:cs="宋体"/>
                <w:color w:val="auto"/>
                <w:kern w:val="0"/>
                <w:szCs w:val="21"/>
              </w:rPr>
            </w:pPr>
          </w:p>
        </w:tc>
      </w:tr>
      <w:tr w14:paraId="3768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Merge w:val="continue"/>
            <w:vAlign w:val="center"/>
          </w:tcPr>
          <w:p w14:paraId="409C6D97">
            <w:pPr>
              <w:pStyle w:val="17"/>
              <w:snapToGrid w:val="0"/>
              <w:spacing w:line="240" w:lineRule="auto"/>
              <w:ind w:firstLine="420"/>
              <w:jc w:val="center"/>
              <w:rPr>
                <w:rFonts w:hint="default"/>
                <w:color w:val="auto"/>
              </w:rPr>
            </w:pPr>
          </w:p>
        </w:tc>
        <w:tc>
          <w:tcPr>
            <w:tcW w:w="594" w:type="pct"/>
            <w:vMerge w:val="continue"/>
            <w:vAlign w:val="center"/>
          </w:tcPr>
          <w:p w14:paraId="7317DD83">
            <w:pPr>
              <w:pStyle w:val="17"/>
              <w:snapToGrid w:val="0"/>
              <w:spacing w:line="240" w:lineRule="auto"/>
              <w:ind w:firstLine="420"/>
              <w:jc w:val="center"/>
              <w:rPr>
                <w:rFonts w:hint="default"/>
                <w:color w:val="auto"/>
              </w:rPr>
            </w:pPr>
          </w:p>
        </w:tc>
        <w:tc>
          <w:tcPr>
            <w:tcW w:w="455" w:type="pct"/>
            <w:vAlign w:val="center"/>
          </w:tcPr>
          <w:p w14:paraId="630168A3">
            <w:pPr>
              <w:pStyle w:val="17"/>
              <w:snapToGrid w:val="0"/>
              <w:spacing w:line="240" w:lineRule="auto"/>
              <w:ind w:firstLine="0" w:firstLineChars="0"/>
              <w:jc w:val="center"/>
              <w:rPr>
                <w:rFonts w:hint="default"/>
                <w:color w:val="auto"/>
              </w:rPr>
            </w:pPr>
            <w:r>
              <w:rPr>
                <w:color w:val="auto"/>
              </w:rPr>
              <w:t>PC构件装配结构</w:t>
            </w:r>
          </w:p>
          <w:p w14:paraId="337D723D">
            <w:pPr>
              <w:pStyle w:val="17"/>
              <w:snapToGrid w:val="0"/>
              <w:spacing w:line="240" w:lineRule="auto"/>
              <w:ind w:firstLine="0" w:firstLineChars="0"/>
              <w:jc w:val="center"/>
              <w:rPr>
                <w:rFonts w:hint="default"/>
                <w:color w:val="auto"/>
              </w:rPr>
            </w:pPr>
            <w:r>
              <w:rPr>
                <w:color w:val="auto"/>
              </w:rPr>
              <w:t>（12分）</w:t>
            </w:r>
          </w:p>
        </w:tc>
        <w:tc>
          <w:tcPr>
            <w:tcW w:w="1621" w:type="pct"/>
            <w:vAlign w:val="center"/>
          </w:tcPr>
          <w:p w14:paraId="0BA13AB5">
            <w:pPr>
              <w:widowControl/>
              <w:numPr>
                <w:ilvl w:val="0"/>
                <w:numId w:val="14"/>
              </w:numPr>
              <w:spacing w:line="240" w:lineRule="atLeast"/>
              <w:jc w:val="left"/>
              <w:rPr>
                <w:rFonts w:ascii="宋体" w:hAnsi="宋体" w:eastAsia="宋体" w:cs="宋体"/>
                <w:color w:val="auto"/>
                <w:szCs w:val="21"/>
              </w:rPr>
            </w:pPr>
            <w:r>
              <w:rPr>
                <w:rFonts w:ascii="宋体" w:hAnsi="宋体" w:eastAsia="宋体" w:cs="宋体"/>
                <w:color w:val="auto"/>
                <w:szCs w:val="21"/>
              </w:rPr>
              <w:t>PC 构件进场检验（外观、强度、预留筋）；</w:t>
            </w:r>
            <w:r>
              <w:rPr>
                <w:rFonts w:ascii="宋体" w:hAnsi="宋体" w:eastAsia="宋体" w:cs="宋体"/>
                <w:color w:val="auto"/>
                <w:szCs w:val="21"/>
              </w:rPr>
              <w:br w:type="textWrapping"/>
            </w:r>
            <w:r>
              <w:rPr>
                <w:rFonts w:ascii="宋体" w:hAnsi="宋体" w:eastAsia="宋体" w:cs="宋体"/>
                <w:color w:val="auto"/>
                <w:szCs w:val="21"/>
              </w:rPr>
              <w:t>2. PC 构件安装定位精度（轴线、标高、垂直度）；</w:t>
            </w:r>
          </w:p>
          <w:p w14:paraId="5757AD35">
            <w:pPr>
              <w:widowControl/>
              <w:numPr>
                <w:ilvl w:val="0"/>
                <w:numId w:val="14"/>
              </w:numPr>
              <w:spacing w:line="240" w:lineRule="atLeast"/>
              <w:jc w:val="left"/>
              <w:rPr>
                <w:rFonts w:ascii="宋体" w:hAnsi="宋体" w:eastAsia="宋体" w:cs="宋体"/>
                <w:color w:val="auto"/>
                <w:szCs w:val="21"/>
              </w:rPr>
            </w:pPr>
            <w:r>
              <w:rPr>
                <w:rFonts w:ascii="宋体" w:hAnsi="宋体" w:eastAsia="宋体" w:cs="宋体"/>
                <w:color w:val="auto"/>
                <w:szCs w:val="21"/>
              </w:rPr>
              <w:t>构件连接节点灌浆密实度、接缝防水构造；</w:t>
            </w:r>
          </w:p>
          <w:p w14:paraId="0F1A55A6">
            <w:pPr>
              <w:widowControl/>
              <w:spacing w:line="240" w:lineRule="atLeast"/>
              <w:jc w:val="left"/>
              <w:rPr>
                <w:rFonts w:ascii="宋体" w:hAnsi="宋体" w:eastAsia="宋体" w:cs="宋体"/>
                <w:color w:val="auto"/>
                <w:kern w:val="0"/>
                <w:szCs w:val="21"/>
              </w:rPr>
            </w:pPr>
            <w:r>
              <w:rPr>
                <w:rFonts w:ascii="宋体" w:hAnsi="宋体" w:eastAsia="宋体" w:cs="宋体"/>
                <w:color w:val="auto"/>
                <w:szCs w:val="21"/>
              </w:rPr>
              <w:t>4. PC 构件与现浇结构的连接质量。</w:t>
            </w:r>
          </w:p>
        </w:tc>
        <w:tc>
          <w:tcPr>
            <w:tcW w:w="1002" w:type="pct"/>
            <w:vAlign w:val="center"/>
          </w:tcPr>
          <w:p w14:paraId="1F280CD4">
            <w:pPr>
              <w:widowControl/>
              <w:jc w:val="left"/>
              <w:rPr>
                <w:rFonts w:ascii="宋体" w:hAnsi="宋体" w:eastAsia="宋体" w:cs="宋体"/>
                <w:color w:val="auto"/>
                <w:szCs w:val="21"/>
              </w:rPr>
            </w:pPr>
            <w:r>
              <w:rPr>
                <w:rFonts w:ascii="宋体" w:hAnsi="宋体" w:eastAsia="宋体" w:cs="宋体"/>
                <w:color w:val="auto"/>
                <w:szCs w:val="21"/>
              </w:rPr>
              <w:t>1. 构件进场缺陷每处扣 2 分，最多扣 4 分；</w:t>
            </w:r>
          </w:p>
          <w:p w14:paraId="5907F136">
            <w:pPr>
              <w:widowControl/>
              <w:jc w:val="left"/>
              <w:rPr>
                <w:rFonts w:ascii="宋体" w:hAnsi="宋体" w:eastAsia="宋体" w:cs="宋体"/>
                <w:color w:val="auto"/>
                <w:szCs w:val="21"/>
              </w:rPr>
            </w:pPr>
            <w:r>
              <w:rPr>
                <w:rFonts w:ascii="宋体" w:hAnsi="宋体" w:eastAsia="宋体" w:cs="宋体"/>
                <w:color w:val="auto"/>
                <w:szCs w:val="21"/>
              </w:rPr>
              <w:t>2. 安装偏差超规范每处扣 1 分，最多扣 4 分；3. 灌浆空鼓 / 接缝渗漏每处扣 2 分，最多扣 4 分；</w:t>
            </w:r>
          </w:p>
          <w:p w14:paraId="6D19C336">
            <w:pPr>
              <w:widowControl/>
              <w:jc w:val="left"/>
              <w:rPr>
                <w:rFonts w:ascii="宋体" w:hAnsi="宋体" w:eastAsia="宋体" w:cs="宋体"/>
                <w:color w:val="auto"/>
                <w:kern w:val="0"/>
                <w:szCs w:val="21"/>
              </w:rPr>
            </w:pPr>
            <w:r>
              <w:rPr>
                <w:rFonts w:ascii="宋体" w:hAnsi="宋体" w:eastAsia="宋体" w:cs="宋体"/>
                <w:color w:val="auto"/>
                <w:szCs w:val="21"/>
              </w:rPr>
              <w:t>4. 连接节点不牢每处扣 1 分，最多扣 3 分。</w:t>
            </w:r>
          </w:p>
        </w:tc>
        <w:tc>
          <w:tcPr>
            <w:tcW w:w="541" w:type="pct"/>
            <w:vAlign w:val="center"/>
          </w:tcPr>
          <w:p w14:paraId="7991C9F6">
            <w:pPr>
              <w:widowControl/>
              <w:jc w:val="left"/>
              <w:rPr>
                <w:rFonts w:ascii="宋体" w:hAnsi="宋体" w:eastAsia="宋体" w:cs="宋体"/>
                <w:color w:val="auto"/>
                <w:kern w:val="0"/>
                <w:szCs w:val="21"/>
              </w:rPr>
            </w:pPr>
          </w:p>
        </w:tc>
        <w:tc>
          <w:tcPr>
            <w:tcW w:w="326" w:type="pct"/>
            <w:vAlign w:val="center"/>
          </w:tcPr>
          <w:p w14:paraId="40ACF77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307" w:type="pct"/>
            <w:vAlign w:val="center"/>
          </w:tcPr>
          <w:p w14:paraId="1E24E8DA">
            <w:pPr>
              <w:widowControl/>
              <w:jc w:val="left"/>
              <w:rPr>
                <w:rFonts w:ascii="宋体" w:hAnsi="宋体" w:eastAsia="宋体" w:cs="宋体"/>
                <w:color w:val="auto"/>
                <w:kern w:val="0"/>
                <w:szCs w:val="21"/>
              </w:rPr>
            </w:pPr>
          </w:p>
        </w:tc>
      </w:tr>
      <w:tr w14:paraId="495B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50" w:type="pct"/>
            <w:vMerge w:val="continue"/>
            <w:vAlign w:val="center"/>
          </w:tcPr>
          <w:p w14:paraId="67D892ED">
            <w:pPr>
              <w:pStyle w:val="17"/>
              <w:snapToGrid w:val="0"/>
              <w:spacing w:line="240" w:lineRule="auto"/>
              <w:ind w:firstLine="0" w:firstLineChars="0"/>
              <w:jc w:val="center"/>
              <w:rPr>
                <w:rFonts w:hint="default"/>
                <w:color w:val="auto"/>
              </w:rPr>
            </w:pPr>
          </w:p>
        </w:tc>
        <w:tc>
          <w:tcPr>
            <w:tcW w:w="594" w:type="pct"/>
            <w:vMerge w:val="continue"/>
            <w:vAlign w:val="center"/>
          </w:tcPr>
          <w:p w14:paraId="2062F411">
            <w:pPr>
              <w:pStyle w:val="17"/>
              <w:snapToGrid w:val="0"/>
              <w:spacing w:line="240" w:lineRule="auto"/>
              <w:ind w:firstLine="0" w:firstLineChars="0"/>
              <w:jc w:val="center"/>
              <w:rPr>
                <w:rFonts w:hint="default"/>
                <w:color w:val="auto"/>
              </w:rPr>
            </w:pPr>
          </w:p>
        </w:tc>
        <w:tc>
          <w:tcPr>
            <w:tcW w:w="455" w:type="pct"/>
            <w:vAlign w:val="center"/>
          </w:tcPr>
          <w:p w14:paraId="069A8F6B">
            <w:pPr>
              <w:pStyle w:val="17"/>
              <w:snapToGrid w:val="0"/>
              <w:spacing w:line="240" w:lineRule="auto"/>
              <w:ind w:firstLine="0" w:firstLineChars="0"/>
              <w:jc w:val="center"/>
              <w:rPr>
                <w:rFonts w:hint="default"/>
                <w:color w:val="auto"/>
              </w:rPr>
            </w:pPr>
            <w:r>
              <w:rPr>
                <w:color w:val="auto"/>
              </w:rPr>
              <w:t>工业构筑物（10分）</w:t>
            </w:r>
          </w:p>
        </w:tc>
        <w:tc>
          <w:tcPr>
            <w:tcW w:w="1621" w:type="pct"/>
            <w:vAlign w:val="center"/>
          </w:tcPr>
          <w:p w14:paraId="64E73414">
            <w:pPr>
              <w:widowControl/>
              <w:jc w:val="left"/>
              <w:rPr>
                <w:rFonts w:ascii="宋体" w:hAnsi="宋体" w:eastAsia="宋体" w:cs="宋体"/>
                <w:color w:val="auto"/>
                <w:szCs w:val="21"/>
              </w:rPr>
            </w:pPr>
            <w:r>
              <w:rPr>
                <w:rFonts w:hint="eastAsia" w:ascii="宋体" w:hAnsi="宋体" w:eastAsia="宋体" w:cs="宋体"/>
                <w:color w:val="auto"/>
                <w:szCs w:val="21"/>
              </w:rPr>
              <w:t>1. 烟囱、冷却塔垂直度及壁厚均匀性；</w:t>
            </w:r>
          </w:p>
          <w:p w14:paraId="12B7EBE7">
            <w:pPr>
              <w:widowControl/>
              <w:jc w:val="left"/>
              <w:rPr>
                <w:rFonts w:ascii="宋体" w:hAnsi="宋体" w:eastAsia="宋体" w:cs="宋体"/>
                <w:color w:val="auto"/>
                <w:szCs w:val="21"/>
              </w:rPr>
            </w:pPr>
            <w:r>
              <w:rPr>
                <w:rFonts w:hint="eastAsia" w:ascii="宋体" w:hAnsi="宋体" w:eastAsia="宋体" w:cs="宋体"/>
                <w:color w:val="auto"/>
                <w:szCs w:val="21"/>
              </w:rPr>
              <w:t>2. 储罐、料仓防腐防渗处理，接口密封情况；</w:t>
            </w:r>
          </w:p>
          <w:p w14:paraId="4C40D6B0">
            <w:pPr>
              <w:widowControl/>
              <w:jc w:val="left"/>
              <w:rPr>
                <w:rFonts w:ascii="宋体" w:hAnsi="宋体" w:eastAsia="宋体" w:cs="宋体"/>
                <w:color w:val="auto"/>
                <w:szCs w:val="21"/>
              </w:rPr>
            </w:pPr>
            <w:r>
              <w:rPr>
                <w:rFonts w:hint="eastAsia" w:ascii="宋体" w:hAnsi="宋体" w:eastAsia="宋体" w:cs="宋体"/>
                <w:color w:val="auto"/>
                <w:szCs w:val="21"/>
              </w:rPr>
              <w:t>3. 栈桥、管廊支撑结构稳定性。</w:t>
            </w:r>
          </w:p>
        </w:tc>
        <w:tc>
          <w:tcPr>
            <w:tcW w:w="1002" w:type="pct"/>
            <w:vAlign w:val="center"/>
          </w:tcPr>
          <w:p w14:paraId="014BB9C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 构筑物渗漏每处扣 3 分，最多扣 10 分；</w:t>
            </w:r>
          </w:p>
          <w:p w14:paraId="076BECF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 防腐涂层破损每处扣 1 分，最多扣 5 分；</w:t>
            </w:r>
          </w:p>
          <w:p w14:paraId="6507149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 支撑结构变形每处扣 2 分，最多扣 5 分。</w:t>
            </w:r>
          </w:p>
        </w:tc>
        <w:tc>
          <w:tcPr>
            <w:tcW w:w="541" w:type="pct"/>
            <w:vAlign w:val="center"/>
          </w:tcPr>
          <w:p w14:paraId="4BC398B4">
            <w:pPr>
              <w:widowControl/>
              <w:jc w:val="left"/>
              <w:rPr>
                <w:rFonts w:ascii="宋体" w:hAnsi="宋体" w:eastAsia="宋体" w:cs="宋体"/>
                <w:color w:val="auto"/>
                <w:kern w:val="0"/>
                <w:szCs w:val="21"/>
              </w:rPr>
            </w:pPr>
          </w:p>
        </w:tc>
        <w:tc>
          <w:tcPr>
            <w:tcW w:w="326" w:type="pct"/>
            <w:vAlign w:val="center"/>
          </w:tcPr>
          <w:p w14:paraId="339240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307" w:type="pct"/>
            <w:vAlign w:val="center"/>
          </w:tcPr>
          <w:p w14:paraId="4B1601B6">
            <w:pPr>
              <w:widowControl/>
              <w:jc w:val="left"/>
              <w:rPr>
                <w:rFonts w:ascii="宋体" w:hAnsi="宋体" w:eastAsia="宋体" w:cs="宋体"/>
                <w:color w:val="auto"/>
                <w:kern w:val="0"/>
                <w:szCs w:val="21"/>
              </w:rPr>
            </w:pPr>
          </w:p>
        </w:tc>
      </w:tr>
      <w:tr w14:paraId="3578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restart"/>
            <w:vAlign w:val="center"/>
          </w:tcPr>
          <w:p w14:paraId="25C00312">
            <w:pPr>
              <w:pStyle w:val="17"/>
              <w:snapToGrid w:val="0"/>
              <w:spacing w:line="240" w:lineRule="auto"/>
              <w:ind w:firstLine="0" w:firstLineChars="0"/>
              <w:jc w:val="center"/>
              <w:rPr>
                <w:rFonts w:hint="default"/>
                <w:color w:val="auto"/>
              </w:rPr>
            </w:pPr>
            <w:r>
              <w:rPr>
                <w:color w:val="auto"/>
              </w:rPr>
              <w:t>2</w:t>
            </w:r>
          </w:p>
        </w:tc>
        <w:tc>
          <w:tcPr>
            <w:tcW w:w="594" w:type="pct"/>
            <w:vMerge w:val="restart"/>
            <w:vAlign w:val="center"/>
          </w:tcPr>
          <w:p w14:paraId="1660A9D7">
            <w:pPr>
              <w:widowControl/>
              <w:jc w:val="center"/>
              <w:textAlignment w:val="center"/>
              <w:rPr>
                <w:rFonts w:ascii="宋体" w:hAnsi="宋体" w:cs="宋体"/>
                <w:color w:val="auto"/>
                <w:kern w:val="0"/>
                <w:szCs w:val="21"/>
              </w:rPr>
            </w:pPr>
            <w:r>
              <w:rPr>
                <w:rFonts w:hint="eastAsia" w:ascii="宋体" w:hAnsi="宋体" w:cs="宋体"/>
                <w:color w:val="auto"/>
                <w:kern w:val="0"/>
                <w:szCs w:val="21"/>
              </w:rPr>
              <w:t>屋面与装饰装修工程实体质量</w:t>
            </w:r>
          </w:p>
          <w:p w14:paraId="1DDA397D">
            <w:pPr>
              <w:widowControl/>
              <w:jc w:val="center"/>
              <w:textAlignment w:val="center"/>
              <w:rPr>
                <w:rFonts w:ascii="宋体" w:hAnsi="宋体" w:cs="宋体"/>
                <w:color w:val="auto"/>
                <w:kern w:val="0"/>
                <w:szCs w:val="21"/>
              </w:rPr>
            </w:pPr>
            <w:r>
              <w:rPr>
                <w:rFonts w:hint="eastAsia" w:ascii="宋体" w:hAnsi="宋体" w:cs="宋体"/>
                <w:color w:val="auto"/>
                <w:kern w:val="0"/>
                <w:szCs w:val="21"/>
              </w:rPr>
              <w:t>（权重：0.15）</w:t>
            </w:r>
          </w:p>
        </w:tc>
        <w:tc>
          <w:tcPr>
            <w:tcW w:w="455" w:type="pct"/>
            <w:vAlign w:val="center"/>
          </w:tcPr>
          <w:p w14:paraId="3139FED3">
            <w:pPr>
              <w:widowControl/>
              <w:jc w:val="center"/>
              <w:textAlignment w:val="center"/>
              <w:rPr>
                <w:color w:val="auto"/>
              </w:rPr>
            </w:pPr>
            <w:r>
              <w:rPr>
                <w:rFonts w:hint="eastAsia" w:ascii="宋体" w:hAnsi="宋体" w:cs="宋体"/>
                <w:color w:val="auto"/>
                <w:kern w:val="0"/>
                <w:szCs w:val="21"/>
              </w:rPr>
              <w:t>屋面工程（15分）</w:t>
            </w:r>
          </w:p>
        </w:tc>
        <w:tc>
          <w:tcPr>
            <w:tcW w:w="1621" w:type="pct"/>
            <w:vAlign w:val="center"/>
          </w:tcPr>
          <w:p w14:paraId="6BC77BBD">
            <w:pPr>
              <w:widowControl/>
              <w:spacing w:line="276" w:lineRule="auto"/>
              <w:jc w:val="left"/>
              <w:textAlignment w:val="center"/>
              <w:rPr>
                <w:rFonts w:ascii="宋体" w:hAnsi="宋体" w:cs="宋体"/>
                <w:color w:val="auto"/>
                <w:kern w:val="0"/>
                <w:szCs w:val="21"/>
              </w:rPr>
            </w:pPr>
            <w:r>
              <w:rPr>
                <w:rFonts w:hint="eastAsia" w:ascii="宋体" w:hAnsi="宋体" w:cs="宋体"/>
                <w:color w:val="auto"/>
                <w:kern w:val="0"/>
                <w:szCs w:val="21"/>
              </w:rPr>
              <w:t>1. 屋面排水组织及防水效果，金属屋面抗风揭性能；</w:t>
            </w:r>
          </w:p>
          <w:p w14:paraId="34B4E0D6">
            <w:pPr>
              <w:widowControl/>
              <w:spacing w:line="276" w:lineRule="auto"/>
              <w:jc w:val="left"/>
              <w:textAlignment w:val="center"/>
              <w:rPr>
                <w:rFonts w:ascii="宋体" w:hAnsi="宋体" w:cs="宋体"/>
                <w:color w:val="auto"/>
                <w:kern w:val="0"/>
                <w:szCs w:val="21"/>
              </w:rPr>
            </w:pPr>
            <w:r>
              <w:rPr>
                <w:rFonts w:hint="eastAsia" w:ascii="宋体" w:hAnsi="宋体" w:cs="宋体"/>
                <w:color w:val="auto"/>
                <w:kern w:val="0"/>
                <w:szCs w:val="21"/>
              </w:rPr>
              <w:t>2. 工业管线穿越屋面处密封严密性；</w:t>
            </w:r>
          </w:p>
          <w:p w14:paraId="4D572146">
            <w:pPr>
              <w:jc w:val="left"/>
              <w:textAlignment w:val="center"/>
              <w:rPr>
                <w:rFonts w:ascii="宋体" w:hAnsi="宋体" w:eastAsia="宋体" w:cs="宋体"/>
                <w:color w:val="auto"/>
                <w:szCs w:val="21"/>
              </w:rPr>
            </w:pPr>
            <w:r>
              <w:rPr>
                <w:rFonts w:hint="eastAsia" w:ascii="宋体" w:hAnsi="宋体" w:cs="宋体"/>
                <w:color w:val="auto"/>
                <w:kern w:val="0"/>
                <w:szCs w:val="21"/>
              </w:rPr>
              <w:t>3. 检修爬梯、检查口防雨设施完整性。</w:t>
            </w:r>
          </w:p>
        </w:tc>
        <w:tc>
          <w:tcPr>
            <w:tcW w:w="1002" w:type="pct"/>
            <w:vAlign w:val="center"/>
          </w:tcPr>
          <w:p w14:paraId="283E9D9F">
            <w:pPr>
              <w:widowControl/>
              <w:jc w:val="left"/>
              <w:textAlignment w:val="center"/>
              <w:rPr>
                <w:color w:val="auto"/>
              </w:rPr>
            </w:pPr>
            <w:r>
              <w:rPr>
                <w:rFonts w:hint="eastAsia"/>
                <w:color w:val="auto"/>
              </w:rPr>
              <w:t>1. 屋面渗漏、积水每处扣 3 分，最多扣 10 分；</w:t>
            </w:r>
          </w:p>
          <w:p w14:paraId="0391DE61">
            <w:pPr>
              <w:widowControl/>
              <w:jc w:val="left"/>
              <w:textAlignment w:val="center"/>
              <w:rPr>
                <w:color w:val="auto"/>
              </w:rPr>
            </w:pPr>
            <w:r>
              <w:rPr>
                <w:rFonts w:hint="eastAsia"/>
                <w:color w:val="auto"/>
              </w:rPr>
              <w:t>2. 管线穿越处密封不严每处扣 2 分，最多扣 5 分；</w:t>
            </w:r>
          </w:p>
          <w:p w14:paraId="57FC0996">
            <w:pPr>
              <w:widowControl/>
              <w:jc w:val="left"/>
              <w:textAlignment w:val="center"/>
              <w:rPr>
                <w:color w:val="auto"/>
              </w:rPr>
            </w:pPr>
            <w:r>
              <w:rPr>
                <w:rFonts w:hint="eastAsia"/>
                <w:color w:val="auto"/>
              </w:rPr>
              <w:t>3. 抗风揭性能不达标直接不推荐。</w:t>
            </w:r>
          </w:p>
        </w:tc>
        <w:tc>
          <w:tcPr>
            <w:tcW w:w="541" w:type="pct"/>
            <w:vAlign w:val="center"/>
          </w:tcPr>
          <w:p w14:paraId="5B2BFD00">
            <w:pPr>
              <w:widowControl/>
              <w:jc w:val="left"/>
              <w:textAlignment w:val="center"/>
              <w:rPr>
                <w:color w:val="auto"/>
              </w:rPr>
            </w:pPr>
          </w:p>
        </w:tc>
        <w:tc>
          <w:tcPr>
            <w:tcW w:w="326" w:type="pct"/>
            <w:vAlign w:val="center"/>
          </w:tcPr>
          <w:p w14:paraId="74598F53">
            <w:pPr>
              <w:jc w:val="center"/>
              <w:textAlignment w:val="center"/>
              <w:rPr>
                <w:color w:val="auto"/>
              </w:rPr>
            </w:pPr>
            <w:r>
              <w:rPr>
                <w:rFonts w:hint="eastAsia" w:ascii="宋体" w:hAnsi="宋体" w:cs="宋体"/>
                <w:color w:val="auto"/>
                <w:kern w:val="0"/>
                <w:szCs w:val="21"/>
              </w:rPr>
              <w:t>15</w:t>
            </w:r>
          </w:p>
        </w:tc>
        <w:tc>
          <w:tcPr>
            <w:tcW w:w="307" w:type="pct"/>
            <w:vAlign w:val="center"/>
          </w:tcPr>
          <w:p w14:paraId="26F78DC1">
            <w:pPr>
              <w:widowControl/>
              <w:jc w:val="left"/>
              <w:textAlignment w:val="center"/>
              <w:rPr>
                <w:color w:val="auto"/>
              </w:rPr>
            </w:pPr>
          </w:p>
        </w:tc>
      </w:tr>
      <w:tr w14:paraId="34FC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3BC59BB4">
            <w:pPr>
              <w:pStyle w:val="17"/>
              <w:snapToGrid w:val="0"/>
              <w:spacing w:line="240" w:lineRule="auto"/>
              <w:ind w:firstLine="0" w:firstLineChars="0"/>
              <w:jc w:val="center"/>
              <w:rPr>
                <w:rFonts w:hint="default"/>
                <w:color w:val="auto"/>
              </w:rPr>
            </w:pPr>
          </w:p>
        </w:tc>
        <w:tc>
          <w:tcPr>
            <w:tcW w:w="594" w:type="pct"/>
            <w:vMerge w:val="continue"/>
            <w:vAlign w:val="center"/>
          </w:tcPr>
          <w:p w14:paraId="2861CB77">
            <w:pPr>
              <w:widowControl/>
              <w:jc w:val="center"/>
              <w:textAlignment w:val="center"/>
              <w:rPr>
                <w:rFonts w:ascii="宋体" w:hAnsi="宋体" w:cs="宋体"/>
                <w:color w:val="auto"/>
                <w:kern w:val="0"/>
                <w:szCs w:val="21"/>
              </w:rPr>
            </w:pPr>
          </w:p>
        </w:tc>
        <w:tc>
          <w:tcPr>
            <w:tcW w:w="455" w:type="pct"/>
            <w:vAlign w:val="center"/>
          </w:tcPr>
          <w:p w14:paraId="16B55A0B">
            <w:pPr>
              <w:widowControl/>
              <w:jc w:val="left"/>
              <w:textAlignment w:val="center"/>
              <w:rPr>
                <w:color w:val="auto"/>
              </w:rPr>
            </w:pPr>
            <w:r>
              <w:rPr>
                <w:rFonts w:hint="eastAsia" w:ascii="宋体" w:hAnsi="宋体" w:cs="宋体"/>
                <w:color w:val="auto"/>
                <w:kern w:val="0"/>
                <w:szCs w:val="21"/>
              </w:rPr>
              <w:t>室外装饰装修工程（35分）</w:t>
            </w:r>
          </w:p>
        </w:tc>
        <w:tc>
          <w:tcPr>
            <w:tcW w:w="1621" w:type="pct"/>
            <w:vAlign w:val="center"/>
          </w:tcPr>
          <w:p w14:paraId="578D37CC">
            <w:pPr>
              <w:widowControl/>
              <w:spacing w:line="276" w:lineRule="auto"/>
              <w:jc w:val="left"/>
              <w:textAlignment w:val="center"/>
              <w:rPr>
                <w:rFonts w:ascii="宋体" w:hAnsi="宋体" w:cs="宋体"/>
                <w:color w:val="auto"/>
                <w:kern w:val="0"/>
                <w:szCs w:val="21"/>
              </w:rPr>
            </w:pPr>
            <w:r>
              <w:rPr>
                <w:rFonts w:hint="eastAsia" w:ascii="宋体" w:hAnsi="宋体" w:cs="宋体"/>
                <w:color w:val="auto"/>
                <w:kern w:val="0"/>
                <w:szCs w:val="21"/>
              </w:rPr>
              <w:t>1. 工业厂房内墙面、地面防腐、耐磨、防静电性能（按需）；</w:t>
            </w:r>
          </w:p>
          <w:p w14:paraId="75235A16">
            <w:pPr>
              <w:widowControl/>
              <w:spacing w:line="276" w:lineRule="auto"/>
              <w:jc w:val="left"/>
              <w:textAlignment w:val="center"/>
              <w:rPr>
                <w:rFonts w:ascii="宋体" w:hAnsi="宋体" w:cs="宋体"/>
                <w:color w:val="auto"/>
                <w:kern w:val="0"/>
                <w:szCs w:val="21"/>
              </w:rPr>
            </w:pPr>
            <w:r>
              <w:rPr>
                <w:rFonts w:hint="eastAsia" w:ascii="宋体" w:hAnsi="宋体" w:cs="宋体"/>
                <w:color w:val="auto"/>
                <w:kern w:val="0"/>
                <w:szCs w:val="21"/>
              </w:rPr>
              <w:t>2. 防爆区域门窗抗爆设计及安装牢固性；</w:t>
            </w:r>
          </w:p>
          <w:p w14:paraId="70270DB3">
            <w:pPr>
              <w:widowControl/>
              <w:spacing w:line="276" w:lineRule="auto"/>
              <w:jc w:val="left"/>
              <w:textAlignment w:val="center"/>
              <w:rPr>
                <w:rFonts w:ascii="宋体" w:hAnsi="宋体" w:cs="宋体"/>
                <w:color w:val="auto"/>
                <w:kern w:val="0"/>
                <w:szCs w:val="21"/>
              </w:rPr>
            </w:pPr>
            <w:r>
              <w:rPr>
                <w:rFonts w:hint="eastAsia" w:ascii="宋体" w:hAnsi="宋体" w:cs="宋体"/>
                <w:color w:val="auto"/>
                <w:kern w:val="0"/>
                <w:szCs w:val="21"/>
              </w:rPr>
              <w:t>3. 操作区域地面防滑、排水措施；</w:t>
            </w:r>
          </w:p>
          <w:p w14:paraId="5EDE5F41">
            <w:pPr>
              <w:spacing w:line="276" w:lineRule="auto"/>
              <w:jc w:val="left"/>
              <w:textAlignment w:val="center"/>
              <w:rPr>
                <w:rFonts w:ascii="宋体" w:hAnsi="宋体" w:cs="宋体"/>
                <w:color w:val="auto"/>
                <w:kern w:val="0"/>
                <w:szCs w:val="21"/>
              </w:rPr>
            </w:pPr>
            <w:r>
              <w:rPr>
                <w:rFonts w:hint="eastAsia" w:ascii="宋体" w:hAnsi="宋体" w:cs="宋体"/>
                <w:color w:val="auto"/>
                <w:kern w:val="0"/>
                <w:szCs w:val="21"/>
              </w:rPr>
              <w:t>4. 楼梯及临空面栏杆高度、间距及牢固性；</w:t>
            </w:r>
          </w:p>
          <w:p w14:paraId="35F62B14">
            <w:pPr>
              <w:spacing w:line="276" w:lineRule="auto"/>
              <w:jc w:val="left"/>
              <w:textAlignment w:val="center"/>
              <w:rPr>
                <w:rFonts w:ascii="宋体" w:hAnsi="宋体" w:eastAsia="宋体" w:cs="宋体"/>
                <w:color w:val="auto"/>
                <w:szCs w:val="21"/>
              </w:rPr>
            </w:pPr>
            <w:r>
              <w:rPr>
                <w:rFonts w:ascii="宋体" w:hAnsi="宋体" w:eastAsia="宋体" w:cs="宋体"/>
                <w:color w:val="auto"/>
                <w:szCs w:val="21"/>
              </w:rPr>
              <w:t>5. 相关区域吊顶的防腐性能、安装牢固性及平整度；</w:t>
            </w:r>
          </w:p>
          <w:p w14:paraId="3BA29EA5">
            <w:pPr>
              <w:spacing w:line="276" w:lineRule="auto"/>
              <w:jc w:val="left"/>
              <w:textAlignment w:val="center"/>
              <w:rPr>
                <w:rFonts w:ascii="宋体" w:hAnsi="宋体" w:eastAsia="宋体" w:cs="宋体"/>
                <w:color w:val="auto"/>
                <w:kern w:val="0"/>
                <w:szCs w:val="21"/>
              </w:rPr>
            </w:pPr>
            <w:r>
              <w:rPr>
                <w:rFonts w:ascii="宋体" w:hAnsi="宋体" w:eastAsia="宋体" w:cs="宋体"/>
                <w:color w:val="auto"/>
                <w:szCs w:val="21"/>
              </w:rPr>
              <w:t>6. 外墙饰面的防腐、防水性能，饰面铺贴牢固性及外观平整度</w:t>
            </w:r>
            <w:r>
              <w:rPr>
                <w:rFonts w:hint="eastAsia" w:ascii="宋体" w:hAnsi="宋体" w:eastAsia="宋体" w:cs="宋体"/>
                <w:color w:val="auto"/>
                <w:szCs w:val="21"/>
              </w:rPr>
              <w:t>。</w:t>
            </w:r>
          </w:p>
        </w:tc>
        <w:tc>
          <w:tcPr>
            <w:tcW w:w="1002" w:type="pct"/>
            <w:vAlign w:val="center"/>
          </w:tcPr>
          <w:p w14:paraId="1C33A1C1">
            <w:pPr>
              <w:widowControl/>
              <w:jc w:val="left"/>
              <w:textAlignment w:val="center"/>
              <w:rPr>
                <w:color w:val="auto"/>
                <w:szCs w:val="21"/>
              </w:rPr>
            </w:pPr>
            <w:r>
              <w:rPr>
                <w:rFonts w:hint="eastAsia"/>
                <w:color w:val="auto"/>
                <w:szCs w:val="21"/>
              </w:rPr>
              <w:t>1. 防腐涂层破损、地面起砂每处扣 1 分，最多扣 10 分；</w:t>
            </w:r>
          </w:p>
          <w:p w14:paraId="3982A573">
            <w:pPr>
              <w:widowControl/>
              <w:jc w:val="left"/>
              <w:textAlignment w:val="center"/>
              <w:rPr>
                <w:color w:val="auto"/>
                <w:szCs w:val="21"/>
              </w:rPr>
            </w:pPr>
            <w:r>
              <w:rPr>
                <w:rFonts w:hint="eastAsia"/>
                <w:color w:val="auto"/>
                <w:szCs w:val="21"/>
              </w:rPr>
              <w:t>2. 防爆门窗不符合设计要求每处扣 5 分，最多扣 15 分；</w:t>
            </w:r>
          </w:p>
          <w:p w14:paraId="02CB0CC8">
            <w:pPr>
              <w:widowControl/>
              <w:jc w:val="left"/>
              <w:textAlignment w:val="center"/>
              <w:rPr>
                <w:color w:val="auto"/>
                <w:szCs w:val="21"/>
              </w:rPr>
            </w:pPr>
            <w:r>
              <w:rPr>
                <w:rFonts w:hint="eastAsia"/>
                <w:color w:val="auto"/>
                <w:szCs w:val="21"/>
              </w:rPr>
              <w:t>3. 栏杆高度、间距超标每处扣 2 分，最多扣 10 分；</w:t>
            </w:r>
          </w:p>
          <w:p w14:paraId="76ABFA0D">
            <w:pPr>
              <w:widowControl/>
              <w:jc w:val="left"/>
              <w:textAlignment w:val="center"/>
              <w:rPr>
                <w:color w:val="auto"/>
                <w:szCs w:val="21"/>
              </w:rPr>
            </w:pPr>
            <w:r>
              <w:rPr>
                <w:rFonts w:hint="eastAsia"/>
                <w:color w:val="auto"/>
                <w:szCs w:val="21"/>
              </w:rPr>
              <w:t>4. 违反安全强条直接不推荐；</w:t>
            </w:r>
          </w:p>
          <w:p w14:paraId="0F43B24E">
            <w:pPr>
              <w:widowControl/>
              <w:jc w:val="left"/>
              <w:textAlignment w:val="center"/>
              <w:rPr>
                <w:rFonts w:ascii="宋体" w:hAnsi="宋体" w:eastAsia="宋体" w:cs="宋体"/>
                <w:color w:val="auto"/>
                <w:szCs w:val="21"/>
              </w:rPr>
            </w:pPr>
            <w:r>
              <w:rPr>
                <w:rFonts w:ascii="宋体" w:hAnsi="宋体" w:eastAsia="宋体" w:cs="宋体"/>
                <w:color w:val="auto"/>
                <w:szCs w:val="21"/>
              </w:rPr>
              <w:t>5. 吊顶防腐层破损每处扣 1 分，安装松动 / 平整度超标每处扣 2 分，最多扣 8 分；</w:t>
            </w:r>
          </w:p>
          <w:p w14:paraId="3F1CDF43">
            <w:pPr>
              <w:widowControl/>
              <w:jc w:val="left"/>
              <w:textAlignment w:val="center"/>
              <w:rPr>
                <w:rFonts w:eastAsia="宋体"/>
                <w:color w:val="auto"/>
              </w:rPr>
            </w:pPr>
            <w:r>
              <w:rPr>
                <w:rFonts w:ascii="宋体" w:hAnsi="宋体" w:eastAsia="宋体" w:cs="宋体"/>
                <w:color w:val="auto"/>
                <w:szCs w:val="21"/>
              </w:rPr>
              <w:t>6. 外墙饰面脱落每处扣 3 分，防水失效 / 防腐层破损每处扣 2 分，外观平整度超标每处扣 1 分，最多扣 12 分</w:t>
            </w:r>
            <w:r>
              <w:rPr>
                <w:rFonts w:hint="eastAsia" w:ascii="宋体" w:hAnsi="宋体" w:eastAsia="宋体" w:cs="宋体"/>
                <w:color w:val="auto"/>
                <w:szCs w:val="21"/>
              </w:rPr>
              <w:t>。</w:t>
            </w:r>
          </w:p>
        </w:tc>
        <w:tc>
          <w:tcPr>
            <w:tcW w:w="541" w:type="pct"/>
            <w:vAlign w:val="center"/>
          </w:tcPr>
          <w:p w14:paraId="365C85CE">
            <w:pPr>
              <w:widowControl/>
              <w:jc w:val="left"/>
              <w:textAlignment w:val="center"/>
              <w:rPr>
                <w:color w:val="auto"/>
              </w:rPr>
            </w:pPr>
          </w:p>
        </w:tc>
        <w:tc>
          <w:tcPr>
            <w:tcW w:w="326" w:type="pct"/>
            <w:vAlign w:val="center"/>
          </w:tcPr>
          <w:p w14:paraId="24C8AE66">
            <w:pPr>
              <w:jc w:val="center"/>
              <w:textAlignment w:val="center"/>
              <w:rPr>
                <w:color w:val="auto"/>
              </w:rPr>
            </w:pPr>
            <w:r>
              <w:rPr>
                <w:rFonts w:hint="eastAsia" w:ascii="宋体" w:hAnsi="宋体" w:cs="宋体"/>
                <w:color w:val="auto"/>
                <w:kern w:val="0"/>
                <w:szCs w:val="21"/>
              </w:rPr>
              <w:t>35</w:t>
            </w:r>
          </w:p>
        </w:tc>
        <w:tc>
          <w:tcPr>
            <w:tcW w:w="307" w:type="pct"/>
            <w:vAlign w:val="center"/>
          </w:tcPr>
          <w:p w14:paraId="68B8FBCF">
            <w:pPr>
              <w:pStyle w:val="17"/>
              <w:ind w:firstLine="0" w:firstLineChars="0"/>
              <w:rPr>
                <w:rFonts w:hint="default"/>
                <w:color w:val="auto"/>
              </w:rPr>
            </w:pPr>
          </w:p>
        </w:tc>
      </w:tr>
      <w:tr w14:paraId="398D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50" w:type="pct"/>
            <w:vMerge w:val="restart"/>
            <w:vAlign w:val="center"/>
          </w:tcPr>
          <w:p w14:paraId="541C769D">
            <w:pPr>
              <w:pStyle w:val="17"/>
              <w:snapToGrid w:val="0"/>
              <w:spacing w:line="240" w:lineRule="auto"/>
              <w:ind w:firstLine="0" w:firstLineChars="0"/>
              <w:jc w:val="center"/>
              <w:rPr>
                <w:rFonts w:hint="default"/>
                <w:color w:val="auto"/>
              </w:rPr>
            </w:pPr>
            <w:r>
              <w:rPr>
                <w:color w:val="auto"/>
              </w:rPr>
              <w:t>3</w:t>
            </w:r>
          </w:p>
        </w:tc>
        <w:tc>
          <w:tcPr>
            <w:tcW w:w="594" w:type="pct"/>
            <w:vMerge w:val="restart"/>
            <w:vAlign w:val="center"/>
          </w:tcPr>
          <w:p w14:paraId="30DBB3BA">
            <w:pPr>
              <w:widowControl/>
              <w:textAlignment w:val="center"/>
              <w:rPr>
                <w:color w:val="auto"/>
              </w:rPr>
            </w:pPr>
            <w:r>
              <w:rPr>
                <w:rFonts w:hint="eastAsia" w:ascii="宋体" w:hAnsi="宋体" w:cs="宋体"/>
                <w:color w:val="auto"/>
                <w:kern w:val="0"/>
                <w:szCs w:val="21"/>
              </w:rPr>
              <w:t>工业设备安装工程实体质量（权重：0.20）</w:t>
            </w:r>
          </w:p>
        </w:tc>
        <w:tc>
          <w:tcPr>
            <w:tcW w:w="455" w:type="pct"/>
            <w:vAlign w:val="center"/>
          </w:tcPr>
          <w:p w14:paraId="679D48E4">
            <w:pPr>
              <w:pStyle w:val="17"/>
              <w:snapToGrid w:val="0"/>
              <w:spacing w:line="240" w:lineRule="auto"/>
              <w:ind w:firstLine="0" w:firstLineChars="0"/>
              <w:rPr>
                <w:rFonts w:hint="default"/>
                <w:color w:val="auto"/>
              </w:rPr>
            </w:pPr>
            <w:r>
              <w:rPr>
                <w:color w:val="auto"/>
              </w:rPr>
              <w:t>设备安装精度（40分）</w:t>
            </w:r>
          </w:p>
        </w:tc>
        <w:tc>
          <w:tcPr>
            <w:tcW w:w="1621" w:type="pct"/>
            <w:vAlign w:val="center"/>
          </w:tcPr>
          <w:p w14:paraId="0FFACF1F">
            <w:pPr>
              <w:jc w:val="left"/>
              <w:textAlignment w:val="center"/>
              <w:rPr>
                <w:rFonts w:ascii="宋体" w:hAnsi="宋体" w:eastAsia="宋体" w:cs="宋体"/>
                <w:color w:val="auto"/>
                <w:szCs w:val="21"/>
              </w:rPr>
            </w:pPr>
            <w:r>
              <w:rPr>
                <w:rFonts w:hint="eastAsia" w:ascii="宋体" w:hAnsi="宋体" w:eastAsia="宋体" w:cs="宋体"/>
                <w:color w:val="auto"/>
                <w:szCs w:val="21"/>
              </w:rPr>
              <w:t>1. 设备基础放线定位准确性，垫铁设置规范性；</w:t>
            </w:r>
          </w:p>
          <w:p w14:paraId="4268B9C2">
            <w:pPr>
              <w:jc w:val="left"/>
              <w:textAlignment w:val="center"/>
              <w:rPr>
                <w:rFonts w:ascii="宋体" w:hAnsi="宋体" w:eastAsia="宋体" w:cs="宋体"/>
                <w:color w:val="auto"/>
                <w:szCs w:val="21"/>
              </w:rPr>
            </w:pPr>
            <w:r>
              <w:rPr>
                <w:rFonts w:hint="eastAsia" w:ascii="宋体" w:hAnsi="宋体" w:eastAsia="宋体" w:cs="宋体"/>
                <w:color w:val="auto"/>
                <w:szCs w:val="21"/>
              </w:rPr>
              <w:t>2. 设备水平度、中心位置、垂直度及联轴器同轴度调整；</w:t>
            </w:r>
          </w:p>
          <w:p w14:paraId="7434A929">
            <w:pPr>
              <w:jc w:val="left"/>
              <w:textAlignment w:val="center"/>
              <w:rPr>
                <w:rFonts w:ascii="宋体" w:hAnsi="宋体" w:eastAsia="宋体" w:cs="宋体"/>
                <w:color w:val="auto"/>
                <w:szCs w:val="21"/>
              </w:rPr>
            </w:pPr>
            <w:r>
              <w:rPr>
                <w:rFonts w:hint="eastAsia" w:ascii="宋体" w:hAnsi="宋体" w:eastAsia="宋体" w:cs="宋体"/>
                <w:color w:val="auto"/>
                <w:szCs w:val="21"/>
              </w:rPr>
              <w:t>3. 设备固定与二次灌浆密实度；</w:t>
            </w:r>
          </w:p>
          <w:p w14:paraId="28538E29">
            <w:pPr>
              <w:jc w:val="left"/>
              <w:textAlignment w:val="center"/>
              <w:rPr>
                <w:rFonts w:ascii="宋体" w:hAnsi="宋体" w:eastAsia="宋体" w:cs="宋体"/>
                <w:color w:val="auto"/>
                <w:szCs w:val="21"/>
              </w:rPr>
            </w:pPr>
            <w:r>
              <w:rPr>
                <w:rFonts w:hint="eastAsia" w:ascii="宋体" w:hAnsi="宋体" w:eastAsia="宋体" w:cs="宋体"/>
                <w:color w:val="auto"/>
                <w:szCs w:val="21"/>
              </w:rPr>
              <w:t>4. 转动设备运行振动值、噪声值达标情况。</w:t>
            </w:r>
          </w:p>
        </w:tc>
        <w:tc>
          <w:tcPr>
            <w:tcW w:w="1002" w:type="pct"/>
            <w:vAlign w:val="center"/>
          </w:tcPr>
          <w:p w14:paraId="51D52395">
            <w:pPr>
              <w:pStyle w:val="17"/>
              <w:ind w:firstLine="0" w:firstLineChars="0"/>
              <w:rPr>
                <w:rFonts w:hint="default"/>
                <w:color w:val="auto"/>
              </w:rPr>
            </w:pPr>
            <w:r>
              <w:rPr>
                <w:color w:val="auto"/>
              </w:rPr>
              <w:t>1. 垫铁设置不符合规范（间距、数量、露出高度）每处扣 1 分，最多扣 10 分；</w:t>
            </w:r>
          </w:p>
          <w:p w14:paraId="49E75684">
            <w:pPr>
              <w:pStyle w:val="17"/>
              <w:ind w:firstLine="0" w:firstLineChars="0"/>
              <w:rPr>
                <w:rFonts w:hint="default"/>
                <w:color w:val="auto"/>
              </w:rPr>
            </w:pPr>
            <w:r>
              <w:rPr>
                <w:color w:val="auto"/>
              </w:rPr>
              <w:t>2. 安装精度超允许偏差每处扣 2 分，最多扣 15 分；</w:t>
            </w:r>
          </w:p>
          <w:p w14:paraId="702A2C1D">
            <w:pPr>
              <w:pStyle w:val="17"/>
              <w:ind w:firstLine="0" w:firstLineChars="0"/>
              <w:rPr>
                <w:rFonts w:hint="default"/>
                <w:color w:val="auto"/>
              </w:rPr>
            </w:pPr>
            <w:r>
              <w:rPr>
                <w:color w:val="auto"/>
              </w:rPr>
              <w:t>3. 二次灌浆空鼓裂缝每处扣 2 分，最多扣 10 分；</w:t>
            </w:r>
          </w:p>
          <w:p w14:paraId="6915A3E5">
            <w:pPr>
              <w:pStyle w:val="17"/>
              <w:ind w:firstLine="0" w:firstLineChars="0"/>
              <w:rPr>
                <w:rFonts w:hint="default"/>
                <w:color w:val="auto"/>
              </w:rPr>
            </w:pPr>
            <w:r>
              <w:rPr>
                <w:color w:val="auto"/>
              </w:rPr>
              <w:t>4. 振动、噪声超标每处扣 3 分，最多扣 5 分。</w:t>
            </w:r>
          </w:p>
        </w:tc>
        <w:tc>
          <w:tcPr>
            <w:tcW w:w="541" w:type="pct"/>
            <w:vAlign w:val="center"/>
          </w:tcPr>
          <w:p w14:paraId="467D1E1A">
            <w:pPr>
              <w:pStyle w:val="17"/>
              <w:ind w:firstLine="0" w:firstLineChars="0"/>
              <w:jc w:val="center"/>
              <w:rPr>
                <w:rFonts w:hint="default"/>
                <w:color w:val="auto"/>
              </w:rPr>
            </w:pPr>
          </w:p>
        </w:tc>
        <w:tc>
          <w:tcPr>
            <w:tcW w:w="326" w:type="pct"/>
            <w:vAlign w:val="center"/>
          </w:tcPr>
          <w:p w14:paraId="5690D9B1">
            <w:pPr>
              <w:pStyle w:val="17"/>
              <w:ind w:firstLine="0" w:firstLineChars="0"/>
              <w:jc w:val="center"/>
              <w:rPr>
                <w:rFonts w:hint="default"/>
                <w:color w:val="auto"/>
              </w:rPr>
            </w:pPr>
            <w:r>
              <w:rPr>
                <w:color w:val="auto"/>
              </w:rPr>
              <w:t>40</w:t>
            </w:r>
          </w:p>
        </w:tc>
        <w:tc>
          <w:tcPr>
            <w:tcW w:w="307" w:type="pct"/>
            <w:vMerge w:val="restart"/>
            <w:vAlign w:val="center"/>
          </w:tcPr>
          <w:p w14:paraId="2E034246">
            <w:pPr>
              <w:pStyle w:val="17"/>
              <w:ind w:firstLine="0" w:firstLineChars="0"/>
              <w:rPr>
                <w:rFonts w:hint="default"/>
                <w:color w:val="auto"/>
              </w:rPr>
            </w:pPr>
          </w:p>
        </w:tc>
      </w:tr>
      <w:tr w14:paraId="023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50" w:type="pct"/>
            <w:vMerge w:val="continue"/>
            <w:vAlign w:val="center"/>
          </w:tcPr>
          <w:p w14:paraId="7476918E">
            <w:pPr>
              <w:pStyle w:val="17"/>
              <w:snapToGrid w:val="0"/>
              <w:spacing w:line="240" w:lineRule="auto"/>
              <w:ind w:firstLine="0" w:firstLineChars="0"/>
              <w:jc w:val="center"/>
              <w:rPr>
                <w:rFonts w:hint="default"/>
                <w:color w:val="auto"/>
              </w:rPr>
            </w:pPr>
          </w:p>
        </w:tc>
        <w:tc>
          <w:tcPr>
            <w:tcW w:w="594" w:type="pct"/>
            <w:vMerge w:val="continue"/>
            <w:vAlign w:val="center"/>
          </w:tcPr>
          <w:p w14:paraId="4A4B44A1">
            <w:pPr>
              <w:pStyle w:val="17"/>
              <w:snapToGrid w:val="0"/>
              <w:spacing w:line="240" w:lineRule="auto"/>
              <w:ind w:firstLine="0" w:firstLineChars="0"/>
              <w:jc w:val="center"/>
              <w:rPr>
                <w:rFonts w:hint="default"/>
                <w:color w:val="auto"/>
              </w:rPr>
            </w:pPr>
          </w:p>
        </w:tc>
        <w:tc>
          <w:tcPr>
            <w:tcW w:w="455" w:type="pct"/>
            <w:vAlign w:val="center"/>
          </w:tcPr>
          <w:p w14:paraId="26C5161B">
            <w:pPr>
              <w:pStyle w:val="17"/>
              <w:snapToGrid w:val="0"/>
              <w:spacing w:line="240" w:lineRule="auto"/>
              <w:ind w:firstLine="0" w:firstLineChars="0"/>
              <w:rPr>
                <w:rFonts w:hint="default"/>
                <w:color w:val="auto"/>
              </w:rPr>
            </w:pPr>
            <w:r>
              <w:rPr>
                <w:color w:val="auto"/>
              </w:rPr>
              <w:t>设备运行性能（30分）</w:t>
            </w:r>
          </w:p>
        </w:tc>
        <w:tc>
          <w:tcPr>
            <w:tcW w:w="1621" w:type="pct"/>
            <w:vAlign w:val="center"/>
          </w:tcPr>
          <w:p w14:paraId="5A10CA81">
            <w:pPr>
              <w:widowControl/>
              <w:jc w:val="left"/>
              <w:textAlignment w:val="center"/>
              <w:rPr>
                <w:rFonts w:ascii="宋体" w:hAnsi="宋体" w:eastAsia="宋体" w:cs="宋体"/>
                <w:color w:val="auto"/>
                <w:szCs w:val="21"/>
              </w:rPr>
            </w:pPr>
            <w:r>
              <w:rPr>
                <w:rFonts w:ascii="宋体" w:hAnsi="宋体" w:eastAsia="宋体" w:cs="宋体"/>
                <w:color w:val="auto"/>
                <w:szCs w:val="21"/>
              </w:rPr>
              <w:t>1. 设备单机试运行稳定性，减隔震装置效果；</w:t>
            </w:r>
          </w:p>
          <w:p w14:paraId="6CEE6E98">
            <w:pPr>
              <w:widowControl/>
              <w:jc w:val="left"/>
              <w:textAlignment w:val="center"/>
              <w:rPr>
                <w:rFonts w:ascii="宋体" w:hAnsi="宋体" w:eastAsia="宋体" w:cs="宋体"/>
                <w:color w:val="auto"/>
                <w:szCs w:val="21"/>
              </w:rPr>
            </w:pPr>
            <w:r>
              <w:rPr>
                <w:rFonts w:ascii="宋体" w:hAnsi="宋体" w:eastAsia="宋体" w:cs="宋体"/>
                <w:color w:val="auto"/>
                <w:szCs w:val="21"/>
              </w:rPr>
              <w:t>2. 工业泵、风机等设备流量、压力达标情况；</w:t>
            </w:r>
          </w:p>
          <w:p w14:paraId="1A597970">
            <w:pPr>
              <w:widowControl/>
              <w:jc w:val="left"/>
              <w:textAlignment w:val="center"/>
              <w:rPr>
                <w:rFonts w:ascii="宋体" w:hAnsi="宋体" w:eastAsia="宋体" w:cs="宋体"/>
                <w:color w:val="auto"/>
                <w:szCs w:val="21"/>
              </w:rPr>
            </w:pPr>
            <w:r>
              <w:rPr>
                <w:rFonts w:ascii="宋体" w:hAnsi="宋体" w:eastAsia="宋体" w:cs="宋体"/>
                <w:color w:val="auto"/>
                <w:szCs w:val="21"/>
              </w:rPr>
              <w:t>3. 设备润滑、冷却系统运行可靠性。</w:t>
            </w:r>
          </w:p>
        </w:tc>
        <w:tc>
          <w:tcPr>
            <w:tcW w:w="1002" w:type="pct"/>
            <w:vAlign w:val="center"/>
          </w:tcPr>
          <w:p w14:paraId="4B7710D3">
            <w:pPr>
              <w:pStyle w:val="17"/>
              <w:ind w:firstLine="0" w:firstLineChars="0"/>
              <w:rPr>
                <w:rFonts w:hint="default"/>
                <w:color w:val="auto"/>
              </w:rPr>
            </w:pPr>
            <w:r>
              <w:rPr>
                <w:color w:val="auto"/>
              </w:rPr>
              <w:t>1. 设备试运行故障每处扣 5 分，最多扣 15 分；</w:t>
            </w:r>
          </w:p>
          <w:p w14:paraId="5CAB1DA9">
            <w:pPr>
              <w:pStyle w:val="17"/>
              <w:ind w:firstLine="0" w:firstLineChars="0"/>
              <w:rPr>
                <w:rFonts w:hint="default"/>
                <w:color w:val="auto"/>
              </w:rPr>
            </w:pPr>
            <w:r>
              <w:rPr>
                <w:color w:val="auto"/>
              </w:rPr>
              <w:t>2. 流量、压力不达标每处扣 3 分，最多扣 10 分；</w:t>
            </w:r>
          </w:p>
          <w:p w14:paraId="18BF947F">
            <w:pPr>
              <w:pStyle w:val="17"/>
              <w:ind w:firstLine="0" w:firstLineChars="0"/>
              <w:rPr>
                <w:rFonts w:hint="default"/>
                <w:color w:val="auto"/>
              </w:rPr>
            </w:pPr>
            <w:r>
              <w:rPr>
                <w:color w:val="auto"/>
              </w:rPr>
              <w:t>3. 润滑、冷却系统渗漏每处扣 2 分，最多扣 5 分。</w:t>
            </w:r>
          </w:p>
        </w:tc>
        <w:tc>
          <w:tcPr>
            <w:tcW w:w="541" w:type="pct"/>
            <w:vAlign w:val="center"/>
          </w:tcPr>
          <w:p w14:paraId="428391D2">
            <w:pPr>
              <w:pStyle w:val="17"/>
              <w:ind w:firstLine="0" w:firstLineChars="0"/>
              <w:jc w:val="center"/>
              <w:rPr>
                <w:rFonts w:hint="default"/>
                <w:color w:val="auto"/>
              </w:rPr>
            </w:pPr>
          </w:p>
        </w:tc>
        <w:tc>
          <w:tcPr>
            <w:tcW w:w="326" w:type="pct"/>
            <w:vAlign w:val="center"/>
          </w:tcPr>
          <w:p w14:paraId="3082B026">
            <w:pPr>
              <w:pStyle w:val="17"/>
              <w:ind w:firstLine="0" w:firstLineChars="0"/>
              <w:rPr>
                <w:rFonts w:hint="default"/>
                <w:color w:val="auto"/>
              </w:rPr>
            </w:pPr>
            <w:r>
              <w:rPr>
                <w:color w:val="auto"/>
              </w:rPr>
              <w:t xml:space="preserve">  30</w:t>
            </w:r>
          </w:p>
        </w:tc>
        <w:tc>
          <w:tcPr>
            <w:tcW w:w="307" w:type="pct"/>
            <w:vMerge w:val="continue"/>
            <w:vAlign w:val="center"/>
          </w:tcPr>
          <w:p w14:paraId="5C686DE9">
            <w:pPr>
              <w:pStyle w:val="17"/>
              <w:ind w:firstLine="0" w:firstLineChars="0"/>
              <w:rPr>
                <w:rFonts w:hint="default"/>
                <w:color w:val="auto"/>
              </w:rPr>
            </w:pPr>
          </w:p>
        </w:tc>
      </w:tr>
      <w:tr w14:paraId="0BAC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jc w:val="center"/>
        </w:trPr>
        <w:tc>
          <w:tcPr>
            <w:tcW w:w="150" w:type="pct"/>
            <w:vMerge w:val="continue"/>
            <w:vAlign w:val="center"/>
          </w:tcPr>
          <w:p w14:paraId="2336240F">
            <w:pPr>
              <w:pStyle w:val="17"/>
              <w:snapToGrid w:val="0"/>
              <w:spacing w:line="240" w:lineRule="auto"/>
              <w:ind w:firstLine="0" w:firstLineChars="0"/>
              <w:jc w:val="center"/>
              <w:rPr>
                <w:rFonts w:hint="default"/>
                <w:color w:val="auto"/>
              </w:rPr>
            </w:pPr>
          </w:p>
        </w:tc>
        <w:tc>
          <w:tcPr>
            <w:tcW w:w="594" w:type="pct"/>
            <w:vMerge w:val="continue"/>
            <w:vAlign w:val="center"/>
          </w:tcPr>
          <w:p w14:paraId="3CE6EEF7">
            <w:pPr>
              <w:pStyle w:val="17"/>
              <w:snapToGrid w:val="0"/>
              <w:spacing w:line="240" w:lineRule="auto"/>
              <w:ind w:firstLine="0" w:firstLineChars="0"/>
              <w:jc w:val="center"/>
              <w:rPr>
                <w:rFonts w:hint="default"/>
                <w:color w:val="auto"/>
              </w:rPr>
            </w:pPr>
          </w:p>
        </w:tc>
        <w:tc>
          <w:tcPr>
            <w:tcW w:w="455" w:type="pct"/>
            <w:vAlign w:val="center"/>
          </w:tcPr>
          <w:p w14:paraId="47A4D1FE">
            <w:pPr>
              <w:pStyle w:val="17"/>
              <w:snapToGrid w:val="0"/>
              <w:spacing w:line="240" w:lineRule="auto"/>
              <w:ind w:firstLine="0" w:firstLineChars="0"/>
              <w:rPr>
                <w:rFonts w:hint="default"/>
                <w:color w:val="auto"/>
              </w:rPr>
            </w:pPr>
            <w:r>
              <w:rPr>
                <w:color w:val="auto"/>
              </w:rPr>
              <w:t>设备附件安装（30分）</w:t>
            </w:r>
          </w:p>
        </w:tc>
        <w:tc>
          <w:tcPr>
            <w:tcW w:w="1621" w:type="pct"/>
            <w:vAlign w:val="center"/>
          </w:tcPr>
          <w:p w14:paraId="1B909A44">
            <w:pPr>
              <w:widowControl/>
              <w:jc w:val="left"/>
              <w:textAlignment w:val="center"/>
              <w:rPr>
                <w:rFonts w:ascii="宋体" w:hAnsi="宋体" w:eastAsia="宋体" w:cs="宋体"/>
                <w:color w:val="auto"/>
                <w:szCs w:val="21"/>
              </w:rPr>
            </w:pPr>
            <w:r>
              <w:rPr>
                <w:rFonts w:ascii="宋体" w:hAnsi="宋体" w:eastAsia="宋体" w:cs="宋体"/>
                <w:color w:val="auto"/>
                <w:szCs w:val="21"/>
              </w:rPr>
              <w:t>1. 阀门、仪表安装位置及量程精度；</w:t>
            </w:r>
          </w:p>
          <w:p w14:paraId="28858270">
            <w:pPr>
              <w:widowControl/>
              <w:jc w:val="left"/>
              <w:textAlignment w:val="center"/>
              <w:rPr>
                <w:rFonts w:ascii="宋体" w:hAnsi="宋体" w:eastAsia="宋体" w:cs="宋体"/>
                <w:color w:val="auto"/>
                <w:szCs w:val="21"/>
              </w:rPr>
            </w:pPr>
            <w:r>
              <w:rPr>
                <w:rFonts w:ascii="宋体" w:hAnsi="宋体" w:eastAsia="宋体" w:cs="宋体"/>
                <w:color w:val="auto"/>
                <w:szCs w:val="21"/>
              </w:rPr>
              <w:t>2. 设备安全防护装置（防护罩、限位器）完整性；</w:t>
            </w:r>
          </w:p>
          <w:p w14:paraId="658F6B80">
            <w:pPr>
              <w:widowControl/>
              <w:jc w:val="left"/>
              <w:textAlignment w:val="center"/>
              <w:rPr>
                <w:rFonts w:ascii="宋体" w:hAnsi="宋体" w:eastAsia="宋体" w:cs="宋体"/>
                <w:color w:val="auto"/>
                <w:szCs w:val="21"/>
              </w:rPr>
            </w:pPr>
            <w:r>
              <w:rPr>
                <w:rFonts w:ascii="宋体" w:hAnsi="宋体" w:eastAsia="宋体" w:cs="宋体"/>
                <w:color w:val="auto"/>
                <w:szCs w:val="21"/>
              </w:rPr>
              <w:t>3. 工业设备标识（名称、参数、警示）清晰度。</w:t>
            </w:r>
          </w:p>
        </w:tc>
        <w:tc>
          <w:tcPr>
            <w:tcW w:w="1002" w:type="pct"/>
            <w:vAlign w:val="center"/>
          </w:tcPr>
          <w:p w14:paraId="2A327EEE">
            <w:pPr>
              <w:pStyle w:val="17"/>
              <w:ind w:firstLine="0" w:firstLineChars="0"/>
              <w:rPr>
                <w:rFonts w:hint="default"/>
                <w:color w:val="auto"/>
              </w:rPr>
            </w:pPr>
            <w:r>
              <w:rPr>
                <w:color w:val="auto"/>
              </w:rPr>
              <w:t>1. 阀门、仪表安装不便操作维护每处扣 1 分，最多扣 10 分；</w:t>
            </w:r>
          </w:p>
          <w:p w14:paraId="22109741">
            <w:pPr>
              <w:pStyle w:val="17"/>
              <w:ind w:firstLine="0" w:firstLineChars="0"/>
              <w:rPr>
                <w:rFonts w:hint="default"/>
                <w:color w:val="auto"/>
              </w:rPr>
            </w:pPr>
            <w:r>
              <w:rPr>
                <w:color w:val="auto"/>
              </w:rPr>
              <w:t>2. 安全防护装置缺失每处扣 3 分，最多扣 10 分；</w:t>
            </w:r>
          </w:p>
          <w:p w14:paraId="495163E2">
            <w:pPr>
              <w:pStyle w:val="17"/>
              <w:ind w:firstLine="0" w:firstLineChars="0"/>
              <w:jc w:val="center"/>
              <w:rPr>
                <w:rFonts w:hint="default"/>
                <w:color w:val="auto"/>
              </w:rPr>
            </w:pPr>
            <w:r>
              <w:rPr>
                <w:color w:val="auto"/>
              </w:rPr>
              <w:t>3. 标识不清晰、不完整每处扣 0.5 分，最多扣 10 分。</w:t>
            </w:r>
          </w:p>
        </w:tc>
        <w:tc>
          <w:tcPr>
            <w:tcW w:w="541" w:type="pct"/>
            <w:vAlign w:val="center"/>
          </w:tcPr>
          <w:p w14:paraId="3A670153">
            <w:pPr>
              <w:pStyle w:val="17"/>
              <w:ind w:firstLine="0" w:firstLineChars="0"/>
              <w:jc w:val="center"/>
              <w:rPr>
                <w:rFonts w:hint="default"/>
                <w:color w:val="auto"/>
              </w:rPr>
            </w:pPr>
          </w:p>
        </w:tc>
        <w:tc>
          <w:tcPr>
            <w:tcW w:w="326" w:type="pct"/>
            <w:vAlign w:val="center"/>
          </w:tcPr>
          <w:p w14:paraId="69F7F99E">
            <w:pPr>
              <w:pStyle w:val="17"/>
              <w:ind w:firstLine="0" w:firstLineChars="0"/>
              <w:jc w:val="center"/>
              <w:rPr>
                <w:rFonts w:hint="default"/>
                <w:color w:val="auto"/>
              </w:rPr>
            </w:pPr>
            <w:r>
              <w:rPr>
                <w:color w:val="auto"/>
              </w:rPr>
              <w:t>30</w:t>
            </w:r>
          </w:p>
        </w:tc>
        <w:tc>
          <w:tcPr>
            <w:tcW w:w="307" w:type="pct"/>
            <w:vAlign w:val="center"/>
          </w:tcPr>
          <w:p w14:paraId="6A978324">
            <w:pPr>
              <w:pStyle w:val="17"/>
              <w:ind w:firstLine="0" w:firstLineChars="0"/>
              <w:rPr>
                <w:rFonts w:hint="default"/>
                <w:color w:val="auto"/>
              </w:rPr>
            </w:pPr>
          </w:p>
        </w:tc>
      </w:tr>
      <w:tr w14:paraId="45FB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150" w:type="pct"/>
            <w:vMerge w:val="restart"/>
            <w:vAlign w:val="center"/>
          </w:tcPr>
          <w:p w14:paraId="48CB17F4">
            <w:pPr>
              <w:pStyle w:val="17"/>
              <w:snapToGrid w:val="0"/>
              <w:spacing w:line="240" w:lineRule="auto"/>
              <w:ind w:firstLine="0" w:firstLineChars="0"/>
              <w:jc w:val="center"/>
              <w:rPr>
                <w:rFonts w:hint="default"/>
                <w:color w:val="auto"/>
              </w:rPr>
            </w:pPr>
            <w:r>
              <w:rPr>
                <w:color w:val="auto"/>
              </w:rPr>
              <w:t>4</w:t>
            </w:r>
          </w:p>
        </w:tc>
        <w:tc>
          <w:tcPr>
            <w:tcW w:w="594" w:type="pct"/>
            <w:vMerge w:val="restart"/>
            <w:vAlign w:val="center"/>
          </w:tcPr>
          <w:p w14:paraId="5D4949A6">
            <w:pPr>
              <w:widowControl/>
              <w:jc w:val="center"/>
              <w:textAlignment w:val="center"/>
              <w:rPr>
                <w:color w:val="auto"/>
              </w:rPr>
            </w:pPr>
            <w:r>
              <w:rPr>
                <w:rFonts w:hint="eastAsia" w:ascii="宋体" w:hAnsi="宋体" w:cs="宋体"/>
                <w:color w:val="auto"/>
                <w:kern w:val="0"/>
                <w:szCs w:val="21"/>
              </w:rPr>
              <w:t>工业管道工程实体质量（权重：0.10）</w:t>
            </w:r>
          </w:p>
        </w:tc>
        <w:tc>
          <w:tcPr>
            <w:tcW w:w="455" w:type="pct"/>
            <w:vAlign w:val="center"/>
          </w:tcPr>
          <w:p w14:paraId="70743676">
            <w:pPr>
              <w:widowControl/>
              <w:jc w:val="center"/>
              <w:textAlignment w:val="center"/>
              <w:rPr>
                <w:rFonts w:ascii="宋体" w:hAnsi="宋体" w:eastAsia="宋体" w:cs="宋体"/>
                <w:color w:val="auto"/>
                <w:kern w:val="0"/>
                <w:szCs w:val="21"/>
              </w:rPr>
            </w:pPr>
            <w:r>
              <w:rPr>
                <w:rFonts w:hint="eastAsia" w:ascii="宋体" w:hAnsi="宋体" w:cs="宋体"/>
                <w:color w:val="auto"/>
                <w:kern w:val="0"/>
                <w:szCs w:val="21"/>
              </w:rPr>
              <w:t>管道安装质量（60分）</w:t>
            </w:r>
          </w:p>
        </w:tc>
        <w:tc>
          <w:tcPr>
            <w:tcW w:w="1621" w:type="pct"/>
            <w:vAlign w:val="center"/>
          </w:tcPr>
          <w:p w14:paraId="79896803">
            <w:pPr>
              <w:widowControl/>
              <w:spacing w:line="276" w:lineRule="auto"/>
              <w:jc w:val="left"/>
              <w:textAlignment w:val="center"/>
              <w:rPr>
                <w:color w:val="auto"/>
              </w:rPr>
            </w:pPr>
            <w:r>
              <w:rPr>
                <w:color w:val="auto"/>
              </w:rPr>
              <w:t>1. 管道排布及坡度坡向，综合支吊架设置；</w:t>
            </w:r>
          </w:p>
          <w:p w14:paraId="3B80A666">
            <w:pPr>
              <w:widowControl/>
              <w:spacing w:line="276" w:lineRule="auto"/>
              <w:jc w:val="left"/>
              <w:textAlignment w:val="center"/>
              <w:rPr>
                <w:color w:val="auto"/>
              </w:rPr>
            </w:pPr>
            <w:r>
              <w:rPr>
                <w:color w:val="auto"/>
              </w:rPr>
              <w:t>2. 管道接口严密性，高温高压管道补偿装置；</w:t>
            </w:r>
          </w:p>
          <w:p w14:paraId="7E4004DD">
            <w:pPr>
              <w:widowControl/>
              <w:spacing w:line="276" w:lineRule="auto"/>
              <w:jc w:val="left"/>
              <w:textAlignment w:val="center"/>
              <w:rPr>
                <w:color w:val="auto"/>
              </w:rPr>
            </w:pPr>
            <w:r>
              <w:rPr>
                <w:color w:val="auto"/>
              </w:rPr>
              <w:t>3. 管道防腐、绝热层施工质量；</w:t>
            </w:r>
          </w:p>
          <w:p w14:paraId="785F8D44">
            <w:pPr>
              <w:widowControl/>
              <w:spacing w:line="276" w:lineRule="auto"/>
              <w:jc w:val="left"/>
              <w:textAlignment w:val="center"/>
              <w:rPr>
                <w:b/>
                <w:bCs/>
                <w:color w:val="auto"/>
              </w:rPr>
            </w:pPr>
            <w:r>
              <w:rPr>
                <w:color w:val="auto"/>
              </w:rPr>
              <w:t>4. 承压管道压力试验结果。</w:t>
            </w:r>
          </w:p>
        </w:tc>
        <w:tc>
          <w:tcPr>
            <w:tcW w:w="1002" w:type="pct"/>
            <w:vAlign w:val="center"/>
          </w:tcPr>
          <w:p w14:paraId="091BBD96">
            <w:pPr>
              <w:textAlignment w:val="center"/>
              <w:rPr>
                <w:color w:val="auto"/>
              </w:rPr>
            </w:pPr>
            <w:r>
              <w:rPr>
                <w:color w:val="auto"/>
              </w:rPr>
              <w:t>1. 管道坡度不符合工艺要求每处扣 2 分，最多扣 15 分；</w:t>
            </w:r>
          </w:p>
          <w:p w14:paraId="76C58F0C">
            <w:pPr>
              <w:textAlignment w:val="center"/>
              <w:rPr>
                <w:color w:val="auto"/>
              </w:rPr>
            </w:pPr>
            <w:r>
              <w:rPr>
                <w:color w:val="auto"/>
              </w:rPr>
              <w:t>2. 管道渗漏每处扣 5 分，最多扣 20 分；</w:t>
            </w:r>
          </w:p>
          <w:p w14:paraId="1E4D30D4">
            <w:pPr>
              <w:textAlignment w:val="center"/>
              <w:rPr>
                <w:color w:val="auto"/>
              </w:rPr>
            </w:pPr>
            <w:r>
              <w:rPr>
                <w:color w:val="auto"/>
              </w:rPr>
              <w:t>3. 防腐绝热层破损每处扣 1 分，最多扣 10 分；</w:t>
            </w:r>
          </w:p>
          <w:p w14:paraId="4E7BBB49">
            <w:pPr>
              <w:textAlignment w:val="center"/>
              <w:rPr>
                <w:color w:val="auto"/>
              </w:rPr>
            </w:pPr>
            <w:r>
              <w:rPr>
                <w:color w:val="auto"/>
              </w:rPr>
              <w:t>4. 压力试验不合格直接不推荐。</w:t>
            </w:r>
          </w:p>
        </w:tc>
        <w:tc>
          <w:tcPr>
            <w:tcW w:w="541" w:type="pct"/>
            <w:vAlign w:val="center"/>
          </w:tcPr>
          <w:p w14:paraId="22CA7756">
            <w:pPr>
              <w:pStyle w:val="17"/>
              <w:snapToGrid w:val="0"/>
              <w:ind w:firstLine="0" w:firstLineChars="0"/>
              <w:jc w:val="center"/>
              <w:rPr>
                <w:rFonts w:hint="default"/>
                <w:color w:val="auto"/>
              </w:rPr>
            </w:pPr>
          </w:p>
        </w:tc>
        <w:tc>
          <w:tcPr>
            <w:tcW w:w="326" w:type="pct"/>
            <w:vAlign w:val="center"/>
          </w:tcPr>
          <w:p w14:paraId="64208CE7">
            <w:pPr>
              <w:pStyle w:val="17"/>
              <w:snapToGrid w:val="0"/>
              <w:ind w:firstLine="0" w:firstLineChars="0"/>
              <w:jc w:val="center"/>
              <w:rPr>
                <w:rFonts w:hint="default"/>
                <w:color w:val="auto"/>
              </w:rPr>
            </w:pPr>
            <w:r>
              <w:rPr>
                <w:color w:val="auto"/>
              </w:rPr>
              <w:t>60</w:t>
            </w:r>
          </w:p>
        </w:tc>
        <w:tc>
          <w:tcPr>
            <w:tcW w:w="307" w:type="pct"/>
            <w:vAlign w:val="center"/>
          </w:tcPr>
          <w:p w14:paraId="79D9A46A">
            <w:pPr>
              <w:pStyle w:val="17"/>
              <w:snapToGrid w:val="0"/>
              <w:ind w:firstLine="0" w:firstLineChars="0"/>
              <w:jc w:val="center"/>
              <w:rPr>
                <w:rFonts w:hint="default"/>
                <w:color w:val="auto"/>
              </w:rPr>
            </w:pPr>
          </w:p>
        </w:tc>
      </w:tr>
      <w:tr w14:paraId="096A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50" w:type="pct"/>
            <w:vMerge w:val="continue"/>
            <w:vAlign w:val="center"/>
          </w:tcPr>
          <w:p w14:paraId="3B3F881F">
            <w:pPr>
              <w:pStyle w:val="17"/>
              <w:snapToGrid w:val="0"/>
              <w:spacing w:line="240" w:lineRule="auto"/>
              <w:ind w:firstLine="0" w:firstLineChars="0"/>
              <w:jc w:val="center"/>
              <w:rPr>
                <w:rFonts w:hint="default"/>
                <w:color w:val="auto"/>
              </w:rPr>
            </w:pPr>
          </w:p>
        </w:tc>
        <w:tc>
          <w:tcPr>
            <w:tcW w:w="594" w:type="pct"/>
            <w:vMerge w:val="continue"/>
            <w:vAlign w:val="center"/>
          </w:tcPr>
          <w:p w14:paraId="33251B66">
            <w:pPr>
              <w:pStyle w:val="17"/>
              <w:snapToGrid w:val="0"/>
              <w:spacing w:line="240" w:lineRule="auto"/>
              <w:ind w:firstLine="0" w:firstLineChars="0"/>
              <w:jc w:val="center"/>
              <w:rPr>
                <w:rFonts w:hint="default"/>
                <w:color w:val="auto"/>
              </w:rPr>
            </w:pPr>
          </w:p>
        </w:tc>
        <w:tc>
          <w:tcPr>
            <w:tcW w:w="455" w:type="pct"/>
            <w:vAlign w:val="center"/>
          </w:tcPr>
          <w:p w14:paraId="70386978">
            <w:pPr>
              <w:pStyle w:val="17"/>
              <w:snapToGrid w:val="0"/>
              <w:spacing w:line="240" w:lineRule="auto"/>
              <w:ind w:firstLine="0" w:firstLineChars="0"/>
              <w:rPr>
                <w:rFonts w:hint="default"/>
                <w:color w:val="auto"/>
              </w:rPr>
            </w:pPr>
            <w:r>
              <w:rPr>
                <w:color w:val="auto"/>
              </w:rPr>
              <w:t>管道标识与防护（40分）</w:t>
            </w:r>
          </w:p>
        </w:tc>
        <w:tc>
          <w:tcPr>
            <w:tcW w:w="1621" w:type="pct"/>
            <w:vAlign w:val="center"/>
          </w:tcPr>
          <w:p w14:paraId="68A77F3B">
            <w:pPr>
              <w:widowControl/>
              <w:tabs>
                <w:tab w:val="left" w:pos="268"/>
              </w:tabs>
              <w:spacing w:line="276" w:lineRule="auto"/>
              <w:jc w:val="left"/>
              <w:textAlignment w:val="center"/>
              <w:rPr>
                <w:color w:val="auto"/>
              </w:rPr>
            </w:pPr>
            <w:r>
              <w:rPr>
                <w:color w:val="auto"/>
              </w:rPr>
              <w:t>1. 管道介质名称、流向、压力等级标识；</w:t>
            </w:r>
          </w:p>
          <w:p w14:paraId="463BD0EB">
            <w:pPr>
              <w:widowControl/>
              <w:tabs>
                <w:tab w:val="left" w:pos="268"/>
              </w:tabs>
              <w:spacing w:line="276" w:lineRule="auto"/>
              <w:jc w:val="left"/>
              <w:textAlignment w:val="center"/>
              <w:rPr>
                <w:color w:val="auto"/>
              </w:rPr>
            </w:pPr>
            <w:r>
              <w:rPr>
                <w:color w:val="auto"/>
              </w:rPr>
              <w:t>2. 工业腐蚀介质管道防腐厚度；</w:t>
            </w:r>
          </w:p>
          <w:p w14:paraId="1843BF03">
            <w:pPr>
              <w:widowControl/>
              <w:tabs>
                <w:tab w:val="left" w:pos="268"/>
              </w:tabs>
              <w:spacing w:line="276" w:lineRule="auto"/>
              <w:jc w:val="left"/>
              <w:textAlignment w:val="center"/>
              <w:rPr>
                <w:color w:val="auto"/>
              </w:rPr>
            </w:pPr>
            <w:r>
              <w:rPr>
                <w:color w:val="auto"/>
              </w:rPr>
              <w:t>3. 穿越防火区域、变形缝的防护措施。</w:t>
            </w:r>
          </w:p>
        </w:tc>
        <w:tc>
          <w:tcPr>
            <w:tcW w:w="1002" w:type="pct"/>
            <w:vAlign w:val="center"/>
          </w:tcPr>
          <w:p w14:paraId="6AB3AE6B">
            <w:pPr>
              <w:pStyle w:val="17"/>
              <w:ind w:firstLine="0" w:firstLineChars="0"/>
              <w:rPr>
                <w:rFonts w:hint="default"/>
                <w:color w:val="auto"/>
              </w:rPr>
            </w:pPr>
            <w:r>
              <w:rPr>
                <w:color w:val="auto"/>
              </w:rPr>
              <w:t>1. 标识缺失或错误每处扣 1 分，最多扣 15 分；</w:t>
            </w:r>
          </w:p>
          <w:p w14:paraId="75876426">
            <w:pPr>
              <w:pStyle w:val="17"/>
              <w:ind w:firstLine="0" w:firstLineChars="0"/>
              <w:rPr>
                <w:rFonts w:hint="default"/>
                <w:color w:val="auto"/>
              </w:rPr>
            </w:pPr>
            <w:r>
              <w:rPr>
                <w:color w:val="auto"/>
              </w:rPr>
              <w:t>2. 防腐厚度不达标每处扣 2 分，最多扣 15 分；</w:t>
            </w:r>
          </w:p>
          <w:p w14:paraId="1AE73650">
            <w:pPr>
              <w:pStyle w:val="17"/>
              <w:ind w:firstLine="0" w:firstLineChars="0"/>
              <w:rPr>
                <w:rFonts w:hint="default"/>
                <w:color w:val="auto"/>
              </w:rPr>
            </w:pPr>
            <w:r>
              <w:rPr>
                <w:color w:val="auto"/>
              </w:rPr>
              <w:t>3. 防火、变形补偿措施缺失每处扣 3 分，最多扣 10 分。</w:t>
            </w:r>
          </w:p>
        </w:tc>
        <w:tc>
          <w:tcPr>
            <w:tcW w:w="541" w:type="pct"/>
            <w:vAlign w:val="center"/>
          </w:tcPr>
          <w:p w14:paraId="68C4EBD4">
            <w:pPr>
              <w:pStyle w:val="17"/>
              <w:snapToGrid w:val="0"/>
              <w:ind w:firstLine="0" w:firstLineChars="0"/>
              <w:jc w:val="center"/>
              <w:rPr>
                <w:rFonts w:hint="default"/>
                <w:color w:val="auto"/>
              </w:rPr>
            </w:pPr>
          </w:p>
        </w:tc>
        <w:tc>
          <w:tcPr>
            <w:tcW w:w="326" w:type="pct"/>
            <w:vAlign w:val="center"/>
          </w:tcPr>
          <w:p w14:paraId="61399C5B">
            <w:pPr>
              <w:pStyle w:val="17"/>
              <w:snapToGrid w:val="0"/>
              <w:ind w:firstLine="0" w:firstLineChars="0"/>
              <w:rPr>
                <w:rFonts w:hint="default"/>
                <w:color w:val="auto"/>
              </w:rPr>
            </w:pPr>
            <w:r>
              <w:rPr>
                <w:color w:val="auto"/>
              </w:rPr>
              <w:t xml:space="preserve">  40</w:t>
            </w:r>
          </w:p>
        </w:tc>
        <w:tc>
          <w:tcPr>
            <w:tcW w:w="307" w:type="pct"/>
            <w:vAlign w:val="center"/>
          </w:tcPr>
          <w:p w14:paraId="5480F992">
            <w:pPr>
              <w:pStyle w:val="17"/>
              <w:snapToGrid w:val="0"/>
              <w:ind w:firstLine="0" w:firstLineChars="0"/>
              <w:jc w:val="center"/>
              <w:rPr>
                <w:rFonts w:hint="default"/>
                <w:color w:val="auto"/>
              </w:rPr>
            </w:pPr>
          </w:p>
        </w:tc>
      </w:tr>
      <w:tr w14:paraId="5387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50" w:type="pct"/>
            <w:vMerge w:val="restart"/>
            <w:vAlign w:val="center"/>
          </w:tcPr>
          <w:p w14:paraId="514BD070">
            <w:pPr>
              <w:pStyle w:val="17"/>
              <w:snapToGrid w:val="0"/>
              <w:spacing w:line="240" w:lineRule="auto"/>
              <w:ind w:firstLine="0" w:firstLineChars="0"/>
              <w:jc w:val="center"/>
              <w:rPr>
                <w:rFonts w:hint="default"/>
                <w:color w:val="auto"/>
              </w:rPr>
            </w:pPr>
            <w:r>
              <w:rPr>
                <w:color w:val="auto"/>
              </w:rPr>
              <w:t>5</w:t>
            </w:r>
          </w:p>
        </w:tc>
        <w:tc>
          <w:tcPr>
            <w:tcW w:w="594" w:type="pct"/>
            <w:vMerge w:val="restart"/>
            <w:vAlign w:val="center"/>
          </w:tcPr>
          <w:p w14:paraId="5896EA20">
            <w:pPr>
              <w:widowControl/>
              <w:jc w:val="center"/>
              <w:textAlignment w:val="center"/>
              <w:rPr>
                <w:rFonts w:ascii="宋体" w:hAnsi="宋体" w:cs="宋体"/>
                <w:color w:val="auto"/>
                <w:kern w:val="0"/>
                <w:szCs w:val="21"/>
              </w:rPr>
            </w:pPr>
            <w:r>
              <w:rPr>
                <w:rFonts w:hint="eastAsia" w:ascii="宋体" w:hAnsi="宋体" w:cs="宋体"/>
                <w:color w:val="auto"/>
                <w:kern w:val="0"/>
                <w:szCs w:val="21"/>
              </w:rPr>
              <w:t>特种设备工程实体质量（权重：0.08）</w:t>
            </w:r>
          </w:p>
        </w:tc>
        <w:tc>
          <w:tcPr>
            <w:tcW w:w="455" w:type="pct"/>
            <w:vAlign w:val="center"/>
          </w:tcPr>
          <w:p w14:paraId="428B074E">
            <w:pPr>
              <w:widowControl/>
              <w:jc w:val="center"/>
              <w:textAlignment w:val="center"/>
              <w:rPr>
                <w:color w:val="auto"/>
              </w:rPr>
            </w:pPr>
            <w:r>
              <w:rPr>
                <w:rFonts w:hint="eastAsia"/>
                <w:color w:val="auto"/>
              </w:rPr>
              <w:t>锅炉、压力容器（50分）</w:t>
            </w:r>
          </w:p>
        </w:tc>
        <w:tc>
          <w:tcPr>
            <w:tcW w:w="1621" w:type="pct"/>
            <w:vAlign w:val="center"/>
          </w:tcPr>
          <w:p w14:paraId="23ADD72A">
            <w:pPr>
              <w:ind w:firstLine="105" w:firstLineChars="50"/>
              <w:jc w:val="left"/>
              <w:textAlignment w:val="center"/>
              <w:rPr>
                <w:color w:val="auto"/>
              </w:rPr>
            </w:pPr>
            <w:r>
              <w:rPr>
                <w:color w:val="auto"/>
              </w:rPr>
              <w:t>1. 设备出厂合格证、型式试验报告完整性；</w:t>
            </w:r>
          </w:p>
          <w:p w14:paraId="7F2E92F8">
            <w:pPr>
              <w:ind w:firstLine="105" w:firstLineChars="50"/>
              <w:jc w:val="left"/>
              <w:textAlignment w:val="center"/>
              <w:rPr>
                <w:color w:val="auto"/>
              </w:rPr>
            </w:pPr>
            <w:r>
              <w:rPr>
                <w:color w:val="auto"/>
              </w:rPr>
              <w:t>2. 锅炉水压试验、气密性试验结果；</w:t>
            </w:r>
          </w:p>
          <w:p w14:paraId="059735F6">
            <w:pPr>
              <w:ind w:firstLine="105" w:firstLineChars="50"/>
              <w:jc w:val="left"/>
              <w:textAlignment w:val="center"/>
              <w:rPr>
                <w:color w:val="auto"/>
              </w:rPr>
            </w:pPr>
            <w:r>
              <w:rPr>
                <w:color w:val="auto"/>
              </w:rPr>
              <w:t>3. 压力容器接口密封严密性，安全附件（安全阀、压力表）有效性；</w:t>
            </w:r>
          </w:p>
          <w:p w14:paraId="735C91ED">
            <w:pPr>
              <w:ind w:firstLine="105" w:firstLineChars="50"/>
              <w:jc w:val="left"/>
              <w:textAlignment w:val="center"/>
              <w:rPr>
                <w:color w:val="auto"/>
              </w:rPr>
            </w:pPr>
            <w:r>
              <w:rPr>
                <w:color w:val="auto"/>
              </w:rPr>
              <w:t>4. 安装告知书及监督检验文件齐全性。</w:t>
            </w:r>
          </w:p>
        </w:tc>
        <w:tc>
          <w:tcPr>
            <w:tcW w:w="1002" w:type="pct"/>
            <w:vAlign w:val="center"/>
          </w:tcPr>
          <w:p w14:paraId="5C49DDD7">
            <w:pPr>
              <w:pStyle w:val="17"/>
              <w:snapToGrid w:val="0"/>
              <w:ind w:firstLine="0" w:firstLineChars="0"/>
              <w:rPr>
                <w:rFonts w:hint="default"/>
                <w:color w:val="auto"/>
              </w:rPr>
            </w:pPr>
            <w:r>
              <w:rPr>
                <w:color w:val="auto"/>
              </w:rPr>
              <w:t>1. 缺少关键文件每处扣 5 分，最多扣 20 分；</w:t>
            </w:r>
          </w:p>
          <w:p w14:paraId="2A0F5F82">
            <w:pPr>
              <w:pStyle w:val="17"/>
              <w:snapToGrid w:val="0"/>
              <w:ind w:firstLine="0" w:firstLineChars="0"/>
              <w:rPr>
                <w:rFonts w:hint="default"/>
                <w:color w:val="auto"/>
              </w:rPr>
            </w:pPr>
            <w:r>
              <w:rPr>
                <w:color w:val="auto"/>
              </w:rPr>
              <w:t>2. 试验渗漏每处扣 10 分，最多扣 20 分；</w:t>
            </w:r>
          </w:p>
          <w:p w14:paraId="2347E289">
            <w:pPr>
              <w:pStyle w:val="17"/>
              <w:snapToGrid w:val="0"/>
              <w:ind w:firstLine="0" w:firstLineChars="0"/>
              <w:rPr>
                <w:rFonts w:hint="default"/>
                <w:color w:val="auto"/>
              </w:rPr>
            </w:pPr>
            <w:r>
              <w:rPr>
                <w:color w:val="auto"/>
              </w:rPr>
              <w:t>3. 安全附件失效每处扣 5 分，最多扣 10 分；</w:t>
            </w:r>
          </w:p>
          <w:p w14:paraId="796075E5">
            <w:pPr>
              <w:pStyle w:val="17"/>
              <w:snapToGrid w:val="0"/>
              <w:spacing w:line="240" w:lineRule="auto"/>
              <w:ind w:firstLine="0" w:firstLineChars="0"/>
              <w:rPr>
                <w:rFonts w:hint="default"/>
                <w:color w:val="auto"/>
              </w:rPr>
            </w:pPr>
            <w:r>
              <w:rPr>
                <w:color w:val="auto"/>
              </w:rPr>
              <w:t>4. 未办理安装告知直接不推荐。</w:t>
            </w:r>
          </w:p>
        </w:tc>
        <w:tc>
          <w:tcPr>
            <w:tcW w:w="541" w:type="pct"/>
            <w:vAlign w:val="center"/>
          </w:tcPr>
          <w:p w14:paraId="012128DF">
            <w:pPr>
              <w:pStyle w:val="17"/>
              <w:snapToGrid w:val="0"/>
              <w:ind w:firstLine="0" w:firstLineChars="0"/>
              <w:jc w:val="center"/>
              <w:rPr>
                <w:rFonts w:hint="default"/>
                <w:color w:val="auto"/>
              </w:rPr>
            </w:pPr>
          </w:p>
        </w:tc>
        <w:tc>
          <w:tcPr>
            <w:tcW w:w="326" w:type="pct"/>
            <w:vAlign w:val="center"/>
          </w:tcPr>
          <w:p w14:paraId="478B56B2">
            <w:pPr>
              <w:jc w:val="center"/>
              <w:textAlignment w:val="center"/>
              <w:rPr>
                <w:color w:val="auto"/>
              </w:rPr>
            </w:pPr>
            <w:r>
              <w:rPr>
                <w:rFonts w:hint="eastAsia" w:ascii="宋体" w:hAnsi="宋体" w:cs="宋体"/>
                <w:color w:val="auto"/>
                <w:kern w:val="0"/>
                <w:szCs w:val="21"/>
              </w:rPr>
              <w:t>50</w:t>
            </w:r>
          </w:p>
        </w:tc>
        <w:tc>
          <w:tcPr>
            <w:tcW w:w="307" w:type="pct"/>
            <w:vAlign w:val="center"/>
          </w:tcPr>
          <w:p w14:paraId="70B080D7">
            <w:pPr>
              <w:pStyle w:val="17"/>
              <w:snapToGrid w:val="0"/>
              <w:ind w:firstLine="0" w:firstLineChars="0"/>
              <w:jc w:val="center"/>
              <w:rPr>
                <w:rFonts w:hint="default"/>
                <w:color w:val="auto"/>
              </w:rPr>
            </w:pPr>
          </w:p>
        </w:tc>
      </w:tr>
      <w:tr w14:paraId="4C8D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150" w:type="pct"/>
            <w:vMerge w:val="continue"/>
            <w:vAlign w:val="center"/>
          </w:tcPr>
          <w:p w14:paraId="6B83EA34">
            <w:pPr>
              <w:pStyle w:val="17"/>
              <w:snapToGrid w:val="0"/>
              <w:spacing w:line="240" w:lineRule="auto"/>
              <w:ind w:firstLine="0" w:firstLineChars="0"/>
              <w:jc w:val="center"/>
              <w:rPr>
                <w:rFonts w:hint="default"/>
                <w:color w:val="auto"/>
              </w:rPr>
            </w:pPr>
          </w:p>
        </w:tc>
        <w:tc>
          <w:tcPr>
            <w:tcW w:w="594" w:type="pct"/>
            <w:vMerge w:val="continue"/>
            <w:vAlign w:val="center"/>
          </w:tcPr>
          <w:p w14:paraId="51D048A9">
            <w:pPr>
              <w:ind w:firstLine="105" w:firstLineChars="50"/>
              <w:jc w:val="left"/>
              <w:textAlignment w:val="center"/>
              <w:rPr>
                <w:color w:val="auto"/>
              </w:rPr>
            </w:pPr>
          </w:p>
        </w:tc>
        <w:tc>
          <w:tcPr>
            <w:tcW w:w="455" w:type="pct"/>
            <w:vAlign w:val="center"/>
          </w:tcPr>
          <w:p w14:paraId="1B3D9DC9">
            <w:pPr>
              <w:widowControl/>
              <w:textAlignment w:val="center"/>
              <w:rPr>
                <w:color w:val="auto"/>
              </w:rPr>
            </w:pPr>
            <w:r>
              <w:rPr>
                <w:rFonts w:hint="eastAsia"/>
                <w:color w:val="auto"/>
              </w:rPr>
              <w:t>起重机械、工业货梯（50分）</w:t>
            </w:r>
          </w:p>
        </w:tc>
        <w:tc>
          <w:tcPr>
            <w:tcW w:w="1621" w:type="pct"/>
            <w:vAlign w:val="center"/>
          </w:tcPr>
          <w:p w14:paraId="35032D35">
            <w:pPr>
              <w:ind w:firstLine="105" w:firstLineChars="50"/>
              <w:jc w:val="left"/>
              <w:textAlignment w:val="center"/>
              <w:rPr>
                <w:rFonts w:ascii="宋体" w:hAnsi="宋体" w:cs="宋体"/>
                <w:color w:val="auto"/>
                <w:kern w:val="0"/>
                <w:szCs w:val="21"/>
              </w:rPr>
            </w:pPr>
            <w:r>
              <w:rPr>
                <w:rFonts w:ascii="宋体" w:hAnsi="宋体" w:cs="宋体"/>
                <w:color w:val="auto"/>
                <w:kern w:val="0"/>
                <w:szCs w:val="21"/>
              </w:rPr>
              <w:t>1. 起重机械安装精度，限位、制动装置可靠性；</w:t>
            </w:r>
          </w:p>
          <w:p w14:paraId="079CB605">
            <w:pPr>
              <w:ind w:firstLine="105" w:firstLineChars="50"/>
              <w:jc w:val="left"/>
              <w:textAlignment w:val="center"/>
              <w:rPr>
                <w:rFonts w:ascii="宋体" w:hAnsi="宋体" w:cs="宋体"/>
                <w:color w:val="auto"/>
                <w:kern w:val="0"/>
                <w:szCs w:val="21"/>
              </w:rPr>
            </w:pPr>
            <w:r>
              <w:rPr>
                <w:rFonts w:ascii="宋体" w:hAnsi="宋体" w:cs="宋体"/>
                <w:color w:val="auto"/>
                <w:kern w:val="0"/>
                <w:szCs w:val="21"/>
              </w:rPr>
              <w:t>2. 工业货梯运行平稳度、平层准确性；</w:t>
            </w:r>
          </w:p>
          <w:p w14:paraId="1D9C428D">
            <w:pPr>
              <w:ind w:firstLine="105" w:firstLineChars="50"/>
              <w:jc w:val="left"/>
              <w:textAlignment w:val="center"/>
              <w:rPr>
                <w:rFonts w:ascii="宋体" w:hAnsi="宋体" w:cs="宋体"/>
                <w:color w:val="auto"/>
                <w:kern w:val="0"/>
                <w:szCs w:val="21"/>
              </w:rPr>
            </w:pPr>
            <w:r>
              <w:rPr>
                <w:rFonts w:ascii="宋体" w:hAnsi="宋体" w:cs="宋体"/>
                <w:color w:val="auto"/>
                <w:kern w:val="0"/>
                <w:szCs w:val="21"/>
              </w:rPr>
              <w:t>3. 设备金属外壳接地可靠性；</w:t>
            </w:r>
          </w:p>
          <w:p w14:paraId="245D99D6">
            <w:pPr>
              <w:ind w:firstLine="105" w:firstLineChars="50"/>
              <w:jc w:val="left"/>
              <w:textAlignment w:val="center"/>
              <w:rPr>
                <w:rFonts w:ascii="宋体" w:hAnsi="宋体" w:cs="宋体"/>
                <w:color w:val="auto"/>
                <w:kern w:val="0"/>
                <w:szCs w:val="21"/>
              </w:rPr>
            </w:pPr>
            <w:r>
              <w:rPr>
                <w:rFonts w:ascii="宋体" w:hAnsi="宋体" w:cs="宋体"/>
                <w:color w:val="auto"/>
                <w:kern w:val="0"/>
                <w:szCs w:val="21"/>
              </w:rPr>
              <w:t>4. 应急救援装置完整性。</w:t>
            </w:r>
          </w:p>
        </w:tc>
        <w:tc>
          <w:tcPr>
            <w:tcW w:w="1002" w:type="pct"/>
            <w:vAlign w:val="center"/>
          </w:tcPr>
          <w:p w14:paraId="068D5F0F">
            <w:pPr>
              <w:pStyle w:val="17"/>
              <w:snapToGrid w:val="0"/>
              <w:ind w:firstLine="0" w:firstLineChars="0"/>
              <w:rPr>
                <w:rFonts w:hint="default"/>
                <w:color w:val="auto"/>
              </w:rPr>
            </w:pPr>
            <w:r>
              <w:rPr>
                <w:color w:val="auto"/>
              </w:rPr>
              <w:t>1. 限位、制动装置失效每处扣 10 分，最多扣 20 分；</w:t>
            </w:r>
          </w:p>
          <w:p w14:paraId="7DF70DAE">
            <w:pPr>
              <w:pStyle w:val="17"/>
              <w:snapToGrid w:val="0"/>
              <w:ind w:firstLine="0" w:firstLineChars="0"/>
              <w:rPr>
                <w:rFonts w:hint="default"/>
                <w:color w:val="auto"/>
              </w:rPr>
            </w:pPr>
            <w:r>
              <w:rPr>
                <w:color w:val="auto"/>
              </w:rPr>
              <w:t>2. 货梯平层偏差超标每处扣 5 分，最多扣 15 分；</w:t>
            </w:r>
          </w:p>
          <w:p w14:paraId="1D2E8258">
            <w:pPr>
              <w:pStyle w:val="17"/>
              <w:snapToGrid w:val="0"/>
              <w:ind w:firstLine="0" w:firstLineChars="0"/>
              <w:rPr>
                <w:rFonts w:hint="default"/>
                <w:color w:val="auto"/>
              </w:rPr>
            </w:pPr>
            <w:r>
              <w:rPr>
                <w:color w:val="auto"/>
              </w:rPr>
              <w:t>3. 接地不可靠每处扣 5 分，最多扣 10 分；</w:t>
            </w:r>
          </w:p>
          <w:p w14:paraId="04051410">
            <w:pPr>
              <w:pStyle w:val="17"/>
              <w:snapToGrid w:val="0"/>
              <w:spacing w:line="240" w:lineRule="auto"/>
              <w:ind w:firstLine="0" w:firstLineChars="0"/>
              <w:rPr>
                <w:rFonts w:hint="default"/>
                <w:color w:val="auto"/>
              </w:rPr>
            </w:pPr>
            <w:r>
              <w:rPr>
                <w:color w:val="auto"/>
              </w:rPr>
              <w:t>4. 应急装置缺失直接不推荐。</w:t>
            </w:r>
          </w:p>
        </w:tc>
        <w:tc>
          <w:tcPr>
            <w:tcW w:w="541" w:type="pct"/>
            <w:vAlign w:val="center"/>
          </w:tcPr>
          <w:p w14:paraId="1BD46C7E">
            <w:pPr>
              <w:pStyle w:val="17"/>
              <w:snapToGrid w:val="0"/>
              <w:spacing w:line="240" w:lineRule="auto"/>
              <w:ind w:firstLine="0" w:firstLineChars="0"/>
              <w:jc w:val="center"/>
              <w:rPr>
                <w:rFonts w:hint="default"/>
                <w:color w:val="auto"/>
              </w:rPr>
            </w:pPr>
          </w:p>
        </w:tc>
        <w:tc>
          <w:tcPr>
            <w:tcW w:w="326" w:type="pct"/>
            <w:vAlign w:val="center"/>
          </w:tcPr>
          <w:p w14:paraId="1C416C65">
            <w:pPr>
              <w:jc w:val="center"/>
              <w:textAlignment w:val="center"/>
              <w:rPr>
                <w:rFonts w:ascii="宋体" w:hAnsi="宋体" w:cs="宋体"/>
                <w:color w:val="auto"/>
                <w:kern w:val="0"/>
                <w:szCs w:val="21"/>
              </w:rPr>
            </w:pPr>
            <w:r>
              <w:rPr>
                <w:rFonts w:hint="eastAsia" w:ascii="宋体" w:hAnsi="宋体" w:cs="宋体"/>
                <w:color w:val="auto"/>
                <w:kern w:val="0"/>
                <w:szCs w:val="21"/>
              </w:rPr>
              <w:t>50</w:t>
            </w:r>
          </w:p>
        </w:tc>
        <w:tc>
          <w:tcPr>
            <w:tcW w:w="307" w:type="pct"/>
            <w:vAlign w:val="center"/>
          </w:tcPr>
          <w:p w14:paraId="7D09120E">
            <w:pPr>
              <w:pStyle w:val="17"/>
              <w:snapToGrid w:val="0"/>
              <w:spacing w:line="240" w:lineRule="auto"/>
              <w:ind w:firstLine="0" w:firstLineChars="0"/>
              <w:jc w:val="center"/>
              <w:rPr>
                <w:rFonts w:hint="default"/>
                <w:color w:val="auto"/>
              </w:rPr>
            </w:pPr>
          </w:p>
        </w:tc>
      </w:tr>
      <w:tr w14:paraId="3406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150" w:type="pct"/>
            <w:vMerge w:val="restart"/>
            <w:vAlign w:val="center"/>
          </w:tcPr>
          <w:p w14:paraId="2A6ECEE4">
            <w:pPr>
              <w:pStyle w:val="17"/>
              <w:snapToGrid w:val="0"/>
              <w:spacing w:line="240" w:lineRule="auto"/>
              <w:ind w:firstLine="0" w:firstLineChars="0"/>
              <w:jc w:val="center"/>
              <w:rPr>
                <w:rFonts w:hint="default"/>
                <w:color w:val="auto"/>
              </w:rPr>
            </w:pPr>
            <w:r>
              <w:rPr>
                <w:color w:val="auto"/>
              </w:rPr>
              <w:t>6</w:t>
            </w:r>
          </w:p>
        </w:tc>
        <w:tc>
          <w:tcPr>
            <w:tcW w:w="594" w:type="pct"/>
            <w:vMerge w:val="restart"/>
            <w:vAlign w:val="center"/>
          </w:tcPr>
          <w:p w14:paraId="51C45C39">
            <w:pPr>
              <w:widowControl/>
              <w:jc w:val="left"/>
              <w:textAlignment w:val="center"/>
              <w:rPr>
                <w:rFonts w:ascii="宋体" w:hAnsi="宋体" w:cs="宋体"/>
                <w:color w:val="auto"/>
                <w:kern w:val="0"/>
                <w:szCs w:val="21"/>
              </w:rPr>
            </w:pPr>
            <w:r>
              <w:rPr>
                <w:rFonts w:hint="eastAsia" w:ascii="宋体" w:hAnsi="宋体" w:cs="宋体"/>
                <w:color w:val="auto"/>
                <w:kern w:val="0"/>
                <w:szCs w:val="21"/>
              </w:rPr>
              <w:t>通风空调及环保工程实体质量（权重0.05）</w:t>
            </w:r>
          </w:p>
        </w:tc>
        <w:tc>
          <w:tcPr>
            <w:tcW w:w="455" w:type="pct"/>
            <w:vAlign w:val="center"/>
          </w:tcPr>
          <w:p w14:paraId="4B82D891">
            <w:pPr>
              <w:widowControl/>
              <w:jc w:val="center"/>
              <w:textAlignment w:val="center"/>
              <w:rPr>
                <w:color w:val="auto"/>
              </w:rPr>
            </w:pPr>
            <w:r>
              <w:rPr>
                <w:rFonts w:hint="eastAsia"/>
                <w:color w:val="auto"/>
              </w:rPr>
              <w:t>通风与除尘（40分）</w:t>
            </w:r>
          </w:p>
        </w:tc>
        <w:tc>
          <w:tcPr>
            <w:tcW w:w="1621" w:type="pct"/>
            <w:vAlign w:val="center"/>
          </w:tcPr>
          <w:p w14:paraId="6FA928A1">
            <w:pPr>
              <w:ind w:firstLine="105" w:firstLineChars="50"/>
              <w:jc w:val="left"/>
              <w:textAlignment w:val="center"/>
              <w:rPr>
                <w:color w:val="auto"/>
              </w:rPr>
            </w:pPr>
            <w:r>
              <w:rPr>
                <w:color w:val="auto"/>
              </w:rPr>
              <w:t>1. 通风系统风量、风压达标情况；</w:t>
            </w:r>
          </w:p>
          <w:p w14:paraId="58C02232">
            <w:pPr>
              <w:ind w:firstLine="105" w:firstLineChars="50"/>
              <w:jc w:val="left"/>
              <w:textAlignment w:val="center"/>
              <w:rPr>
                <w:color w:val="auto"/>
              </w:rPr>
            </w:pPr>
            <w:r>
              <w:rPr>
                <w:color w:val="auto"/>
              </w:rPr>
              <w:t>2. 除尘、废气处理装置安装精度；</w:t>
            </w:r>
          </w:p>
          <w:p w14:paraId="06D4A89F">
            <w:pPr>
              <w:ind w:firstLine="105" w:firstLineChars="50"/>
              <w:jc w:val="left"/>
              <w:textAlignment w:val="center"/>
              <w:rPr>
                <w:color w:val="auto"/>
              </w:rPr>
            </w:pPr>
            <w:r>
              <w:rPr>
                <w:color w:val="auto"/>
              </w:rPr>
              <w:t>3. 风管连接严密性，漏风量测试结果。</w:t>
            </w:r>
          </w:p>
        </w:tc>
        <w:tc>
          <w:tcPr>
            <w:tcW w:w="1002" w:type="pct"/>
            <w:vAlign w:val="center"/>
          </w:tcPr>
          <w:p w14:paraId="630B5C0A">
            <w:pPr>
              <w:pStyle w:val="17"/>
              <w:snapToGrid w:val="0"/>
              <w:ind w:firstLine="0" w:firstLineChars="0"/>
              <w:rPr>
                <w:rFonts w:hint="default"/>
                <w:color w:val="auto"/>
              </w:rPr>
            </w:pPr>
            <w:r>
              <w:rPr>
                <w:color w:val="auto"/>
              </w:rPr>
              <w:t>1. 风量、风压偏差超 10% 每处扣 5 分，最多扣 15 分；</w:t>
            </w:r>
          </w:p>
          <w:p w14:paraId="3B0C7FB2">
            <w:pPr>
              <w:pStyle w:val="17"/>
              <w:snapToGrid w:val="0"/>
              <w:ind w:firstLine="0" w:firstLineChars="0"/>
              <w:rPr>
                <w:rFonts w:hint="default"/>
                <w:color w:val="auto"/>
              </w:rPr>
            </w:pPr>
            <w:r>
              <w:rPr>
                <w:color w:val="auto"/>
              </w:rPr>
              <w:t>2. 处理装置安装错位每处扣 3 分，最多扣 10 分；</w:t>
            </w:r>
          </w:p>
          <w:p w14:paraId="6BDAC07C">
            <w:pPr>
              <w:pStyle w:val="17"/>
              <w:snapToGrid w:val="0"/>
              <w:spacing w:line="240" w:lineRule="auto"/>
              <w:ind w:firstLine="0" w:firstLineChars="0"/>
              <w:rPr>
                <w:rFonts w:hint="default"/>
                <w:color w:val="auto"/>
              </w:rPr>
            </w:pPr>
            <w:r>
              <w:rPr>
                <w:color w:val="auto"/>
              </w:rPr>
              <w:t>3. 风管漏风量超标每处扣 2 分，最多扣 15 分。</w:t>
            </w:r>
          </w:p>
        </w:tc>
        <w:tc>
          <w:tcPr>
            <w:tcW w:w="541" w:type="pct"/>
            <w:vAlign w:val="center"/>
          </w:tcPr>
          <w:p w14:paraId="5213C668">
            <w:pPr>
              <w:pStyle w:val="17"/>
              <w:snapToGrid w:val="0"/>
              <w:spacing w:line="240" w:lineRule="auto"/>
              <w:ind w:firstLine="0" w:firstLineChars="0"/>
              <w:jc w:val="center"/>
              <w:rPr>
                <w:rFonts w:hint="default"/>
                <w:color w:val="auto"/>
              </w:rPr>
            </w:pPr>
          </w:p>
        </w:tc>
        <w:tc>
          <w:tcPr>
            <w:tcW w:w="326" w:type="pct"/>
            <w:vAlign w:val="center"/>
          </w:tcPr>
          <w:p w14:paraId="20DDCDCF">
            <w:pPr>
              <w:jc w:val="center"/>
              <w:textAlignment w:val="center"/>
              <w:rPr>
                <w:color w:val="auto"/>
              </w:rPr>
            </w:pPr>
            <w:r>
              <w:rPr>
                <w:rFonts w:hint="eastAsia" w:ascii="宋体" w:hAnsi="宋体" w:cs="宋体"/>
                <w:color w:val="auto"/>
                <w:kern w:val="0"/>
                <w:szCs w:val="21"/>
              </w:rPr>
              <w:t>40</w:t>
            </w:r>
          </w:p>
        </w:tc>
        <w:tc>
          <w:tcPr>
            <w:tcW w:w="307" w:type="pct"/>
            <w:vAlign w:val="center"/>
          </w:tcPr>
          <w:p w14:paraId="60D97461">
            <w:pPr>
              <w:pStyle w:val="17"/>
              <w:snapToGrid w:val="0"/>
              <w:spacing w:line="240" w:lineRule="auto"/>
              <w:ind w:firstLine="0" w:firstLineChars="0"/>
              <w:jc w:val="center"/>
              <w:rPr>
                <w:rFonts w:hint="default"/>
                <w:color w:val="auto"/>
              </w:rPr>
            </w:pPr>
          </w:p>
        </w:tc>
      </w:tr>
      <w:tr w14:paraId="55EF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0500287C">
            <w:pPr>
              <w:pStyle w:val="17"/>
              <w:snapToGrid w:val="0"/>
              <w:spacing w:line="240" w:lineRule="auto"/>
              <w:ind w:firstLine="0" w:firstLineChars="0"/>
              <w:jc w:val="center"/>
              <w:rPr>
                <w:rFonts w:hint="default"/>
                <w:color w:val="auto"/>
              </w:rPr>
            </w:pPr>
          </w:p>
        </w:tc>
        <w:tc>
          <w:tcPr>
            <w:tcW w:w="594" w:type="pct"/>
            <w:vMerge w:val="continue"/>
            <w:vAlign w:val="center"/>
          </w:tcPr>
          <w:p w14:paraId="46C9E643">
            <w:pPr>
              <w:widowControl/>
              <w:jc w:val="left"/>
              <w:textAlignment w:val="center"/>
              <w:rPr>
                <w:rFonts w:ascii="宋体" w:hAnsi="宋体" w:cs="宋体"/>
                <w:color w:val="auto"/>
                <w:kern w:val="0"/>
                <w:szCs w:val="21"/>
              </w:rPr>
            </w:pPr>
          </w:p>
        </w:tc>
        <w:tc>
          <w:tcPr>
            <w:tcW w:w="455" w:type="pct"/>
            <w:vAlign w:val="center"/>
          </w:tcPr>
          <w:p w14:paraId="6CA3E2C2">
            <w:pPr>
              <w:widowControl/>
              <w:jc w:val="center"/>
              <w:textAlignment w:val="center"/>
              <w:rPr>
                <w:color w:val="auto"/>
              </w:rPr>
            </w:pPr>
            <w:r>
              <w:rPr>
                <w:rFonts w:hint="eastAsia" w:ascii="宋体" w:hAnsi="宋体" w:cs="宋体"/>
                <w:color w:val="auto"/>
                <w:kern w:val="0"/>
                <w:szCs w:val="21"/>
              </w:rPr>
              <w:t>环保设施（60分）</w:t>
            </w:r>
          </w:p>
        </w:tc>
        <w:tc>
          <w:tcPr>
            <w:tcW w:w="1621" w:type="pct"/>
            <w:vAlign w:val="center"/>
          </w:tcPr>
          <w:p w14:paraId="6C5A422B">
            <w:pPr>
              <w:ind w:firstLine="105" w:firstLineChars="50"/>
              <w:jc w:val="left"/>
              <w:textAlignment w:val="center"/>
              <w:rPr>
                <w:rFonts w:ascii="宋体" w:hAnsi="宋体" w:cs="宋体"/>
                <w:color w:val="auto"/>
                <w:kern w:val="0"/>
                <w:szCs w:val="21"/>
              </w:rPr>
            </w:pPr>
            <w:r>
              <w:rPr>
                <w:rFonts w:ascii="宋体" w:hAnsi="宋体" w:cs="宋体"/>
                <w:color w:val="auto"/>
                <w:kern w:val="0"/>
                <w:szCs w:val="21"/>
              </w:rPr>
              <w:t>1. 废水、废气处理系统运行稳定性；</w:t>
            </w:r>
          </w:p>
          <w:p w14:paraId="34343F2B">
            <w:pPr>
              <w:ind w:firstLine="105" w:firstLineChars="50"/>
              <w:jc w:val="left"/>
              <w:textAlignment w:val="center"/>
              <w:rPr>
                <w:rFonts w:ascii="宋体" w:hAnsi="宋体" w:cs="宋体"/>
                <w:color w:val="auto"/>
                <w:kern w:val="0"/>
                <w:szCs w:val="21"/>
              </w:rPr>
            </w:pPr>
            <w:r>
              <w:rPr>
                <w:rFonts w:ascii="宋体" w:hAnsi="宋体" w:cs="宋体"/>
                <w:color w:val="auto"/>
                <w:kern w:val="0"/>
                <w:szCs w:val="21"/>
              </w:rPr>
              <w:t>2. 排放指标（浓度、总量）符合环保要求；</w:t>
            </w:r>
          </w:p>
          <w:p w14:paraId="05505C56">
            <w:pPr>
              <w:ind w:firstLine="105" w:firstLineChars="50"/>
              <w:jc w:val="left"/>
              <w:textAlignment w:val="center"/>
              <w:rPr>
                <w:rFonts w:ascii="宋体" w:hAnsi="宋体" w:cs="宋体"/>
                <w:color w:val="auto"/>
                <w:kern w:val="0"/>
                <w:szCs w:val="21"/>
              </w:rPr>
            </w:pPr>
            <w:r>
              <w:rPr>
                <w:rFonts w:ascii="宋体" w:hAnsi="宋体" w:cs="宋体"/>
                <w:color w:val="auto"/>
                <w:kern w:val="0"/>
                <w:szCs w:val="21"/>
              </w:rPr>
              <w:t>3. 噪声控制（设备运行噪声、厂界噪声）达标情况；</w:t>
            </w:r>
          </w:p>
          <w:p w14:paraId="720AA959">
            <w:pPr>
              <w:ind w:firstLine="105" w:firstLineChars="50"/>
              <w:jc w:val="left"/>
              <w:textAlignment w:val="center"/>
              <w:rPr>
                <w:color w:val="auto"/>
              </w:rPr>
            </w:pPr>
            <w:r>
              <w:rPr>
                <w:rFonts w:ascii="宋体" w:hAnsi="宋体" w:cs="宋体"/>
                <w:color w:val="auto"/>
                <w:kern w:val="0"/>
                <w:szCs w:val="21"/>
              </w:rPr>
              <w:t>4. 固废存储区防渗、防流失措施。</w:t>
            </w:r>
          </w:p>
        </w:tc>
        <w:tc>
          <w:tcPr>
            <w:tcW w:w="1002" w:type="pct"/>
            <w:vAlign w:val="center"/>
          </w:tcPr>
          <w:p w14:paraId="40B5FA20">
            <w:pPr>
              <w:pStyle w:val="17"/>
              <w:snapToGrid w:val="0"/>
              <w:ind w:firstLine="0" w:firstLineChars="0"/>
              <w:rPr>
                <w:rFonts w:hint="default"/>
                <w:color w:val="auto"/>
              </w:rPr>
            </w:pPr>
            <w:r>
              <w:rPr>
                <w:color w:val="auto"/>
              </w:rPr>
              <w:t>1. 处理系统故障停机每处扣 10 分，最多扣 20 分；</w:t>
            </w:r>
          </w:p>
          <w:p w14:paraId="512E1627">
            <w:pPr>
              <w:pStyle w:val="17"/>
              <w:snapToGrid w:val="0"/>
              <w:ind w:firstLine="0" w:firstLineChars="0"/>
              <w:rPr>
                <w:rFonts w:hint="default"/>
                <w:color w:val="auto"/>
              </w:rPr>
            </w:pPr>
            <w:r>
              <w:rPr>
                <w:color w:val="auto"/>
              </w:rPr>
              <w:t>2. 排放指标超标直接不推荐；</w:t>
            </w:r>
          </w:p>
          <w:p w14:paraId="4F044BF0">
            <w:pPr>
              <w:pStyle w:val="17"/>
              <w:snapToGrid w:val="0"/>
              <w:ind w:firstLine="0" w:firstLineChars="0"/>
              <w:rPr>
                <w:rFonts w:hint="default"/>
                <w:color w:val="auto"/>
              </w:rPr>
            </w:pPr>
            <w:r>
              <w:rPr>
                <w:color w:val="auto"/>
              </w:rPr>
              <w:t>3. 噪声超工业企业卫生标准每处扣 5 分，最多扣 15 分；</w:t>
            </w:r>
          </w:p>
          <w:p w14:paraId="58D518CE">
            <w:pPr>
              <w:pStyle w:val="17"/>
              <w:snapToGrid w:val="0"/>
              <w:spacing w:line="240" w:lineRule="auto"/>
              <w:ind w:firstLine="0" w:firstLineChars="0"/>
              <w:rPr>
                <w:rFonts w:hint="default"/>
                <w:color w:val="auto"/>
              </w:rPr>
            </w:pPr>
            <w:r>
              <w:rPr>
                <w:color w:val="auto"/>
              </w:rPr>
              <w:t>4. 固废存储区渗漏每处扣 5 分，最多扣 15 分。</w:t>
            </w:r>
          </w:p>
        </w:tc>
        <w:tc>
          <w:tcPr>
            <w:tcW w:w="541" w:type="pct"/>
            <w:vAlign w:val="center"/>
          </w:tcPr>
          <w:p w14:paraId="6A65D15A">
            <w:pPr>
              <w:pStyle w:val="17"/>
              <w:snapToGrid w:val="0"/>
              <w:spacing w:line="240" w:lineRule="auto"/>
              <w:ind w:firstLine="0" w:firstLineChars="0"/>
              <w:jc w:val="center"/>
              <w:rPr>
                <w:rFonts w:hint="default"/>
                <w:color w:val="auto"/>
              </w:rPr>
            </w:pPr>
          </w:p>
        </w:tc>
        <w:tc>
          <w:tcPr>
            <w:tcW w:w="326" w:type="pct"/>
            <w:vAlign w:val="center"/>
          </w:tcPr>
          <w:p w14:paraId="41AAA803">
            <w:pPr>
              <w:jc w:val="center"/>
              <w:textAlignment w:val="center"/>
              <w:rPr>
                <w:color w:val="auto"/>
              </w:rPr>
            </w:pPr>
            <w:r>
              <w:rPr>
                <w:rFonts w:hint="eastAsia" w:ascii="宋体" w:hAnsi="宋体" w:cs="宋体"/>
                <w:color w:val="auto"/>
                <w:kern w:val="0"/>
                <w:szCs w:val="21"/>
              </w:rPr>
              <w:t>60</w:t>
            </w:r>
          </w:p>
        </w:tc>
        <w:tc>
          <w:tcPr>
            <w:tcW w:w="307" w:type="pct"/>
            <w:vAlign w:val="center"/>
          </w:tcPr>
          <w:p w14:paraId="6BDD68F3">
            <w:pPr>
              <w:pStyle w:val="17"/>
              <w:snapToGrid w:val="0"/>
              <w:spacing w:line="240" w:lineRule="auto"/>
              <w:ind w:firstLine="0" w:firstLineChars="0"/>
              <w:jc w:val="center"/>
              <w:rPr>
                <w:rFonts w:hint="default"/>
                <w:color w:val="auto"/>
              </w:rPr>
            </w:pPr>
          </w:p>
        </w:tc>
      </w:tr>
      <w:tr w14:paraId="2230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 w:type="pct"/>
            <w:vAlign w:val="center"/>
          </w:tcPr>
          <w:p w14:paraId="6AB09FD1">
            <w:pPr>
              <w:pStyle w:val="17"/>
              <w:snapToGrid w:val="0"/>
              <w:spacing w:line="240" w:lineRule="auto"/>
              <w:ind w:firstLine="0" w:firstLineChars="0"/>
              <w:jc w:val="center"/>
              <w:rPr>
                <w:rFonts w:hint="default"/>
                <w:color w:val="auto"/>
              </w:rPr>
            </w:pPr>
            <w:r>
              <w:rPr>
                <w:color w:val="auto"/>
              </w:rPr>
              <w:t>7</w:t>
            </w:r>
          </w:p>
        </w:tc>
        <w:tc>
          <w:tcPr>
            <w:tcW w:w="594" w:type="pct"/>
            <w:vAlign w:val="center"/>
          </w:tcPr>
          <w:p w14:paraId="331E5817">
            <w:pPr>
              <w:widowControl/>
              <w:jc w:val="center"/>
              <w:textAlignment w:val="center"/>
              <w:rPr>
                <w:color w:val="auto"/>
              </w:rPr>
            </w:pPr>
            <w:r>
              <w:rPr>
                <w:rFonts w:hint="eastAsia"/>
                <w:color w:val="auto"/>
              </w:rPr>
              <w:t>建筑电气工程实体质量（权重：0.02）</w:t>
            </w:r>
          </w:p>
        </w:tc>
        <w:tc>
          <w:tcPr>
            <w:tcW w:w="455" w:type="pct"/>
            <w:vAlign w:val="center"/>
          </w:tcPr>
          <w:p w14:paraId="7821A987">
            <w:pPr>
              <w:widowControl/>
              <w:jc w:val="center"/>
              <w:textAlignment w:val="center"/>
              <w:rPr>
                <w:color w:val="auto"/>
              </w:rPr>
            </w:pPr>
            <w:r>
              <w:rPr>
                <w:rFonts w:hint="eastAsia"/>
                <w:color w:val="auto"/>
              </w:rPr>
              <w:t>变配电及接地（100分）</w:t>
            </w:r>
          </w:p>
        </w:tc>
        <w:tc>
          <w:tcPr>
            <w:tcW w:w="1621" w:type="pct"/>
            <w:vAlign w:val="center"/>
          </w:tcPr>
          <w:p w14:paraId="711D9972">
            <w:pPr>
              <w:ind w:firstLine="105" w:firstLineChars="50"/>
              <w:jc w:val="left"/>
              <w:rPr>
                <w:rFonts w:ascii="宋体" w:hAnsi="宋体" w:cs="宋体"/>
                <w:color w:val="auto"/>
                <w:kern w:val="0"/>
                <w:szCs w:val="21"/>
              </w:rPr>
            </w:pPr>
            <w:r>
              <w:rPr>
                <w:rFonts w:ascii="宋体" w:hAnsi="宋体" w:cs="宋体"/>
                <w:color w:val="auto"/>
                <w:kern w:val="0"/>
                <w:szCs w:val="21"/>
              </w:rPr>
              <w:t>1. 变压器、高低压配电柜安装牢固性，配线规范度；</w:t>
            </w:r>
          </w:p>
          <w:p w14:paraId="776240BF">
            <w:pPr>
              <w:ind w:firstLine="105" w:firstLineChars="50"/>
              <w:jc w:val="left"/>
              <w:rPr>
                <w:rFonts w:ascii="宋体" w:hAnsi="宋体" w:cs="宋体"/>
                <w:color w:val="auto"/>
                <w:kern w:val="0"/>
                <w:szCs w:val="21"/>
              </w:rPr>
            </w:pPr>
            <w:r>
              <w:rPr>
                <w:rFonts w:ascii="宋体" w:hAnsi="宋体" w:cs="宋体"/>
                <w:color w:val="auto"/>
                <w:kern w:val="0"/>
                <w:szCs w:val="21"/>
              </w:rPr>
              <w:t>2. 工业电缆敷设、标识完整性；</w:t>
            </w:r>
          </w:p>
          <w:p w14:paraId="733CB78C">
            <w:pPr>
              <w:ind w:firstLine="105" w:firstLineChars="50"/>
              <w:jc w:val="left"/>
              <w:rPr>
                <w:rFonts w:ascii="宋体" w:hAnsi="宋体" w:cs="宋体"/>
                <w:color w:val="auto"/>
                <w:kern w:val="0"/>
                <w:szCs w:val="21"/>
              </w:rPr>
            </w:pPr>
            <w:r>
              <w:rPr>
                <w:rFonts w:ascii="宋体" w:hAnsi="宋体" w:cs="宋体"/>
                <w:color w:val="auto"/>
                <w:kern w:val="0"/>
                <w:szCs w:val="21"/>
              </w:rPr>
              <w:t>3. 防爆区域电气设施防爆等级符合性；</w:t>
            </w:r>
          </w:p>
          <w:p w14:paraId="33CCD173">
            <w:pPr>
              <w:ind w:firstLine="105" w:firstLineChars="50"/>
              <w:jc w:val="left"/>
              <w:rPr>
                <w:rFonts w:ascii="宋体" w:hAnsi="宋体" w:cs="宋体"/>
                <w:color w:val="auto"/>
                <w:kern w:val="0"/>
                <w:szCs w:val="21"/>
              </w:rPr>
            </w:pPr>
            <w:r>
              <w:rPr>
                <w:rFonts w:ascii="宋体" w:hAnsi="宋体" w:cs="宋体"/>
                <w:color w:val="auto"/>
                <w:kern w:val="0"/>
                <w:szCs w:val="21"/>
              </w:rPr>
              <w:t>4. 防雷接地电阻值，设备金属外壳接地可靠性。</w:t>
            </w:r>
          </w:p>
        </w:tc>
        <w:tc>
          <w:tcPr>
            <w:tcW w:w="1002" w:type="pct"/>
            <w:vAlign w:val="center"/>
          </w:tcPr>
          <w:p w14:paraId="432A1B68">
            <w:pPr>
              <w:pStyle w:val="17"/>
              <w:snapToGrid w:val="0"/>
              <w:ind w:firstLine="0" w:firstLineChars="0"/>
              <w:rPr>
                <w:rFonts w:hint="default"/>
                <w:color w:val="auto"/>
              </w:rPr>
            </w:pPr>
            <w:r>
              <w:rPr>
                <w:color w:val="auto"/>
              </w:rPr>
              <w:t>1. 配电柜安装不牢固、运行不稳每处扣 5 分，最多扣 20 分；</w:t>
            </w:r>
          </w:p>
          <w:p w14:paraId="07DCD27E">
            <w:pPr>
              <w:pStyle w:val="17"/>
              <w:snapToGrid w:val="0"/>
              <w:ind w:firstLine="0" w:firstLineChars="0"/>
              <w:rPr>
                <w:rFonts w:hint="default"/>
                <w:color w:val="auto"/>
              </w:rPr>
            </w:pPr>
            <w:r>
              <w:rPr>
                <w:color w:val="auto"/>
              </w:rPr>
              <w:t>2. 电缆标识缺失每处扣 1 分，最多扣 15 分；</w:t>
            </w:r>
          </w:p>
          <w:p w14:paraId="7338924C">
            <w:pPr>
              <w:pStyle w:val="17"/>
              <w:snapToGrid w:val="0"/>
              <w:ind w:firstLine="0" w:firstLineChars="0"/>
              <w:rPr>
                <w:rFonts w:hint="default"/>
                <w:color w:val="auto"/>
              </w:rPr>
            </w:pPr>
            <w:r>
              <w:rPr>
                <w:color w:val="auto"/>
              </w:rPr>
              <w:t>3. 防爆电气不符合等级要求每处扣 10 分，最多扣 30 分；</w:t>
            </w:r>
          </w:p>
          <w:p w14:paraId="598BBCF6">
            <w:pPr>
              <w:pStyle w:val="17"/>
              <w:snapToGrid w:val="0"/>
              <w:ind w:firstLine="0" w:firstLineChars="0"/>
              <w:rPr>
                <w:rFonts w:hint="default"/>
                <w:color w:val="auto"/>
              </w:rPr>
            </w:pPr>
            <w:r>
              <w:rPr>
                <w:color w:val="auto"/>
              </w:rPr>
              <w:t>4. 接地电阻超标每处扣 5 分，最多扣 20 分；</w:t>
            </w:r>
          </w:p>
          <w:p w14:paraId="7B444D03">
            <w:pPr>
              <w:pStyle w:val="17"/>
              <w:snapToGrid w:val="0"/>
              <w:spacing w:line="240" w:lineRule="auto"/>
              <w:ind w:firstLine="0" w:firstLineChars="0"/>
              <w:rPr>
                <w:rFonts w:hint="default"/>
                <w:color w:val="auto"/>
              </w:rPr>
            </w:pPr>
            <w:r>
              <w:rPr>
                <w:color w:val="auto"/>
              </w:rPr>
              <w:t>5. 相序错误、接地串联每处扣 2 分，最多扣 15 分。</w:t>
            </w:r>
          </w:p>
        </w:tc>
        <w:tc>
          <w:tcPr>
            <w:tcW w:w="541" w:type="pct"/>
            <w:vAlign w:val="center"/>
          </w:tcPr>
          <w:p w14:paraId="66D3EA30">
            <w:pPr>
              <w:pStyle w:val="17"/>
              <w:snapToGrid w:val="0"/>
              <w:spacing w:line="240" w:lineRule="auto"/>
              <w:ind w:firstLine="0" w:firstLineChars="0"/>
              <w:jc w:val="center"/>
              <w:rPr>
                <w:rFonts w:hint="default"/>
                <w:color w:val="auto"/>
              </w:rPr>
            </w:pPr>
          </w:p>
        </w:tc>
        <w:tc>
          <w:tcPr>
            <w:tcW w:w="326" w:type="pct"/>
            <w:vAlign w:val="center"/>
          </w:tcPr>
          <w:p w14:paraId="11DD9612">
            <w:pPr>
              <w:jc w:val="center"/>
              <w:rPr>
                <w:color w:val="auto"/>
              </w:rPr>
            </w:pPr>
            <w:r>
              <w:rPr>
                <w:rFonts w:hint="eastAsia" w:ascii="宋体" w:hAnsi="宋体" w:cs="宋体"/>
                <w:color w:val="auto"/>
                <w:kern w:val="0"/>
                <w:szCs w:val="21"/>
              </w:rPr>
              <w:t>100</w:t>
            </w:r>
          </w:p>
        </w:tc>
        <w:tc>
          <w:tcPr>
            <w:tcW w:w="307" w:type="pct"/>
            <w:vAlign w:val="center"/>
          </w:tcPr>
          <w:p w14:paraId="12280C43">
            <w:pPr>
              <w:pStyle w:val="17"/>
              <w:snapToGrid w:val="0"/>
              <w:spacing w:line="240" w:lineRule="auto"/>
              <w:ind w:firstLine="0" w:firstLineChars="0"/>
              <w:jc w:val="center"/>
              <w:rPr>
                <w:rFonts w:hint="default"/>
                <w:color w:val="auto"/>
              </w:rPr>
            </w:pPr>
          </w:p>
        </w:tc>
      </w:tr>
      <w:tr w14:paraId="0D4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 w:type="pct"/>
            <w:vMerge w:val="restart"/>
            <w:vAlign w:val="center"/>
          </w:tcPr>
          <w:p w14:paraId="6FFF6B5A">
            <w:pPr>
              <w:pStyle w:val="17"/>
              <w:snapToGrid w:val="0"/>
              <w:spacing w:line="240" w:lineRule="auto"/>
              <w:ind w:firstLine="0" w:firstLineChars="0"/>
              <w:jc w:val="center"/>
              <w:rPr>
                <w:color w:val="auto"/>
              </w:rPr>
            </w:pPr>
            <w:r>
              <w:rPr>
                <w:color w:val="auto"/>
              </w:rPr>
              <w:t>8</w:t>
            </w:r>
          </w:p>
        </w:tc>
        <w:tc>
          <w:tcPr>
            <w:tcW w:w="594" w:type="pct"/>
            <w:vMerge w:val="restart"/>
            <w:vAlign w:val="center"/>
          </w:tcPr>
          <w:p w14:paraId="685340E8">
            <w:pPr>
              <w:widowControl/>
              <w:jc w:val="center"/>
              <w:textAlignment w:val="center"/>
              <w:rPr>
                <w:rFonts w:hint="eastAsia"/>
                <w:color w:val="auto"/>
              </w:rPr>
            </w:pPr>
            <w:r>
              <w:rPr>
                <w:rFonts w:hint="eastAsia"/>
                <w:color w:val="auto"/>
              </w:rPr>
              <w:t>自动化仪表</w:t>
            </w:r>
          </w:p>
        </w:tc>
        <w:tc>
          <w:tcPr>
            <w:tcW w:w="455" w:type="pct"/>
            <w:vAlign w:val="center"/>
          </w:tcPr>
          <w:p w14:paraId="0F4EFEEB">
            <w:pPr>
              <w:widowControl/>
              <w:jc w:val="center"/>
              <w:textAlignment w:val="center"/>
              <w:rPr>
                <w:rFonts w:hint="eastAsia"/>
                <w:color w:val="auto"/>
              </w:rPr>
            </w:pPr>
            <w:r>
              <w:rPr>
                <w:rFonts w:hint="eastAsia"/>
                <w:color w:val="auto"/>
              </w:rPr>
              <w:t>取源部件（1</w:t>
            </w:r>
            <w:r>
              <w:rPr>
                <w:color w:val="auto"/>
              </w:rPr>
              <w:t>0</w:t>
            </w:r>
            <w:r>
              <w:rPr>
                <w:rFonts w:hint="eastAsia"/>
                <w:color w:val="auto"/>
              </w:rPr>
              <w:t>）</w:t>
            </w:r>
          </w:p>
        </w:tc>
        <w:tc>
          <w:tcPr>
            <w:tcW w:w="1621" w:type="pct"/>
            <w:vAlign w:val="center"/>
          </w:tcPr>
          <w:p w14:paraId="5720BACA">
            <w:pPr>
              <w:ind w:firstLine="105" w:firstLineChars="50"/>
              <w:jc w:val="left"/>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取源部件安装位置、方向正确；</w:t>
            </w:r>
          </w:p>
          <w:p w14:paraId="006D2C8F">
            <w:pPr>
              <w:ind w:firstLine="105" w:firstLineChars="50"/>
              <w:jc w:val="left"/>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附件齐备</w:t>
            </w:r>
          </w:p>
        </w:tc>
        <w:tc>
          <w:tcPr>
            <w:tcW w:w="1002" w:type="pct"/>
            <w:vAlign w:val="center"/>
          </w:tcPr>
          <w:p w14:paraId="7CEE7DC3">
            <w:pPr>
              <w:pStyle w:val="17"/>
              <w:snapToGrid w:val="0"/>
              <w:ind w:firstLine="0" w:firstLineChars="0"/>
              <w:rPr>
                <w:color w:val="auto"/>
              </w:rPr>
            </w:pPr>
            <w:r>
              <w:rPr>
                <w:color w:val="auto"/>
              </w:rPr>
              <w:t xml:space="preserve">每处扣 2 分，最多扣 </w:t>
            </w:r>
            <w:r>
              <w:rPr>
                <w:rFonts w:hint="default"/>
                <w:color w:val="auto"/>
              </w:rPr>
              <w:t>10</w:t>
            </w:r>
            <w:r>
              <w:rPr>
                <w:color w:val="auto"/>
              </w:rPr>
              <w:t xml:space="preserve"> 分。</w:t>
            </w:r>
          </w:p>
        </w:tc>
        <w:tc>
          <w:tcPr>
            <w:tcW w:w="541" w:type="pct"/>
            <w:vAlign w:val="center"/>
          </w:tcPr>
          <w:p w14:paraId="3DC75354">
            <w:pPr>
              <w:pStyle w:val="17"/>
              <w:snapToGrid w:val="0"/>
              <w:spacing w:line="240" w:lineRule="auto"/>
              <w:ind w:firstLine="0" w:firstLineChars="0"/>
              <w:jc w:val="center"/>
              <w:rPr>
                <w:rFonts w:hint="default"/>
                <w:color w:val="auto"/>
              </w:rPr>
            </w:pPr>
          </w:p>
        </w:tc>
        <w:tc>
          <w:tcPr>
            <w:tcW w:w="326" w:type="pct"/>
            <w:vAlign w:val="center"/>
          </w:tcPr>
          <w:p w14:paraId="076E02E2">
            <w:pPr>
              <w:jc w:val="center"/>
              <w:rPr>
                <w:rFonts w:hint="eastAsia" w:ascii="宋体" w:hAnsi="宋体" w:cs="宋体"/>
                <w:color w:val="auto"/>
                <w:kern w:val="0"/>
                <w:szCs w:val="21"/>
              </w:rPr>
            </w:pPr>
          </w:p>
        </w:tc>
        <w:tc>
          <w:tcPr>
            <w:tcW w:w="307" w:type="pct"/>
            <w:vAlign w:val="center"/>
          </w:tcPr>
          <w:p w14:paraId="3D15C2E6">
            <w:pPr>
              <w:pStyle w:val="17"/>
              <w:snapToGrid w:val="0"/>
              <w:spacing w:line="240" w:lineRule="auto"/>
              <w:ind w:firstLine="0" w:firstLineChars="0"/>
              <w:jc w:val="center"/>
              <w:rPr>
                <w:rFonts w:hint="default"/>
                <w:color w:val="auto"/>
              </w:rPr>
            </w:pPr>
          </w:p>
        </w:tc>
      </w:tr>
      <w:tr w14:paraId="31C4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1" w:type="pct"/>
            <w:vMerge w:val="continue"/>
            <w:vAlign w:val="center"/>
          </w:tcPr>
          <w:p w14:paraId="486A73D3">
            <w:pPr>
              <w:pStyle w:val="17"/>
              <w:snapToGrid w:val="0"/>
              <w:spacing w:line="240" w:lineRule="auto"/>
              <w:ind w:firstLine="0" w:firstLineChars="0"/>
              <w:jc w:val="center"/>
              <w:rPr>
                <w:color w:val="auto"/>
              </w:rPr>
            </w:pPr>
          </w:p>
        </w:tc>
        <w:tc>
          <w:tcPr>
            <w:tcW w:w="595" w:type="pct"/>
            <w:vMerge w:val="continue"/>
            <w:vAlign w:val="center"/>
          </w:tcPr>
          <w:p w14:paraId="3215DCF1">
            <w:pPr>
              <w:widowControl/>
              <w:jc w:val="center"/>
              <w:textAlignment w:val="center"/>
              <w:rPr>
                <w:rFonts w:hint="eastAsia"/>
                <w:color w:val="auto"/>
              </w:rPr>
            </w:pPr>
          </w:p>
        </w:tc>
        <w:tc>
          <w:tcPr>
            <w:tcW w:w="455" w:type="pct"/>
            <w:vAlign w:val="center"/>
          </w:tcPr>
          <w:p w14:paraId="0D8BF54E">
            <w:pPr>
              <w:widowControl/>
              <w:jc w:val="center"/>
              <w:textAlignment w:val="center"/>
              <w:rPr>
                <w:rFonts w:hint="eastAsia"/>
                <w:color w:val="auto"/>
              </w:rPr>
            </w:pPr>
            <w:r>
              <w:rPr>
                <w:rFonts w:hint="eastAsia" w:ascii="宋体" w:hAnsi="宋体" w:cs="宋体"/>
                <w:color w:val="auto"/>
                <w:kern w:val="0"/>
                <w:szCs w:val="21"/>
              </w:rPr>
              <w:t>仪表设备安装（2</w:t>
            </w:r>
            <w:r>
              <w:rPr>
                <w:rFonts w:ascii="宋体" w:hAnsi="宋体" w:cs="宋体"/>
                <w:color w:val="auto"/>
                <w:kern w:val="0"/>
                <w:szCs w:val="21"/>
              </w:rPr>
              <w:t>0</w:t>
            </w:r>
            <w:r>
              <w:rPr>
                <w:rFonts w:hint="eastAsia" w:ascii="宋体" w:hAnsi="宋体" w:cs="宋体"/>
                <w:color w:val="auto"/>
                <w:kern w:val="0"/>
                <w:szCs w:val="21"/>
              </w:rPr>
              <w:t>）</w:t>
            </w:r>
          </w:p>
        </w:tc>
        <w:tc>
          <w:tcPr>
            <w:tcW w:w="1622" w:type="pct"/>
            <w:vAlign w:val="center"/>
          </w:tcPr>
          <w:p w14:paraId="6867610A">
            <w:pPr>
              <w:ind w:firstLine="105" w:firstLineChars="50"/>
              <w:jc w:val="left"/>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光线应充足,操作和维护应方便。</w:t>
            </w:r>
          </w:p>
          <w:p w14:paraId="2276EC8C">
            <w:pPr>
              <w:ind w:firstLine="105" w:firstLineChars="50"/>
              <w:jc w:val="left"/>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仪表的中心距操作地面的高度宜为1.20m~1.50m。</w:t>
            </w:r>
          </w:p>
          <w:p w14:paraId="4B041938">
            <w:pPr>
              <w:ind w:firstLine="105" w:firstLineChars="50"/>
              <w:jc w:val="left"/>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显示仪表应安装在便于观察示值的位置。</w:t>
            </w:r>
          </w:p>
          <w:p w14:paraId="0E8878BF">
            <w:pPr>
              <w:ind w:firstLine="105" w:firstLineChars="50"/>
              <w:jc w:val="left"/>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仪表不应安装在有振动、潮湿、易受机械损伤、有强电磁场干扰、高温、温度变化剧烈和有腐蚀性气体的位置。</w:t>
            </w:r>
          </w:p>
          <w:p w14:paraId="6F237C3F">
            <w:pPr>
              <w:ind w:firstLine="105" w:firstLineChars="50"/>
              <w:jc w:val="left"/>
              <w:rPr>
                <w:rFonts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检测元件应安装在能真实反映输人变量的位置。。表盘方向一致，成列成线，连接可靠，附件齐备。</w:t>
            </w:r>
          </w:p>
        </w:tc>
        <w:tc>
          <w:tcPr>
            <w:tcW w:w="1003" w:type="pct"/>
            <w:vAlign w:val="center"/>
          </w:tcPr>
          <w:p w14:paraId="1971D232">
            <w:pPr>
              <w:pStyle w:val="17"/>
              <w:snapToGrid w:val="0"/>
              <w:ind w:firstLine="0" w:firstLineChars="0"/>
              <w:rPr>
                <w:color w:val="auto"/>
              </w:rPr>
            </w:pPr>
            <w:r>
              <w:rPr>
                <w:color w:val="auto"/>
              </w:rPr>
              <w:t>每处扣 2 分，最多扣</w:t>
            </w:r>
            <w:r>
              <w:rPr>
                <w:rFonts w:hint="default"/>
                <w:color w:val="auto"/>
              </w:rPr>
              <w:t>20</w:t>
            </w:r>
            <w:r>
              <w:rPr>
                <w:color w:val="auto"/>
              </w:rPr>
              <w:t xml:space="preserve"> 分。</w:t>
            </w:r>
          </w:p>
        </w:tc>
        <w:tc>
          <w:tcPr>
            <w:tcW w:w="541" w:type="pct"/>
            <w:vAlign w:val="center"/>
          </w:tcPr>
          <w:p w14:paraId="608A4BAD">
            <w:pPr>
              <w:pStyle w:val="17"/>
              <w:snapToGrid w:val="0"/>
              <w:spacing w:line="240" w:lineRule="auto"/>
              <w:ind w:firstLine="0" w:firstLineChars="0"/>
              <w:jc w:val="center"/>
              <w:rPr>
                <w:rFonts w:hint="default"/>
                <w:color w:val="auto"/>
              </w:rPr>
            </w:pPr>
          </w:p>
        </w:tc>
        <w:tc>
          <w:tcPr>
            <w:tcW w:w="326" w:type="pct"/>
            <w:vAlign w:val="center"/>
          </w:tcPr>
          <w:p w14:paraId="4BD70631">
            <w:pPr>
              <w:jc w:val="center"/>
              <w:rPr>
                <w:rFonts w:hint="eastAsia" w:ascii="宋体" w:hAnsi="宋体" w:cs="宋体"/>
                <w:color w:val="auto"/>
                <w:kern w:val="0"/>
                <w:szCs w:val="21"/>
              </w:rPr>
            </w:pPr>
          </w:p>
        </w:tc>
        <w:tc>
          <w:tcPr>
            <w:tcW w:w="307" w:type="pct"/>
            <w:vAlign w:val="center"/>
          </w:tcPr>
          <w:p w14:paraId="196B76FA">
            <w:pPr>
              <w:pStyle w:val="17"/>
              <w:snapToGrid w:val="0"/>
              <w:spacing w:line="240" w:lineRule="auto"/>
              <w:ind w:firstLine="0" w:firstLineChars="0"/>
              <w:jc w:val="center"/>
              <w:rPr>
                <w:rFonts w:hint="default"/>
                <w:color w:val="auto"/>
              </w:rPr>
            </w:pPr>
          </w:p>
        </w:tc>
      </w:tr>
      <w:tr w14:paraId="63CE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1" w:type="pct"/>
            <w:vMerge w:val="continue"/>
            <w:vAlign w:val="center"/>
          </w:tcPr>
          <w:p w14:paraId="428850B3">
            <w:pPr>
              <w:pStyle w:val="17"/>
              <w:snapToGrid w:val="0"/>
              <w:spacing w:line="240" w:lineRule="auto"/>
              <w:ind w:firstLine="0" w:firstLineChars="0"/>
              <w:jc w:val="center"/>
              <w:rPr>
                <w:color w:val="auto"/>
              </w:rPr>
            </w:pPr>
          </w:p>
        </w:tc>
        <w:tc>
          <w:tcPr>
            <w:tcW w:w="595" w:type="pct"/>
            <w:vMerge w:val="continue"/>
            <w:vAlign w:val="center"/>
          </w:tcPr>
          <w:p w14:paraId="282DF1EA">
            <w:pPr>
              <w:widowControl/>
              <w:jc w:val="center"/>
              <w:textAlignment w:val="center"/>
              <w:rPr>
                <w:rFonts w:hint="eastAsia"/>
                <w:color w:val="auto"/>
              </w:rPr>
            </w:pPr>
          </w:p>
        </w:tc>
        <w:tc>
          <w:tcPr>
            <w:tcW w:w="455" w:type="pct"/>
            <w:vAlign w:val="center"/>
          </w:tcPr>
          <w:p w14:paraId="76E2925D">
            <w:pPr>
              <w:widowControl/>
              <w:jc w:val="center"/>
              <w:textAlignment w:val="center"/>
              <w:rPr>
                <w:rFonts w:hint="eastAsia"/>
                <w:color w:val="auto"/>
              </w:rPr>
            </w:pPr>
            <w:r>
              <w:rPr>
                <w:rFonts w:hint="eastAsia"/>
                <w:color w:val="auto"/>
              </w:rPr>
              <w:t>仪表盘、柜、箱（2</w:t>
            </w:r>
            <w:r>
              <w:rPr>
                <w:color w:val="auto"/>
              </w:rPr>
              <w:t>0</w:t>
            </w:r>
            <w:r>
              <w:rPr>
                <w:rFonts w:hint="eastAsia"/>
                <w:color w:val="auto"/>
              </w:rPr>
              <w:t>）</w:t>
            </w:r>
          </w:p>
        </w:tc>
        <w:tc>
          <w:tcPr>
            <w:tcW w:w="1622" w:type="pct"/>
            <w:vAlign w:val="center"/>
          </w:tcPr>
          <w:p w14:paraId="47615128">
            <w:pPr>
              <w:ind w:firstLine="105" w:firstLineChars="50"/>
              <w:jc w:val="left"/>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固定应牢固。</w:t>
            </w:r>
          </w:p>
          <w:p w14:paraId="63FBA2CD">
            <w:pPr>
              <w:ind w:firstLine="105" w:firstLineChars="50"/>
              <w:jc w:val="left"/>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 xml:space="preserve"> 盘、柜、箱安装垂直、水平。</w:t>
            </w:r>
          </w:p>
          <w:p w14:paraId="25D139EF">
            <w:pPr>
              <w:ind w:firstLine="105" w:firstLineChars="50"/>
              <w:jc w:val="left"/>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成排安装时应整齐美观。</w:t>
            </w:r>
          </w:p>
          <w:p w14:paraId="531969AB">
            <w:pPr>
              <w:ind w:firstLine="105" w:firstLineChars="50"/>
              <w:jc w:val="left"/>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型钢底座平正，表面高出地面有防腐处理。</w:t>
            </w:r>
          </w:p>
          <w:p w14:paraId="475F016C">
            <w:pPr>
              <w:ind w:firstLine="105" w:firstLineChars="50"/>
              <w:jc w:val="left"/>
              <w:rPr>
                <w:rFonts w:hint="eastAsia" w:ascii="宋体" w:hAnsi="宋体" w:cs="宋体"/>
                <w:color w:val="auto"/>
                <w:kern w:val="0"/>
                <w:szCs w:val="21"/>
              </w:rPr>
            </w:pPr>
            <w:r>
              <w:rPr>
                <w:rFonts w:ascii="宋体" w:hAnsi="宋体" w:cs="宋体"/>
                <w:color w:val="auto"/>
                <w:kern w:val="0"/>
                <w:szCs w:val="21"/>
              </w:rPr>
              <w:t>5.</w:t>
            </w:r>
            <w:r>
              <w:rPr>
                <w:rFonts w:hint="eastAsia" w:ascii="宋体" w:hAnsi="宋体" w:cs="宋体"/>
                <w:color w:val="auto"/>
                <w:kern w:val="0"/>
                <w:szCs w:val="21"/>
              </w:rPr>
              <w:t>安装在振动场所的有防振措施。</w:t>
            </w:r>
          </w:p>
          <w:p w14:paraId="52F7C9D2">
            <w:pPr>
              <w:ind w:firstLine="105" w:firstLineChars="50"/>
              <w:jc w:val="left"/>
              <w:rPr>
                <w:rFonts w:ascii="宋体" w:hAnsi="宋体" w:cs="宋体"/>
                <w:color w:val="auto"/>
                <w:kern w:val="0"/>
                <w:szCs w:val="21"/>
              </w:rPr>
            </w:pPr>
            <w:r>
              <w:rPr>
                <w:rFonts w:ascii="宋体" w:hAnsi="宋体" w:cs="宋体"/>
                <w:color w:val="auto"/>
                <w:kern w:val="0"/>
                <w:szCs w:val="21"/>
              </w:rPr>
              <w:t>6.</w:t>
            </w:r>
            <w:r>
              <w:rPr>
                <w:rFonts w:hint="eastAsia" w:ascii="宋体" w:hAnsi="宋体" w:cs="宋体"/>
                <w:color w:val="auto"/>
                <w:kern w:val="0"/>
                <w:szCs w:val="21"/>
              </w:rPr>
              <w:t>安装在多尘、潮湿、有腐蚀性气体或爆炸和火灾危险环境,有密封防爆措施。</w:t>
            </w:r>
          </w:p>
          <w:p w14:paraId="5E4C4A96">
            <w:pPr>
              <w:ind w:firstLine="105" w:firstLineChars="50"/>
              <w:jc w:val="left"/>
              <w:rPr>
                <w:rFonts w:hint="eastAsia" w:ascii="宋体" w:hAnsi="宋体" w:cs="宋体"/>
                <w:color w:val="auto"/>
                <w:kern w:val="0"/>
                <w:szCs w:val="21"/>
              </w:rPr>
            </w:pPr>
            <w:r>
              <w:rPr>
                <w:rFonts w:hint="eastAsia" w:ascii="宋体" w:hAnsi="宋体" w:cs="宋体"/>
                <w:color w:val="auto"/>
                <w:kern w:val="0"/>
                <w:szCs w:val="21"/>
              </w:rPr>
              <w:t>7、安装位置不应影响操作、通行和设备维修。</w:t>
            </w:r>
          </w:p>
          <w:p w14:paraId="068F293B">
            <w:pPr>
              <w:ind w:firstLine="105" w:firstLineChars="50"/>
              <w:jc w:val="left"/>
              <w:rPr>
                <w:rFonts w:hint="eastAsia" w:ascii="宋体" w:hAnsi="宋体" w:cs="宋体"/>
                <w:color w:val="auto"/>
                <w:kern w:val="0"/>
                <w:szCs w:val="21"/>
              </w:rPr>
            </w:pPr>
            <w:r>
              <w:rPr>
                <w:rFonts w:ascii="宋体" w:hAnsi="宋体" w:cs="宋体"/>
                <w:color w:val="auto"/>
                <w:kern w:val="0"/>
                <w:szCs w:val="21"/>
              </w:rPr>
              <w:t>8、</w:t>
            </w:r>
            <w:r>
              <w:rPr>
                <w:rFonts w:hint="eastAsia" w:ascii="宋体" w:hAnsi="宋体" w:cs="宋体"/>
                <w:color w:val="auto"/>
                <w:kern w:val="0"/>
                <w:szCs w:val="21"/>
              </w:rPr>
              <w:t>接线有编号，线号。</w:t>
            </w:r>
          </w:p>
        </w:tc>
        <w:tc>
          <w:tcPr>
            <w:tcW w:w="1003" w:type="pct"/>
            <w:vAlign w:val="center"/>
          </w:tcPr>
          <w:p w14:paraId="25E355BA">
            <w:pPr>
              <w:pStyle w:val="17"/>
              <w:snapToGrid w:val="0"/>
              <w:ind w:firstLine="0" w:firstLineChars="0"/>
              <w:rPr>
                <w:color w:val="auto"/>
              </w:rPr>
            </w:pPr>
            <w:r>
              <w:rPr>
                <w:color w:val="auto"/>
              </w:rPr>
              <w:t>每处扣 2 分，最多扣</w:t>
            </w:r>
            <w:r>
              <w:rPr>
                <w:rFonts w:hint="default"/>
                <w:color w:val="auto"/>
              </w:rPr>
              <w:t>20</w:t>
            </w:r>
            <w:r>
              <w:rPr>
                <w:color w:val="auto"/>
              </w:rPr>
              <w:t xml:space="preserve"> 分。</w:t>
            </w:r>
          </w:p>
        </w:tc>
        <w:tc>
          <w:tcPr>
            <w:tcW w:w="541" w:type="pct"/>
            <w:vAlign w:val="center"/>
          </w:tcPr>
          <w:p w14:paraId="1B28BF20">
            <w:pPr>
              <w:pStyle w:val="17"/>
              <w:snapToGrid w:val="0"/>
              <w:spacing w:line="240" w:lineRule="auto"/>
              <w:ind w:firstLine="0" w:firstLineChars="0"/>
              <w:jc w:val="center"/>
              <w:rPr>
                <w:rFonts w:hint="default"/>
                <w:color w:val="auto"/>
              </w:rPr>
            </w:pPr>
          </w:p>
        </w:tc>
        <w:tc>
          <w:tcPr>
            <w:tcW w:w="326" w:type="pct"/>
            <w:vAlign w:val="center"/>
          </w:tcPr>
          <w:p w14:paraId="261952D7">
            <w:pPr>
              <w:jc w:val="center"/>
              <w:rPr>
                <w:rFonts w:hint="eastAsia" w:ascii="宋体" w:hAnsi="宋体" w:cs="宋体"/>
                <w:color w:val="auto"/>
                <w:kern w:val="0"/>
                <w:szCs w:val="21"/>
              </w:rPr>
            </w:pPr>
          </w:p>
        </w:tc>
        <w:tc>
          <w:tcPr>
            <w:tcW w:w="307" w:type="pct"/>
            <w:vAlign w:val="center"/>
          </w:tcPr>
          <w:p w14:paraId="350E8250">
            <w:pPr>
              <w:pStyle w:val="17"/>
              <w:snapToGrid w:val="0"/>
              <w:spacing w:line="240" w:lineRule="auto"/>
              <w:ind w:firstLine="0" w:firstLineChars="0"/>
              <w:jc w:val="center"/>
              <w:rPr>
                <w:rFonts w:hint="default"/>
                <w:color w:val="auto"/>
              </w:rPr>
            </w:pPr>
          </w:p>
        </w:tc>
      </w:tr>
      <w:tr w14:paraId="1F0C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1" w:type="pct"/>
            <w:vMerge w:val="continue"/>
            <w:vAlign w:val="center"/>
          </w:tcPr>
          <w:p w14:paraId="7FD99E13">
            <w:pPr>
              <w:pStyle w:val="17"/>
              <w:snapToGrid w:val="0"/>
              <w:spacing w:line="240" w:lineRule="auto"/>
              <w:ind w:firstLine="0" w:firstLineChars="0"/>
              <w:jc w:val="center"/>
              <w:rPr>
                <w:color w:val="auto"/>
              </w:rPr>
            </w:pPr>
          </w:p>
        </w:tc>
        <w:tc>
          <w:tcPr>
            <w:tcW w:w="595" w:type="pct"/>
            <w:vMerge w:val="continue"/>
            <w:vAlign w:val="center"/>
          </w:tcPr>
          <w:p w14:paraId="76E7145B">
            <w:pPr>
              <w:widowControl/>
              <w:jc w:val="center"/>
              <w:textAlignment w:val="center"/>
              <w:rPr>
                <w:rFonts w:hint="eastAsia"/>
                <w:color w:val="auto"/>
              </w:rPr>
            </w:pPr>
          </w:p>
        </w:tc>
        <w:tc>
          <w:tcPr>
            <w:tcW w:w="455" w:type="pct"/>
            <w:vAlign w:val="center"/>
          </w:tcPr>
          <w:p w14:paraId="32E80A7B">
            <w:pPr>
              <w:widowControl/>
              <w:jc w:val="center"/>
              <w:textAlignment w:val="center"/>
              <w:rPr>
                <w:rFonts w:hint="eastAsia"/>
                <w:color w:val="auto"/>
              </w:rPr>
            </w:pPr>
            <w:r>
              <w:rPr>
                <w:rFonts w:hint="eastAsia"/>
                <w:color w:val="auto"/>
              </w:rPr>
              <w:t>执行器安装（</w:t>
            </w:r>
            <w:r>
              <w:rPr>
                <w:color w:val="auto"/>
              </w:rPr>
              <w:t>15</w:t>
            </w:r>
            <w:r>
              <w:rPr>
                <w:rFonts w:hint="eastAsia"/>
                <w:color w:val="auto"/>
              </w:rPr>
              <w:t>）</w:t>
            </w:r>
          </w:p>
        </w:tc>
        <w:tc>
          <w:tcPr>
            <w:tcW w:w="1622" w:type="pct"/>
            <w:vAlign w:val="center"/>
          </w:tcPr>
          <w:p w14:paraId="62BCBF22">
            <w:pPr>
              <w:ind w:firstLine="105" w:firstLineChars="50"/>
              <w:jc w:val="left"/>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安装位置应便于观察、操作和维护。</w:t>
            </w:r>
          </w:p>
          <w:p w14:paraId="6CA3DF76">
            <w:pPr>
              <w:ind w:firstLine="105" w:firstLineChars="50"/>
              <w:jc w:val="left"/>
              <w:rPr>
                <w:rFonts w:hint="eastAsia"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执行机构应固定牢固,操作手轮应处在便于操作的位置。并有可拆卸的活动连接件。</w:t>
            </w:r>
          </w:p>
          <w:p w14:paraId="7D23CA0D">
            <w:pPr>
              <w:ind w:firstLine="105" w:firstLineChars="50"/>
              <w:jc w:val="left"/>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执行机构的机械传动应灵活,并应无松动和卡涩现象。</w:t>
            </w:r>
          </w:p>
          <w:p w14:paraId="676FF9A3">
            <w:pPr>
              <w:ind w:firstLine="105" w:firstLineChars="50"/>
              <w:jc w:val="left"/>
              <w:rPr>
                <w:rFonts w:hint="eastAsia"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执行机构连杆的长度应能调节,开关动作灵活、平稳。</w:t>
            </w:r>
          </w:p>
          <w:p w14:paraId="57726712">
            <w:pPr>
              <w:ind w:firstLine="105" w:firstLineChars="50"/>
              <w:jc w:val="left"/>
              <w:rPr>
                <w:rFonts w:hint="eastAsia" w:ascii="宋体" w:hAnsi="宋体" w:cs="宋体"/>
                <w:color w:val="auto"/>
                <w:kern w:val="0"/>
                <w:szCs w:val="21"/>
              </w:rPr>
            </w:pPr>
            <w:r>
              <w:rPr>
                <w:rFonts w:ascii="宋体" w:hAnsi="宋体" w:cs="宋体"/>
                <w:color w:val="auto"/>
                <w:kern w:val="0"/>
                <w:szCs w:val="21"/>
              </w:rPr>
              <w:t>6.</w:t>
            </w:r>
            <w:r>
              <w:rPr>
                <w:rFonts w:hint="eastAsia" w:ascii="宋体" w:hAnsi="宋体" w:cs="宋体"/>
                <w:color w:val="auto"/>
                <w:kern w:val="0"/>
                <w:szCs w:val="21"/>
              </w:rPr>
              <w:t xml:space="preserve"> 当调节机构随同工艺管道有热位移措施。</w:t>
            </w:r>
            <w:r>
              <w:rPr>
                <w:rFonts w:ascii="宋体" w:hAnsi="宋体" w:cs="宋体"/>
                <w:color w:val="auto"/>
                <w:kern w:val="0"/>
                <w:szCs w:val="21"/>
              </w:rPr>
              <w:t>7.</w:t>
            </w:r>
            <w:r>
              <w:rPr>
                <w:rFonts w:hint="eastAsia" w:ascii="宋体" w:hAnsi="宋体" w:cs="宋体"/>
                <w:color w:val="auto"/>
                <w:kern w:val="0"/>
                <w:szCs w:val="21"/>
              </w:rPr>
              <w:t>气动及液动执行机构的连接管道和线路应有伸缩余度，不得妨碍执行机构的动作。</w:t>
            </w:r>
          </w:p>
          <w:p w14:paraId="3762E44A">
            <w:pPr>
              <w:ind w:firstLine="105" w:firstLineChars="50"/>
              <w:jc w:val="left"/>
              <w:rPr>
                <w:rFonts w:ascii="宋体" w:hAnsi="宋体" w:cs="宋体"/>
                <w:color w:val="auto"/>
                <w:kern w:val="0"/>
                <w:szCs w:val="21"/>
              </w:rPr>
            </w:pPr>
            <w:r>
              <w:rPr>
                <w:rFonts w:ascii="宋体" w:hAnsi="宋体" w:cs="宋体"/>
                <w:color w:val="auto"/>
                <w:kern w:val="0"/>
                <w:szCs w:val="21"/>
              </w:rPr>
              <w:t>7.</w:t>
            </w:r>
            <w:r>
              <w:rPr>
                <w:rFonts w:hint="eastAsia" w:ascii="宋体" w:hAnsi="宋体" w:cs="宋体"/>
                <w:color w:val="auto"/>
                <w:kern w:val="0"/>
                <w:szCs w:val="21"/>
              </w:rPr>
              <w:t>液动执行机构的安装位置高于控制器时,管道的集气处应有排气阀,靠近控制器处应有止回阀或自动切断阀。</w:t>
            </w:r>
          </w:p>
          <w:p w14:paraId="782A1EBF">
            <w:pPr>
              <w:ind w:firstLine="105" w:firstLineChars="50"/>
              <w:jc w:val="left"/>
              <w:rPr>
                <w:rFonts w:ascii="宋体" w:hAnsi="宋体" w:cs="宋体"/>
                <w:color w:val="auto"/>
                <w:kern w:val="0"/>
                <w:szCs w:val="21"/>
              </w:rPr>
            </w:pPr>
            <w:r>
              <w:rPr>
                <w:rFonts w:ascii="宋体" w:hAnsi="宋体" w:cs="宋体"/>
                <w:color w:val="auto"/>
                <w:kern w:val="0"/>
                <w:szCs w:val="21"/>
              </w:rPr>
              <w:t>8.</w:t>
            </w:r>
            <w:r>
              <w:rPr>
                <w:rFonts w:hint="eastAsia" w:ascii="宋体" w:hAnsi="宋体" w:cs="宋体"/>
                <w:color w:val="auto"/>
                <w:kern w:val="0"/>
                <w:szCs w:val="21"/>
              </w:rPr>
              <w:t>进出口方位应安装正确。</w:t>
            </w:r>
          </w:p>
        </w:tc>
        <w:tc>
          <w:tcPr>
            <w:tcW w:w="1003" w:type="pct"/>
            <w:vAlign w:val="center"/>
          </w:tcPr>
          <w:p w14:paraId="162CE2CD">
            <w:pPr>
              <w:pStyle w:val="17"/>
              <w:snapToGrid w:val="0"/>
              <w:ind w:firstLine="0" w:firstLineChars="0"/>
              <w:rPr>
                <w:color w:val="auto"/>
              </w:rPr>
            </w:pPr>
            <w:r>
              <w:rPr>
                <w:color w:val="auto"/>
              </w:rPr>
              <w:t>每处扣 2 分，最多扣</w:t>
            </w:r>
            <w:r>
              <w:rPr>
                <w:rFonts w:hint="default"/>
                <w:color w:val="auto"/>
              </w:rPr>
              <w:t>15</w:t>
            </w:r>
            <w:r>
              <w:rPr>
                <w:color w:val="auto"/>
              </w:rPr>
              <w:t xml:space="preserve"> 分。</w:t>
            </w:r>
          </w:p>
        </w:tc>
        <w:tc>
          <w:tcPr>
            <w:tcW w:w="541" w:type="pct"/>
            <w:vAlign w:val="center"/>
          </w:tcPr>
          <w:p w14:paraId="422F67E9">
            <w:pPr>
              <w:pStyle w:val="17"/>
              <w:snapToGrid w:val="0"/>
              <w:spacing w:line="240" w:lineRule="auto"/>
              <w:ind w:firstLine="0" w:firstLineChars="0"/>
              <w:jc w:val="center"/>
              <w:rPr>
                <w:rFonts w:hint="default"/>
                <w:color w:val="auto"/>
              </w:rPr>
            </w:pPr>
          </w:p>
        </w:tc>
        <w:tc>
          <w:tcPr>
            <w:tcW w:w="326" w:type="pct"/>
            <w:vAlign w:val="center"/>
          </w:tcPr>
          <w:p w14:paraId="491D35F4">
            <w:pPr>
              <w:jc w:val="center"/>
              <w:rPr>
                <w:rFonts w:hint="eastAsia" w:ascii="宋体" w:hAnsi="宋体" w:cs="宋体"/>
                <w:color w:val="auto"/>
                <w:kern w:val="0"/>
                <w:szCs w:val="21"/>
              </w:rPr>
            </w:pPr>
          </w:p>
        </w:tc>
        <w:tc>
          <w:tcPr>
            <w:tcW w:w="307" w:type="pct"/>
            <w:vAlign w:val="center"/>
          </w:tcPr>
          <w:p w14:paraId="5D11EA6F">
            <w:pPr>
              <w:pStyle w:val="17"/>
              <w:snapToGrid w:val="0"/>
              <w:spacing w:line="240" w:lineRule="auto"/>
              <w:ind w:firstLine="0" w:firstLineChars="0"/>
              <w:jc w:val="center"/>
              <w:rPr>
                <w:rFonts w:hint="default"/>
                <w:color w:val="auto"/>
              </w:rPr>
            </w:pPr>
          </w:p>
        </w:tc>
      </w:tr>
      <w:tr w14:paraId="7649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1" w:type="pct"/>
            <w:vMerge w:val="continue"/>
            <w:vAlign w:val="center"/>
          </w:tcPr>
          <w:p w14:paraId="63FEC8A3">
            <w:pPr>
              <w:pStyle w:val="17"/>
              <w:snapToGrid w:val="0"/>
              <w:spacing w:line="240" w:lineRule="auto"/>
              <w:ind w:firstLine="0" w:firstLineChars="0"/>
              <w:jc w:val="center"/>
              <w:rPr>
                <w:color w:val="auto"/>
              </w:rPr>
            </w:pPr>
          </w:p>
        </w:tc>
        <w:tc>
          <w:tcPr>
            <w:tcW w:w="595" w:type="pct"/>
            <w:vMerge w:val="continue"/>
            <w:vAlign w:val="center"/>
          </w:tcPr>
          <w:p w14:paraId="259D5551">
            <w:pPr>
              <w:widowControl/>
              <w:jc w:val="center"/>
              <w:textAlignment w:val="center"/>
              <w:rPr>
                <w:rFonts w:hint="eastAsia"/>
                <w:color w:val="auto"/>
              </w:rPr>
            </w:pPr>
          </w:p>
        </w:tc>
        <w:tc>
          <w:tcPr>
            <w:tcW w:w="455" w:type="pct"/>
            <w:vAlign w:val="center"/>
          </w:tcPr>
          <w:p w14:paraId="515A9754">
            <w:pPr>
              <w:widowControl/>
              <w:jc w:val="center"/>
              <w:textAlignment w:val="center"/>
              <w:rPr>
                <w:rFonts w:hint="eastAsia"/>
                <w:color w:val="auto"/>
              </w:rPr>
            </w:pPr>
            <w:r>
              <w:rPr>
                <w:rFonts w:hint="eastAsia"/>
                <w:color w:val="auto"/>
              </w:rPr>
              <w:t>仪表管道（1</w:t>
            </w:r>
            <w:r>
              <w:rPr>
                <w:color w:val="auto"/>
              </w:rPr>
              <w:t>5</w:t>
            </w:r>
            <w:r>
              <w:rPr>
                <w:rFonts w:hint="eastAsia"/>
                <w:color w:val="auto"/>
              </w:rPr>
              <w:t>）</w:t>
            </w:r>
          </w:p>
        </w:tc>
        <w:tc>
          <w:tcPr>
            <w:tcW w:w="1622" w:type="pct"/>
            <w:vAlign w:val="center"/>
          </w:tcPr>
          <w:p w14:paraId="3D6A02FB">
            <w:pPr>
              <w:ind w:firstLine="105" w:firstLineChars="50"/>
              <w:jc w:val="left"/>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坡度正确、轴线一致、流向标识清晰</w:t>
            </w:r>
          </w:p>
          <w:p w14:paraId="20B93035">
            <w:pPr>
              <w:ind w:firstLine="105" w:firstLineChars="50"/>
              <w:jc w:val="left"/>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.排列整齐、间距均匀一致</w:t>
            </w:r>
          </w:p>
          <w:p w14:paraId="2AD30676">
            <w:pPr>
              <w:ind w:firstLine="105" w:firstLineChars="50"/>
              <w:jc w:val="left"/>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.管道阀门便于操作维护</w:t>
            </w:r>
          </w:p>
          <w:p w14:paraId="1BC250D0">
            <w:pPr>
              <w:ind w:firstLine="105" w:firstLineChars="50"/>
              <w:jc w:val="left"/>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.补偿装置齐备可靠</w:t>
            </w:r>
          </w:p>
          <w:p w14:paraId="212A1A20">
            <w:pPr>
              <w:ind w:firstLine="105" w:firstLineChars="50"/>
              <w:jc w:val="left"/>
              <w:rPr>
                <w:rFonts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.外观无变形及损伤</w:t>
            </w:r>
          </w:p>
          <w:p w14:paraId="4BB59CF8">
            <w:pPr>
              <w:ind w:firstLine="105" w:firstLineChars="50"/>
              <w:jc w:val="left"/>
              <w:rPr>
                <w:rFonts w:hint="eastAsia" w:ascii="宋体" w:hAnsi="宋体" w:cs="宋体"/>
                <w:color w:val="auto"/>
                <w:kern w:val="0"/>
                <w:szCs w:val="21"/>
              </w:rPr>
            </w:pPr>
            <w:r>
              <w:rPr>
                <w:rFonts w:hint="eastAsia" w:ascii="宋体" w:hAnsi="宋体" w:cs="宋体"/>
                <w:color w:val="auto"/>
                <w:kern w:val="0"/>
                <w:szCs w:val="21"/>
              </w:rPr>
              <w:t>6</w:t>
            </w:r>
            <w:r>
              <w:rPr>
                <w:rFonts w:ascii="宋体" w:hAnsi="宋体" w:cs="宋体"/>
                <w:color w:val="auto"/>
                <w:kern w:val="0"/>
                <w:szCs w:val="21"/>
              </w:rPr>
              <w:t>.</w:t>
            </w:r>
            <w:r>
              <w:rPr>
                <w:rFonts w:hint="eastAsia" w:ascii="宋体" w:hAnsi="宋体" w:cs="宋体"/>
                <w:color w:val="auto"/>
                <w:kern w:val="0"/>
                <w:szCs w:val="21"/>
              </w:rPr>
              <w:t>分支管与总管的连接,应顺介质流向成锐角</w:t>
            </w:r>
          </w:p>
        </w:tc>
        <w:tc>
          <w:tcPr>
            <w:tcW w:w="1003" w:type="pct"/>
            <w:vAlign w:val="center"/>
          </w:tcPr>
          <w:p w14:paraId="23D47F70">
            <w:pPr>
              <w:pStyle w:val="17"/>
              <w:snapToGrid w:val="0"/>
              <w:ind w:firstLine="0" w:firstLineChars="0"/>
              <w:rPr>
                <w:color w:val="auto"/>
              </w:rPr>
            </w:pPr>
            <w:r>
              <w:rPr>
                <w:color w:val="auto"/>
              </w:rPr>
              <w:t>每处扣 2 分，最多扣</w:t>
            </w:r>
            <w:r>
              <w:rPr>
                <w:rFonts w:hint="default"/>
                <w:color w:val="auto"/>
              </w:rPr>
              <w:t>15</w:t>
            </w:r>
            <w:r>
              <w:rPr>
                <w:color w:val="auto"/>
              </w:rPr>
              <w:t xml:space="preserve"> 分。</w:t>
            </w:r>
          </w:p>
        </w:tc>
        <w:tc>
          <w:tcPr>
            <w:tcW w:w="541" w:type="pct"/>
            <w:vAlign w:val="center"/>
          </w:tcPr>
          <w:p w14:paraId="36E6A5A1">
            <w:pPr>
              <w:pStyle w:val="17"/>
              <w:snapToGrid w:val="0"/>
              <w:spacing w:line="240" w:lineRule="auto"/>
              <w:ind w:firstLine="0" w:firstLineChars="0"/>
              <w:jc w:val="center"/>
              <w:rPr>
                <w:rFonts w:hint="default"/>
                <w:color w:val="auto"/>
              </w:rPr>
            </w:pPr>
          </w:p>
        </w:tc>
        <w:tc>
          <w:tcPr>
            <w:tcW w:w="326" w:type="pct"/>
            <w:vAlign w:val="center"/>
          </w:tcPr>
          <w:p w14:paraId="3A70A0F5">
            <w:pPr>
              <w:jc w:val="center"/>
              <w:rPr>
                <w:rFonts w:hint="eastAsia" w:ascii="宋体" w:hAnsi="宋体" w:cs="宋体"/>
                <w:color w:val="auto"/>
                <w:kern w:val="0"/>
                <w:szCs w:val="21"/>
              </w:rPr>
            </w:pPr>
          </w:p>
        </w:tc>
        <w:tc>
          <w:tcPr>
            <w:tcW w:w="307" w:type="pct"/>
            <w:vAlign w:val="center"/>
          </w:tcPr>
          <w:p w14:paraId="4AAF187A">
            <w:pPr>
              <w:pStyle w:val="17"/>
              <w:snapToGrid w:val="0"/>
              <w:spacing w:line="240" w:lineRule="auto"/>
              <w:ind w:firstLine="0" w:firstLineChars="0"/>
              <w:jc w:val="center"/>
              <w:rPr>
                <w:rFonts w:hint="default"/>
                <w:color w:val="auto"/>
              </w:rPr>
            </w:pPr>
          </w:p>
        </w:tc>
      </w:tr>
      <w:tr w14:paraId="31F8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1" w:type="pct"/>
            <w:vMerge w:val="continue"/>
            <w:vAlign w:val="center"/>
          </w:tcPr>
          <w:p w14:paraId="0A0C4A9A">
            <w:pPr>
              <w:pStyle w:val="17"/>
              <w:snapToGrid w:val="0"/>
              <w:spacing w:line="240" w:lineRule="auto"/>
              <w:ind w:firstLine="0" w:firstLineChars="0"/>
              <w:jc w:val="center"/>
              <w:rPr>
                <w:color w:val="auto"/>
              </w:rPr>
            </w:pPr>
          </w:p>
        </w:tc>
        <w:tc>
          <w:tcPr>
            <w:tcW w:w="595" w:type="pct"/>
            <w:vMerge w:val="continue"/>
            <w:vAlign w:val="center"/>
          </w:tcPr>
          <w:p w14:paraId="21534833">
            <w:pPr>
              <w:widowControl/>
              <w:jc w:val="center"/>
              <w:textAlignment w:val="center"/>
              <w:rPr>
                <w:rFonts w:hint="eastAsia"/>
                <w:color w:val="auto"/>
              </w:rPr>
            </w:pPr>
          </w:p>
        </w:tc>
        <w:tc>
          <w:tcPr>
            <w:tcW w:w="455" w:type="pct"/>
            <w:vAlign w:val="center"/>
          </w:tcPr>
          <w:p w14:paraId="4B21DDE6">
            <w:pPr>
              <w:widowControl/>
              <w:jc w:val="center"/>
              <w:textAlignment w:val="center"/>
              <w:rPr>
                <w:rFonts w:hint="eastAsia"/>
                <w:color w:val="auto"/>
              </w:rPr>
            </w:pPr>
            <w:r>
              <w:rPr>
                <w:rFonts w:hint="eastAsia"/>
                <w:color w:val="auto"/>
              </w:rPr>
              <w:t>安全装置（2</w:t>
            </w:r>
            <w:r>
              <w:rPr>
                <w:color w:val="auto"/>
              </w:rPr>
              <w:t>0</w:t>
            </w:r>
            <w:r>
              <w:rPr>
                <w:rFonts w:hint="eastAsia"/>
                <w:color w:val="auto"/>
              </w:rPr>
              <w:t>）</w:t>
            </w:r>
          </w:p>
        </w:tc>
        <w:tc>
          <w:tcPr>
            <w:tcW w:w="1622" w:type="pct"/>
            <w:vAlign w:val="center"/>
          </w:tcPr>
          <w:p w14:paraId="77F5B591">
            <w:pPr>
              <w:ind w:firstLine="105" w:firstLineChars="50"/>
              <w:jc w:val="left"/>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.警示标识清晰、完整</w:t>
            </w:r>
          </w:p>
          <w:p w14:paraId="1F0531BA">
            <w:pPr>
              <w:ind w:firstLine="105" w:firstLineChars="50"/>
              <w:jc w:val="left"/>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.防护设施齐全、无损坏</w:t>
            </w:r>
          </w:p>
        </w:tc>
        <w:tc>
          <w:tcPr>
            <w:tcW w:w="1003" w:type="pct"/>
            <w:vAlign w:val="center"/>
          </w:tcPr>
          <w:p w14:paraId="24ED62C5">
            <w:pPr>
              <w:pStyle w:val="17"/>
              <w:snapToGrid w:val="0"/>
              <w:ind w:firstLine="0" w:firstLineChars="0"/>
              <w:rPr>
                <w:color w:val="auto"/>
              </w:rPr>
            </w:pPr>
            <w:r>
              <w:rPr>
                <w:color w:val="auto"/>
              </w:rPr>
              <w:t>每处扣</w:t>
            </w:r>
            <w:r>
              <w:rPr>
                <w:rFonts w:hint="default"/>
                <w:color w:val="auto"/>
              </w:rPr>
              <w:t>5</w:t>
            </w:r>
            <w:r>
              <w:rPr>
                <w:color w:val="auto"/>
              </w:rPr>
              <w:t xml:space="preserve"> 分，最多扣</w:t>
            </w:r>
            <w:r>
              <w:rPr>
                <w:rFonts w:hint="default"/>
                <w:color w:val="auto"/>
              </w:rPr>
              <w:t>20</w:t>
            </w:r>
            <w:r>
              <w:rPr>
                <w:color w:val="auto"/>
              </w:rPr>
              <w:t xml:space="preserve"> 分。</w:t>
            </w:r>
          </w:p>
        </w:tc>
        <w:tc>
          <w:tcPr>
            <w:tcW w:w="541" w:type="pct"/>
            <w:vAlign w:val="center"/>
          </w:tcPr>
          <w:p w14:paraId="1B2135C6">
            <w:pPr>
              <w:pStyle w:val="17"/>
              <w:snapToGrid w:val="0"/>
              <w:spacing w:line="240" w:lineRule="auto"/>
              <w:ind w:firstLine="0" w:firstLineChars="0"/>
              <w:jc w:val="center"/>
              <w:rPr>
                <w:rFonts w:hint="default"/>
                <w:color w:val="auto"/>
              </w:rPr>
            </w:pPr>
          </w:p>
        </w:tc>
        <w:tc>
          <w:tcPr>
            <w:tcW w:w="326" w:type="pct"/>
            <w:vAlign w:val="center"/>
          </w:tcPr>
          <w:p w14:paraId="3435A1F7">
            <w:pPr>
              <w:jc w:val="center"/>
              <w:rPr>
                <w:rFonts w:hint="eastAsia" w:ascii="宋体" w:hAnsi="宋体" w:cs="宋体"/>
                <w:color w:val="auto"/>
                <w:kern w:val="0"/>
                <w:szCs w:val="21"/>
              </w:rPr>
            </w:pPr>
          </w:p>
        </w:tc>
        <w:tc>
          <w:tcPr>
            <w:tcW w:w="307" w:type="pct"/>
            <w:vAlign w:val="center"/>
          </w:tcPr>
          <w:p w14:paraId="47D990CF">
            <w:pPr>
              <w:pStyle w:val="17"/>
              <w:snapToGrid w:val="0"/>
              <w:spacing w:line="240" w:lineRule="auto"/>
              <w:ind w:firstLine="0" w:firstLineChars="0"/>
              <w:jc w:val="center"/>
              <w:rPr>
                <w:rFonts w:hint="default"/>
                <w:color w:val="auto"/>
              </w:rPr>
            </w:pPr>
          </w:p>
        </w:tc>
      </w:tr>
    </w:tbl>
    <w:p w14:paraId="431CFF75">
      <w:pPr>
        <w:rPr>
          <w:rFonts w:hint="default" w:ascii="Times New Roman" w:hAnsi="Times New Roman" w:cs="Times New Roman"/>
          <w:b/>
          <w:bCs/>
          <w:color w:val="auto"/>
          <w:highlight w:val="none"/>
        </w:rPr>
      </w:pPr>
    </w:p>
    <w:p w14:paraId="0C070441">
      <w:pPr>
        <w:rPr>
          <w:rFonts w:hint="default" w:ascii="Times New Roman" w:hAnsi="Times New Roman" w:eastAsia="宋体" w:cs="Times New Roman"/>
          <w:b w:val="0"/>
          <w:bCs/>
          <w:color w:val="auto"/>
          <w:sz w:val="21"/>
          <w:szCs w:val="21"/>
          <w:highlight w:val="none"/>
          <w:lang w:val="en-US" w:eastAsia="zh-CN"/>
        </w:rPr>
      </w:pPr>
    </w:p>
    <w:p w14:paraId="76C67C64">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0B0A51BF">
      <w:pPr>
        <w:jc w:val="center"/>
        <w:rPr>
          <w:rFonts w:hint="default" w:ascii="Times New Roman" w:hAnsi="Times New Roman" w:cs="Times New Roman"/>
          <w:b/>
          <w:bCs/>
          <w:color w:val="auto"/>
          <w:highlight w:val="none"/>
          <w:lang w:val="en-US" w:eastAsia="zh-CN"/>
        </w:rPr>
        <w:sectPr>
          <w:pgSz w:w="16838" w:h="11906" w:orient="landscape"/>
          <w:pgMar w:top="1080" w:right="1440" w:bottom="1080" w:left="1440" w:header="851" w:footer="992" w:gutter="0"/>
          <w:pgNumType w:fmt="decimal"/>
          <w:cols w:space="425" w:num="1"/>
          <w:docGrid w:type="lines" w:linePitch="312" w:charSpace="0"/>
        </w:sectPr>
      </w:pPr>
    </w:p>
    <w:p w14:paraId="2B2AA092">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表3.3 交通工程实体质量评价记录表</w:t>
      </w:r>
    </w:p>
    <w:p w14:paraId="0190D2BD">
      <w:pPr>
        <w:jc w:val="center"/>
        <w:outlineLvl w:val="5"/>
        <w:rPr>
          <w:rFonts w:hint="default" w:ascii="Times New Roman" w:hAnsi="Times New Roman" w:cs="Times New Roman"/>
          <w:b/>
          <w:bCs/>
          <w:lang w:val="en-US" w:eastAsia="zh-CN"/>
        </w:rPr>
      </w:pPr>
      <w:r>
        <w:rPr>
          <w:rFonts w:hint="default" w:ascii="Times New Roman" w:hAnsi="Times New Roman" w:cs="Times New Roman"/>
          <w:b/>
          <w:bCs/>
          <w:lang w:val="en-US" w:eastAsia="zh-CN"/>
        </w:rPr>
        <w:t>表3.3-1 桥梁工程实体质量评价记录表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129"/>
        <w:gridCol w:w="7437"/>
        <w:gridCol w:w="1559"/>
        <w:gridCol w:w="916"/>
        <w:gridCol w:w="862"/>
      </w:tblGrid>
      <w:tr w14:paraId="1FC4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445" w:type="pct"/>
            <w:vAlign w:val="center"/>
          </w:tcPr>
          <w:p w14:paraId="06745B1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子项</w:t>
            </w:r>
          </w:p>
        </w:tc>
        <w:tc>
          <w:tcPr>
            <w:tcW w:w="751" w:type="pct"/>
            <w:vAlign w:val="center"/>
          </w:tcPr>
          <w:p w14:paraId="596A142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评价内容</w:t>
            </w:r>
          </w:p>
        </w:tc>
        <w:tc>
          <w:tcPr>
            <w:tcW w:w="2624" w:type="pct"/>
            <w:vAlign w:val="center"/>
          </w:tcPr>
          <w:p w14:paraId="1064550D">
            <w:pPr>
              <w:widowControl/>
              <w:jc w:val="center"/>
              <w:rPr>
                <w:rFonts w:hint="default" w:ascii="Times New Roman" w:hAnsi="Times New Roman" w:eastAsia="宋体" w:cs="Times New Roman"/>
                <w:b/>
                <w:bCs/>
                <w:color w:val="000000"/>
                <w:kern w:val="0"/>
                <w:szCs w:val="21"/>
                <w:lang w:val="en-US" w:eastAsia="zh-CN"/>
              </w:rPr>
            </w:pPr>
            <w:r>
              <w:rPr>
                <w:rFonts w:hint="default" w:ascii="Times New Roman" w:hAnsi="Times New Roman" w:eastAsia="宋体" w:cs="Times New Roman"/>
                <w:b/>
                <w:bCs/>
                <w:color w:val="000000"/>
                <w:kern w:val="0"/>
                <w:szCs w:val="21"/>
                <w:lang w:val="en-US" w:eastAsia="zh-CN"/>
              </w:rPr>
              <w:t>评价标准</w:t>
            </w:r>
          </w:p>
        </w:tc>
        <w:tc>
          <w:tcPr>
            <w:tcW w:w="550" w:type="pct"/>
            <w:vAlign w:val="center"/>
          </w:tcPr>
          <w:p w14:paraId="48718D68">
            <w:pPr>
              <w:widowControl/>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评价部位及</w:t>
            </w:r>
          </w:p>
          <w:p w14:paraId="316EFE14">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评价结果</w:t>
            </w:r>
          </w:p>
        </w:tc>
        <w:tc>
          <w:tcPr>
            <w:tcW w:w="323" w:type="pct"/>
            <w:vAlign w:val="center"/>
          </w:tcPr>
          <w:p w14:paraId="644C0252">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应得分</w:t>
            </w:r>
          </w:p>
        </w:tc>
        <w:tc>
          <w:tcPr>
            <w:tcW w:w="304" w:type="pct"/>
            <w:vAlign w:val="center"/>
          </w:tcPr>
          <w:p w14:paraId="635E09B2">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实得分</w:t>
            </w:r>
          </w:p>
        </w:tc>
      </w:tr>
      <w:tr w14:paraId="7758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45" w:type="pct"/>
            <w:vAlign w:val="center"/>
          </w:tcPr>
          <w:p w14:paraId="223DFAA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墩、台身</w:t>
            </w:r>
          </w:p>
          <w:p w14:paraId="3FFCA22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（30分）</w:t>
            </w:r>
          </w:p>
        </w:tc>
        <w:tc>
          <w:tcPr>
            <w:tcW w:w="751" w:type="pct"/>
            <w:shd w:val="clear" w:color="auto" w:fill="auto"/>
            <w:vAlign w:val="center"/>
          </w:tcPr>
          <w:p w14:paraId="55C1F952">
            <w:pPr>
              <w:widowControl/>
              <w:spacing w:line="240" w:lineRule="atLeast"/>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线形、混凝土（钢）结构外观、水中墩台结构保护、抗震设施、支座垫石、支座钢垫板、支座功能及外观</w:t>
            </w:r>
          </w:p>
        </w:tc>
        <w:tc>
          <w:tcPr>
            <w:tcW w:w="2624" w:type="pct"/>
            <w:vAlign w:val="center"/>
          </w:tcPr>
          <w:p w14:paraId="49197FD7">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混凝土结构表面平整、密实、光洁，色泽均匀。</w:t>
            </w:r>
          </w:p>
          <w:p w14:paraId="39CB3A6E">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钢结构接缝平整防护漆色泽均匀。</w:t>
            </w:r>
          </w:p>
          <w:p w14:paraId="0964723C">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墩、台帽、塔、承台与墩、台身，钢混结合段衔接平顺。</w:t>
            </w:r>
          </w:p>
          <w:p w14:paraId="5F43B1B1">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结构物外形（含后锚）整体轮廓、表面轮廓完整清晰。</w:t>
            </w:r>
          </w:p>
          <w:p w14:paraId="32FD103A">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排水流畅，无积水。</w:t>
            </w:r>
          </w:p>
          <w:p w14:paraId="353CF43E">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支承垫石方正平整，不空鼓。</w:t>
            </w:r>
          </w:p>
          <w:p w14:paraId="7B31401C">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预埋件（含阻尼器）和预留孔位置正确，锚固点位置正确。</w:t>
            </w:r>
          </w:p>
          <w:p w14:paraId="29224972">
            <w:pPr>
              <w:widowControl/>
              <w:numPr>
                <w:ilvl w:val="0"/>
                <w:numId w:val="15"/>
              </w:numPr>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每条合格不扣分，基本合格扣2分，不合格扣4分，扣完为止。</w:t>
            </w:r>
          </w:p>
        </w:tc>
        <w:tc>
          <w:tcPr>
            <w:tcW w:w="550" w:type="pct"/>
            <w:vAlign w:val="center"/>
          </w:tcPr>
          <w:p w14:paraId="3A7BA747">
            <w:pPr>
              <w:widowControl/>
              <w:jc w:val="left"/>
              <w:rPr>
                <w:rFonts w:hint="default" w:ascii="Times New Roman" w:hAnsi="Times New Roman" w:cs="Times New Roman"/>
                <w:b w:val="0"/>
                <w:bCs w:val="0"/>
                <w:vertAlign w:val="baseline"/>
                <w:lang w:val="en-US" w:eastAsia="zh-CN"/>
              </w:rPr>
            </w:pPr>
          </w:p>
        </w:tc>
        <w:tc>
          <w:tcPr>
            <w:tcW w:w="323" w:type="pct"/>
            <w:vAlign w:val="center"/>
          </w:tcPr>
          <w:p w14:paraId="5552754C">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30</w:t>
            </w:r>
          </w:p>
        </w:tc>
        <w:tc>
          <w:tcPr>
            <w:tcW w:w="304" w:type="pct"/>
            <w:vAlign w:val="center"/>
          </w:tcPr>
          <w:p w14:paraId="62C2D347">
            <w:pPr>
              <w:widowControl/>
              <w:jc w:val="left"/>
              <w:rPr>
                <w:rFonts w:hint="default" w:ascii="Times New Roman" w:hAnsi="Times New Roman" w:cs="Times New Roman"/>
                <w:b w:val="0"/>
                <w:bCs w:val="0"/>
                <w:vertAlign w:val="baseline"/>
                <w:lang w:val="en-US" w:eastAsia="zh-CN"/>
              </w:rPr>
            </w:pPr>
          </w:p>
        </w:tc>
      </w:tr>
      <w:tr w14:paraId="2857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445" w:type="pct"/>
            <w:vAlign w:val="center"/>
          </w:tcPr>
          <w:p w14:paraId="1865ECA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上部结构</w:t>
            </w:r>
          </w:p>
          <w:p w14:paraId="08A748C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（40分）</w:t>
            </w:r>
          </w:p>
        </w:tc>
        <w:tc>
          <w:tcPr>
            <w:tcW w:w="751" w:type="pct"/>
            <w:shd w:val="clear" w:color="auto" w:fill="auto"/>
            <w:vAlign w:val="center"/>
          </w:tcPr>
          <w:p w14:paraId="530E9544">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线形、预应力混凝土结构、混凝土湿接缝、钢梁、钢-混组合梁、拱圈（拱肋）、拱上结构、索塔、斜拉索、斜拉索锚固系统、斜拉索减振装置、悬索桥主缆、悬索桥吊索、悬索桥索鞍、悬索结构的拉索索力及吊杆索力</w:t>
            </w:r>
          </w:p>
        </w:tc>
        <w:tc>
          <w:tcPr>
            <w:tcW w:w="2624" w:type="pct"/>
            <w:vAlign w:val="center"/>
          </w:tcPr>
          <w:p w14:paraId="609B5C30">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全桥整体线型优美顺畅，平纵线形视觉美观。</w:t>
            </w:r>
          </w:p>
          <w:p w14:paraId="1719CD24">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预应力混凝土连续梁、箱梁、刚构、T梁表面平整，密实、光洁、色泽均匀。</w:t>
            </w:r>
          </w:p>
          <w:p w14:paraId="36CDBB7B">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阴阳角线条顺直，排水通畅。</w:t>
            </w:r>
          </w:p>
          <w:p w14:paraId="61954B1C">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钢梁涂层表面平整，颜色均匀。</w:t>
            </w:r>
          </w:p>
          <w:p w14:paraId="06F6A901">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拱部表面平整，色泽均匀</w:t>
            </w:r>
            <w:r>
              <w:rPr>
                <w:rFonts w:hint="default" w:ascii="Times New Roman" w:hAnsi="Times New Roman" w:eastAsia="宋体" w:cs="Times New Roman"/>
                <w:color w:val="auto"/>
                <w:kern w:val="0"/>
                <w:szCs w:val="21"/>
                <w:lang w:eastAsia="zh-CN"/>
              </w:rPr>
              <w:t>。</w:t>
            </w:r>
          </w:p>
          <w:p w14:paraId="6BC7C77E">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拱圈（拱肋）及拱上结构轮廓线圆顺、无折弯</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表面平整、色泽均匀；轮廓清晰，线型美观顺直。</w:t>
            </w:r>
          </w:p>
          <w:p w14:paraId="581EF59E">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钢筋混凝土索塔倾斜率≤塔高的1/3000，且≤30mm或设计要求</w:t>
            </w:r>
            <w:r>
              <w:rPr>
                <w:rFonts w:hint="default" w:ascii="Times New Roman" w:hAnsi="Times New Roman" w:eastAsia="宋体" w:cs="Times New Roman"/>
                <w:color w:val="auto"/>
                <w:kern w:val="0"/>
                <w:szCs w:val="21"/>
                <w:lang w:eastAsia="zh-CN"/>
              </w:rPr>
              <w:t>。</w:t>
            </w:r>
          </w:p>
          <w:p w14:paraId="0B2DBD1D">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阻尼器使用正常，锚具安装规范</w:t>
            </w:r>
            <w:r>
              <w:rPr>
                <w:rFonts w:hint="default" w:ascii="Times New Roman" w:hAnsi="Times New Roman" w:eastAsia="宋体" w:cs="Times New Roman"/>
                <w:color w:val="auto"/>
                <w:kern w:val="0"/>
                <w:szCs w:val="21"/>
                <w:lang w:eastAsia="zh-CN"/>
              </w:rPr>
              <w:t>。</w:t>
            </w:r>
          </w:p>
          <w:p w14:paraId="57B5CE86">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主缆、拉索</w:t>
            </w:r>
            <w:r>
              <w:rPr>
                <w:rFonts w:hint="default" w:ascii="Times New Roman" w:hAnsi="Times New Roman" w:eastAsia="宋体" w:cs="Times New Roman"/>
                <w:color w:val="auto"/>
                <w:kern w:val="0"/>
                <w:szCs w:val="21"/>
              </w:rPr>
              <w:t>顺直无扭转</w:t>
            </w:r>
            <w:r>
              <w:rPr>
                <w:rFonts w:hint="default" w:ascii="Times New Roman" w:hAnsi="Times New Roman" w:eastAsia="宋体" w:cs="Times New Roman"/>
                <w:color w:val="auto"/>
                <w:kern w:val="0"/>
                <w:szCs w:val="21"/>
                <w:lang w:eastAsia="zh-CN"/>
              </w:rPr>
              <w:t>。</w:t>
            </w:r>
          </w:p>
          <w:p w14:paraId="6C0225E9">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锚环与锚垫板密贴并居中，锚环及其外丝使用正常，锁夹安装规范</w:t>
            </w:r>
            <w:r>
              <w:rPr>
                <w:rFonts w:hint="default" w:ascii="Times New Roman" w:hAnsi="Times New Roman" w:eastAsia="宋体" w:cs="Times New Roman"/>
                <w:color w:val="auto"/>
                <w:kern w:val="0"/>
                <w:szCs w:val="21"/>
                <w:lang w:eastAsia="zh-CN"/>
              </w:rPr>
              <w:t>。</w:t>
            </w:r>
          </w:p>
          <w:p w14:paraId="2A37A3AB">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主缆、拉索</w:t>
            </w:r>
            <w:r>
              <w:rPr>
                <w:rFonts w:hint="default" w:ascii="Times New Roman" w:hAnsi="Times New Roman" w:eastAsia="宋体" w:cs="Times New Roman"/>
                <w:color w:val="auto"/>
                <w:kern w:val="0"/>
                <w:szCs w:val="21"/>
              </w:rPr>
              <w:t>防护层无损伤，主缆、斜拉索色泽均匀，无污染</w:t>
            </w:r>
            <w:r>
              <w:rPr>
                <w:rFonts w:hint="default" w:ascii="Times New Roman" w:hAnsi="Times New Roman" w:eastAsia="宋体" w:cs="Times New Roman"/>
                <w:color w:val="auto"/>
                <w:kern w:val="0"/>
                <w:szCs w:val="21"/>
                <w:lang w:eastAsia="zh-CN"/>
              </w:rPr>
              <w:t>。</w:t>
            </w:r>
          </w:p>
          <w:p w14:paraId="46D7EA8F">
            <w:pPr>
              <w:widowControl/>
              <w:numPr>
                <w:ilvl w:val="0"/>
                <w:numId w:val="16"/>
              </w:numPr>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每条合格不扣分，基本合格扣2分，不合格扣4分，扣完为止。</w:t>
            </w:r>
          </w:p>
        </w:tc>
        <w:tc>
          <w:tcPr>
            <w:tcW w:w="550" w:type="pct"/>
            <w:vAlign w:val="center"/>
          </w:tcPr>
          <w:p w14:paraId="61A5F911">
            <w:pPr>
              <w:widowControl/>
              <w:jc w:val="left"/>
              <w:rPr>
                <w:rFonts w:hint="default" w:ascii="Times New Roman" w:hAnsi="Times New Roman" w:cs="Times New Roman"/>
                <w:color w:val="FF0000"/>
                <w:vertAlign w:val="baseline"/>
                <w:lang w:val="en-US" w:eastAsia="zh-CN"/>
              </w:rPr>
            </w:pPr>
          </w:p>
        </w:tc>
        <w:tc>
          <w:tcPr>
            <w:tcW w:w="323" w:type="pct"/>
            <w:vAlign w:val="center"/>
          </w:tcPr>
          <w:p w14:paraId="6A091F9E">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40</w:t>
            </w:r>
          </w:p>
        </w:tc>
        <w:tc>
          <w:tcPr>
            <w:tcW w:w="304" w:type="pct"/>
            <w:vAlign w:val="center"/>
          </w:tcPr>
          <w:p w14:paraId="0E4EE2B9">
            <w:pPr>
              <w:widowControl/>
              <w:jc w:val="left"/>
              <w:rPr>
                <w:rFonts w:hint="default" w:ascii="Times New Roman" w:hAnsi="Times New Roman" w:cs="Times New Roman"/>
                <w:b w:val="0"/>
                <w:bCs w:val="0"/>
                <w:vertAlign w:val="baseline"/>
                <w:lang w:val="en-US" w:eastAsia="zh-CN"/>
              </w:rPr>
            </w:pPr>
          </w:p>
        </w:tc>
      </w:tr>
      <w:tr w14:paraId="4B5D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445" w:type="pct"/>
            <w:vMerge w:val="restart"/>
            <w:vAlign w:val="center"/>
          </w:tcPr>
          <w:p w14:paraId="22A070E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桥面系</w:t>
            </w:r>
          </w:p>
          <w:p w14:paraId="591257F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及附属设施</w:t>
            </w:r>
          </w:p>
          <w:p w14:paraId="37FC397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（30分）</w:t>
            </w:r>
          </w:p>
        </w:tc>
        <w:tc>
          <w:tcPr>
            <w:tcW w:w="751" w:type="pct"/>
            <w:vMerge w:val="restart"/>
            <w:shd w:val="clear" w:color="auto" w:fill="auto"/>
            <w:vAlign w:val="center"/>
          </w:tcPr>
          <w:p w14:paraId="683340BE">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排水设施、桥面防水层、桥面铺装层、桥梁伸缩装置、地袱、挂板、缘石、桥梁护栏、人行（检修）道交通安全设施、交通标线、隔离栅、防抛（落）网、防护网、防眩板、隔声屏、梯道、坡道、桥头搭板、锥坡、防冲刷结构、照明系统、防雷系统、桥头引道、立交闸道、桥梁检修设施、锚锭除湿系统、桥梁监测系统</w:t>
            </w:r>
          </w:p>
        </w:tc>
        <w:tc>
          <w:tcPr>
            <w:tcW w:w="2624" w:type="pct"/>
            <w:vMerge w:val="restart"/>
            <w:vAlign w:val="center"/>
          </w:tcPr>
          <w:p w14:paraId="3DFA355A">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桥梁路面平整、密实、行车平稳舒适。</w:t>
            </w:r>
          </w:p>
          <w:p w14:paraId="16F09DBE">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护栏安装顺直，衔接平顺，外露螺栓高度基本一致，安装牢固。</w:t>
            </w:r>
          </w:p>
          <w:p w14:paraId="6AD3D8C3">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步行板面安装平整、排列均匀</w:t>
            </w:r>
            <w:r>
              <w:rPr>
                <w:rFonts w:hint="default" w:ascii="Times New Roman" w:hAnsi="Times New Roman" w:eastAsia="宋体" w:cs="Times New Roman"/>
                <w:color w:val="000000"/>
                <w:kern w:val="0"/>
                <w:szCs w:val="21"/>
                <w:lang w:eastAsia="zh-CN"/>
              </w:rPr>
              <w:t>。</w:t>
            </w:r>
          </w:p>
          <w:p w14:paraId="45960780">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铺装牢靠，嵌缝密实</w:t>
            </w:r>
            <w:r>
              <w:rPr>
                <w:rFonts w:hint="default" w:ascii="Times New Roman" w:hAnsi="Times New Roman" w:eastAsia="宋体" w:cs="Times New Roman"/>
                <w:color w:val="000000"/>
                <w:kern w:val="0"/>
                <w:szCs w:val="21"/>
                <w:lang w:eastAsia="zh-CN"/>
              </w:rPr>
              <w:t>。</w:t>
            </w:r>
          </w:p>
          <w:p w14:paraId="357BDFC0">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路缘石、栏杆、扶手安装牢固</w:t>
            </w:r>
            <w:r>
              <w:rPr>
                <w:rFonts w:hint="default" w:ascii="Times New Roman" w:hAnsi="Times New Roman" w:eastAsia="宋体" w:cs="Times New Roman"/>
                <w:color w:val="000000"/>
                <w:kern w:val="0"/>
                <w:szCs w:val="21"/>
                <w:lang w:eastAsia="zh-CN"/>
              </w:rPr>
              <w:t>。</w:t>
            </w:r>
          </w:p>
          <w:p w14:paraId="45AFAFFA">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栏杆、扶手等涂层颜色均匀，无涂层漏底、剥落、流挂等现象。</w:t>
            </w:r>
          </w:p>
          <w:p w14:paraId="79EEC600">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检查设施配件齐全、连接结牢固，涂装符合标准，检查车行走灵活</w:t>
            </w:r>
            <w:r>
              <w:rPr>
                <w:rFonts w:hint="default" w:ascii="Times New Roman" w:hAnsi="Times New Roman" w:eastAsia="宋体" w:cs="Times New Roman"/>
                <w:color w:val="000000"/>
                <w:kern w:val="0"/>
                <w:szCs w:val="21"/>
                <w:lang w:eastAsia="zh-CN"/>
              </w:rPr>
              <w:t>。</w:t>
            </w:r>
          </w:p>
          <w:p w14:paraId="1B01E4D5">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跨通航河流桥上航标及信号设备符合设计</w:t>
            </w:r>
            <w:r>
              <w:rPr>
                <w:rFonts w:hint="default" w:ascii="Times New Roman" w:hAnsi="Times New Roman" w:eastAsia="宋体" w:cs="Times New Roman"/>
                <w:color w:val="000000"/>
                <w:kern w:val="0"/>
                <w:szCs w:val="21"/>
                <w:lang w:eastAsia="zh-CN"/>
              </w:rPr>
              <w:t>。</w:t>
            </w:r>
          </w:p>
          <w:p w14:paraId="4883175E">
            <w:pPr>
              <w:widowControl/>
              <w:numPr>
                <w:ilvl w:val="0"/>
                <w:numId w:val="17"/>
              </w:numPr>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auto"/>
                <w:kern w:val="0"/>
                <w:szCs w:val="21"/>
                <w:lang w:val="en-US" w:eastAsia="zh-CN"/>
              </w:rPr>
              <w:t>每条合格不扣分，基本合格扣2分，不合格扣4分，扣完为止。</w:t>
            </w:r>
          </w:p>
        </w:tc>
        <w:tc>
          <w:tcPr>
            <w:tcW w:w="550" w:type="pct"/>
            <w:vMerge w:val="restart"/>
            <w:vAlign w:val="center"/>
          </w:tcPr>
          <w:p w14:paraId="5B5F5309">
            <w:pPr>
              <w:widowControl/>
              <w:jc w:val="left"/>
              <w:rPr>
                <w:rFonts w:hint="default" w:ascii="Times New Roman" w:hAnsi="Times New Roman" w:cs="Times New Roman"/>
                <w:color w:val="FF0000"/>
                <w:vertAlign w:val="baseline"/>
                <w:lang w:val="en-US" w:eastAsia="zh-CN"/>
              </w:rPr>
            </w:pPr>
          </w:p>
        </w:tc>
        <w:tc>
          <w:tcPr>
            <w:tcW w:w="323" w:type="pct"/>
            <w:vMerge w:val="restart"/>
            <w:vAlign w:val="center"/>
          </w:tcPr>
          <w:p w14:paraId="7A5C8B9C">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30</w:t>
            </w:r>
          </w:p>
        </w:tc>
        <w:tc>
          <w:tcPr>
            <w:tcW w:w="304" w:type="pct"/>
            <w:vAlign w:val="center"/>
          </w:tcPr>
          <w:p w14:paraId="27685717">
            <w:pPr>
              <w:widowControl/>
              <w:jc w:val="left"/>
              <w:rPr>
                <w:rFonts w:hint="default" w:ascii="Times New Roman" w:hAnsi="Times New Roman" w:cs="Times New Roman"/>
                <w:b w:val="0"/>
                <w:bCs w:val="0"/>
                <w:vertAlign w:val="baseline"/>
                <w:lang w:val="en-US" w:eastAsia="zh-CN"/>
              </w:rPr>
            </w:pPr>
          </w:p>
        </w:tc>
      </w:tr>
      <w:tr w14:paraId="3EE2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445" w:type="pct"/>
            <w:vMerge w:val="continue"/>
            <w:vAlign w:val="center"/>
          </w:tcPr>
          <w:p w14:paraId="4583ADF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p>
        </w:tc>
        <w:tc>
          <w:tcPr>
            <w:tcW w:w="751" w:type="pct"/>
            <w:vMerge w:val="continue"/>
            <w:shd w:val="clear" w:color="auto" w:fill="auto"/>
            <w:vAlign w:val="center"/>
          </w:tcPr>
          <w:p w14:paraId="0DAD77F4">
            <w:pPr>
              <w:widowControl/>
              <w:jc w:val="left"/>
              <w:rPr>
                <w:rFonts w:hint="default" w:ascii="Times New Roman" w:hAnsi="Times New Roman" w:eastAsia="宋体" w:cs="Times New Roman"/>
                <w:color w:val="000000"/>
                <w:kern w:val="0"/>
                <w:sz w:val="21"/>
                <w:szCs w:val="21"/>
                <w:lang w:val="en-US" w:eastAsia="zh-CN" w:bidi="ar-SA"/>
              </w:rPr>
            </w:pPr>
          </w:p>
        </w:tc>
        <w:tc>
          <w:tcPr>
            <w:tcW w:w="2624" w:type="pct"/>
            <w:vMerge w:val="continue"/>
            <w:vAlign w:val="center"/>
          </w:tcPr>
          <w:p w14:paraId="1689D776">
            <w:pPr>
              <w:widowControl/>
              <w:jc w:val="left"/>
              <w:rPr>
                <w:rFonts w:hint="default" w:ascii="Times New Roman" w:hAnsi="Times New Roman" w:eastAsia="宋体" w:cs="Times New Roman"/>
                <w:color w:val="000000"/>
                <w:kern w:val="0"/>
                <w:szCs w:val="21"/>
              </w:rPr>
            </w:pPr>
          </w:p>
        </w:tc>
        <w:tc>
          <w:tcPr>
            <w:tcW w:w="550" w:type="pct"/>
            <w:vMerge w:val="continue"/>
            <w:vAlign w:val="center"/>
          </w:tcPr>
          <w:p w14:paraId="3522CA92">
            <w:pPr>
              <w:widowControl/>
              <w:jc w:val="left"/>
              <w:rPr>
                <w:rFonts w:hint="default" w:ascii="Times New Roman" w:hAnsi="Times New Roman" w:cs="Times New Roman"/>
                <w:color w:val="FF0000"/>
                <w:vertAlign w:val="baseline"/>
                <w:lang w:val="en-US" w:eastAsia="zh-CN"/>
              </w:rPr>
            </w:pPr>
          </w:p>
        </w:tc>
        <w:tc>
          <w:tcPr>
            <w:tcW w:w="323" w:type="pct"/>
            <w:vMerge w:val="continue"/>
            <w:vAlign w:val="center"/>
          </w:tcPr>
          <w:p w14:paraId="7E0124DD">
            <w:pPr>
              <w:widowControl/>
              <w:jc w:val="center"/>
              <w:rPr>
                <w:rFonts w:hint="default" w:ascii="Times New Roman" w:hAnsi="Times New Roman" w:cs="Times New Roman"/>
                <w:b w:val="0"/>
                <w:bCs w:val="0"/>
                <w:color w:val="FF0000"/>
                <w:vertAlign w:val="baseline"/>
                <w:lang w:val="en-US" w:eastAsia="zh-CN"/>
              </w:rPr>
            </w:pPr>
          </w:p>
        </w:tc>
        <w:tc>
          <w:tcPr>
            <w:tcW w:w="304" w:type="pct"/>
            <w:vAlign w:val="center"/>
          </w:tcPr>
          <w:p w14:paraId="602ACAAC">
            <w:pPr>
              <w:widowControl/>
              <w:jc w:val="left"/>
              <w:rPr>
                <w:rFonts w:hint="default" w:ascii="Times New Roman" w:hAnsi="Times New Roman" w:cs="Times New Roman"/>
                <w:b w:val="0"/>
                <w:bCs w:val="0"/>
                <w:vertAlign w:val="baseline"/>
                <w:lang w:val="en-US" w:eastAsia="zh-CN"/>
              </w:rPr>
            </w:pPr>
          </w:p>
        </w:tc>
      </w:tr>
    </w:tbl>
    <w:p w14:paraId="7D9B39EF">
      <w:pPr>
        <w:jc w:val="center"/>
        <w:outlineLvl w:val="5"/>
        <w:rPr>
          <w:rFonts w:hint="default" w:ascii="Times New Roman" w:hAnsi="Times New Roman" w:cs="Times New Roman"/>
          <w:b/>
          <w:bCs/>
          <w:lang w:val="en-US" w:eastAsia="zh-CN"/>
        </w:rPr>
      </w:pPr>
      <w:r>
        <w:rPr>
          <w:rFonts w:hint="default" w:ascii="Times New Roman" w:hAnsi="Times New Roman" w:cs="Times New Roman"/>
          <w:b/>
          <w:bCs/>
          <w:lang w:val="en-US" w:eastAsia="zh-CN"/>
        </w:rPr>
        <w:t>表3.3-2 铁路工程实体质量评价记录表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2114"/>
        <w:gridCol w:w="7444"/>
        <w:gridCol w:w="1544"/>
        <w:gridCol w:w="927"/>
        <w:gridCol w:w="864"/>
      </w:tblGrid>
      <w:tr w14:paraId="118E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448" w:type="pct"/>
            <w:vAlign w:val="center"/>
          </w:tcPr>
          <w:p w14:paraId="16F8D9C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项目</w:t>
            </w:r>
          </w:p>
        </w:tc>
        <w:tc>
          <w:tcPr>
            <w:tcW w:w="746" w:type="pct"/>
            <w:vAlign w:val="center"/>
          </w:tcPr>
          <w:p w14:paraId="0964C77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评价内容</w:t>
            </w:r>
          </w:p>
        </w:tc>
        <w:tc>
          <w:tcPr>
            <w:tcW w:w="2627" w:type="pct"/>
            <w:vAlign w:val="center"/>
          </w:tcPr>
          <w:p w14:paraId="1B5415E2">
            <w:pPr>
              <w:widowControl/>
              <w:jc w:val="center"/>
              <w:rPr>
                <w:rFonts w:hint="default" w:ascii="Times New Roman" w:hAnsi="Times New Roman" w:eastAsia="宋体" w:cs="Times New Roman"/>
                <w:b/>
                <w:bCs/>
                <w:color w:val="000000"/>
                <w:kern w:val="0"/>
                <w:szCs w:val="21"/>
                <w:lang w:val="en-US" w:eastAsia="zh-CN"/>
              </w:rPr>
            </w:pPr>
            <w:r>
              <w:rPr>
                <w:rFonts w:hint="default" w:ascii="Times New Roman" w:hAnsi="Times New Roman" w:eastAsia="宋体" w:cs="Times New Roman"/>
                <w:b/>
                <w:bCs/>
                <w:color w:val="000000"/>
                <w:kern w:val="0"/>
                <w:szCs w:val="21"/>
                <w:lang w:val="en-US" w:eastAsia="zh-CN"/>
              </w:rPr>
              <w:t>评价标准</w:t>
            </w:r>
          </w:p>
        </w:tc>
        <w:tc>
          <w:tcPr>
            <w:tcW w:w="545" w:type="pct"/>
            <w:vAlign w:val="center"/>
          </w:tcPr>
          <w:p w14:paraId="3CF5E2C5">
            <w:pPr>
              <w:widowControl/>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评价部位及</w:t>
            </w:r>
          </w:p>
          <w:p w14:paraId="63F780BC">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评价结果</w:t>
            </w:r>
          </w:p>
        </w:tc>
        <w:tc>
          <w:tcPr>
            <w:tcW w:w="327" w:type="pct"/>
            <w:vAlign w:val="center"/>
          </w:tcPr>
          <w:p w14:paraId="3EF95B79">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应得分</w:t>
            </w:r>
          </w:p>
        </w:tc>
        <w:tc>
          <w:tcPr>
            <w:tcW w:w="305" w:type="pct"/>
            <w:vAlign w:val="center"/>
          </w:tcPr>
          <w:p w14:paraId="7CD89D7D">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实得分</w:t>
            </w:r>
          </w:p>
        </w:tc>
      </w:tr>
      <w:tr w14:paraId="31EF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448" w:type="pct"/>
            <w:vAlign w:val="center"/>
          </w:tcPr>
          <w:p w14:paraId="43CE983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铁路路基与站场工程</w:t>
            </w:r>
          </w:p>
          <w:p w14:paraId="158CC68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（40分）</w:t>
            </w:r>
          </w:p>
        </w:tc>
        <w:tc>
          <w:tcPr>
            <w:tcW w:w="746" w:type="pct"/>
            <w:shd w:val="clear" w:color="auto" w:fill="auto"/>
            <w:vAlign w:val="center"/>
          </w:tcPr>
          <w:p w14:paraId="22108F6A">
            <w:pPr>
              <w:widowControl/>
              <w:spacing w:line="240" w:lineRule="atLeast"/>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铁路地基处理、路堑、路基填筑、路基支挡、路基防护、防排水、轨道工程、站场工程</w:t>
            </w:r>
          </w:p>
        </w:tc>
        <w:tc>
          <w:tcPr>
            <w:tcW w:w="2627" w:type="pct"/>
            <w:vAlign w:val="center"/>
          </w:tcPr>
          <w:p w14:paraId="0F820F66">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路堑边坡坡率、台阶、基底承载力符合设计要求和规范规定。</w:t>
            </w:r>
          </w:p>
          <w:p w14:paraId="5FF48AE8">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基床高程、宽度、横坡、平整度符合设计要求；过渡段填筑层纵向长度、宽度符合设计要求。</w:t>
            </w:r>
          </w:p>
          <w:p w14:paraId="478FA9A1">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压实工艺符合规范要求。</w:t>
            </w:r>
          </w:p>
          <w:p w14:paraId="208F4EEE">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支挡所用构件及连接件材质、规格、尺寸、外露金属件防腐符合设计要求。</w:t>
            </w:r>
          </w:p>
          <w:p w14:paraId="200096D3">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支挡工程整体轮廓美观，与周边环境协调和谐，大面平整，色泽一致。</w:t>
            </w:r>
          </w:p>
          <w:p w14:paraId="3A080720">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砌体嵌缝紧密，组砌正确，宽窄一致，无明显的开裂沉降。</w:t>
            </w:r>
          </w:p>
          <w:p w14:paraId="70EF4593">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混凝土强度符合相关要求，表面无外观质量缺陷，无明显错台。</w:t>
            </w:r>
          </w:p>
          <w:p w14:paraId="66ED4264">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泄水孔整齐，无堵塞、无反坡等，排水系统运行正常。</w:t>
            </w:r>
          </w:p>
          <w:p w14:paraId="56E8552D">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施工缝、变形缝环向贯通、填塞规范、材料合格，表面光洁无渗漏。</w:t>
            </w:r>
          </w:p>
          <w:p w14:paraId="44513703">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支挡结构顶面及周围封闭层表面光洁无渗漏、排水坡坡度符合设计要求。</w:t>
            </w:r>
          </w:p>
          <w:p w14:paraId="4D86386C">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截/排水沟、天沟、坡面排水、边坡平台截水、侧沟所用材料、路面质量符合设计和规范要求，排水顺畅，无局部积水、渗漏现象，排水系统完整。</w:t>
            </w:r>
          </w:p>
          <w:p w14:paraId="5628EA06">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站场内各种集水、检查井的位置、型号、规格符合设计要求。</w:t>
            </w:r>
          </w:p>
          <w:p w14:paraId="69830C59">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站场建筑与设施、电缆井、接触网支柱基础、声屏障基础牢固，并符合相关规定，预埋管线、综合接地等相关设施线条清晰、顺直。</w:t>
            </w:r>
          </w:p>
          <w:p w14:paraId="3FDBC1BE">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有砟道床：底砟的材质强度、级配及厚度符合设计要求及标准规定；预铺砟的材质强度、级配及断面符合设计要求及标准规定；道砟的材质强度、级配和断面尺寸及等级符合规范规定，有砟轨道道床饱满均匀，道床坡脚、轨枕盒内道砟，整齐、顺畅。</w:t>
            </w:r>
          </w:p>
          <w:p w14:paraId="13F051E1">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无砟轨道：道床使用的原材料应符合规范规定和设计要求，道床板标高、方向及断面尺寸符合设计要求；伸缩缝宽度一致，轨道板与底座间隙一致；轨道板防水层排水畅通无渗水，整体道床排水通畅、无积水。</w:t>
            </w:r>
          </w:p>
          <w:p w14:paraId="49772182">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有缝线路轨道：钢轨、轨枕及配件的类型、规格、质量符合设计及规范要求；有砟和无砟轨道道床及道床板表面密实平整，色泽均匀，轨道的轨距、轨向、水平、扭曲、轨向高低应符合相关规定，直线顺直、曲线圆顺，无反弯或“鹅头”。</w:t>
            </w:r>
          </w:p>
          <w:p w14:paraId="38C50F80">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长轨条、轨枕、配件及伸缩器的类型、规格、质量符合设计及规范要求，原材料合格，铺设的数量、标准、型号及焊接钢轨接头及轨枕的铺设位置和锁定轨温符合规范及设计要求，有砟轨道和无砟轨道道床及道床板表面密实平整，色泽均匀，轨距、轨向、水平、扭曲、高低必须符合规范要求及相关规定，轨向直线顺直、曲线圆顺，无反弯或“鹅头”。</w:t>
            </w:r>
          </w:p>
          <w:p w14:paraId="34BDE8B7">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道岔（有砟、无砟）的型号、规格、质量，铺设位置、数量、各部尺寸符合设计和规范要求，直股方向与连接线路一致，远视直顺；侧股方向与其连接曲线连接圆顺；岔枕枕面及扣件清洁，道岔内各种标识齐全、清晰。</w:t>
            </w:r>
          </w:p>
          <w:p w14:paraId="2922AB2F">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道口铺面板及结构件材质符合设计及产品质量标准；道口位置符合设计要求，且道口范围内应无接头；道口铺面板、轮沿槽及护轨的铺设符合规范要求。</w:t>
            </w:r>
          </w:p>
          <w:p w14:paraId="72B005B6">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栅栏的立柱、格栅材质及各部联结件符合设计要求和有关规定，栅栏安装位置正确、齐全、高度合格、涂色一致。</w:t>
            </w:r>
          </w:p>
          <w:p w14:paraId="716EEED3">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护轨、扣件规格、型号、材质符合设计要求，护轨接头、伸出建筑物的长度及喇叭口的伸出位置及长度和夹角符合设计及规范要求，护轨铺设符合相关要求。</w:t>
            </w:r>
          </w:p>
          <w:p w14:paraId="0035EE61">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线路、信号标志的材质、规格、图案及安装的位置、数量、高度符合规范和设计要求。</w:t>
            </w:r>
          </w:p>
          <w:p w14:paraId="3463A6BE">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轨道加强设备的材质、规格、类型、安装的位置、数量、方向符合设计要求及规范规定。</w:t>
            </w:r>
          </w:p>
          <w:p w14:paraId="041DF254">
            <w:pPr>
              <w:widowControl/>
              <w:numPr>
                <w:ilvl w:val="0"/>
                <w:numId w:val="18"/>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每条合格不扣分，基本合格扣1分，不合格扣2分，扣完为止。</w:t>
            </w:r>
          </w:p>
        </w:tc>
        <w:tc>
          <w:tcPr>
            <w:tcW w:w="545" w:type="pct"/>
            <w:vAlign w:val="center"/>
          </w:tcPr>
          <w:p w14:paraId="4C2CB494">
            <w:pPr>
              <w:widowControl/>
              <w:jc w:val="left"/>
              <w:rPr>
                <w:rFonts w:hint="default" w:ascii="Times New Roman" w:hAnsi="Times New Roman" w:cs="Times New Roman"/>
                <w:b w:val="0"/>
                <w:bCs w:val="0"/>
                <w:vertAlign w:val="baseline"/>
                <w:lang w:val="en-US" w:eastAsia="zh-CN"/>
              </w:rPr>
            </w:pPr>
          </w:p>
        </w:tc>
        <w:tc>
          <w:tcPr>
            <w:tcW w:w="327" w:type="pct"/>
            <w:vAlign w:val="center"/>
          </w:tcPr>
          <w:p w14:paraId="2486BC0F">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40</w:t>
            </w:r>
          </w:p>
        </w:tc>
        <w:tc>
          <w:tcPr>
            <w:tcW w:w="305" w:type="pct"/>
            <w:vAlign w:val="center"/>
          </w:tcPr>
          <w:p w14:paraId="11020106">
            <w:pPr>
              <w:widowControl/>
              <w:jc w:val="left"/>
              <w:rPr>
                <w:rFonts w:hint="default" w:ascii="Times New Roman" w:hAnsi="Times New Roman" w:cs="Times New Roman"/>
                <w:b w:val="0"/>
                <w:bCs w:val="0"/>
                <w:vertAlign w:val="baseline"/>
                <w:lang w:val="en-US" w:eastAsia="zh-CN"/>
              </w:rPr>
            </w:pPr>
          </w:p>
        </w:tc>
      </w:tr>
      <w:tr w14:paraId="292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48" w:type="pct"/>
            <w:vAlign w:val="center"/>
          </w:tcPr>
          <w:p w14:paraId="77123F9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通信工程</w:t>
            </w:r>
          </w:p>
          <w:p w14:paraId="08A2843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（15分）</w:t>
            </w:r>
          </w:p>
        </w:tc>
        <w:tc>
          <w:tcPr>
            <w:tcW w:w="746" w:type="pct"/>
            <w:shd w:val="clear" w:color="auto" w:fill="auto"/>
            <w:vAlign w:val="center"/>
          </w:tcPr>
          <w:p w14:paraId="3306440C">
            <w:pPr>
              <w:widowControl/>
              <w:spacing w:line="240" w:lineRule="atLeast"/>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光电缆线路、设备安装与配线、移动通信系统、综合布线、综合视频监控</w:t>
            </w:r>
          </w:p>
        </w:tc>
        <w:tc>
          <w:tcPr>
            <w:tcW w:w="2627" w:type="pct"/>
            <w:vAlign w:val="center"/>
          </w:tcPr>
          <w:p w14:paraId="30B48620">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光电缆缆线敷设符合设计要求，顺直不交叉、标识清晰、固定间隔均匀、线缆无损伤。</w:t>
            </w:r>
          </w:p>
          <w:p w14:paraId="62FBF2D5">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光电缆引入位置正确、固定牢固、余留整齐，绑扎均匀一致，防护符合标准。</w:t>
            </w:r>
          </w:p>
          <w:p w14:paraId="76F64EE1">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接头盒固定牢固、密封良好、完好无损。</w:t>
            </w:r>
          </w:p>
          <w:p w14:paraId="20AC308A">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机房内设备排列整齐，固定牢固、间距合理、颜色统一，表面无损伤，漆饰完好。</w:t>
            </w:r>
          </w:p>
          <w:p w14:paraId="523AA232">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设备配线排列绑扎整齐，出线角度圆润美观。端子上的配线紧固、焊接饱满牢固。线缆槽道内的缆线布放整齐顺直、无交叉、打结。</w:t>
            </w:r>
          </w:p>
          <w:p w14:paraId="1FB0A6F8">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保护地线与接地系统连接可靠，符合设计要求。</w:t>
            </w:r>
          </w:p>
          <w:p w14:paraId="68CC4057">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铁塔整体美观，构件色泽一致，连接件紧固情况良好。</w:t>
            </w:r>
          </w:p>
          <w:p w14:paraId="17D2AF05">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天馈线安装紧固、美观，馈线安装方向顺直，拐弯流畅，引入方式合理，标识清晰美观。</w:t>
            </w:r>
          </w:p>
          <w:p w14:paraId="4004CCAE">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漏泄同轴电缆吊挂间距均匀，安装方向平顺，高度及下垂幅度基本一致。</w:t>
            </w:r>
          </w:p>
          <w:p w14:paraId="5885E434">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金属电缆桥架、管槽的安装平直，转角及分支部位连接紧密，固定件安装位置符合要求、固定牢靠。</w:t>
            </w:r>
          </w:p>
          <w:p w14:paraId="66BEF4FA">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径路合理，线缆布放平直，终端上线美观、绑扎整齐、标识清晰。</w:t>
            </w:r>
          </w:p>
          <w:p w14:paraId="415EED7B">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接口设备摆设整齐、外观完好，固定牢固。</w:t>
            </w:r>
          </w:p>
          <w:p w14:paraId="78F672AE">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监控室设备外观良好、固定牢靠、与环境和谐。控制台附件完整，内接插件和设备接触可靠。</w:t>
            </w:r>
          </w:p>
          <w:p w14:paraId="66EF3ECE">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摄像机安装牢固，转动自如，与环境结合美观、和谐。</w:t>
            </w:r>
          </w:p>
          <w:p w14:paraId="7A078A07">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电缆绑扎整齐两端余留适度，标记清晰。</w:t>
            </w:r>
          </w:p>
          <w:p w14:paraId="590A1794">
            <w:pPr>
              <w:widowControl/>
              <w:numPr>
                <w:ilvl w:val="0"/>
                <w:numId w:val="19"/>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每条合格不扣分，基本合格扣0.5分，不合格扣1分，扣完为止。</w:t>
            </w:r>
          </w:p>
        </w:tc>
        <w:tc>
          <w:tcPr>
            <w:tcW w:w="545" w:type="pct"/>
            <w:vAlign w:val="center"/>
          </w:tcPr>
          <w:p w14:paraId="64F841BD">
            <w:pPr>
              <w:widowControl/>
              <w:jc w:val="left"/>
              <w:rPr>
                <w:rFonts w:hint="default" w:ascii="Times New Roman" w:hAnsi="Times New Roman" w:cs="Times New Roman"/>
                <w:b w:val="0"/>
                <w:bCs w:val="0"/>
                <w:vertAlign w:val="baseline"/>
                <w:lang w:val="en-US" w:eastAsia="zh-CN"/>
              </w:rPr>
            </w:pPr>
          </w:p>
        </w:tc>
        <w:tc>
          <w:tcPr>
            <w:tcW w:w="327" w:type="pct"/>
            <w:vAlign w:val="center"/>
          </w:tcPr>
          <w:p w14:paraId="0E3EF626">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15</w:t>
            </w:r>
          </w:p>
        </w:tc>
        <w:tc>
          <w:tcPr>
            <w:tcW w:w="305" w:type="pct"/>
            <w:vAlign w:val="center"/>
          </w:tcPr>
          <w:p w14:paraId="391BFBD8">
            <w:pPr>
              <w:widowControl/>
              <w:jc w:val="left"/>
              <w:rPr>
                <w:rFonts w:hint="default" w:ascii="Times New Roman" w:hAnsi="Times New Roman" w:cs="Times New Roman"/>
                <w:b w:val="0"/>
                <w:bCs w:val="0"/>
                <w:vertAlign w:val="baseline"/>
                <w:lang w:val="en-US" w:eastAsia="zh-CN"/>
              </w:rPr>
            </w:pPr>
          </w:p>
        </w:tc>
      </w:tr>
      <w:tr w14:paraId="2ABC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448" w:type="pct"/>
            <w:vAlign w:val="center"/>
          </w:tcPr>
          <w:p w14:paraId="6BBC197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信号系统工程</w:t>
            </w:r>
          </w:p>
          <w:p w14:paraId="7D66E8E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（15分）</w:t>
            </w:r>
          </w:p>
        </w:tc>
        <w:tc>
          <w:tcPr>
            <w:tcW w:w="746" w:type="pct"/>
            <w:shd w:val="clear" w:color="auto" w:fill="auto"/>
            <w:vAlign w:val="center"/>
          </w:tcPr>
          <w:p w14:paraId="60D09B06">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信号机、转辙装置及道岔融雪装置、轨道电路、电（光）缆线路、室内设备、驼峰信号专用设备</w:t>
            </w:r>
          </w:p>
          <w:p w14:paraId="30EAAB0A">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、车载设备、轨旁设备</w:t>
            </w:r>
          </w:p>
        </w:tc>
        <w:tc>
          <w:tcPr>
            <w:tcW w:w="2627" w:type="pct"/>
            <w:vAlign w:val="center"/>
          </w:tcPr>
          <w:p w14:paraId="3D0584BE">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配件齐全、机柱、梯子、箱盒安装牢固。</w:t>
            </w:r>
          </w:p>
          <w:p w14:paraId="4415586A">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螺栓紧固，开口销齐全。</w:t>
            </w:r>
          </w:p>
          <w:p w14:paraId="6D19A200">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转辙机整机密封性能、接触性能良好。</w:t>
            </w:r>
          </w:p>
          <w:p w14:paraId="4E84C4E2">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钢轨绝缘各组成部件齐全完好，各种连接线安装紧固，箱盒及设备的连接端子连接紧密。</w:t>
            </w:r>
          </w:p>
          <w:p w14:paraId="49FC5167">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焊接式钢轨接续线无漏焊、假焊，导线无损伤，无缺凹和高处钢轨踏面现象。</w:t>
            </w:r>
          </w:p>
          <w:p w14:paraId="6D31D105">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采用托架安装在隧道壁时，固定螺栓安装有防松动设施。</w:t>
            </w:r>
          </w:p>
          <w:p w14:paraId="355A05B4">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电缆沟径路和防护符合设计要求。</w:t>
            </w:r>
          </w:p>
          <w:p w14:paraId="24B410F4">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电缆芯线配线整齐、美观。</w:t>
            </w:r>
          </w:p>
          <w:p w14:paraId="505E83FA">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箱盒安装牢固、端正，密封良好，箱盒内元器件无破损，固定牢固，内部配线走向合理，绑扎整齐，间隔均匀。</w:t>
            </w:r>
          </w:p>
          <w:p w14:paraId="0BD55696">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柜架之间连接牢固、密贴、平直。</w:t>
            </w:r>
          </w:p>
          <w:p w14:paraId="4BDC6B0D">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各种机柜、分线盘、电源屏安装牢固，同类机柜（架）、屏间高低在统一平面。</w:t>
            </w:r>
          </w:p>
          <w:p w14:paraId="7F517D85">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线头焊接牢固，电缆排放整齐，配线与端子的连接牢固，表面线条和出线部位顺直美观，电缆引入口至分线盘的电缆应排列整齐、固定牢固，标识齐全。</w:t>
            </w:r>
          </w:p>
          <w:p w14:paraId="5382FFB1">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车辆减速器、测速、测长、测重装置、车轮传感器及车辆限界检查器各组成部件完好齐全。</w:t>
            </w:r>
          </w:p>
          <w:p w14:paraId="1D3E1DA5">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车辆减速器开口尺寸、内外夹板安装高度在允许偏差以内。</w:t>
            </w:r>
          </w:p>
          <w:p w14:paraId="3768631E">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限界检查板在同一轴线，与钢轨垂直，检查板至两钢轨顶内、外侧距离相等。</w:t>
            </w:r>
          </w:p>
          <w:p w14:paraId="4A267CB2">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各种配线走线合理，工艺美观。</w:t>
            </w:r>
          </w:p>
          <w:p w14:paraId="56DC420F">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测速装置固定牢固，电缆、电线的防护管路安装牢固，管口封堵严密。</w:t>
            </w:r>
          </w:p>
          <w:p w14:paraId="6E902661">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机柜内设备固定牢固，门盖关闭严密。</w:t>
            </w:r>
          </w:p>
          <w:p w14:paraId="57B946A6">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信号灯灯室无漏光或窜光。</w:t>
            </w:r>
          </w:p>
          <w:p w14:paraId="5921D882">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地面设备安装牢固，环路电缆敷设平顺，各种配线插针压接良好，绑扎整齐美观。</w:t>
            </w:r>
          </w:p>
          <w:p w14:paraId="45B056C5">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AP天线、信标、接近盘、计轴、环线安装牢固，横平竖直。</w:t>
            </w:r>
          </w:p>
          <w:p w14:paraId="34AD0B10">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设备外观无损伤，各种零部件齐全。</w:t>
            </w:r>
          </w:p>
          <w:p w14:paraId="3820DEAF">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各种设备安装支、托架制作工艺美观、安装牢靠。</w:t>
            </w:r>
          </w:p>
          <w:p w14:paraId="41EBD6BA">
            <w:pPr>
              <w:widowControl/>
              <w:numPr>
                <w:ilvl w:val="0"/>
                <w:numId w:val="20"/>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每条合格不扣分，基本合格扣0.5分，不合格扣1分，扣完为止。</w:t>
            </w:r>
          </w:p>
        </w:tc>
        <w:tc>
          <w:tcPr>
            <w:tcW w:w="545" w:type="pct"/>
            <w:vAlign w:val="center"/>
          </w:tcPr>
          <w:p w14:paraId="298F019B">
            <w:pPr>
              <w:widowControl/>
              <w:jc w:val="left"/>
              <w:rPr>
                <w:rFonts w:hint="default" w:ascii="Times New Roman" w:hAnsi="Times New Roman" w:cs="Times New Roman"/>
                <w:color w:val="FF0000"/>
                <w:vertAlign w:val="baseline"/>
                <w:lang w:val="en-US" w:eastAsia="zh-CN"/>
              </w:rPr>
            </w:pPr>
          </w:p>
        </w:tc>
        <w:tc>
          <w:tcPr>
            <w:tcW w:w="327" w:type="pct"/>
            <w:vAlign w:val="center"/>
          </w:tcPr>
          <w:p w14:paraId="7B47691B">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15</w:t>
            </w:r>
          </w:p>
        </w:tc>
        <w:tc>
          <w:tcPr>
            <w:tcW w:w="305" w:type="pct"/>
            <w:vAlign w:val="center"/>
          </w:tcPr>
          <w:p w14:paraId="7E29C831">
            <w:pPr>
              <w:widowControl/>
              <w:jc w:val="left"/>
              <w:rPr>
                <w:rFonts w:hint="default" w:ascii="Times New Roman" w:hAnsi="Times New Roman" w:cs="Times New Roman"/>
                <w:b w:val="0"/>
                <w:bCs w:val="0"/>
                <w:vertAlign w:val="baseline"/>
                <w:lang w:val="en-US" w:eastAsia="zh-CN"/>
              </w:rPr>
            </w:pPr>
          </w:p>
        </w:tc>
      </w:tr>
      <w:tr w14:paraId="371B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448" w:type="pct"/>
            <w:vMerge w:val="restart"/>
            <w:vAlign w:val="center"/>
          </w:tcPr>
          <w:p w14:paraId="50BD3D1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电力工程</w:t>
            </w:r>
          </w:p>
          <w:p w14:paraId="1814C92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（15分）</w:t>
            </w:r>
          </w:p>
        </w:tc>
        <w:tc>
          <w:tcPr>
            <w:tcW w:w="746" w:type="pct"/>
            <w:vMerge w:val="restart"/>
            <w:shd w:val="clear" w:color="auto" w:fill="auto"/>
            <w:vAlign w:val="center"/>
          </w:tcPr>
          <w:p w14:paraId="6F907250">
            <w:pPr>
              <w:widowControl/>
              <w:jc w:val="center"/>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基础型钢、变压器、设备安装、垂直桥架及线槽、电力及控制电缆、架空线路、配电箱、</w:t>
            </w:r>
          </w:p>
          <w:p w14:paraId="23097F40">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灯具安装、低压设备安装、远动设备</w:t>
            </w:r>
          </w:p>
        </w:tc>
        <w:tc>
          <w:tcPr>
            <w:tcW w:w="2627" w:type="pct"/>
            <w:vMerge w:val="restart"/>
            <w:vAlign w:val="center"/>
          </w:tcPr>
          <w:p w14:paraId="021BC944">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基础型钢布置平整、防腐层良好，接地可靠，标识美观，露出地面的高度符合设计要求。</w:t>
            </w:r>
          </w:p>
          <w:p w14:paraId="2423B044">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变压器安装位置正确，附件齐全，油浸变压器油位显示正确，无渗油现象。</w:t>
            </w:r>
          </w:p>
          <w:p w14:paraId="18441097">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接地装置连接可靠，紧固件及防松零件齐全。</w:t>
            </w:r>
          </w:p>
          <w:p w14:paraId="1035D88E">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有载调压开关的传动部分润滑良好，动作灵活，分接头与动作指示器指示位置一致。</w:t>
            </w:r>
          </w:p>
          <w:p w14:paraId="3214D859">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设备表面油漆层完整，元器件应完好无损，固定牢固、接地规范，动触头与静触头的中心线一致，且触头接触紧密。</w:t>
            </w:r>
          </w:p>
          <w:p w14:paraId="3002D0B7">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安全隔板动作灵活可靠。</w:t>
            </w:r>
          </w:p>
          <w:p w14:paraId="1DF038E5">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柜、屏、台、箱、盘安装排列整齐、固定牢固，操作灵活可靠，内部接线牢固，标识齐全。</w:t>
            </w:r>
          </w:p>
          <w:p w14:paraId="2B513005">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垂直桥架及线槽与地面保持垂直，金属桥架及线槽节与节间应接触良好、安装牢固，吊架和支架安装垂直，整齐牢固。</w:t>
            </w:r>
          </w:p>
          <w:p w14:paraId="2734D76F">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槽盒接口无错口、无变形。</w:t>
            </w:r>
          </w:p>
          <w:p w14:paraId="5B305E0A">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电缆桥架平直，接缝严密。</w:t>
            </w:r>
          </w:p>
          <w:p w14:paraId="3870B4DB">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电力及控制电缆在支架或桥架上排列整齐、顺畅、美观、无交叉。</w:t>
            </w:r>
          </w:p>
          <w:p w14:paraId="4CF1266D">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分层敷设的电缆层次清晰，逐层绑扎固定。</w:t>
            </w:r>
          </w:p>
          <w:p w14:paraId="346BF49F">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热缩型电缆热缩塑管长度一致，电缆头排列整齐。</w:t>
            </w:r>
          </w:p>
          <w:p w14:paraId="1B60C733">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电缆芯线绑扎顺直、整齐，均匀、色标清晰。</w:t>
            </w:r>
          </w:p>
          <w:p w14:paraId="68776C2D">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电缆芯线绑扎顺直、整齐，均匀、色标清晰。</w:t>
            </w:r>
          </w:p>
          <w:p w14:paraId="32DBB1BC">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电力架空线缆钢绞线径路合理，线路杆型配置协调、镀锌铁线表面镀锌层良好，统一美观。</w:t>
            </w:r>
          </w:p>
          <w:p w14:paraId="3766EEBD">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导线绑扎连接接触紧密、均匀、无硬弯。</w:t>
            </w:r>
          </w:p>
          <w:p w14:paraId="02AEA866">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配电箱（板）安装垂直，固定牢固，安装统一。明配线路、金属软管的安装排列整齐，固定点间的距离均匀，电气管路进入箱盒应垂直，管口平整。</w:t>
            </w:r>
          </w:p>
          <w:p w14:paraId="543B00FE">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灯具安装底座固定可靠，灯柱垂直钢结构的灯塔、灯桥焊接良好。</w:t>
            </w:r>
          </w:p>
          <w:p w14:paraId="6C7F3C80">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升降机投光塔钢丝绳不应有断股、扭结及损伤，升降应通畅。灯塔、灯桥、灯具及附件配电箱安装固定牢固，导线及配线管敷设平整。各种灯具应居中对称，成行成线，标高一致，协调美观。</w:t>
            </w:r>
          </w:p>
          <w:p w14:paraId="79AAD16D">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低压电气安装、感应电机安装、防暴电器设备安装、动力配电箱安装及起重设备安装等电器、动力配电箱（柜）和感应电机设备外观完好，安装牢固，连接紧密、接地规范。</w:t>
            </w:r>
          </w:p>
          <w:p w14:paraId="1437E6E7">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远动设备固定牢固，门盖关闭严密。</w:t>
            </w:r>
          </w:p>
          <w:p w14:paraId="361D87AD">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电力电缆排列整齐，绑扎牢固。</w:t>
            </w:r>
          </w:p>
          <w:p w14:paraId="0218A1A7">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电缆管管口堵封严密。</w:t>
            </w:r>
          </w:p>
          <w:p w14:paraId="79F8D602">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接地装置连接可靠。</w:t>
            </w:r>
          </w:p>
          <w:p w14:paraId="5BE9EBE7">
            <w:pPr>
              <w:widowControl/>
              <w:numPr>
                <w:ilvl w:val="0"/>
                <w:numId w:val="21"/>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每条合格不扣分，基本合格扣0.5分，不合格扣1分，扣完为止。</w:t>
            </w:r>
          </w:p>
        </w:tc>
        <w:tc>
          <w:tcPr>
            <w:tcW w:w="545" w:type="pct"/>
            <w:vMerge w:val="restart"/>
            <w:vAlign w:val="center"/>
          </w:tcPr>
          <w:p w14:paraId="0580D300">
            <w:pPr>
              <w:widowControl/>
              <w:jc w:val="left"/>
              <w:rPr>
                <w:rFonts w:hint="default" w:ascii="Times New Roman" w:hAnsi="Times New Roman" w:cs="Times New Roman"/>
                <w:color w:val="FF0000"/>
                <w:vertAlign w:val="baseline"/>
                <w:lang w:val="en-US" w:eastAsia="zh-CN"/>
              </w:rPr>
            </w:pPr>
          </w:p>
        </w:tc>
        <w:tc>
          <w:tcPr>
            <w:tcW w:w="327" w:type="pct"/>
            <w:vMerge w:val="restart"/>
            <w:vAlign w:val="center"/>
          </w:tcPr>
          <w:p w14:paraId="4C1CC5F5">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15</w:t>
            </w:r>
          </w:p>
        </w:tc>
        <w:tc>
          <w:tcPr>
            <w:tcW w:w="305" w:type="pct"/>
            <w:vAlign w:val="center"/>
          </w:tcPr>
          <w:p w14:paraId="222433B6">
            <w:pPr>
              <w:widowControl/>
              <w:jc w:val="left"/>
              <w:rPr>
                <w:rFonts w:hint="default" w:ascii="Times New Roman" w:hAnsi="Times New Roman" w:cs="Times New Roman"/>
                <w:b w:val="0"/>
                <w:bCs w:val="0"/>
                <w:vertAlign w:val="baseline"/>
                <w:lang w:val="en-US" w:eastAsia="zh-CN"/>
              </w:rPr>
            </w:pPr>
          </w:p>
        </w:tc>
      </w:tr>
      <w:tr w14:paraId="7DEA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448" w:type="pct"/>
            <w:vMerge w:val="continue"/>
            <w:vAlign w:val="center"/>
          </w:tcPr>
          <w:p w14:paraId="4B071F3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p>
        </w:tc>
        <w:tc>
          <w:tcPr>
            <w:tcW w:w="746" w:type="pct"/>
            <w:vMerge w:val="continue"/>
            <w:shd w:val="clear" w:color="auto" w:fill="auto"/>
            <w:vAlign w:val="center"/>
          </w:tcPr>
          <w:p w14:paraId="16FD46BE">
            <w:pPr>
              <w:widowControl/>
              <w:jc w:val="left"/>
              <w:rPr>
                <w:rFonts w:hint="default" w:ascii="Times New Roman" w:hAnsi="Times New Roman" w:eastAsia="宋体" w:cs="Times New Roman"/>
                <w:color w:val="000000"/>
                <w:kern w:val="0"/>
                <w:sz w:val="21"/>
                <w:szCs w:val="21"/>
                <w:lang w:val="en-US" w:eastAsia="zh-CN" w:bidi="ar-SA"/>
              </w:rPr>
            </w:pPr>
          </w:p>
        </w:tc>
        <w:tc>
          <w:tcPr>
            <w:tcW w:w="2627" w:type="pct"/>
            <w:vMerge w:val="continue"/>
            <w:vAlign w:val="center"/>
          </w:tcPr>
          <w:p w14:paraId="692E58AF">
            <w:pPr>
              <w:widowControl/>
              <w:jc w:val="left"/>
              <w:rPr>
                <w:rFonts w:hint="default" w:ascii="Times New Roman" w:hAnsi="Times New Roman" w:eastAsia="宋体" w:cs="Times New Roman"/>
                <w:color w:val="auto"/>
                <w:kern w:val="0"/>
                <w:szCs w:val="21"/>
              </w:rPr>
            </w:pPr>
          </w:p>
        </w:tc>
        <w:tc>
          <w:tcPr>
            <w:tcW w:w="545" w:type="pct"/>
            <w:vMerge w:val="continue"/>
            <w:vAlign w:val="center"/>
          </w:tcPr>
          <w:p w14:paraId="3F0C3487">
            <w:pPr>
              <w:widowControl/>
              <w:jc w:val="left"/>
              <w:rPr>
                <w:rFonts w:hint="default" w:ascii="Times New Roman" w:hAnsi="Times New Roman" w:cs="Times New Roman"/>
                <w:color w:val="FF0000"/>
                <w:vertAlign w:val="baseline"/>
                <w:lang w:val="en-US" w:eastAsia="zh-CN"/>
              </w:rPr>
            </w:pPr>
          </w:p>
        </w:tc>
        <w:tc>
          <w:tcPr>
            <w:tcW w:w="327" w:type="pct"/>
            <w:vMerge w:val="continue"/>
            <w:vAlign w:val="center"/>
          </w:tcPr>
          <w:p w14:paraId="7BF28AF9">
            <w:pPr>
              <w:widowControl/>
              <w:jc w:val="center"/>
              <w:rPr>
                <w:rFonts w:hint="default" w:ascii="Times New Roman" w:hAnsi="Times New Roman" w:cs="Times New Roman"/>
                <w:b w:val="0"/>
                <w:bCs w:val="0"/>
                <w:color w:val="FF0000"/>
                <w:vertAlign w:val="baseline"/>
                <w:lang w:val="en-US" w:eastAsia="zh-CN"/>
              </w:rPr>
            </w:pPr>
          </w:p>
        </w:tc>
        <w:tc>
          <w:tcPr>
            <w:tcW w:w="305" w:type="pct"/>
            <w:vAlign w:val="center"/>
          </w:tcPr>
          <w:p w14:paraId="53B9D278">
            <w:pPr>
              <w:widowControl/>
              <w:jc w:val="left"/>
              <w:rPr>
                <w:rFonts w:hint="default" w:ascii="Times New Roman" w:hAnsi="Times New Roman" w:cs="Times New Roman"/>
                <w:b w:val="0"/>
                <w:bCs w:val="0"/>
                <w:vertAlign w:val="baseline"/>
                <w:lang w:val="en-US" w:eastAsia="zh-CN"/>
              </w:rPr>
            </w:pPr>
          </w:p>
        </w:tc>
      </w:tr>
      <w:tr w14:paraId="66EB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448" w:type="pct"/>
            <w:vAlign w:val="center"/>
          </w:tcPr>
          <w:p w14:paraId="248F514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牵引供电工程</w:t>
            </w:r>
          </w:p>
          <w:p w14:paraId="2B27B49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（15分）</w:t>
            </w:r>
          </w:p>
        </w:tc>
        <w:tc>
          <w:tcPr>
            <w:tcW w:w="746" w:type="pct"/>
            <w:shd w:val="clear" w:color="auto" w:fill="auto"/>
            <w:vAlign w:val="center"/>
          </w:tcPr>
          <w:p w14:paraId="7DAE1295">
            <w:pPr>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支柱、构支架、软横跨与支柱装配、定位装置、承力索、接触线、中心锚接与吊弦、设备、电连接线与线夹、附加导线、室内外高压防护栅、油箱及所有附件、屏柜及二次回路、金具、母线、电力电缆及控制电缆、避雷针、远动装置、测试的盘（柜）</w:t>
            </w:r>
          </w:p>
        </w:tc>
        <w:tc>
          <w:tcPr>
            <w:tcW w:w="2627" w:type="pct"/>
            <w:vAlign w:val="center"/>
          </w:tcPr>
          <w:p w14:paraId="635E8199">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表面光洁平整、镀锌层厚度均匀、支柱垂直于线路中心线，同一组软横跨柱的连线垂直于车站正线，锚柱拉线无断股、松股，拉线角钢呈水平状态并与支柱密贴。</w:t>
            </w:r>
          </w:p>
          <w:p w14:paraId="3D8D5557">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接触网支柱接地线平直，无弯曲，镀锌地线的镀层完好。构支架整体无弯曲、倾斜现象。构支架上安装的金属构件平直无变形。</w:t>
            </w:r>
          </w:p>
          <w:p w14:paraId="20CFCA46">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镀锌钢绞线无断股、交叉、硬弯、松散等缺陷，表面镀锌良好。横向承力索和上下部固定索无接头，软横跨站台上方的绝缘子裙边与站台边缘对齐。</w:t>
            </w:r>
          </w:p>
          <w:p w14:paraId="15978C7E">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硬横梁与支柱、硬横梁各梁段结合密贴、可靠，硬横梁、平腕臂受力后呈水平状态。腕臂底座与支柱密贴，底座槽钢呈水平。隧道内立柱安装符合设计要求。</w:t>
            </w:r>
          </w:p>
          <w:p w14:paraId="3D73E448">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定位器在平均温度时垂直线路中心线，温度变化时，偏移量与接触线在该点的伸缩量一致。</w:t>
            </w:r>
          </w:p>
          <w:p w14:paraId="76FD1606">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动静态参数符合设计规范要求。</w:t>
            </w:r>
          </w:p>
          <w:p w14:paraId="750025BF">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张力补偿装置的补偿绳无磨支柱或拉线的现象。</w:t>
            </w:r>
          </w:p>
          <w:p w14:paraId="19329F55">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安装位置、安装形式、符合设计要求。</w:t>
            </w:r>
          </w:p>
          <w:p w14:paraId="396F41B4">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吊弦无散股和断股。站场内各股道同类悬挂的吊弦在同一断面上，补偿装置补偿传动灵活。</w:t>
            </w:r>
          </w:p>
          <w:p w14:paraId="2021A9FF">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电连接线与线夹接触良好，电连接线无断股、硬弯、散股，无腐蚀，线夹安装牢固端正。</w:t>
            </w:r>
          </w:p>
          <w:p w14:paraId="302AC3BA">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承力索、接触线两绝缘子串中心对齐，地面传感器的横向位置和纵向距离符合设计要求。</w:t>
            </w:r>
          </w:p>
          <w:p w14:paraId="50E15A02">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肩架与支柱密贴，肩架呈水平状态。电缆钢索托架安装牢固。</w:t>
            </w:r>
          </w:p>
          <w:p w14:paraId="56622980">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吸上线与回流线、吸上线与轭流线圈中点连接及无轨道电路区段吸上线与钢轨连接牢固可靠。</w:t>
            </w:r>
          </w:p>
          <w:p w14:paraId="78C80B0B">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室内外高压防护栅齐全。</w:t>
            </w:r>
          </w:p>
          <w:p w14:paraId="5FD24C4A">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遮拦与栏栅门扇开闭灵活。</w:t>
            </w:r>
          </w:p>
          <w:p w14:paraId="6D71FEE9">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无锈蚀及机械损伤，封闭良好，无渗油，瓷件完整绝缘屏障应完好，固定牢固，引出线绝缘包扎牢固，无破损及扭弯现象，固定牢靠，焊接良好。</w:t>
            </w:r>
          </w:p>
          <w:p w14:paraId="03D37D16">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互感器外观完好，封闭良好，油浸式互感器安装面呈水平状态，并列安装时排列整齐。</w:t>
            </w:r>
          </w:p>
          <w:p w14:paraId="3B015C75">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屏柜、端子箱、集中接地箱安装和接地符合设计要求。</w:t>
            </w:r>
          </w:p>
          <w:p w14:paraId="2906F4E4">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二次配线排列整齐、固定牢固、编号清晰。</w:t>
            </w:r>
          </w:p>
          <w:p w14:paraId="27406CFB">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表面光洁无损伤、尖角及毛刺，均压环或屏蔽罩完整无变形，绝缘子的瓷件表面无破损及裂纹，瓷、铁粘合牢固。</w:t>
            </w:r>
          </w:p>
          <w:p w14:paraId="12D5F3CE">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软母线无松股现象。相序及相色标志正确，金属支架、托架与绝缘子底座接地可靠。安装弛度符合规范，线夹无歪斜，切断口平整、光洁、断口与母线轴线垂直，同相母线各管段的轴线处于同一直线，母线相间各轴线相互平行。</w:t>
            </w:r>
          </w:p>
          <w:p w14:paraId="554FEBB7">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固定牢固、排列整齐、标识清楚，金属电缆支架应可靠接地，电缆保护管的管口封堵严密。</w:t>
            </w:r>
          </w:p>
          <w:p w14:paraId="790736B6">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避雷针安装竖直牢固，倾斜度不大于 3‰。</w:t>
            </w:r>
          </w:p>
          <w:p w14:paraId="797B8ED7">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避雷针（带、网）与引下线之间焊接牢固。避雷针节与节之间连接牢固，符合设计文件和规范要求。</w:t>
            </w:r>
          </w:p>
          <w:p w14:paraId="43870332">
            <w:pPr>
              <w:widowControl/>
              <w:numPr>
                <w:ilvl w:val="0"/>
                <w:numId w:val="22"/>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安装预埋螺栓和膨胀螺栓的外露长度、直径、埋设位置符合标准。</w:t>
            </w:r>
          </w:p>
          <w:p w14:paraId="3AD5414F">
            <w:pPr>
              <w:widowControl/>
              <w:numPr>
                <w:ilvl w:val="0"/>
                <w:numId w:val="22"/>
              </w:numPr>
              <w:jc w:val="left"/>
              <w:rPr>
                <w:rFonts w:hint="default" w:ascii="Times New Roman" w:hAnsi="Times New Roman" w:eastAsia="仿宋_GB2312" w:cs="Times New Roman"/>
                <w:color w:val="auto"/>
                <w:kern w:val="0"/>
                <w:sz w:val="22"/>
                <w:lang w:val="en-US" w:eastAsia="zh-CN"/>
              </w:rPr>
            </w:pPr>
            <w:r>
              <w:rPr>
                <w:rFonts w:hint="default" w:ascii="Times New Roman" w:hAnsi="Times New Roman" w:eastAsia="宋体" w:cs="Times New Roman"/>
                <w:color w:val="auto"/>
                <w:kern w:val="0"/>
                <w:szCs w:val="21"/>
                <w:lang w:val="en-US" w:eastAsia="zh-CN"/>
              </w:rPr>
              <w:t>电缆布置整齐。</w:t>
            </w:r>
          </w:p>
          <w:p w14:paraId="46708C9B">
            <w:pPr>
              <w:widowControl/>
              <w:numPr>
                <w:ilvl w:val="0"/>
                <w:numId w:val="22"/>
              </w:numPr>
              <w:jc w:val="left"/>
              <w:rPr>
                <w:rFonts w:hint="default" w:ascii="Times New Roman" w:hAnsi="Times New Roman" w:eastAsia="仿宋_GB2312" w:cs="Times New Roman"/>
                <w:color w:val="auto"/>
                <w:kern w:val="0"/>
                <w:sz w:val="22"/>
                <w:lang w:val="en-US" w:eastAsia="zh-CN"/>
              </w:rPr>
            </w:pPr>
            <w:r>
              <w:rPr>
                <w:rFonts w:hint="default" w:ascii="Times New Roman" w:hAnsi="Times New Roman" w:eastAsia="宋体" w:cs="Times New Roman"/>
                <w:color w:val="auto"/>
                <w:kern w:val="0"/>
                <w:szCs w:val="21"/>
                <w:lang w:val="en-US" w:eastAsia="zh-CN"/>
              </w:rPr>
              <w:t>每条合格不扣分，基本合格扣0.5分，不合格扣1分，扣完为止。</w:t>
            </w:r>
          </w:p>
        </w:tc>
        <w:tc>
          <w:tcPr>
            <w:tcW w:w="545" w:type="pct"/>
            <w:vAlign w:val="center"/>
          </w:tcPr>
          <w:p w14:paraId="6B520991">
            <w:pPr>
              <w:widowControl/>
              <w:jc w:val="left"/>
              <w:rPr>
                <w:rFonts w:hint="default" w:ascii="Times New Roman" w:hAnsi="Times New Roman" w:cs="Times New Roman"/>
                <w:color w:val="FF0000"/>
                <w:vertAlign w:val="baseline"/>
                <w:lang w:val="en-US" w:eastAsia="zh-CN"/>
              </w:rPr>
            </w:pPr>
          </w:p>
        </w:tc>
        <w:tc>
          <w:tcPr>
            <w:tcW w:w="327" w:type="pct"/>
            <w:vAlign w:val="center"/>
          </w:tcPr>
          <w:p w14:paraId="54B53BEB">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15</w:t>
            </w:r>
          </w:p>
        </w:tc>
        <w:tc>
          <w:tcPr>
            <w:tcW w:w="305" w:type="pct"/>
            <w:vAlign w:val="center"/>
          </w:tcPr>
          <w:p w14:paraId="73D6C073">
            <w:pPr>
              <w:widowControl/>
              <w:jc w:val="left"/>
              <w:rPr>
                <w:rFonts w:hint="default" w:ascii="Times New Roman" w:hAnsi="Times New Roman" w:cs="Times New Roman"/>
                <w:b w:val="0"/>
                <w:bCs w:val="0"/>
                <w:vertAlign w:val="baseline"/>
                <w:lang w:val="en-US" w:eastAsia="zh-CN"/>
              </w:rPr>
            </w:pPr>
          </w:p>
        </w:tc>
      </w:tr>
    </w:tbl>
    <w:p w14:paraId="3558B53F">
      <w:pPr>
        <w:jc w:val="center"/>
        <w:outlineLvl w:val="5"/>
        <w:rPr>
          <w:rFonts w:hint="default" w:ascii="Times New Roman" w:hAnsi="Times New Roman" w:cs="Times New Roman"/>
          <w:b/>
          <w:bCs/>
          <w:lang w:val="en-US" w:eastAsia="zh-CN"/>
        </w:rPr>
      </w:pPr>
      <w:r>
        <w:rPr>
          <w:rFonts w:hint="default" w:ascii="Times New Roman" w:hAnsi="Times New Roman" w:cs="Times New Roman"/>
          <w:b/>
          <w:bCs/>
          <w:lang w:val="en-US" w:eastAsia="zh-CN"/>
        </w:rPr>
        <w:t>表3.3-3 隧道工程实体质量评价记录表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114"/>
        <w:gridCol w:w="7449"/>
        <w:gridCol w:w="1548"/>
        <w:gridCol w:w="927"/>
        <w:gridCol w:w="859"/>
      </w:tblGrid>
      <w:tr w14:paraId="7E9B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447" w:type="pct"/>
            <w:vAlign w:val="center"/>
          </w:tcPr>
          <w:p w14:paraId="2596902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项目</w:t>
            </w:r>
          </w:p>
        </w:tc>
        <w:tc>
          <w:tcPr>
            <w:tcW w:w="746" w:type="pct"/>
            <w:vAlign w:val="center"/>
          </w:tcPr>
          <w:p w14:paraId="065A9E8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评价内容</w:t>
            </w:r>
          </w:p>
        </w:tc>
        <w:tc>
          <w:tcPr>
            <w:tcW w:w="2628" w:type="pct"/>
            <w:vAlign w:val="center"/>
          </w:tcPr>
          <w:p w14:paraId="32FF5AFA">
            <w:pPr>
              <w:widowControl/>
              <w:jc w:val="center"/>
              <w:rPr>
                <w:rFonts w:hint="default" w:ascii="Times New Roman" w:hAnsi="Times New Roman" w:eastAsia="宋体" w:cs="Times New Roman"/>
                <w:b/>
                <w:bCs/>
                <w:color w:val="000000"/>
                <w:kern w:val="0"/>
                <w:szCs w:val="21"/>
                <w:lang w:val="en-US" w:eastAsia="zh-CN"/>
              </w:rPr>
            </w:pPr>
            <w:r>
              <w:rPr>
                <w:rFonts w:hint="default" w:ascii="Times New Roman" w:hAnsi="Times New Roman" w:eastAsia="宋体" w:cs="Times New Roman"/>
                <w:b/>
                <w:bCs/>
                <w:color w:val="000000"/>
                <w:kern w:val="0"/>
                <w:szCs w:val="21"/>
                <w:lang w:val="en-US" w:eastAsia="zh-CN"/>
              </w:rPr>
              <w:t>评价标准</w:t>
            </w:r>
          </w:p>
        </w:tc>
        <w:tc>
          <w:tcPr>
            <w:tcW w:w="546" w:type="pct"/>
            <w:vAlign w:val="center"/>
          </w:tcPr>
          <w:p w14:paraId="71AC0595">
            <w:pPr>
              <w:widowControl/>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评价部位及</w:t>
            </w:r>
          </w:p>
          <w:p w14:paraId="1385D6CF">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评价结果</w:t>
            </w:r>
          </w:p>
        </w:tc>
        <w:tc>
          <w:tcPr>
            <w:tcW w:w="327" w:type="pct"/>
            <w:vAlign w:val="center"/>
          </w:tcPr>
          <w:p w14:paraId="6DB72500">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应得分</w:t>
            </w:r>
          </w:p>
        </w:tc>
        <w:tc>
          <w:tcPr>
            <w:tcW w:w="303" w:type="pct"/>
            <w:vAlign w:val="center"/>
          </w:tcPr>
          <w:p w14:paraId="3C4277C2">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实得分</w:t>
            </w:r>
          </w:p>
        </w:tc>
      </w:tr>
      <w:tr w14:paraId="5566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447" w:type="pct"/>
            <w:vAlign w:val="center"/>
          </w:tcPr>
          <w:p w14:paraId="6F74D0D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隧道洞门</w:t>
            </w:r>
          </w:p>
          <w:p w14:paraId="72F3829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（30分）</w:t>
            </w:r>
          </w:p>
        </w:tc>
        <w:tc>
          <w:tcPr>
            <w:tcW w:w="746" w:type="pct"/>
            <w:shd w:val="clear" w:color="auto" w:fill="auto"/>
            <w:vAlign w:val="center"/>
          </w:tcPr>
          <w:p w14:paraId="438463AA">
            <w:pPr>
              <w:widowControl/>
              <w:spacing w:line="240" w:lineRule="atLeast"/>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洞口道路过渡段、护坡、截水沟、排水沟、明洞</w:t>
            </w:r>
          </w:p>
        </w:tc>
        <w:tc>
          <w:tcPr>
            <w:tcW w:w="2628" w:type="pct"/>
            <w:vAlign w:val="center"/>
          </w:tcPr>
          <w:p w14:paraId="791F5208">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隧道洞口设计美观、植被恢复到位且与所处环境的整体协调，隧道洞口周边无险体；</w:t>
            </w:r>
          </w:p>
          <w:p w14:paraId="3352B247">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隧道洞口道路过渡段有特殊处理方式；</w:t>
            </w:r>
          </w:p>
          <w:p w14:paraId="39D950F9">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护坡砌筑线型顺畅，表面平整，咬砌有序、无翘动；砌缝均匀、勾缝密实；护坡顶与坡面之间缝隙封堵密实。</w:t>
            </w:r>
          </w:p>
          <w:p w14:paraId="766F79DC">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洞顶截水沟及排水沟槽水流无阻滞、无积水，明洞回填部位无积水，水系与路基边沟等顺接，排水通畅。</w:t>
            </w:r>
          </w:p>
          <w:p w14:paraId="4CFBF964">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明洞混凝土厚度、强度、平整度满足标准及设计要求。</w:t>
            </w:r>
          </w:p>
          <w:p w14:paraId="41D41CD7">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明洞混凝土无明显蜂窝麻面集中，且面积不得超过该面总面积的0.5%，深度不得超过10mm。</w:t>
            </w:r>
          </w:p>
          <w:p w14:paraId="11B66BFD">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明洞衬砌钢筋混凝土结构无明显裂缝。</w:t>
            </w:r>
          </w:p>
          <w:p w14:paraId="62E8E6D0">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明洞衬砌钢筋保护层厚度满足设计规范要求，无露筋现象。</w:t>
            </w:r>
          </w:p>
          <w:p w14:paraId="14F08784">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明洞拱部不存在渗水、漏水现象，路面不积水。</w:t>
            </w:r>
          </w:p>
          <w:p w14:paraId="5F7E719C">
            <w:pPr>
              <w:widowControl/>
              <w:numPr>
                <w:ilvl w:val="0"/>
                <w:numId w:val="23"/>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每条合格不扣分，基本合格扣2分，不合格扣4分，扣完为止。</w:t>
            </w:r>
          </w:p>
        </w:tc>
        <w:tc>
          <w:tcPr>
            <w:tcW w:w="546" w:type="pct"/>
            <w:vAlign w:val="center"/>
          </w:tcPr>
          <w:p w14:paraId="6A446605">
            <w:pPr>
              <w:widowControl/>
              <w:jc w:val="left"/>
              <w:rPr>
                <w:rFonts w:hint="default" w:ascii="Times New Roman" w:hAnsi="Times New Roman" w:cs="Times New Roman"/>
                <w:b w:val="0"/>
                <w:bCs w:val="0"/>
                <w:vertAlign w:val="baseline"/>
                <w:lang w:val="en-US" w:eastAsia="zh-CN"/>
              </w:rPr>
            </w:pPr>
          </w:p>
        </w:tc>
        <w:tc>
          <w:tcPr>
            <w:tcW w:w="327" w:type="pct"/>
            <w:vAlign w:val="center"/>
          </w:tcPr>
          <w:p w14:paraId="7401D364">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30</w:t>
            </w:r>
          </w:p>
        </w:tc>
        <w:tc>
          <w:tcPr>
            <w:tcW w:w="303" w:type="pct"/>
            <w:vAlign w:val="center"/>
          </w:tcPr>
          <w:p w14:paraId="4FAA17D8">
            <w:pPr>
              <w:widowControl/>
              <w:jc w:val="left"/>
              <w:rPr>
                <w:rFonts w:hint="default" w:ascii="Times New Roman" w:hAnsi="Times New Roman" w:cs="Times New Roman"/>
                <w:b w:val="0"/>
                <w:bCs w:val="0"/>
                <w:vertAlign w:val="baseline"/>
                <w:lang w:val="en-US" w:eastAsia="zh-CN"/>
              </w:rPr>
            </w:pPr>
          </w:p>
        </w:tc>
      </w:tr>
      <w:tr w14:paraId="6F67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47" w:type="pct"/>
            <w:vAlign w:val="center"/>
          </w:tcPr>
          <w:p w14:paraId="35B55115">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洞身</w:t>
            </w:r>
          </w:p>
          <w:p w14:paraId="09036787">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（30分）</w:t>
            </w:r>
          </w:p>
        </w:tc>
        <w:tc>
          <w:tcPr>
            <w:tcW w:w="746" w:type="pct"/>
            <w:shd w:val="clear" w:color="auto" w:fill="auto"/>
            <w:vAlign w:val="center"/>
          </w:tcPr>
          <w:p w14:paraId="6C323836">
            <w:pPr>
              <w:widowControl/>
              <w:spacing w:line="240" w:lineRule="atLeast"/>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洞身开挖、混凝土衬砌、预留预埋件</w:t>
            </w:r>
          </w:p>
        </w:tc>
        <w:tc>
          <w:tcPr>
            <w:tcW w:w="2628" w:type="pct"/>
            <w:vAlign w:val="center"/>
          </w:tcPr>
          <w:p w14:paraId="6CAA9F5B">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混凝土衬砌墙面平整度在施工缝变形缝处不大于20mm，其它部位不大于5mm。</w:t>
            </w:r>
          </w:p>
          <w:p w14:paraId="002D6C5C">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混凝土衬砌颜色无明显色差、错台、蜂窝麻面、掉块、露筋，施工缝、变形缝施工符合设计及标准。</w:t>
            </w:r>
          </w:p>
          <w:p w14:paraId="3CFC9F79">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混凝土衬砌蜂窝麻面面积不得超过该面总面积的0.5%，深度不得超过10mm。</w:t>
            </w:r>
          </w:p>
          <w:p w14:paraId="2E56244F">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混凝土衬砌结构不存在裂缝。</w:t>
            </w:r>
          </w:p>
          <w:p w14:paraId="6DAEB3C8">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混凝土强度、厚度符合要求，衬砌背部无空洞。</w:t>
            </w:r>
          </w:p>
          <w:p w14:paraId="7191E52C">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混凝土衬砌不存在漏水、开裂现象。</w:t>
            </w:r>
          </w:p>
          <w:p w14:paraId="6D7FBDDA">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管片错台情况符合规范标准要求，不存在漏水、缺角、掉块、裂缝现象。</w:t>
            </w:r>
          </w:p>
          <w:p w14:paraId="2BBAC82F">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预留预埋件位置符合设计及标准要求，预埋钢板平行度不大于1%；预埋钢板位置偏差不大于10mm。</w:t>
            </w:r>
          </w:p>
          <w:p w14:paraId="68229DF2">
            <w:pPr>
              <w:widowControl/>
              <w:numPr>
                <w:ilvl w:val="0"/>
                <w:numId w:val="24"/>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每条合格不扣分，基本合格扣2分，不合格扣4分，扣完为止。</w:t>
            </w:r>
          </w:p>
        </w:tc>
        <w:tc>
          <w:tcPr>
            <w:tcW w:w="546" w:type="pct"/>
            <w:vAlign w:val="center"/>
          </w:tcPr>
          <w:p w14:paraId="4C0687A4">
            <w:pPr>
              <w:widowControl/>
              <w:jc w:val="left"/>
              <w:rPr>
                <w:rFonts w:hint="default" w:ascii="Times New Roman" w:hAnsi="Times New Roman" w:cs="Times New Roman"/>
                <w:b w:val="0"/>
                <w:bCs w:val="0"/>
                <w:vertAlign w:val="baseline"/>
                <w:lang w:val="en-US" w:eastAsia="zh-CN"/>
              </w:rPr>
            </w:pPr>
          </w:p>
        </w:tc>
        <w:tc>
          <w:tcPr>
            <w:tcW w:w="327" w:type="pct"/>
            <w:vAlign w:val="center"/>
          </w:tcPr>
          <w:p w14:paraId="39F53B06">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30</w:t>
            </w:r>
          </w:p>
        </w:tc>
        <w:tc>
          <w:tcPr>
            <w:tcW w:w="303" w:type="pct"/>
            <w:vAlign w:val="center"/>
          </w:tcPr>
          <w:p w14:paraId="32B77137">
            <w:pPr>
              <w:widowControl/>
              <w:jc w:val="left"/>
              <w:rPr>
                <w:rFonts w:hint="default" w:ascii="Times New Roman" w:hAnsi="Times New Roman" w:cs="Times New Roman"/>
                <w:b w:val="0"/>
                <w:bCs w:val="0"/>
                <w:vertAlign w:val="baseline"/>
                <w:lang w:val="en-US" w:eastAsia="zh-CN"/>
              </w:rPr>
            </w:pPr>
          </w:p>
        </w:tc>
      </w:tr>
      <w:tr w14:paraId="3EF1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447" w:type="pct"/>
            <w:vAlign w:val="center"/>
          </w:tcPr>
          <w:p w14:paraId="7B0703E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防排水工程</w:t>
            </w:r>
          </w:p>
          <w:p w14:paraId="21905BC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（20分）</w:t>
            </w:r>
          </w:p>
        </w:tc>
        <w:tc>
          <w:tcPr>
            <w:tcW w:w="746" w:type="pct"/>
            <w:shd w:val="clear" w:color="auto" w:fill="auto"/>
            <w:vAlign w:val="center"/>
          </w:tcPr>
          <w:p w14:paraId="2F46797C">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防水层、止水带、排水管（沟）、泵房设施、</w:t>
            </w:r>
          </w:p>
        </w:tc>
        <w:tc>
          <w:tcPr>
            <w:tcW w:w="2628" w:type="pct"/>
            <w:vAlign w:val="center"/>
          </w:tcPr>
          <w:p w14:paraId="3F0BF768">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排水沟（管）整体线形平顺，沟槽盖板无松动、破损。</w:t>
            </w:r>
          </w:p>
          <w:p w14:paraId="78D12D8F">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排水沟槽外观无破损。</w:t>
            </w:r>
          </w:p>
          <w:p w14:paraId="4DF5D160">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排水系统无垃圾，排水管道畅通。</w:t>
            </w:r>
          </w:p>
          <w:p w14:paraId="3FA26781">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排水沟（管）强度、断面尺寸或管径满足规范要求。</w:t>
            </w:r>
          </w:p>
          <w:p w14:paraId="4FE9104A">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排水沟（管）纵坡满足设计要求。</w:t>
            </w:r>
          </w:p>
          <w:p w14:paraId="1F45A3E7">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泵房结构尺寸、类型、工艺布置平面尺寸及高程符合设计、规范要求。</w:t>
            </w:r>
          </w:p>
          <w:p w14:paraId="2459366F">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泵房混凝土结构外观无严重质量缺陷，砌体结构砌筑完整，灌浆密实，无裂缝、通缝等现象。</w:t>
            </w:r>
          </w:p>
          <w:p w14:paraId="130A1A73">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泵房设备安装基础、爬梯、标志标识及操作规程、制度齐全。</w:t>
            </w:r>
          </w:p>
          <w:p w14:paraId="4C2A8B9E">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泵房井壁、隔墙及底板无渗水；电缆沟槽内无湿渍现象。</w:t>
            </w:r>
          </w:p>
          <w:p w14:paraId="6186C9DD">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排水泵站和污水泵站的废水及污水已排入（城市雨水）、污水管道系统。</w:t>
            </w:r>
          </w:p>
          <w:p w14:paraId="456B3DAF">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结构表面湿渍执行相关质量验收标准和设计要求</w:t>
            </w:r>
          </w:p>
          <w:p w14:paraId="3C965EA5">
            <w:pPr>
              <w:widowControl/>
              <w:numPr>
                <w:ilvl w:val="0"/>
                <w:numId w:val="25"/>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每条合格不扣分，基本合格扣1分，不合格扣2分，扣完为止。</w:t>
            </w:r>
          </w:p>
        </w:tc>
        <w:tc>
          <w:tcPr>
            <w:tcW w:w="546" w:type="pct"/>
            <w:vAlign w:val="center"/>
          </w:tcPr>
          <w:p w14:paraId="2E03A407">
            <w:pPr>
              <w:widowControl/>
              <w:jc w:val="left"/>
              <w:rPr>
                <w:rFonts w:hint="default" w:ascii="Times New Roman" w:hAnsi="Times New Roman" w:cs="Times New Roman"/>
                <w:color w:val="FF0000"/>
                <w:vertAlign w:val="baseline"/>
                <w:lang w:val="en-US" w:eastAsia="zh-CN"/>
              </w:rPr>
            </w:pPr>
          </w:p>
        </w:tc>
        <w:tc>
          <w:tcPr>
            <w:tcW w:w="327" w:type="pct"/>
            <w:vAlign w:val="center"/>
          </w:tcPr>
          <w:p w14:paraId="1F8C6D06">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20</w:t>
            </w:r>
          </w:p>
        </w:tc>
        <w:tc>
          <w:tcPr>
            <w:tcW w:w="303" w:type="pct"/>
            <w:vAlign w:val="center"/>
          </w:tcPr>
          <w:p w14:paraId="11000B6B">
            <w:pPr>
              <w:widowControl/>
              <w:jc w:val="left"/>
              <w:rPr>
                <w:rFonts w:hint="default" w:ascii="Times New Roman" w:hAnsi="Times New Roman" w:cs="Times New Roman"/>
                <w:b w:val="0"/>
                <w:bCs w:val="0"/>
                <w:vertAlign w:val="baseline"/>
                <w:lang w:val="en-US" w:eastAsia="zh-CN"/>
              </w:rPr>
            </w:pPr>
          </w:p>
        </w:tc>
      </w:tr>
      <w:tr w14:paraId="5AC2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447" w:type="pct"/>
            <w:vAlign w:val="center"/>
          </w:tcPr>
          <w:p w14:paraId="5294EFA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附属设施</w:t>
            </w:r>
          </w:p>
          <w:p w14:paraId="6353788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（20分）</w:t>
            </w:r>
          </w:p>
        </w:tc>
        <w:tc>
          <w:tcPr>
            <w:tcW w:w="746" w:type="pct"/>
            <w:shd w:val="clear" w:color="auto" w:fill="auto"/>
            <w:vAlign w:val="center"/>
          </w:tcPr>
          <w:p w14:paraId="4E28C38E">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交通标志、标线、通风设施、照明设施、交通控制及中央控制管理系统、紧急呼叫设施、供配电设施、消防设施与通道、线缆</w:t>
            </w:r>
          </w:p>
        </w:tc>
        <w:tc>
          <w:tcPr>
            <w:tcW w:w="2628" w:type="pct"/>
            <w:vAlign w:val="center"/>
          </w:tcPr>
          <w:p w14:paraId="34756DB2">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交通标志安装牢固，交通标志面及金属构件涂层无损伤。</w:t>
            </w:r>
          </w:p>
          <w:p w14:paraId="078C4510">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交通标线的颜色、形状和位置应符合标准规定，满足设计要求。</w:t>
            </w:r>
          </w:p>
          <w:p w14:paraId="42128C8D">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具备反光功能的交通标线玻璃珠应撒布均匀，标线无起泡、剥落现象。</w:t>
            </w:r>
          </w:p>
          <w:p w14:paraId="3F0048FB">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通风设备、射流风机安装牢固且处于正常工作状态。</w:t>
            </w:r>
          </w:p>
          <w:p w14:paraId="659F9438">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射流风机安装位置、数量符合设计要求。符合应判定为良好，否则应判定为不足。</w:t>
            </w:r>
          </w:p>
          <w:p w14:paraId="6553B9D2">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竖井周围设置安全栏杆、安全门和防雨设施。</w:t>
            </w:r>
          </w:p>
          <w:p w14:paraId="37207A79">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通风竖井混凝土无破损现象，外观整洁。</w:t>
            </w:r>
          </w:p>
          <w:p w14:paraId="06EAEAB3">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竖井通风效果较好，空气流通正常。</w:t>
            </w:r>
          </w:p>
          <w:p w14:paraId="505585C7">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照明灯具安装方位、安装间距等是否符合设计要求。</w:t>
            </w:r>
          </w:p>
          <w:p w14:paraId="51EE3FAB">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照明灯具安装稳固、位置正确，灯具轮廓线性与隧道协调美观。</w:t>
            </w:r>
          </w:p>
          <w:p w14:paraId="2FFD5A22">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隧道照明满足行车舒适。</w:t>
            </w:r>
          </w:p>
          <w:p w14:paraId="2B4386C5">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摄像机安装结构稳定。</w:t>
            </w:r>
          </w:p>
          <w:p w14:paraId="5B661ACE">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监控（分）中心机房整洁，通风、照明、环境温湿度条件良好。</w:t>
            </w:r>
          </w:p>
          <w:p w14:paraId="0F842D6E">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大屏幕显示系统安装方位、角度、高度符合设计要求、安装牢固。</w:t>
            </w:r>
          </w:p>
          <w:p w14:paraId="068E40B0">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通信光缆、电缆线绑扎牢靠，松紧适度、紧密，绑扎线扣均匀、整齐、一致。</w:t>
            </w:r>
          </w:p>
          <w:p w14:paraId="5D7FA019">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供电系统处于正常工作状态。</w:t>
            </w:r>
          </w:p>
          <w:p w14:paraId="71C59F4A">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变配电所设置防火门，设置防止雨、雪和小动物进入屋内的设施。</w:t>
            </w:r>
          </w:p>
          <w:p w14:paraId="0CD3FF25">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变配电所列架安装稳固，警示标示明显。</w:t>
            </w:r>
          </w:p>
          <w:p w14:paraId="4242CD3C">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消防设施处于正常工作状态，消防水压≥0.8MPa持续30min无泄漏。</w:t>
            </w:r>
          </w:p>
          <w:p w14:paraId="65D672C5">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消防设施灭火设备配备齐全。</w:t>
            </w:r>
          </w:p>
          <w:p w14:paraId="37EE1626">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消防水池注水到位，管路畅通。</w:t>
            </w:r>
          </w:p>
          <w:p w14:paraId="5460E05C">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防火门关闭，开启方向为疏散方向，并能在两侧开启，具有自动关闭功能。</w:t>
            </w:r>
          </w:p>
          <w:p w14:paraId="14B8EFC9">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线缆槽盖板整体线型平顺、整齐、无翘曲；铺设平稳、牢固、无破损，盖板规格统一。</w:t>
            </w:r>
          </w:p>
          <w:p w14:paraId="02920B29">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隧道内线缆便于检修维护，支架是否安装牢固。</w:t>
            </w:r>
          </w:p>
          <w:p w14:paraId="1EBC9C4A">
            <w:pPr>
              <w:widowControl/>
              <w:numPr>
                <w:ilvl w:val="0"/>
                <w:numId w:val="26"/>
              </w:numPr>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每条合格不扣分，基本合格扣0.5分，不合格扣1分，扣完为止。</w:t>
            </w:r>
          </w:p>
        </w:tc>
        <w:tc>
          <w:tcPr>
            <w:tcW w:w="546" w:type="pct"/>
            <w:vAlign w:val="center"/>
          </w:tcPr>
          <w:p w14:paraId="1B9035A8">
            <w:pPr>
              <w:widowControl/>
              <w:jc w:val="left"/>
              <w:rPr>
                <w:rFonts w:hint="default" w:ascii="Times New Roman" w:hAnsi="Times New Roman" w:cs="Times New Roman"/>
                <w:color w:val="FF0000"/>
                <w:vertAlign w:val="baseline"/>
                <w:lang w:val="en-US" w:eastAsia="zh-CN"/>
              </w:rPr>
            </w:pPr>
          </w:p>
        </w:tc>
        <w:tc>
          <w:tcPr>
            <w:tcW w:w="327" w:type="pct"/>
            <w:vAlign w:val="center"/>
          </w:tcPr>
          <w:p w14:paraId="73F7C06C">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20</w:t>
            </w:r>
          </w:p>
        </w:tc>
        <w:tc>
          <w:tcPr>
            <w:tcW w:w="303" w:type="pct"/>
            <w:vAlign w:val="center"/>
          </w:tcPr>
          <w:p w14:paraId="659095A5">
            <w:pPr>
              <w:widowControl/>
              <w:jc w:val="left"/>
              <w:rPr>
                <w:rFonts w:hint="default" w:ascii="Times New Roman" w:hAnsi="Times New Roman" w:cs="Times New Roman"/>
                <w:b w:val="0"/>
                <w:bCs w:val="0"/>
                <w:vertAlign w:val="baseline"/>
                <w:lang w:val="en-US" w:eastAsia="zh-CN"/>
              </w:rPr>
            </w:pPr>
          </w:p>
        </w:tc>
      </w:tr>
    </w:tbl>
    <w:p w14:paraId="4B31445C">
      <w:pPr>
        <w:jc w:val="center"/>
        <w:outlineLvl w:val="5"/>
        <w:rPr>
          <w:rFonts w:hint="default" w:ascii="Times New Roman" w:hAnsi="Times New Roman" w:cs="Times New Roman"/>
          <w:b/>
          <w:bCs/>
          <w:lang w:val="en-US" w:eastAsia="zh-CN"/>
        </w:rPr>
      </w:pPr>
      <w:r>
        <w:rPr>
          <w:rFonts w:hint="default" w:ascii="Times New Roman" w:hAnsi="Times New Roman" w:cs="Times New Roman"/>
          <w:b/>
          <w:bCs/>
          <w:lang w:val="en-US" w:eastAsia="zh-CN"/>
        </w:rPr>
        <w:t>表3.3-4 公路路基路面工程实体质量评价记录表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2114"/>
        <w:gridCol w:w="7454"/>
        <w:gridCol w:w="1548"/>
        <w:gridCol w:w="927"/>
        <w:gridCol w:w="859"/>
      </w:tblGrid>
      <w:tr w14:paraId="2B32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445" w:type="pct"/>
            <w:vAlign w:val="center"/>
          </w:tcPr>
          <w:p w14:paraId="1B2A314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项目</w:t>
            </w:r>
          </w:p>
        </w:tc>
        <w:tc>
          <w:tcPr>
            <w:tcW w:w="746" w:type="pct"/>
            <w:vAlign w:val="center"/>
          </w:tcPr>
          <w:p w14:paraId="341D042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vertAlign w:val="baseline"/>
                <w:lang w:val="en-US" w:eastAsia="zh-CN"/>
              </w:rPr>
            </w:pPr>
            <w:r>
              <w:rPr>
                <w:rFonts w:hint="default" w:ascii="Times New Roman" w:hAnsi="Times New Roman" w:cs="Times New Roman"/>
                <w:b/>
                <w:bCs w:val="0"/>
                <w:vertAlign w:val="baseline"/>
                <w:lang w:val="en-US" w:eastAsia="zh-CN"/>
              </w:rPr>
              <w:t>评价内容</w:t>
            </w:r>
          </w:p>
        </w:tc>
        <w:tc>
          <w:tcPr>
            <w:tcW w:w="2630" w:type="pct"/>
            <w:vAlign w:val="center"/>
          </w:tcPr>
          <w:p w14:paraId="34F50296">
            <w:pPr>
              <w:widowControl/>
              <w:jc w:val="center"/>
              <w:rPr>
                <w:rFonts w:hint="default" w:ascii="Times New Roman" w:hAnsi="Times New Roman" w:eastAsia="宋体" w:cs="Times New Roman"/>
                <w:b/>
                <w:bCs/>
                <w:color w:val="000000"/>
                <w:kern w:val="0"/>
                <w:szCs w:val="21"/>
                <w:lang w:val="en-US" w:eastAsia="zh-CN"/>
              </w:rPr>
            </w:pPr>
            <w:r>
              <w:rPr>
                <w:rFonts w:hint="default" w:ascii="Times New Roman" w:hAnsi="Times New Roman" w:eastAsia="宋体" w:cs="Times New Roman"/>
                <w:b/>
                <w:bCs/>
                <w:color w:val="000000"/>
                <w:kern w:val="0"/>
                <w:szCs w:val="21"/>
                <w:lang w:val="en-US" w:eastAsia="zh-CN"/>
              </w:rPr>
              <w:t>评价标准</w:t>
            </w:r>
          </w:p>
        </w:tc>
        <w:tc>
          <w:tcPr>
            <w:tcW w:w="546" w:type="pct"/>
            <w:vAlign w:val="center"/>
          </w:tcPr>
          <w:p w14:paraId="2D1A0B94">
            <w:pPr>
              <w:widowControl/>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评价部位及</w:t>
            </w:r>
          </w:p>
          <w:p w14:paraId="17287884">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评价结果</w:t>
            </w:r>
          </w:p>
        </w:tc>
        <w:tc>
          <w:tcPr>
            <w:tcW w:w="327" w:type="pct"/>
            <w:vAlign w:val="center"/>
          </w:tcPr>
          <w:p w14:paraId="764D056B">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应得分</w:t>
            </w:r>
          </w:p>
        </w:tc>
        <w:tc>
          <w:tcPr>
            <w:tcW w:w="303" w:type="pct"/>
            <w:vAlign w:val="center"/>
          </w:tcPr>
          <w:p w14:paraId="72085458">
            <w:pPr>
              <w:widowControl/>
              <w:jc w:val="center"/>
              <w:rPr>
                <w:rFonts w:hint="default" w:ascii="Times New Roman" w:hAnsi="Times New Roman" w:cs="Times New Roman"/>
                <w:b/>
                <w:bCs w:val="0"/>
                <w:vertAlign w:val="baseline"/>
                <w:lang w:val="en-US" w:eastAsia="zh-CN"/>
              </w:rPr>
            </w:pPr>
            <w:r>
              <w:rPr>
                <w:rFonts w:hint="default" w:ascii="Times New Roman" w:hAnsi="Times New Roman" w:eastAsia="宋体" w:cs="Times New Roman"/>
                <w:b/>
                <w:bCs/>
                <w:color w:val="000000"/>
                <w:kern w:val="0"/>
                <w:szCs w:val="21"/>
              </w:rPr>
              <w:t>实得分</w:t>
            </w:r>
          </w:p>
        </w:tc>
      </w:tr>
      <w:tr w14:paraId="49B8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445" w:type="pct"/>
            <w:vAlign w:val="center"/>
          </w:tcPr>
          <w:p w14:paraId="5ACC932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路基</w:t>
            </w:r>
          </w:p>
          <w:p w14:paraId="6A33E06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路面工程（60分）</w:t>
            </w:r>
          </w:p>
        </w:tc>
        <w:tc>
          <w:tcPr>
            <w:tcW w:w="746" w:type="pct"/>
            <w:shd w:val="clear" w:color="auto" w:fill="auto"/>
            <w:vAlign w:val="center"/>
          </w:tcPr>
          <w:p w14:paraId="5D5879CC">
            <w:pPr>
              <w:widowControl/>
              <w:spacing w:line="240" w:lineRule="atLeast"/>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土方路基、石方路基、特殊路基处理、基层和底基层、沥青混凝土面层、水泥混凝土面层路肩、路缘石</w:t>
            </w:r>
          </w:p>
        </w:tc>
        <w:tc>
          <w:tcPr>
            <w:tcW w:w="2630" w:type="pct"/>
            <w:vAlign w:val="center"/>
          </w:tcPr>
          <w:p w14:paraId="32AB9F2F">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路基边线与边坡不应出现单项累计长度超过50m的弯折。</w:t>
            </w:r>
          </w:p>
          <w:p w14:paraId="0C383DE4">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路基边坡、护坡道、碎落台不得有滑坡、塌方或深度超过100mm的冲沟。</w:t>
            </w:r>
          </w:p>
          <w:p w14:paraId="205037CC">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面层表面无脱痕、松散、推挤、油丁、泛油、离析的累计长度不得超过50m；路面无下沉、裂缝。</w:t>
            </w:r>
          </w:p>
          <w:p w14:paraId="572264EE">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沥青混凝土面层表面搭接处接缝应无枯焦；横缝、纵缝接顺平顺，无明显接茬；在接缝、过渡段、桥头无明显跳车感。</w:t>
            </w:r>
          </w:p>
          <w:p w14:paraId="44BD949B">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路面与路缘石、路肩、排水设施（急流槽，泄水管）衔接平顺，无积水现象。</w:t>
            </w:r>
          </w:p>
          <w:p w14:paraId="4F07FDC9">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匝道出入口路面的高程符合设计偏差要求，坡度平顺，行车舒适。</w:t>
            </w:r>
          </w:p>
          <w:p w14:paraId="0ED458AF">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水泥混凝土路面是否出现下沉、龟裂、松散现象。</w:t>
            </w:r>
          </w:p>
          <w:p w14:paraId="76F642EF">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水泥混凝土面层板面平整、密实，边角整齐，无裂缝，无石子外漏和浮浆、脱皮、踏痕积水等现象；面板不应有坑穴、鼓包和掉角。</w:t>
            </w:r>
          </w:p>
          <w:p w14:paraId="67D0BDC4">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接缝填注不得漏填、松脱，不应污染路面。</w:t>
            </w:r>
          </w:p>
          <w:p w14:paraId="7E4D81DF">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伸缩缝垂直，直顺，缝内无杂物；伸缩缝在规定深度和宽度范围内全部贯通，传力杆与缝面垂直。</w:t>
            </w:r>
          </w:p>
          <w:p w14:paraId="2ED751C1">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行车检查在接缝、过渡段、桥头无明显跳车感。</w:t>
            </w:r>
          </w:p>
          <w:p w14:paraId="497C4FD4">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硬路肩肩线顺畅、表面平整，不积水、不阻水。</w:t>
            </w:r>
          </w:p>
          <w:p w14:paraId="292F0623">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路缘石砌筑稳固、砂浆饱满、勾缝密实，外露面清洁、线条顺畅。</w:t>
            </w:r>
          </w:p>
          <w:p w14:paraId="62FFCFAF">
            <w:pPr>
              <w:widowControl/>
              <w:numPr>
                <w:ilvl w:val="0"/>
                <w:numId w:val="27"/>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每条合格不扣分，基本合格扣2分，不合格扣4分，扣完为止。</w:t>
            </w:r>
          </w:p>
        </w:tc>
        <w:tc>
          <w:tcPr>
            <w:tcW w:w="546" w:type="pct"/>
            <w:vAlign w:val="center"/>
          </w:tcPr>
          <w:p w14:paraId="1471286F">
            <w:pPr>
              <w:widowControl/>
              <w:jc w:val="left"/>
              <w:rPr>
                <w:rFonts w:hint="default" w:ascii="Times New Roman" w:hAnsi="Times New Roman" w:cs="Times New Roman"/>
                <w:b w:val="0"/>
                <w:bCs w:val="0"/>
                <w:vertAlign w:val="baseline"/>
                <w:lang w:val="en-US" w:eastAsia="zh-CN"/>
              </w:rPr>
            </w:pPr>
          </w:p>
        </w:tc>
        <w:tc>
          <w:tcPr>
            <w:tcW w:w="327" w:type="pct"/>
            <w:vAlign w:val="center"/>
          </w:tcPr>
          <w:p w14:paraId="4A5E67FB">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60</w:t>
            </w:r>
          </w:p>
        </w:tc>
        <w:tc>
          <w:tcPr>
            <w:tcW w:w="303" w:type="pct"/>
            <w:vAlign w:val="center"/>
          </w:tcPr>
          <w:p w14:paraId="3D9DE35F">
            <w:pPr>
              <w:widowControl/>
              <w:jc w:val="left"/>
              <w:rPr>
                <w:rFonts w:hint="default" w:ascii="Times New Roman" w:hAnsi="Times New Roman" w:cs="Times New Roman"/>
                <w:b w:val="0"/>
                <w:bCs w:val="0"/>
                <w:vertAlign w:val="baseline"/>
                <w:lang w:val="en-US" w:eastAsia="zh-CN"/>
              </w:rPr>
            </w:pPr>
          </w:p>
        </w:tc>
      </w:tr>
      <w:tr w14:paraId="1BFD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445" w:type="pct"/>
            <w:vAlign w:val="center"/>
          </w:tcPr>
          <w:p w14:paraId="07CE688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交安及其它工程</w:t>
            </w:r>
          </w:p>
          <w:p w14:paraId="3212CCB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（40分）</w:t>
            </w:r>
          </w:p>
        </w:tc>
        <w:tc>
          <w:tcPr>
            <w:tcW w:w="746" w:type="pct"/>
            <w:shd w:val="clear" w:color="auto" w:fill="auto"/>
            <w:vAlign w:val="center"/>
          </w:tcPr>
          <w:p w14:paraId="489704D2">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地道、涵洞、排水沟、截水沟、护坡、挡土墙、隔离墩、隔离栅、护栏、声屏障、防眩板、绿化、交通标志、交通标线</w:t>
            </w:r>
          </w:p>
        </w:tc>
        <w:tc>
          <w:tcPr>
            <w:tcW w:w="2630" w:type="pct"/>
            <w:vAlign w:val="center"/>
          </w:tcPr>
          <w:p w14:paraId="6E0C2690">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涵洞各结构构件无异常变形，接缝、沉降缝位置正确，填缝无空鼓、开裂、渗水现象。</w:t>
            </w:r>
          </w:p>
          <w:p w14:paraId="2F67ED23">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预制构件，其接缝应与沉降缝在同一平面内，外观无蜂窝麻面、无色差、无裂缝、无露筋、无夹渣。</w:t>
            </w:r>
          </w:p>
          <w:p w14:paraId="3F952B7E">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钢波纹管构件，其结构无变形、渗水。</w:t>
            </w:r>
          </w:p>
          <w:p w14:paraId="1F39F5C8">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涵洞内部不得遗留建筑垃圾、杂物，进出口、洞身、与沟槽衔接处无阻水现象；锥坡泄水孔坡度、间距满足要求，不能出现塌陷和亏坡。</w:t>
            </w:r>
          </w:p>
          <w:p w14:paraId="50E9B18B">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砌筑砂浆饱满度不应小于80%，砌筑水沟沟底平整、无反坡、凹兜，边墙平整、直顺、勾缝密实；截、排水构筑物衔接顺畅。</w:t>
            </w:r>
          </w:p>
          <w:p w14:paraId="5DCBEDE4">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排水沟坡度和宽度、深度满足设计要求。</w:t>
            </w:r>
          </w:p>
          <w:p w14:paraId="15555A16">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护坡按照材料工艺要求有干砌片石护坡、浆砌片石护坡、浆砌预制块护坡、锚索护坡等形式，护坡无坍塌、变形等现象。</w:t>
            </w:r>
          </w:p>
          <w:p w14:paraId="3C3365CF">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护坡砌筑线型顺畅，表面平整，咬砌有序、无翘动。砌缝均匀、勾缝密实；护坡顶与坡面之间缝隙封堵密实。</w:t>
            </w:r>
          </w:p>
          <w:p w14:paraId="00F37778">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沉降缝、伸缩缝、泄水孔的位置、尺寸和数量应满足设计要求。</w:t>
            </w:r>
          </w:p>
          <w:p w14:paraId="12549B9A">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沉降缝及伸缩缝应竖直、贯通，采用弹性材料填充密实，填充深度满足设计要求，泄水孔应无反坡、堵塞。</w:t>
            </w:r>
          </w:p>
          <w:p w14:paraId="559E3AB1">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隔离墩安装牢固、位置准确、线型美观，墩表面整洁。</w:t>
            </w:r>
          </w:p>
          <w:p w14:paraId="22124098">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护栏位置准确、线型美观，护栏各构件表面应无漏镀、露铁、擦痕。</w:t>
            </w:r>
          </w:p>
          <w:p w14:paraId="76CED724">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植物的成活率、覆盖率、植被盖度的检验应在满一个年生长周期后进行，乔木、灌木以及球类苗木不得有烧膛，不得有影响行车安全的偏冠苗木；树木应无损伤的断枝、枯枝、严重病虫害枝。</w:t>
            </w:r>
          </w:p>
          <w:p w14:paraId="5E52531F">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互通式立体交叉区与环岛、管理养护设施区、服务设施区等绿地内的草坪、草本地被及花卉不得有连续空秃；喷播绿地不得有连续空秃、冲沟侵蚀。</w:t>
            </w:r>
          </w:p>
          <w:p w14:paraId="291ADE50">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交通标志在安装后标志面及金属构件涂层无损伤；交通标线的颜色、形状和位置符合国标规定满足设计要求；反光标线玻璃珠撒布均匀，施划后标线无起泡、剥落现象。</w:t>
            </w:r>
          </w:p>
          <w:p w14:paraId="12CC6E2F">
            <w:pPr>
              <w:widowControl/>
              <w:numPr>
                <w:ilvl w:val="0"/>
                <w:numId w:val="28"/>
              </w:numPr>
              <w:jc w:val="left"/>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auto"/>
                <w:kern w:val="0"/>
                <w:szCs w:val="21"/>
                <w:lang w:val="en-US" w:eastAsia="zh-CN"/>
              </w:rPr>
              <w:t>每条合格不扣分，基本合格扣1.5分，不合格扣3分，扣完为止。</w:t>
            </w:r>
          </w:p>
        </w:tc>
        <w:tc>
          <w:tcPr>
            <w:tcW w:w="546" w:type="pct"/>
            <w:vAlign w:val="center"/>
          </w:tcPr>
          <w:p w14:paraId="6F0274F4">
            <w:pPr>
              <w:widowControl/>
              <w:jc w:val="left"/>
              <w:rPr>
                <w:rFonts w:hint="default" w:ascii="Times New Roman" w:hAnsi="Times New Roman" w:cs="Times New Roman"/>
                <w:color w:val="FF0000"/>
                <w:vertAlign w:val="baseline"/>
                <w:lang w:val="en-US" w:eastAsia="zh-CN"/>
              </w:rPr>
            </w:pPr>
          </w:p>
        </w:tc>
        <w:tc>
          <w:tcPr>
            <w:tcW w:w="327" w:type="pct"/>
            <w:vAlign w:val="center"/>
          </w:tcPr>
          <w:p w14:paraId="61517D29">
            <w:pPr>
              <w:widowControl/>
              <w:jc w:val="center"/>
              <w:rPr>
                <w:rFonts w:hint="default" w:ascii="Times New Roman" w:hAnsi="Times New Roman" w:cs="Times New Roman"/>
                <w:b w:val="0"/>
                <w:bCs w:val="0"/>
                <w:color w:val="FF0000"/>
                <w:vertAlign w:val="baseline"/>
                <w:lang w:val="en-US" w:eastAsia="zh-CN"/>
              </w:rPr>
            </w:pPr>
            <w:r>
              <w:rPr>
                <w:rFonts w:hint="default" w:ascii="Times New Roman" w:hAnsi="Times New Roman" w:cs="Times New Roman"/>
                <w:b w:val="0"/>
                <w:bCs w:val="0"/>
                <w:color w:val="FF0000"/>
                <w:vertAlign w:val="baseline"/>
                <w:lang w:val="en-US" w:eastAsia="zh-CN"/>
              </w:rPr>
              <w:t>40</w:t>
            </w:r>
          </w:p>
        </w:tc>
        <w:tc>
          <w:tcPr>
            <w:tcW w:w="303" w:type="pct"/>
            <w:vAlign w:val="center"/>
          </w:tcPr>
          <w:p w14:paraId="6A614BEA">
            <w:pPr>
              <w:widowControl/>
              <w:jc w:val="left"/>
              <w:rPr>
                <w:rFonts w:hint="default" w:ascii="Times New Roman" w:hAnsi="Times New Roman" w:cs="Times New Roman"/>
                <w:b w:val="0"/>
                <w:bCs w:val="0"/>
                <w:vertAlign w:val="baseline"/>
                <w:lang w:val="en-US" w:eastAsia="zh-CN"/>
              </w:rPr>
            </w:pPr>
          </w:p>
        </w:tc>
      </w:tr>
    </w:tbl>
    <w:p w14:paraId="4E9EC788">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29267184">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表3.3-5 水运工程实体质量评价记录表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114"/>
        <w:gridCol w:w="7456"/>
        <w:gridCol w:w="1547"/>
        <w:gridCol w:w="927"/>
        <w:gridCol w:w="859"/>
      </w:tblGrid>
      <w:tr w14:paraId="6D5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445" w:type="pct"/>
            <w:vAlign w:val="center"/>
          </w:tcPr>
          <w:p w14:paraId="0123679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项目</w:t>
            </w:r>
          </w:p>
        </w:tc>
        <w:tc>
          <w:tcPr>
            <w:tcW w:w="746" w:type="pct"/>
            <w:vAlign w:val="center"/>
          </w:tcPr>
          <w:p w14:paraId="08D5FE2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评价内容</w:t>
            </w:r>
          </w:p>
        </w:tc>
        <w:tc>
          <w:tcPr>
            <w:tcW w:w="2631" w:type="pct"/>
            <w:vAlign w:val="center"/>
          </w:tcPr>
          <w:p w14:paraId="36F47454">
            <w:pPr>
              <w:widowControl/>
              <w:jc w:val="center"/>
              <w:rPr>
                <w:rFonts w:hint="default" w:ascii="Times New Roman" w:hAnsi="Times New Roman" w:eastAsia="宋体" w:cs="Times New Roman"/>
                <w:b/>
                <w:bCs/>
                <w:color w:val="auto"/>
                <w:kern w:val="0"/>
                <w:szCs w:val="21"/>
                <w:highlight w:val="none"/>
                <w:lang w:val="en-US" w:eastAsia="zh-CN"/>
              </w:rPr>
            </w:pPr>
            <w:r>
              <w:rPr>
                <w:rFonts w:hint="default" w:ascii="Times New Roman" w:hAnsi="Times New Roman" w:eastAsia="宋体" w:cs="Times New Roman"/>
                <w:b/>
                <w:bCs/>
                <w:color w:val="auto"/>
                <w:kern w:val="0"/>
                <w:szCs w:val="21"/>
                <w:highlight w:val="none"/>
                <w:lang w:val="en-US" w:eastAsia="zh-CN"/>
              </w:rPr>
              <w:t>评价标准</w:t>
            </w:r>
          </w:p>
        </w:tc>
        <w:tc>
          <w:tcPr>
            <w:tcW w:w="546" w:type="pct"/>
            <w:vAlign w:val="center"/>
          </w:tcPr>
          <w:p w14:paraId="768B6AEF">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评价部位及</w:t>
            </w:r>
          </w:p>
          <w:p w14:paraId="575B4E32">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评价结果</w:t>
            </w:r>
          </w:p>
        </w:tc>
        <w:tc>
          <w:tcPr>
            <w:tcW w:w="327" w:type="pct"/>
            <w:vAlign w:val="center"/>
          </w:tcPr>
          <w:p w14:paraId="4424C80B">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应得分</w:t>
            </w:r>
          </w:p>
        </w:tc>
        <w:tc>
          <w:tcPr>
            <w:tcW w:w="303" w:type="pct"/>
            <w:vAlign w:val="center"/>
          </w:tcPr>
          <w:p w14:paraId="60873B30">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实得分</w:t>
            </w:r>
          </w:p>
        </w:tc>
      </w:tr>
      <w:tr w14:paraId="5EB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45" w:type="pct"/>
            <w:vAlign w:val="center"/>
          </w:tcPr>
          <w:p w14:paraId="4801F84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港口工程</w:t>
            </w:r>
          </w:p>
          <w:p w14:paraId="1A3A24B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（100分）</w:t>
            </w:r>
          </w:p>
        </w:tc>
        <w:tc>
          <w:tcPr>
            <w:tcW w:w="746" w:type="pct"/>
            <w:shd w:val="clear" w:color="auto" w:fill="auto"/>
            <w:vAlign w:val="center"/>
          </w:tcPr>
          <w:p w14:paraId="34B5D807">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码头前沿线、迎水面、后方接岸与岸坡、码头面层、变形缝、重力式码头墙身构件（水面以上）、板桩码头前墙构件、高桩码头和墩式码头、防波堤堤身、护面、上部结构、港区堆场与道路面层、管沟、边沟、雨水井、堆场构筑物</w:t>
            </w:r>
          </w:p>
        </w:tc>
        <w:tc>
          <w:tcPr>
            <w:tcW w:w="2631" w:type="pct"/>
            <w:vAlign w:val="center"/>
          </w:tcPr>
          <w:p w14:paraId="600D8462">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前（后）沿线顺直，无明显错台或弯曲。</w:t>
            </w:r>
          </w:p>
          <w:p w14:paraId="5AD99F15">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无影响结构安全的差异沉降、位移。</w:t>
            </w:r>
          </w:p>
          <w:p w14:paraId="668B9D09">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胸墙和靠船构件等外形整体轮廓清晰，线脚顺直、表面密实、平整。</w:t>
            </w:r>
          </w:p>
          <w:p w14:paraId="6626D270">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胸墙接茬处无明显错台、流坠。</w:t>
            </w:r>
          </w:p>
          <w:p w14:paraId="00757F86">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迎水面无影响结构耐久性的裂缝。</w:t>
            </w:r>
          </w:p>
          <w:p w14:paraId="26671C09">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迎水面无明显锈迹或锈斑。</w:t>
            </w:r>
          </w:p>
          <w:p w14:paraId="43E16DAC">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接岸平顺、无影响使用的差异沉降。</w:t>
            </w:r>
          </w:p>
          <w:p w14:paraId="1374BF1A">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后方岸坡坡面平顺、护面完整。</w:t>
            </w:r>
          </w:p>
          <w:p w14:paraId="49BBB97E">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压顶与挡墙线条顺直、混凝土密实、平整。</w:t>
            </w:r>
          </w:p>
          <w:p w14:paraId="48A7C55D">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面层密实平整，无明显空鼓、起砂、剥皮。</w:t>
            </w:r>
          </w:p>
          <w:p w14:paraId="070540B0">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面层坡向正确、分化线整齐。</w:t>
            </w:r>
          </w:p>
          <w:p w14:paraId="2AF215F5">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面层各种沟、槽线条顺直，盖板整齐、平顺、无明显破损。</w:t>
            </w:r>
          </w:p>
          <w:p w14:paraId="5DF15F8E">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变形缝宽度均匀、构造完整，无漏砂现象。</w:t>
            </w:r>
          </w:p>
          <w:p w14:paraId="216C805D">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水平缝顺直、竖直缝上下贯通。</w:t>
            </w:r>
          </w:p>
          <w:p w14:paraId="360A4006">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重力式码头墙身构件外形完整、无明显碰损。</w:t>
            </w:r>
          </w:p>
          <w:p w14:paraId="4C119D6D">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重力式码头墙身构件安装缝宽符合要求。</w:t>
            </w:r>
          </w:p>
          <w:p w14:paraId="79CC1784">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板桩码头前墙构件排列整齐、外形平整、无明显碰损。</w:t>
            </w:r>
          </w:p>
          <w:p w14:paraId="76CD1534">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钢板桩锁口套锁、混凝土板桩缝宽一致、无漏砂现象。</w:t>
            </w:r>
          </w:p>
          <w:p w14:paraId="1C30CF1B">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高桩码头和墩式码头的桩、桩帽（或墩台）、梁、板等构件外形完整、混凝土密实、完整</w:t>
            </w:r>
          </w:p>
          <w:p w14:paraId="64A3BF31">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高桩码头和墩式码头无影响耐久性的裂缝、锈迹和其他明显缺陷。</w:t>
            </w:r>
          </w:p>
          <w:p w14:paraId="2A05AD95">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高桩码头和墩式码头现浇接缝无明显错台、漏浆。</w:t>
            </w:r>
          </w:p>
          <w:p w14:paraId="5A1DA0FA">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高桩码头和墩式码头的下部构件安装支垫正确、坐浆饱满、勾缝平顺、无明显掏空现象。</w:t>
            </w:r>
          </w:p>
          <w:p w14:paraId="57D25AA6">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码头钢引桥整体线形优美顺畅。</w:t>
            </w:r>
          </w:p>
          <w:p w14:paraId="4662258C">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码头钢引桥杆件无明显变形、节点无脱焊或螺栓松动等现象。</w:t>
            </w:r>
          </w:p>
          <w:p w14:paraId="50A85652">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码头钢引桥防腐涂层均匀、颜色一致、无起皮或泛锈。</w:t>
            </w:r>
          </w:p>
          <w:p w14:paraId="53983174">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装卸机械轨道与火车轨道轨距、轨顶标高正确。</w:t>
            </w:r>
          </w:p>
          <w:p w14:paraId="6C5A468E">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轨道轨向直线顺直、曲线圆顺。</w:t>
            </w:r>
          </w:p>
          <w:p w14:paraId="6ECE06B8">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轨道扣件符合设计要求。</w:t>
            </w:r>
          </w:p>
          <w:p w14:paraId="09547DA5">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车档和地锚埋设端正、涂料均匀、色泽鲜明。</w:t>
            </w:r>
          </w:p>
          <w:p w14:paraId="0ED3D80A">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系船柱、护舷位置正确、安装紧固、无缺失。</w:t>
            </w:r>
          </w:p>
          <w:p w14:paraId="5A6C1BC2">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护轮坎顺直、无明显缺陷和碰损。</w:t>
            </w:r>
          </w:p>
          <w:p w14:paraId="1D4092CF">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栏杆顺直、美观、稳固，踏步正确，泄水孔位置正确、排水畅通。</w:t>
            </w:r>
          </w:p>
          <w:p w14:paraId="5576B5F5">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防波堤堤身线形平顺、断面规则、无明显差异沉降。</w:t>
            </w:r>
          </w:p>
          <w:p w14:paraId="00C01FD7">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戕台、棱体的高程和宽度满足设计要求。</w:t>
            </w:r>
          </w:p>
          <w:p w14:paraId="5CC3392F">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护面层完好、无明显下滑或塌陷。</w:t>
            </w:r>
          </w:p>
          <w:p w14:paraId="4BCF9B82">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砌石护面平整、无明显松动、缺失或塌陷。</w:t>
            </w:r>
          </w:p>
          <w:p w14:paraId="1DD14812">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栅栏板或四角空心块护面坡面平整、线条平顺。</w:t>
            </w:r>
          </w:p>
          <w:p w14:paraId="4ACCF69C">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其他异型块体护面整体稳定、疏密均匀、无明显空缺。</w:t>
            </w:r>
          </w:p>
          <w:p w14:paraId="0741CF8E">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胸墙或挡浪墙线条整齐、混凝土密实、无明显表面缺陷。</w:t>
            </w:r>
          </w:p>
          <w:p w14:paraId="019C25DC">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上部结构变形缝顺直、贯通，压顶构件安装缝及处理符合要求。</w:t>
            </w:r>
          </w:p>
          <w:p w14:paraId="3B2FE1A6">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灯柱基础、平台、踏步等的位置、高程、尺寸满足设计要求，外形整齐美观、无明显缺陷。</w:t>
            </w:r>
          </w:p>
          <w:p w14:paraId="17F6A84C">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港区堆场与道路面层大面平整、线形整齐、坡向正确，与平石及周边构筑物衔接平顺。</w:t>
            </w:r>
          </w:p>
          <w:p w14:paraId="08140C33">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混凝土面层无断裂、剥皮和缺角掉棱，胀缝无明显缺陷。</w:t>
            </w:r>
          </w:p>
          <w:p w14:paraId="358DF3EC">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沥青面层坚实、无泛油、松散、裂缝和明显离析现象。</w:t>
            </w:r>
          </w:p>
          <w:p w14:paraId="0D39FCEC">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铺砌面层镶嵌紧密、锁边良好、无破碎、松动，路缘石、雨水口、隔离墩等附属构筑物安装美观、坚固。</w:t>
            </w:r>
          </w:p>
          <w:p w14:paraId="0FA22769">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管沟、边沟、雨水井外形完好、周边无过大沉降。</w:t>
            </w:r>
          </w:p>
          <w:p w14:paraId="30A6AD79">
            <w:pPr>
              <w:widowControl/>
              <w:numPr>
                <w:ilvl w:val="0"/>
                <w:numId w:val="29"/>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管沟、边沟、雨水井盖板安装稳定、边线顺直、无明显破损。</w:t>
            </w:r>
          </w:p>
          <w:p w14:paraId="16640790">
            <w:pPr>
              <w:widowControl/>
              <w:numPr>
                <w:ilvl w:val="0"/>
                <w:numId w:val="29"/>
              </w:numPr>
              <w:jc w:val="left"/>
              <w:rPr>
                <w:rFonts w:hint="default" w:ascii="Times New Roman" w:hAnsi="Times New Roman" w:eastAsia="仿宋_GB2312" w:cs="Times New Roman"/>
                <w:color w:val="auto"/>
                <w:kern w:val="0"/>
                <w:sz w:val="22"/>
                <w:highlight w:val="none"/>
                <w:lang w:val="en-US" w:eastAsia="zh-CN"/>
              </w:rPr>
            </w:pPr>
            <w:r>
              <w:rPr>
                <w:rFonts w:hint="default" w:ascii="Times New Roman" w:hAnsi="Times New Roman" w:eastAsia="宋体" w:cs="Times New Roman"/>
                <w:color w:val="auto"/>
                <w:kern w:val="0"/>
                <w:szCs w:val="21"/>
                <w:highlight w:val="none"/>
                <w:lang w:val="en-US" w:eastAsia="zh-CN"/>
              </w:rPr>
              <w:t>集装箱跨运车跑道梁、箱脚梁、箱角块装卸机械轨道梁和基础设备等线形美观、表面平整、无断裂和缺角掉边等现象。</w:t>
            </w:r>
          </w:p>
          <w:p w14:paraId="04014176">
            <w:pPr>
              <w:widowControl/>
              <w:numPr>
                <w:ilvl w:val="0"/>
                <w:numId w:val="29"/>
              </w:numPr>
              <w:jc w:val="left"/>
              <w:rPr>
                <w:rFonts w:hint="default" w:ascii="Times New Roman" w:hAnsi="Times New Roman" w:eastAsia="仿宋_GB2312" w:cs="Times New Roman"/>
                <w:color w:val="auto"/>
                <w:kern w:val="0"/>
                <w:sz w:val="22"/>
                <w:highlight w:val="none"/>
                <w:lang w:val="en-US" w:eastAsia="zh-CN"/>
              </w:rPr>
            </w:pPr>
            <w:r>
              <w:rPr>
                <w:rFonts w:hint="default" w:ascii="Times New Roman" w:hAnsi="Times New Roman" w:eastAsia="宋体" w:cs="Times New Roman"/>
                <w:color w:val="auto"/>
                <w:kern w:val="0"/>
                <w:szCs w:val="21"/>
                <w:highlight w:val="none"/>
                <w:lang w:val="en-US" w:eastAsia="zh-CN"/>
              </w:rPr>
              <w:t>每条合格不扣分，基本合格扣1分，不合格扣2分，扣完为止。</w:t>
            </w:r>
          </w:p>
        </w:tc>
        <w:tc>
          <w:tcPr>
            <w:tcW w:w="546" w:type="pct"/>
            <w:vAlign w:val="center"/>
          </w:tcPr>
          <w:p w14:paraId="2C3DEE99">
            <w:pPr>
              <w:widowControl/>
              <w:jc w:val="left"/>
              <w:rPr>
                <w:rFonts w:hint="default" w:ascii="Times New Roman" w:hAnsi="Times New Roman" w:cs="Times New Roman"/>
                <w:b w:val="0"/>
                <w:bCs w:val="0"/>
                <w:color w:val="auto"/>
                <w:highlight w:val="none"/>
                <w:vertAlign w:val="baseline"/>
                <w:lang w:val="en-US" w:eastAsia="zh-CN"/>
              </w:rPr>
            </w:pPr>
          </w:p>
        </w:tc>
        <w:tc>
          <w:tcPr>
            <w:tcW w:w="327" w:type="pct"/>
            <w:vAlign w:val="center"/>
          </w:tcPr>
          <w:p w14:paraId="6D982611">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100</w:t>
            </w:r>
          </w:p>
        </w:tc>
        <w:tc>
          <w:tcPr>
            <w:tcW w:w="303" w:type="pct"/>
            <w:vAlign w:val="center"/>
          </w:tcPr>
          <w:p w14:paraId="47955A85">
            <w:pPr>
              <w:widowControl/>
              <w:jc w:val="left"/>
              <w:rPr>
                <w:rFonts w:hint="default" w:ascii="Times New Roman" w:hAnsi="Times New Roman" w:cs="Times New Roman"/>
                <w:b w:val="0"/>
                <w:bCs w:val="0"/>
                <w:color w:val="auto"/>
                <w:highlight w:val="none"/>
                <w:vertAlign w:val="baseline"/>
                <w:lang w:val="en-US" w:eastAsia="zh-CN"/>
              </w:rPr>
            </w:pPr>
          </w:p>
        </w:tc>
      </w:tr>
      <w:tr w14:paraId="42B9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445" w:type="pct"/>
            <w:vAlign w:val="center"/>
          </w:tcPr>
          <w:p w14:paraId="55423D8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航道工程</w:t>
            </w:r>
          </w:p>
        </w:tc>
        <w:tc>
          <w:tcPr>
            <w:tcW w:w="746" w:type="pct"/>
            <w:shd w:val="clear" w:color="auto" w:fill="auto"/>
            <w:vAlign w:val="center"/>
          </w:tcPr>
          <w:p w14:paraId="4AC24142">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通航水域浚深、开挖范围、边坡坡度、泥土处理、堤坝、护岸、护底、护滩、护脚、附属设施</w:t>
            </w:r>
          </w:p>
        </w:tc>
        <w:tc>
          <w:tcPr>
            <w:tcW w:w="2631" w:type="pct"/>
            <w:vAlign w:val="center"/>
          </w:tcPr>
          <w:p w14:paraId="00C6DE09">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航道中浅点的位置、数量和浅值应满足设计和规范要求。</w:t>
            </w:r>
          </w:p>
          <w:p w14:paraId="69F6E5DA">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平均超深值小于规定的允许值。</w:t>
            </w:r>
          </w:p>
          <w:p w14:paraId="36D43F7D">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边沿水域对中、硬底质和无备淤深度的疏浚，边沿区域无浅点。</w:t>
            </w:r>
          </w:p>
          <w:p w14:paraId="5CDCDD7D">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对软底质土，浅点的数量及欠挖值优于标准规定值。</w:t>
            </w:r>
          </w:p>
          <w:p w14:paraId="1903427E">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平均超挖宽度优于标准的规定值。</w:t>
            </w:r>
          </w:p>
          <w:p w14:paraId="4DFBF61C">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边坡坡度在标准的规定范围内。</w:t>
            </w:r>
          </w:p>
          <w:p w14:paraId="4E4DBA2D">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泥土的处理方式、地点符合规定，无污染环境的现象。</w:t>
            </w:r>
          </w:p>
          <w:p w14:paraId="29D50454">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各类堤坝外形规则、填筑密实，沉降均匀稳定、无异常变形。</w:t>
            </w:r>
          </w:p>
          <w:p w14:paraId="56A5E36D">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堤坝坡面平整、护面规则、无明显塌陷。</w:t>
            </w:r>
          </w:p>
          <w:p w14:paraId="621950FB">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砌石（块）紧密、无松动。</w:t>
            </w:r>
          </w:p>
          <w:p w14:paraId="435B1107">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栅栏板或四角空心块护面线条平顺。</w:t>
            </w:r>
          </w:p>
          <w:p w14:paraId="40D66076">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其他异型块体护面整体稳定、疏密均匀、无明显空缺。</w:t>
            </w:r>
          </w:p>
          <w:p w14:paraId="0BCBDD89">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堤坝植物护坡完整。</w:t>
            </w:r>
          </w:p>
          <w:p w14:paraId="0F27BF30">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堤坝顶面平整规则、无明显裂缝和异常变形。</w:t>
            </w:r>
          </w:p>
          <w:p w14:paraId="41D7A804">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防浪墙无开裂、挤碎、架空、错断、倾斜等现象。</w:t>
            </w:r>
          </w:p>
          <w:p w14:paraId="5BFF3B33">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护岸外形规则、线形平顺。</w:t>
            </w:r>
          </w:p>
          <w:p w14:paraId="6CF5B2A2">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护岸砌石美观、衬砌完整、混凝土挡墙无开裂。</w:t>
            </w:r>
          </w:p>
          <w:p w14:paraId="70911BC4">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护脚稳定，无明显冲刷破坏现象。</w:t>
            </w:r>
          </w:p>
          <w:p w14:paraId="28E3023B">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灯柱基础、平台、踏步等的位置、高程、尺寸满足设计要求，外形整齐美观、无明显缺陷。</w:t>
            </w:r>
          </w:p>
          <w:p w14:paraId="287A9B47">
            <w:pPr>
              <w:widowControl/>
              <w:numPr>
                <w:ilvl w:val="0"/>
                <w:numId w:val="30"/>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每条合格不扣分，基本合格扣2.5分，不合格扣5分，扣完为止。</w:t>
            </w:r>
          </w:p>
        </w:tc>
        <w:tc>
          <w:tcPr>
            <w:tcW w:w="546" w:type="pct"/>
            <w:vAlign w:val="center"/>
          </w:tcPr>
          <w:p w14:paraId="4C2EB0C7">
            <w:pPr>
              <w:widowControl/>
              <w:jc w:val="left"/>
              <w:rPr>
                <w:rFonts w:hint="default" w:ascii="Times New Roman" w:hAnsi="Times New Roman" w:cs="Times New Roman"/>
                <w:color w:val="auto"/>
                <w:highlight w:val="none"/>
                <w:vertAlign w:val="baseline"/>
                <w:lang w:val="en-US" w:eastAsia="zh-CN"/>
              </w:rPr>
            </w:pPr>
          </w:p>
        </w:tc>
        <w:tc>
          <w:tcPr>
            <w:tcW w:w="327" w:type="pct"/>
            <w:vAlign w:val="center"/>
          </w:tcPr>
          <w:p w14:paraId="421CFB7F">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100</w:t>
            </w:r>
          </w:p>
        </w:tc>
        <w:tc>
          <w:tcPr>
            <w:tcW w:w="303" w:type="pct"/>
            <w:vAlign w:val="center"/>
          </w:tcPr>
          <w:p w14:paraId="33E8FEA6">
            <w:pPr>
              <w:widowControl/>
              <w:jc w:val="left"/>
              <w:rPr>
                <w:rFonts w:hint="default" w:ascii="Times New Roman" w:hAnsi="Times New Roman" w:cs="Times New Roman"/>
                <w:b w:val="0"/>
                <w:bCs w:val="0"/>
                <w:color w:val="auto"/>
                <w:highlight w:val="none"/>
                <w:vertAlign w:val="baseline"/>
                <w:lang w:val="en-US" w:eastAsia="zh-CN"/>
              </w:rPr>
            </w:pPr>
          </w:p>
        </w:tc>
      </w:tr>
      <w:tr w14:paraId="7A53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445" w:type="pct"/>
            <w:vAlign w:val="center"/>
          </w:tcPr>
          <w:p w14:paraId="32ED8F0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船闸工程</w:t>
            </w:r>
          </w:p>
        </w:tc>
        <w:tc>
          <w:tcPr>
            <w:tcW w:w="746" w:type="pct"/>
            <w:shd w:val="clear" w:color="auto" w:fill="auto"/>
            <w:vAlign w:val="center"/>
          </w:tcPr>
          <w:p w14:paraId="778419FF">
            <w:pPr>
              <w:widowControl/>
              <w:spacing w:line="260" w:lineRule="exact"/>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船闸主体、闸阀门、上下游引航道、停靠船与防护设施、导助航及附属设施、跨闸桥梁、启闭机</w:t>
            </w:r>
          </w:p>
        </w:tc>
        <w:tc>
          <w:tcPr>
            <w:tcW w:w="2631" w:type="pct"/>
            <w:vAlign w:val="center"/>
          </w:tcPr>
          <w:p w14:paraId="1E2CB130">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闸首、闸室、上下游翼墙表面完整、线条流畅、接茬平顺、无明显裂缝和质量缺陷。</w:t>
            </w:r>
          </w:p>
          <w:p w14:paraId="38633059">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墙后回填密实、铺盖平整。</w:t>
            </w:r>
          </w:p>
          <w:p w14:paraId="0273A2C6">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闸首闸室及岸翼墙沉降、位移均匀稳定。</w:t>
            </w:r>
          </w:p>
          <w:p w14:paraId="78E7956E">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变形缝宽均匀，垂直贯通。</w:t>
            </w:r>
          </w:p>
          <w:p w14:paraId="7CA16F35">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闸阀门结构开关灵活到位、无明显漏水。</w:t>
            </w:r>
          </w:p>
          <w:p w14:paraId="2B9EAE61">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门体无明显变形。</w:t>
            </w:r>
          </w:p>
          <w:p w14:paraId="748BDB9E">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闸阀门钢结构焊缝无明显缺陷、涂层完整、无明显脱皮或泛锈。</w:t>
            </w:r>
          </w:p>
          <w:p w14:paraId="459D9D31">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上下游引航道水深满足设计要求。</w:t>
            </w:r>
          </w:p>
          <w:p w14:paraId="532B6DB6">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系船柱、护舷位置正确、安装紧固、无缺失。</w:t>
            </w:r>
          </w:p>
          <w:p w14:paraId="26ECFF16">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护轮坎顺直、无明显缺陷和碰损。</w:t>
            </w:r>
          </w:p>
          <w:p w14:paraId="7CEAF6E5">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栏杆顺直、美观、稳固，踏步正确。</w:t>
            </w:r>
          </w:p>
          <w:p w14:paraId="03CB8541">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泄水孔位置正确、排水畅通。</w:t>
            </w:r>
          </w:p>
          <w:p w14:paraId="71A956BD">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灯柱基础、平台、踏步等的位置、高程、尺寸满足设计要求，外形整齐美观、无明显缺陷。</w:t>
            </w:r>
          </w:p>
          <w:p w14:paraId="2D80CDBC">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启闭机运转灵活到位。</w:t>
            </w:r>
          </w:p>
          <w:p w14:paraId="1EEED3B5">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液压启闭机系统无明显漏油现象、管道整齐、便于检修。</w:t>
            </w:r>
          </w:p>
          <w:p w14:paraId="5A97D059">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卷扬式启闭机的滑轮、卷筒和联轴器无裂纹。</w:t>
            </w:r>
          </w:p>
          <w:p w14:paraId="4D8AB7E3">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钢丝绳符合要求、大小车行走无卡阻。</w:t>
            </w:r>
          </w:p>
          <w:p w14:paraId="7DE5A5EA">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电器设备可靠接地、防护装置齐全有效。</w:t>
            </w:r>
          </w:p>
          <w:p w14:paraId="5EBAA302">
            <w:pPr>
              <w:widowControl/>
              <w:numPr>
                <w:ilvl w:val="0"/>
                <w:numId w:val="31"/>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每条合格不扣分，基本合格扣2.5分，不合格扣5分，扣完为止。</w:t>
            </w:r>
          </w:p>
        </w:tc>
        <w:tc>
          <w:tcPr>
            <w:tcW w:w="546" w:type="pct"/>
            <w:vAlign w:val="center"/>
          </w:tcPr>
          <w:p w14:paraId="3A4AF7CA">
            <w:pPr>
              <w:widowControl/>
              <w:jc w:val="left"/>
              <w:rPr>
                <w:rFonts w:hint="default" w:ascii="Times New Roman" w:hAnsi="Times New Roman" w:cs="Times New Roman"/>
                <w:color w:val="auto"/>
                <w:highlight w:val="none"/>
                <w:vertAlign w:val="baseline"/>
                <w:lang w:val="en-US" w:eastAsia="zh-CN"/>
              </w:rPr>
            </w:pPr>
          </w:p>
        </w:tc>
        <w:tc>
          <w:tcPr>
            <w:tcW w:w="327" w:type="pct"/>
            <w:vAlign w:val="center"/>
          </w:tcPr>
          <w:p w14:paraId="7123E69F">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100</w:t>
            </w:r>
          </w:p>
        </w:tc>
        <w:tc>
          <w:tcPr>
            <w:tcW w:w="303" w:type="pct"/>
            <w:vAlign w:val="center"/>
          </w:tcPr>
          <w:p w14:paraId="25A51C44">
            <w:pPr>
              <w:widowControl/>
              <w:jc w:val="left"/>
              <w:rPr>
                <w:rFonts w:hint="default" w:ascii="Times New Roman" w:hAnsi="Times New Roman" w:cs="Times New Roman"/>
                <w:b w:val="0"/>
                <w:bCs w:val="0"/>
                <w:color w:val="auto"/>
                <w:highlight w:val="none"/>
                <w:vertAlign w:val="baseline"/>
                <w:lang w:val="en-US" w:eastAsia="zh-CN"/>
              </w:rPr>
            </w:pPr>
          </w:p>
        </w:tc>
      </w:tr>
      <w:tr w14:paraId="36A2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445" w:type="pct"/>
            <w:vAlign w:val="center"/>
          </w:tcPr>
          <w:p w14:paraId="2AB7821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船厂水工工程</w:t>
            </w:r>
          </w:p>
        </w:tc>
        <w:tc>
          <w:tcPr>
            <w:tcW w:w="746" w:type="pct"/>
            <w:shd w:val="clear" w:color="auto" w:fill="auto"/>
            <w:vAlign w:val="center"/>
          </w:tcPr>
          <w:p w14:paraId="726FD9A1">
            <w:pPr>
              <w:widowControl/>
              <w:jc w:val="left"/>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船厂主体结构、坞门、滑道、牵引与止滑设施、停靠船与防护设施、附属设施</w:t>
            </w:r>
          </w:p>
        </w:tc>
        <w:tc>
          <w:tcPr>
            <w:tcW w:w="2631" w:type="pct"/>
            <w:vAlign w:val="center"/>
          </w:tcPr>
          <w:p w14:paraId="61A62059">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坞首、坞墙及上部结构表面平整、接茬平顺、无明显裂缝和质量通病。</w:t>
            </w:r>
          </w:p>
          <w:p w14:paraId="79B5865C">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坞底板（船台板）平整、坡向正确、板块分划线整齐、清晰。</w:t>
            </w:r>
          </w:p>
          <w:p w14:paraId="581EDAE2">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止水可靠、效果良好。</w:t>
            </w:r>
          </w:p>
          <w:p w14:paraId="144B5C67">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减压排水阀门正确。</w:t>
            </w:r>
          </w:p>
          <w:p w14:paraId="16B40243">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排水边沟规则、坡向正确。</w:t>
            </w:r>
          </w:p>
          <w:p w14:paraId="24EC8B8D">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坞首与坞墙无明显沉降、变形。</w:t>
            </w:r>
          </w:p>
          <w:p w14:paraId="3C33BFC7">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坞门启闭灵活到位、无明显漏水。</w:t>
            </w:r>
          </w:p>
          <w:p w14:paraId="517FE53D">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门体无明显变形。</w:t>
            </w:r>
          </w:p>
          <w:p w14:paraId="2244B2B6">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钢结构焊缝无明显缺陷、涂层完整、无明显脱皮或泛锈。</w:t>
            </w:r>
          </w:p>
          <w:p w14:paraId="47445D88">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滑道平直、完整。</w:t>
            </w:r>
          </w:p>
          <w:p w14:paraId="21ABC77D">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滑道轨距及轨顶高程正确、偏差满足要求。</w:t>
            </w:r>
          </w:p>
          <w:p w14:paraId="7AF53604">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牵引与止滑设施设置齐全，满足安全使用要求。</w:t>
            </w:r>
          </w:p>
          <w:p w14:paraId="7E60752E">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系船柱、护舷位置正确、安装紧固、无缺失。</w:t>
            </w:r>
          </w:p>
          <w:p w14:paraId="1CE3EAE6">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护轮坎顺直、无明显缺陷和碰损。</w:t>
            </w:r>
          </w:p>
          <w:p w14:paraId="1B1EC0E2">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栏杆顺直、美观、稳固，踏步正确。</w:t>
            </w:r>
          </w:p>
          <w:p w14:paraId="02857181">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泄水孔位置正确、排水畅通。</w:t>
            </w:r>
          </w:p>
          <w:p w14:paraId="1871B90C">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灯柱基础、平台、踏步等的位置、高程、尺寸满足设计要求，外形整齐美观、无明显缺陷。</w:t>
            </w:r>
          </w:p>
          <w:p w14:paraId="4C8A8121">
            <w:pPr>
              <w:widowControl/>
              <w:numPr>
                <w:ilvl w:val="0"/>
                <w:numId w:val="32"/>
              </w:numPr>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每条合格不扣分，基本合格扣2.5分，不合格扣5分，扣完为止。</w:t>
            </w:r>
          </w:p>
        </w:tc>
        <w:tc>
          <w:tcPr>
            <w:tcW w:w="546" w:type="pct"/>
            <w:vAlign w:val="center"/>
          </w:tcPr>
          <w:p w14:paraId="6A6A00C5">
            <w:pPr>
              <w:widowControl/>
              <w:jc w:val="left"/>
              <w:rPr>
                <w:rFonts w:hint="default" w:ascii="Times New Roman" w:hAnsi="Times New Roman" w:cs="Times New Roman"/>
                <w:color w:val="auto"/>
                <w:highlight w:val="none"/>
                <w:vertAlign w:val="baseline"/>
                <w:lang w:val="en-US" w:eastAsia="zh-CN"/>
              </w:rPr>
            </w:pPr>
          </w:p>
        </w:tc>
        <w:tc>
          <w:tcPr>
            <w:tcW w:w="327" w:type="pct"/>
            <w:vAlign w:val="center"/>
          </w:tcPr>
          <w:p w14:paraId="6DAED818">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100</w:t>
            </w:r>
          </w:p>
        </w:tc>
        <w:tc>
          <w:tcPr>
            <w:tcW w:w="303" w:type="pct"/>
            <w:vAlign w:val="center"/>
          </w:tcPr>
          <w:p w14:paraId="24B5E6A8">
            <w:pPr>
              <w:widowControl/>
              <w:jc w:val="left"/>
              <w:rPr>
                <w:rFonts w:hint="default" w:ascii="Times New Roman" w:hAnsi="Times New Roman" w:cs="Times New Roman"/>
                <w:b w:val="0"/>
                <w:bCs w:val="0"/>
                <w:color w:val="auto"/>
                <w:highlight w:val="none"/>
                <w:vertAlign w:val="baseline"/>
                <w:lang w:val="en-US" w:eastAsia="zh-CN"/>
              </w:rPr>
            </w:pPr>
          </w:p>
        </w:tc>
      </w:tr>
    </w:tbl>
    <w:p w14:paraId="5CBBD5CA">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表3.3-6 民航工程实体质量评价记录表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664"/>
        <w:gridCol w:w="578"/>
        <w:gridCol w:w="717"/>
        <w:gridCol w:w="4637"/>
        <w:gridCol w:w="2835"/>
        <w:gridCol w:w="1528"/>
        <w:gridCol w:w="905"/>
        <w:gridCol w:w="873"/>
      </w:tblGrid>
      <w:tr w14:paraId="35C6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0" w:type="pct"/>
            <w:vAlign w:val="center"/>
          </w:tcPr>
          <w:p w14:paraId="6D5DB0C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序号</w:t>
            </w:r>
          </w:p>
        </w:tc>
        <w:tc>
          <w:tcPr>
            <w:tcW w:w="587" w:type="pct"/>
            <w:vAlign w:val="center"/>
          </w:tcPr>
          <w:p w14:paraId="652DBEB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大项</w:t>
            </w:r>
          </w:p>
        </w:tc>
        <w:tc>
          <w:tcPr>
            <w:tcW w:w="457" w:type="pct"/>
            <w:gridSpan w:val="2"/>
            <w:vAlign w:val="center"/>
          </w:tcPr>
          <w:p w14:paraId="5C51CC21">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子项</w:t>
            </w:r>
          </w:p>
        </w:tc>
        <w:tc>
          <w:tcPr>
            <w:tcW w:w="1637" w:type="pct"/>
            <w:vAlign w:val="center"/>
          </w:tcPr>
          <w:p w14:paraId="08B33EE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bCs w:val="0"/>
                <w:color w:val="auto"/>
                <w:highlight w:val="none"/>
                <w:vertAlign w:val="baseline"/>
                <w:lang w:val="en-US" w:eastAsia="zh-CN"/>
              </w:rPr>
            </w:pPr>
            <w:r>
              <w:rPr>
                <w:rFonts w:hint="default" w:ascii="Times New Roman" w:hAnsi="Times New Roman" w:cs="Times New Roman"/>
                <w:b/>
                <w:bCs w:val="0"/>
                <w:color w:val="auto"/>
                <w:highlight w:val="none"/>
                <w:vertAlign w:val="baseline"/>
                <w:lang w:val="en-US" w:eastAsia="zh-CN"/>
              </w:rPr>
              <w:t>评价内容</w:t>
            </w:r>
          </w:p>
        </w:tc>
        <w:tc>
          <w:tcPr>
            <w:tcW w:w="1000" w:type="pct"/>
            <w:vAlign w:val="center"/>
          </w:tcPr>
          <w:p w14:paraId="030CB5C1">
            <w:pPr>
              <w:widowControl/>
              <w:jc w:val="center"/>
              <w:rPr>
                <w:rFonts w:hint="default" w:ascii="Times New Roman" w:hAnsi="Times New Roman" w:eastAsia="宋体" w:cs="Times New Roman"/>
                <w:b/>
                <w:bCs/>
                <w:color w:val="auto"/>
                <w:kern w:val="0"/>
                <w:szCs w:val="21"/>
                <w:highlight w:val="none"/>
                <w:lang w:val="en-US" w:eastAsia="zh-CN"/>
              </w:rPr>
            </w:pPr>
            <w:r>
              <w:rPr>
                <w:rFonts w:hint="default" w:ascii="Times New Roman" w:hAnsi="Times New Roman" w:eastAsia="宋体" w:cs="Times New Roman"/>
                <w:b/>
                <w:bCs/>
                <w:color w:val="auto"/>
                <w:kern w:val="0"/>
                <w:szCs w:val="21"/>
                <w:highlight w:val="none"/>
                <w:lang w:val="en-US" w:eastAsia="zh-CN"/>
              </w:rPr>
              <w:t>评价标准</w:t>
            </w:r>
          </w:p>
        </w:tc>
        <w:tc>
          <w:tcPr>
            <w:tcW w:w="539" w:type="pct"/>
            <w:vAlign w:val="center"/>
          </w:tcPr>
          <w:p w14:paraId="06BCCB12">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评价部位及</w:t>
            </w:r>
          </w:p>
          <w:p w14:paraId="01338EC4">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评价结果</w:t>
            </w:r>
          </w:p>
        </w:tc>
        <w:tc>
          <w:tcPr>
            <w:tcW w:w="319" w:type="pct"/>
            <w:vAlign w:val="center"/>
          </w:tcPr>
          <w:p w14:paraId="7CD0DAE4">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应得分</w:t>
            </w:r>
          </w:p>
        </w:tc>
        <w:tc>
          <w:tcPr>
            <w:tcW w:w="308" w:type="pct"/>
            <w:vAlign w:val="center"/>
          </w:tcPr>
          <w:p w14:paraId="69C09C02">
            <w:pPr>
              <w:widowControl/>
              <w:jc w:val="center"/>
              <w:rPr>
                <w:rFonts w:hint="default" w:ascii="Times New Roman" w:hAnsi="Times New Roman" w:cs="Times New Roman"/>
                <w:b/>
                <w:bCs w:val="0"/>
                <w:color w:val="auto"/>
                <w:highlight w:val="none"/>
                <w:vertAlign w:val="baseline"/>
                <w:lang w:val="en-US" w:eastAsia="zh-CN"/>
              </w:rPr>
            </w:pPr>
            <w:r>
              <w:rPr>
                <w:rFonts w:hint="default" w:ascii="Times New Roman" w:hAnsi="Times New Roman" w:eastAsia="宋体" w:cs="Times New Roman"/>
                <w:b/>
                <w:bCs/>
                <w:color w:val="auto"/>
                <w:kern w:val="0"/>
                <w:szCs w:val="21"/>
                <w:highlight w:val="none"/>
              </w:rPr>
              <w:t>实得分</w:t>
            </w:r>
          </w:p>
        </w:tc>
      </w:tr>
      <w:tr w14:paraId="3FB7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50" w:type="pct"/>
            <w:vMerge w:val="restart"/>
            <w:vAlign w:val="center"/>
          </w:tcPr>
          <w:p w14:paraId="5718496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1</w:t>
            </w:r>
          </w:p>
        </w:tc>
        <w:tc>
          <w:tcPr>
            <w:tcW w:w="587" w:type="pct"/>
            <w:vMerge w:val="restart"/>
            <w:vAlign w:val="center"/>
          </w:tcPr>
          <w:p w14:paraId="7CACA36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smallCaps w:val="0"/>
                <w:color w:val="auto"/>
                <w:kern w:val="0"/>
                <w:sz w:val="22"/>
                <w:szCs w:val="22"/>
                <w:highlight w:val="none"/>
                <w:lang w:val="en-US" w:eastAsia="zh-CN"/>
              </w:rPr>
            </w:pPr>
            <w:r>
              <w:rPr>
                <w:rFonts w:hint="default" w:ascii="Times New Roman" w:hAnsi="Times New Roman" w:cs="Times New Roman"/>
                <w:b w:val="0"/>
                <w:bCs w:val="0"/>
                <w:smallCaps w:val="0"/>
                <w:color w:val="auto"/>
                <w:kern w:val="0"/>
                <w:sz w:val="22"/>
                <w:szCs w:val="22"/>
                <w:highlight w:val="none"/>
              </w:rPr>
              <w:t xml:space="preserve"> </w:t>
            </w:r>
            <w:r>
              <w:rPr>
                <w:rFonts w:hint="default" w:ascii="Times New Roman" w:hAnsi="Times New Roman" w:cs="Times New Roman"/>
                <w:b w:val="0"/>
                <w:bCs w:val="0"/>
                <w:smallCaps w:val="0"/>
                <w:color w:val="auto"/>
                <w:kern w:val="0"/>
                <w:sz w:val="22"/>
                <w:szCs w:val="22"/>
                <w:highlight w:val="none"/>
                <w:lang w:val="en-US" w:eastAsia="zh-CN"/>
              </w:rPr>
              <w:t>民用机场道面（路面）工程</w:t>
            </w:r>
          </w:p>
          <w:p w14:paraId="3ADC27FF">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Merge w:val="restart"/>
            <w:vAlign w:val="center"/>
          </w:tcPr>
          <w:p w14:paraId="02F9B2D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跑道、滑行道、机坪道</w:t>
            </w:r>
          </w:p>
          <w:p w14:paraId="0F4E9F4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面面层</w:t>
            </w:r>
          </w:p>
          <w:p w14:paraId="7B08218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smallCaps w:val="0"/>
                <w:color w:val="auto"/>
                <w:kern w:val="0"/>
                <w:sz w:val="22"/>
                <w:szCs w:val="22"/>
                <w:highlight w:val="none"/>
                <w:lang w:eastAsia="zh-CN"/>
              </w:rPr>
            </w:pPr>
          </w:p>
          <w:p w14:paraId="2F8ABC3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mallCaps w:val="0"/>
                <w:color w:val="auto"/>
                <w:kern w:val="0"/>
                <w:sz w:val="22"/>
                <w:szCs w:val="22"/>
                <w:highlight w:val="none"/>
                <w:lang w:val="en-US" w:eastAsia="zh-CN"/>
              </w:rPr>
            </w:pP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权重0.5</w:t>
            </w:r>
            <w:r>
              <w:rPr>
                <w:rFonts w:hint="default" w:ascii="Times New Roman" w:hAnsi="Times New Roman" w:cs="Times New Roman"/>
                <w:b w:val="0"/>
                <w:bCs w:val="0"/>
                <w:smallCaps w:val="0"/>
                <w:color w:val="auto"/>
                <w:kern w:val="0"/>
                <w:sz w:val="22"/>
                <w:szCs w:val="22"/>
                <w:highlight w:val="none"/>
                <w:lang w:eastAsia="zh-CN"/>
              </w:rPr>
              <w:t>）</w:t>
            </w:r>
          </w:p>
        </w:tc>
        <w:tc>
          <w:tcPr>
            <w:tcW w:w="1637" w:type="pct"/>
            <w:shd w:val="clear" w:color="auto" w:fill="auto"/>
            <w:vAlign w:val="center"/>
          </w:tcPr>
          <w:p w14:paraId="369DF686">
            <w:pPr>
              <w:widowControl/>
              <w:spacing w:line="240" w:lineRule="atLeast"/>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b w:val="0"/>
                <w:smallCaps w:val="0"/>
                <w:color w:val="auto"/>
                <w:kern w:val="0"/>
                <w:sz w:val="22"/>
                <w:szCs w:val="22"/>
                <w:highlight w:val="none"/>
              </w:rPr>
              <w:t>水泥混凝土面层：无严重缺陷，包括断板、贯通裂缝、错台、边角断裂，大面积起皮/剥落/露石等；表面纹理均匀；填缝料饱满，粘接牢固，无脱落，缝缘清洁整齐</w:t>
            </w:r>
          </w:p>
        </w:tc>
        <w:tc>
          <w:tcPr>
            <w:tcW w:w="1000" w:type="pct"/>
            <w:vMerge w:val="restart"/>
            <w:vAlign w:val="center"/>
          </w:tcPr>
          <w:p w14:paraId="77CFAF89">
            <w:pPr>
              <w:widowControl/>
              <w:numPr>
                <w:ilvl w:val="0"/>
                <w:numId w:val="0"/>
              </w:numPr>
              <w:jc w:val="left"/>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出现一处断板扣20分；出现一处</w:t>
            </w:r>
            <w:r>
              <w:rPr>
                <w:rFonts w:hint="default" w:ascii="Times New Roman" w:hAnsi="Times New Roman" w:cs="Times New Roman"/>
                <w:b w:val="0"/>
                <w:smallCaps w:val="0"/>
                <w:color w:val="auto"/>
                <w:kern w:val="0"/>
                <w:sz w:val="22"/>
                <w:szCs w:val="22"/>
                <w:highlight w:val="none"/>
              </w:rPr>
              <w:t>贯通裂缝</w:t>
            </w:r>
            <w:r>
              <w:rPr>
                <w:rFonts w:hint="default" w:ascii="Times New Roman" w:hAnsi="Times New Roman" w:cs="Times New Roman"/>
                <w:b w:val="0"/>
                <w:smallCaps w:val="0"/>
                <w:color w:val="auto"/>
                <w:kern w:val="0"/>
                <w:sz w:val="22"/>
                <w:szCs w:val="22"/>
                <w:highlight w:val="none"/>
                <w:lang w:val="en-US" w:eastAsia="zh-CN"/>
              </w:rPr>
              <w:t>/</w:t>
            </w:r>
            <w:r>
              <w:rPr>
                <w:rFonts w:hint="default" w:ascii="Times New Roman" w:hAnsi="Times New Roman" w:cs="Times New Roman"/>
                <w:b w:val="0"/>
                <w:smallCaps w:val="0"/>
                <w:color w:val="auto"/>
                <w:kern w:val="0"/>
                <w:sz w:val="22"/>
                <w:szCs w:val="22"/>
                <w:highlight w:val="none"/>
              </w:rPr>
              <w:t>错台</w:t>
            </w:r>
            <w:r>
              <w:rPr>
                <w:rFonts w:hint="default" w:ascii="Times New Roman" w:hAnsi="Times New Roman" w:cs="Times New Roman"/>
                <w:b w:val="0"/>
                <w:smallCaps w:val="0"/>
                <w:color w:val="auto"/>
                <w:kern w:val="0"/>
                <w:sz w:val="22"/>
                <w:szCs w:val="22"/>
                <w:highlight w:val="none"/>
                <w:lang w:val="en-US" w:eastAsia="zh-CN"/>
              </w:rPr>
              <w:t>/</w:t>
            </w:r>
            <w:r>
              <w:rPr>
                <w:rFonts w:hint="default" w:ascii="Times New Roman" w:hAnsi="Times New Roman" w:cs="Times New Roman"/>
                <w:b w:val="0"/>
                <w:smallCaps w:val="0"/>
                <w:color w:val="auto"/>
                <w:kern w:val="0"/>
                <w:sz w:val="22"/>
                <w:szCs w:val="22"/>
                <w:highlight w:val="none"/>
              </w:rPr>
              <w:t>边角断裂</w:t>
            </w:r>
            <w:r>
              <w:rPr>
                <w:rFonts w:hint="default" w:ascii="Times New Roman" w:hAnsi="Times New Roman" w:cs="Times New Roman"/>
                <w:b w:val="0"/>
                <w:smallCaps w:val="0"/>
                <w:color w:val="auto"/>
                <w:kern w:val="0"/>
                <w:sz w:val="22"/>
                <w:szCs w:val="22"/>
                <w:highlight w:val="none"/>
                <w:lang w:val="en-US" w:eastAsia="zh-CN"/>
              </w:rPr>
              <w:t>扣10分/处；</w:t>
            </w:r>
            <w:r>
              <w:rPr>
                <w:rFonts w:hint="default" w:ascii="Times New Roman" w:hAnsi="Times New Roman" w:cs="Times New Roman"/>
                <w:b w:val="0"/>
                <w:smallCaps w:val="0"/>
                <w:color w:val="auto"/>
                <w:kern w:val="0"/>
                <w:sz w:val="22"/>
                <w:szCs w:val="22"/>
                <w:highlight w:val="none"/>
              </w:rPr>
              <w:t>表面纹理</w:t>
            </w:r>
            <w:r>
              <w:rPr>
                <w:rFonts w:hint="default" w:ascii="Times New Roman" w:hAnsi="Times New Roman" w:cs="Times New Roman"/>
                <w:b w:val="0"/>
                <w:smallCaps w:val="0"/>
                <w:color w:val="auto"/>
                <w:kern w:val="0"/>
                <w:sz w:val="22"/>
                <w:szCs w:val="22"/>
                <w:highlight w:val="none"/>
                <w:lang w:val="en-US" w:eastAsia="zh-CN"/>
              </w:rPr>
              <w:t>不</w:t>
            </w:r>
            <w:r>
              <w:rPr>
                <w:rFonts w:hint="default" w:ascii="Times New Roman" w:hAnsi="Times New Roman" w:cs="Times New Roman"/>
                <w:b w:val="0"/>
                <w:smallCaps w:val="0"/>
                <w:color w:val="auto"/>
                <w:kern w:val="0"/>
                <w:sz w:val="22"/>
                <w:szCs w:val="22"/>
                <w:highlight w:val="none"/>
              </w:rPr>
              <w:t>均匀</w:t>
            </w:r>
            <w:r>
              <w:rPr>
                <w:rFonts w:hint="default" w:ascii="Times New Roman" w:hAnsi="Times New Roman" w:cs="Times New Roman"/>
                <w:b w:val="0"/>
                <w:smallCaps w:val="0"/>
                <w:color w:val="auto"/>
                <w:kern w:val="0"/>
                <w:sz w:val="22"/>
                <w:szCs w:val="22"/>
                <w:highlight w:val="none"/>
                <w:lang w:val="en-US" w:eastAsia="zh-CN"/>
              </w:rPr>
              <w:t>/</w:t>
            </w:r>
            <w:r>
              <w:rPr>
                <w:rFonts w:hint="default" w:ascii="Times New Roman" w:hAnsi="Times New Roman" w:cs="Times New Roman"/>
                <w:b w:val="0"/>
                <w:smallCaps w:val="0"/>
                <w:color w:val="auto"/>
                <w:kern w:val="0"/>
                <w:sz w:val="22"/>
                <w:szCs w:val="22"/>
                <w:highlight w:val="none"/>
              </w:rPr>
              <w:t>填缝料</w:t>
            </w:r>
            <w:r>
              <w:rPr>
                <w:rFonts w:hint="default" w:ascii="Times New Roman" w:hAnsi="Times New Roman" w:cs="Times New Roman"/>
                <w:b w:val="0"/>
                <w:smallCaps w:val="0"/>
                <w:color w:val="auto"/>
                <w:kern w:val="0"/>
                <w:sz w:val="22"/>
                <w:szCs w:val="22"/>
                <w:highlight w:val="none"/>
                <w:lang w:val="en-US" w:eastAsia="zh-CN"/>
              </w:rPr>
              <w:t>不</w:t>
            </w:r>
            <w:r>
              <w:rPr>
                <w:rFonts w:hint="default" w:ascii="Times New Roman" w:hAnsi="Times New Roman" w:cs="Times New Roman"/>
                <w:b w:val="0"/>
                <w:smallCaps w:val="0"/>
                <w:color w:val="auto"/>
                <w:kern w:val="0"/>
                <w:sz w:val="22"/>
                <w:szCs w:val="22"/>
                <w:highlight w:val="none"/>
              </w:rPr>
              <w:t>饱满</w:t>
            </w:r>
            <w:r>
              <w:rPr>
                <w:rFonts w:hint="default" w:ascii="Times New Roman" w:hAnsi="Times New Roman" w:cs="Times New Roman"/>
                <w:b w:val="0"/>
                <w:smallCaps w:val="0"/>
                <w:color w:val="auto"/>
                <w:kern w:val="0"/>
                <w:sz w:val="22"/>
                <w:szCs w:val="22"/>
                <w:highlight w:val="none"/>
                <w:lang w:val="en-US" w:eastAsia="zh-CN"/>
              </w:rPr>
              <w:t>/</w:t>
            </w:r>
            <w:r>
              <w:rPr>
                <w:rFonts w:hint="default" w:ascii="Times New Roman" w:hAnsi="Times New Roman" w:cs="Times New Roman"/>
                <w:b w:val="0"/>
                <w:smallCaps w:val="0"/>
                <w:color w:val="auto"/>
                <w:kern w:val="0"/>
                <w:sz w:val="22"/>
                <w:szCs w:val="22"/>
                <w:highlight w:val="none"/>
              </w:rPr>
              <w:t>粘接</w:t>
            </w:r>
            <w:r>
              <w:rPr>
                <w:rFonts w:hint="default" w:ascii="Times New Roman" w:hAnsi="Times New Roman" w:cs="Times New Roman"/>
                <w:b w:val="0"/>
                <w:smallCaps w:val="0"/>
                <w:color w:val="auto"/>
                <w:kern w:val="0"/>
                <w:sz w:val="22"/>
                <w:szCs w:val="22"/>
                <w:highlight w:val="none"/>
                <w:lang w:val="en-US" w:eastAsia="zh-CN"/>
              </w:rPr>
              <w:t>不牢固扣10分/处。</w:t>
            </w:r>
          </w:p>
        </w:tc>
        <w:tc>
          <w:tcPr>
            <w:tcW w:w="539" w:type="pct"/>
            <w:vAlign w:val="center"/>
          </w:tcPr>
          <w:p w14:paraId="33F41508">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5050AAF">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A055672">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3605476">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4567FA73">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19" w:type="pct"/>
            <w:vAlign w:val="center"/>
          </w:tcPr>
          <w:p w14:paraId="24B6D686">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F1CFA4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A234175">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lang w:val="en-US" w:eastAsia="zh-CN"/>
              </w:rPr>
              <w:t>40</w:t>
            </w:r>
            <w:r>
              <w:rPr>
                <w:rFonts w:hint="default" w:ascii="Times New Roman" w:hAnsi="Times New Roman" w:eastAsia="宋体" w:cs="Times New Roman"/>
                <w:color w:val="auto"/>
                <w:kern w:val="0"/>
                <w:szCs w:val="21"/>
                <w:highlight w:val="none"/>
              </w:rPr>
              <w:t>　</w:t>
            </w:r>
          </w:p>
        </w:tc>
        <w:tc>
          <w:tcPr>
            <w:tcW w:w="308" w:type="pct"/>
            <w:vAlign w:val="center"/>
          </w:tcPr>
          <w:p w14:paraId="6A67F607">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7C847B79">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C653C46">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9F4DB76">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724E7095">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138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50" w:type="pct"/>
            <w:vMerge w:val="continue"/>
            <w:vAlign w:val="center"/>
          </w:tcPr>
          <w:p w14:paraId="1ACFC66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5F18719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Merge w:val="continue"/>
            <w:vAlign w:val="center"/>
          </w:tcPr>
          <w:p w14:paraId="5F4D205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1637" w:type="pct"/>
            <w:shd w:val="clear" w:color="auto" w:fill="auto"/>
            <w:vAlign w:val="center"/>
          </w:tcPr>
          <w:p w14:paraId="505C3813">
            <w:pPr>
              <w:widowControl/>
              <w:jc w:val="both"/>
              <w:rPr>
                <w:rFonts w:hint="default" w:ascii="Times New Roman" w:hAnsi="Times New Roman" w:cs="Times New Roman"/>
                <w:b w:val="0"/>
                <w:color w:val="auto"/>
                <w:kern w:val="0"/>
                <w:sz w:val="22"/>
                <w:szCs w:val="22"/>
                <w:highlight w:val="none"/>
                <w:lang w:val="en-US" w:eastAsia="zh-CN"/>
              </w:rPr>
            </w:pPr>
            <w:r>
              <w:rPr>
                <w:rFonts w:hint="default" w:ascii="Times New Roman" w:hAnsi="Times New Roman" w:cs="Times New Roman"/>
                <w:b w:val="0"/>
                <w:color w:val="auto"/>
                <w:kern w:val="0"/>
                <w:sz w:val="22"/>
                <w:szCs w:val="22"/>
                <w:highlight w:val="none"/>
              </w:rPr>
              <w:t>沥青混凝土面层：表面平整密实，无泛油、松散、裂缝、粗/细料集中现象，不得有轮迹、推挤等现象；施工缝紧密、平顺</w:t>
            </w:r>
          </w:p>
        </w:tc>
        <w:tc>
          <w:tcPr>
            <w:tcW w:w="1000" w:type="pct"/>
            <w:vMerge w:val="continue"/>
            <w:vAlign w:val="center"/>
          </w:tcPr>
          <w:p w14:paraId="4AD48B48">
            <w:pPr>
              <w:widowControl/>
              <w:jc w:val="left"/>
              <w:rPr>
                <w:rFonts w:hint="default" w:ascii="Times New Roman" w:hAnsi="Times New Roman" w:eastAsia="宋体" w:cs="Times New Roman"/>
                <w:color w:val="auto"/>
                <w:kern w:val="0"/>
                <w:szCs w:val="21"/>
                <w:highlight w:val="none"/>
              </w:rPr>
            </w:pPr>
          </w:p>
        </w:tc>
        <w:tc>
          <w:tcPr>
            <w:tcW w:w="539" w:type="pct"/>
            <w:vAlign w:val="center"/>
          </w:tcPr>
          <w:p w14:paraId="42CE7E0F">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29A5AC24">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ED8204D">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233D33E2">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CDE97B8">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6DE2BF2">
            <w:pPr>
              <w:widowControl/>
              <w:jc w:val="left"/>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19" w:type="pct"/>
            <w:vAlign w:val="center"/>
          </w:tcPr>
          <w:p w14:paraId="11B9B952">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23F7855">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4282FF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3399696E">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10</w:t>
            </w:r>
            <w:r>
              <w:rPr>
                <w:rFonts w:hint="default" w:ascii="Times New Roman" w:hAnsi="Times New Roman" w:eastAsia="宋体" w:cs="Times New Roman"/>
                <w:color w:val="auto"/>
                <w:kern w:val="0"/>
                <w:szCs w:val="21"/>
                <w:highlight w:val="none"/>
              </w:rPr>
              <w:t>　</w:t>
            </w:r>
          </w:p>
          <w:p w14:paraId="5100F7BD">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c>
          <w:tcPr>
            <w:tcW w:w="308" w:type="pct"/>
            <w:vAlign w:val="center"/>
          </w:tcPr>
          <w:p w14:paraId="673375EC">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0A37719C">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714C61BE">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FE5CEEC">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4685BF45">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1AB787F7">
            <w:pPr>
              <w:widowControl/>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宋体" w:cs="Times New Roman"/>
                <w:color w:val="auto"/>
                <w:kern w:val="0"/>
                <w:szCs w:val="21"/>
                <w:highlight w:val="none"/>
              </w:rPr>
              <w:t>　</w:t>
            </w:r>
          </w:p>
        </w:tc>
      </w:tr>
      <w:tr w14:paraId="6D11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0" w:type="pct"/>
            <w:vMerge w:val="continue"/>
            <w:vAlign w:val="center"/>
          </w:tcPr>
          <w:p w14:paraId="466F0DEA">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0EAD16E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Merge w:val="restart"/>
            <w:vAlign w:val="center"/>
          </w:tcPr>
          <w:p w14:paraId="3F9B563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服务车道、巡场路路面面层</w:t>
            </w:r>
          </w:p>
          <w:p w14:paraId="5AF9C5C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权重0.1</w:t>
            </w:r>
            <w:r>
              <w:rPr>
                <w:rFonts w:hint="default" w:ascii="Times New Roman" w:hAnsi="Times New Roman" w:cs="Times New Roman"/>
                <w:b w:val="0"/>
                <w:bCs w:val="0"/>
                <w:smallCaps w:val="0"/>
                <w:color w:val="auto"/>
                <w:kern w:val="0"/>
                <w:sz w:val="22"/>
                <w:szCs w:val="22"/>
                <w:highlight w:val="none"/>
                <w:lang w:eastAsia="zh-CN"/>
              </w:rPr>
              <w:t>）</w:t>
            </w:r>
          </w:p>
        </w:tc>
        <w:tc>
          <w:tcPr>
            <w:tcW w:w="1637" w:type="pct"/>
            <w:shd w:val="clear" w:color="auto" w:fill="auto"/>
            <w:vAlign w:val="center"/>
          </w:tcPr>
          <w:p w14:paraId="48F25926">
            <w:pPr>
              <w:widowControl/>
              <w:jc w:val="both"/>
              <w:rPr>
                <w:rFonts w:hint="default" w:ascii="Times New Roman" w:hAnsi="Times New Roman" w:eastAsia="宋体" w:cs="Times New Roman"/>
                <w:color w:val="auto"/>
                <w:kern w:val="0"/>
                <w:szCs w:val="21"/>
                <w:highlight w:val="none"/>
              </w:rPr>
            </w:pPr>
            <w:r>
              <w:rPr>
                <w:rFonts w:hint="default" w:ascii="Times New Roman" w:hAnsi="Times New Roman" w:cs="Times New Roman"/>
                <w:b w:val="0"/>
                <w:smallCaps w:val="0"/>
                <w:color w:val="auto"/>
                <w:kern w:val="0"/>
                <w:sz w:val="22"/>
                <w:szCs w:val="22"/>
                <w:highlight w:val="none"/>
              </w:rPr>
              <w:t>水泥混凝土面层：无严重缺陷，包括断板、贯通裂缝、错台、边角断裂，大面积起皮/剥落/露石等</w:t>
            </w:r>
          </w:p>
        </w:tc>
        <w:tc>
          <w:tcPr>
            <w:tcW w:w="1000" w:type="pct"/>
            <w:vAlign w:val="center"/>
          </w:tcPr>
          <w:p w14:paraId="7C29B16B">
            <w:pPr>
              <w:widowControl/>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断板按20分/处扣分；有起皮/剥落/错台/边角掉落按10分/处扣分。</w:t>
            </w:r>
          </w:p>
        </w:tc>
        <w:tc>
          <w:tcPr>
            <w:tcW w:w="539" w:type="pct"/>
            <w:vAlign w:val="center"/>
          </w:tcPr>
          <w:p w14:paraId="50CB4A5C">
            <w:pPr>
              <w:widowControl/>
              <w:jc w:val="left"/>
              <w:rPr>
                <w:rFonts w:hint="default" w:ascii="Times New Roman" w:hAnsi="Times New Roman" w:eastAsia="宋体" w:cs="Times New Roman"/>
                <w:color w:val="auto"/>
                <w:kern w:val="0"/>
                <w:szCs w:val="21"/>
                <w:highlight w:val="none"/>
              </w:rPr>
            </w:pPr>
          </w:p>
        </w:tc>
        <w:tc>
          <w:tcPr>
            <w:tcW w:w="319" w:type="pct"/>
            <w:vAlign w:val="center"/>
          </w:tcPr>
          <w:p w14:paraId="28627D7E">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w:t>
            </w:r>
          </w:p>
        </w:tc>
        <w:tc>
          <w:tcPr>
            <w:tcW w:w="308" w:type="pct"/>
            <w:vAlign w:val="center"/>
          </w:tcPr>
          <w:p w14:paraId="1E4F536E">
            <w:pPr>
              <w:widowControl/>
              <w:jc w:val="left"/>
              <w:rPr>
                <w:rFonts w:hint="default" w:ascii="Times New Roman" w:hAnsi="Times New Roman" w:eastAsia="宋体" w:cs="Times New Roman"/>
                <w:color w:val="auto"/>
                <w:kern w:val="0"/>
                <w:szCs w:val="21"/>
                <w:highlight w:val="none"/>
              </w:rPr>
            </w:pPr>
          </w:p>
        </w:tc>
      </w:tr>
      <w:tr w14:paraId="3810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50" w:type="pct"/>
            <w:vMerge w:val="continue"/>
            <w:vAlign w:val="center"/>
          </w:tcPr>
          <w:p w14:paraId="5E6B6E7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7370EF6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Merge w:val="continue"/>
            <w:vAlign w:val="center"/>
          </w:tcPr>
          <w:p w14:paraId="6378817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smallCaps w:val="0"/>
                <w:color w:val="auto"/>
                <w:kern w:val="0"/>
                <w:sz w:val="22"/>
                <w:szCs w:val="22"/>
                <w:highlight w:val="none"/>
              </w:rPr>
            </w:pPr>
          </w:p>
        </w:tc>
        <w:tc>
          <w:tcPr>
            <w:tcW w:w="1637" w:type="pct"/>
            <w:shd w:val="clear" w:color="auto" w:fill="auto"/>
            <w:vAlign w:val="center"/>
          </w:tcPr>
          <w:p w14:paraId="5585CFBD">
            <w:pPr>
              <w:widowControl/>
              <w:jc w:val="both"/>
              <w:rPr>
                <w:rFonts w:hint="default" w:ascii="Times New Roman" w:hAnsi="Times New Roman" w:cs="Times New Roman"/>
                <w:b w:val="0"/>
                <w:smallCaps w:val="0"/>
                <w:color w:val="auto"/>
                <w:kern w:val="0"/>
                <w:sz w:val="22"/>
                <w:szCs w:val="22"/>
                <w:highlight w:val="none"/>
              </w:rPr>
            </w:pPr>
            <w:r>
              <w:rPr>
                <w:rFonts w:hint="default" w:ascii="Times New Roman" w:hAnsi="Times New Roman" w:cs="Times New Roman"/>
                <w:b w:val="0"/>
                <w:color w:val="auto"/>
                <w:kern w:val="0"/>
                <w:sz w:val="22"/>
                <w:szCs w:val="22"/>
                <w:highlight w:val="none"/>
              </w:rPr>
              <w:t>沥青混凝土面层：表面平整密实，无泛油、松散、裂缝、粗/细料集中现象，不得有轮迹、推挤等现象；施工缝紧密、平顺</w:t>
            </w:r>
          </w:p>
        </w:tc>
        <w:tc>
          <w:tcPr>
            <w:tcW w:w="1000" w:type="pct"/>
            <w:vAlign w:val="center"/>
          </w:tcPr>
          <w:p w14:paraId="2D25EDCD">
            <w:pPr>
              <w:widowControl/>
              <w:jc w:val="left"/>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有</w:t>
            </w:r>
            <w:r>
              <w:rPr>
                <w:rFonts w:hint="default" w:ascii="Times New Roman" w:hAnsi="Times New Roman" w:cs="Times New Roman"/>
                <w:b w:val="0"/>
                <w:color w:val="auto"/>
                <w:kern w:val="0"/>
                <w:sz w:val="22"/>
                <w:szCs w:val="22"/>
                <w:highlight w:val="none"/>
              </w:rPr>
              <w:t>泛油</w:t>
            </w:r>
            <w:r>
              <w:rPr>
                <w:rFonts w:hint="default" w:ascii="Times New Roman" w:hAnsi="Times New Roman" w:cs="Times New Roman"/>
                <w:b w:val="0"/>
                <w:color w:val="auto"/>
                <w:kern w:val="0"/>
                <w:sz w:val="22"/>
                <w:szCs w:val="22"/>
                <w:highlight w:val="none"/>
                <w:lang w:val="en-US" w:eastAsia="zh-CN"/>
              </w:rPr>
              <w:t>/</w:t>
            </w:r>
            <w:r>
              <w:rPr>
                <w:rFonts w:hint="default" w:ascii="Times New Roman" w:hAnsi="Times New Roman" w:cs="Times New Roman"/>
                <w:b w:val="0"/>
                <w:color w:val="auto"/>
                <w:kern w:val="0"/>
                <w:sz w:val="22"/>
                <w:szCs w:val="22"/>
                <w:highlight w:val="none"/>
              </w:rPr>
              <w:t>松散</w:t>
            </w:r>
            <w:r>
              <w:rPr>
                <w:rFonts w:hint="default" w:ascii="Times New Roman" w:hAnsi="Times New Roman" w:cs="Times New Roman"/>
                <w:b w:val="0"/>
                <w:color w:val="auto"/>
                <w:kern w:val="0"/>
                <w:sz w:val="22"/>
                <w:szCs w:val="22"/>
                <w:highlight w:val="none"/>
                <w:lang w:val="en-US" w:eastAsia="zh-CN"/>
              </w:rPr>
              <w:t>/</w:t>
            </w:r>
            <w:r>
              <w:rPr>
                <w:rFonts w:hint="default" w:ascii="Times New Roman" w:hAnsi="Times New Roman" w:cs="Times New Roman"/>
                <w:b w:val="0"/>
                <w:color w:val="auto"/>
                <w:kern w:val="0"/>
                <w:sz w:val="22"/>
                <w:szCs w:val="22"/>
                <w:highlight w:val="none"/>
              </w:rPr>
              <w:t>裂缝</w:t>
            </w:r>
            <w:r>
              <w:rPr>
                <w:rFonts w:hint="default" w:ascii="Times New Roman" w:hAnsi="Times New Roman" w:cs="Times New Roman"/>
                <w:b w:val="0"/>
                <w:color w:val="auto"/>
                <w:kern w:val="0"/>
                <w:sz w:val="22"/>
                <w:szCs w:val="22"/>
                <w:highlight w:val="none"/>
                <w:lang w:val="en-US" w:eastAsia="zh-CN"/>
              </w:rPr>
              <w:t>按20分/处扣分。</w:t>
            </w:r>
          </w:p>
        </w:tc>
        <w:tc>
          <w:tcPr>
            <w:tcW w:w="539" w:type="pct"/>
            <w:vAlign w:val="center"/>
          </w:tcPr>
          <w:p w14:paraId="77A4281E">
            <w:pPr>
              <w:widowControl/>
              <w:jc w:val="left"/>
              <w:rPr>
                <w:rFonts w:hint="default" w:ascii="Times New Roman" w:hAnsi="Times New Roman" w:eastAsia="宋体" w:cs="Times New Roman"/>
                <w:color w:val="auto"/>
                <w:kern w:val="0"/>
                <w:szCs w:val="21"/>
                <w:highlight w:val="none"/>
              </w:rPr>
            </w:pPr>
          </w:p>
        </w:tc>
        <w:tc>
          <w:tcPr>
            <w:tcW w:w="319" w:type="pct"/>
            <w:vAlign w:val="center"/>
          </w:tcPr>
          <w:p w14:paraId="3C499D9A">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w:t>
            </w:r>
          </w:p>
        </w:tc>
        <w:tc>
          <w:tcPr>
            <w:tcW w:w="308" w:type="pct"/>
            <w:vAlign w:val="center"/>
          </w:tcPr>
          <w:p w14:paraId="5F639CA8">
            <w:pPr>
              <w:widowControl/>
              <w:jc w:val="left"/>
              <w:rPr>
                <w:rFonts w:hint="default" w:ascii="Times New Roman" w:hAnsi="Times New Roman" w:eastAsia="宋体" w:cs="Times New Roman"/>
                <w:color w:val="auto"/>
                <w:kern w:val="0"/>
                <w:szCs w:val="21"/>
                <w:highlight w:val="none"/>
              </w:rPr>
            </w:pPr>
          </w:p>
        </w:tc>
      </w:tr>
      <w:tr w14:paraId="5BBA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50" w:type="pct"/>
            <w:vMerge w:val="continue"/>
            <w:vAlign w:val="center"/>
          </w:tcPr>
          <w:p w14:paraId="053357F4">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4FE01BA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Align w:val="center"/>
          </w:tcPr>
          <w:p w14:paraId="4A34F24E">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default" w:ascii="Times New Roman" w:hAnsi="Times New Roman" w:cs="Times New Roman"/>
                <w:b w:val="0"/>
                <w:bCs w:val="0"/>
                <w:smallCaps w:val="0"/>
                <w:color w:val="auto"/>
                <w:kern w:val="0"/>
                <w:sz w:val="22"/>
                <w:szCs w:val="22"/>
                <w:highlight w:val="none"/>
              </w:rPr>
              <w:t>防护及支挡</w:t>
            </w:r>
            <w:r>
              <w:rPr>
                <w:rFonts w:hint="default" w:ascii="Times New Roman" w:hAnsi="Times New Roman" w:cs="Times New Roman"/>
                <w:b w:val="0"/>
                <w:bCs w:val="0"/>
                <w:smallCaps w:val="0"/>
                <w:color w:val="auto"/>
                <w:kern w:val="0"/>
                <w:sz w:val="22"/>
                <w:szCs w:val="22"/>
                <w:highlight w:val="none"/>
                <w:lang w:val="en-US" w:eastAsia="zh-CN"/>
              </w:rPr>
              <w:t>（权重0.2）</w:t>
            </w:r>
          </w:p>
        </w:tc>
        <w:tc>
          <w:tcPr>
            <w:tcW w:w="1637" w:type="pct"/>
            <w:shd w:val="clear" w:color="auto" w:fill="auto"/>
            <w:vAlign w:val="center"/>
          </w:tcPr>
          <w:p w14:paraId="0FD300B1">
            <w:pPr>
              <w:widowControl/>
              <w:jc w:val="both"/>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b w:val="0"/>
                <w:bCs w:val="0"/>
                <w:smallCaps w:val="0"/>
                <w:color w:val="auto"/>
                <w:kern w:val="0"/>
                <w:sz w:val="22"/>
                <w:szCs w:val="22"/>
                <w:highlight w:val="none"/>
              </w:rPr>
              <w:t>结构安全、沉降均匀、变形稳定；观感质量好，线型及坡度满足要求；排水构造无堵塞，排水通畅；沉降缝整齐垂直、上下贯通</w:t>
            </w:r>
            <w:r>
              <w:rPr>
                <w:rFonts w:hint="default" w:ascii="Times New Roman" w:hAnsi="Times New Roman" w:cs="Times New Roman"/>
                <w:b w:val="0"/>
                <w:bCs w:val="0"/>
                <w:smallCaps w:val="0"/>
                <w:color w:val="auto"/>
                <w:kern w:val="0"/>
                <w:sz w:val="22"/>
                <w:szCs w:val="22"/>
                <w:highlight w:val="none"/>
                <w:lang w:eastAsia="zh-CN"/>
              </w:rPr>
              <w:t>。</w:t>
            </w:r>
          </w:p>
        </w:tc>
        <w:tc>
          <w:tcPr>
            <w:tcW w:w="1000" w:type="pct"/>
            <w:vAlign w:val="center"/>
          </w:tcPr>
          <w:p w14:paraId="415AF161">
            <w:pPr>
              <w:widowControl/>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结构出现变形/沉降按30分/处扣分；排水沟堵塞按20分/处扣分。</w:t>
            </w:r>
          </w:p>
        </w:tc>
        <w:tc>
          <w:tcPr>
            <w:tcW w:w="539" w:type="pct"/>
            <w:vAlign w:val="center"/>
          </w:tcPr>
          <w:p w14:paraId="294942D0">
            <w:pPr>
              <w:widowControl/>
              <w:jc w:val="left"/>
              <w:rPr>
                <w:rFonts w:hint="default" w:ascii="Times New Roman" w:hAnsi="Times New Roman" w:eastAsia="宋体" w:cs="Times New Roman"/>
                <w:color w:val="auto"/>
                <w:kern w:val="0"/>
                <w:szCs w:val="21"/>
                <w:highlight w:val="none"/>
              </w:rPr>
            </w:pPr>
          </w:p>
        </w:tc>
        <w:tc>
          <w:tcPr>
            <w:tcW w:w="319" w:type="pct"/>
            <w:vAlign w:val="center"/>
          </w:tcPr>
          <w:p w14:paraId="0398CA2E">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20</w:t>
            </w:r>
          </w:p>
        </w:tc>
        <w:tc>
          <w:tcPr>
            <w:tcW w:w="308" w:type="pct"/>
            <w:vAlign w:val="center"/>
          </w:tcPr>
          <w:p w14:paraId="00317374">
            <w:pPr>
              <w:widowControl/>
              <w:jc w:val="left"/>
              <w:rPr>
                <w:rFonts w:hint="default" w:ascii="Times New Roman" w:hAnsi="Times New Roman" w:eastAsia="宋体" w:cs="Times New Roman"/>
                <w:color w:val="auto"/>
                <w:kern w:val="0"/>
                <w:szCs w:val="21"/>
                <w:highlight w:val="none"/>
              </w:rPr>
            </w:pPr>
          </w:p>
        </w:tc>
      </w:tr>
      <w:tr w14:paraId="2211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50" w:type="pct"/>
            <w:vMerge w:val="continue"/>
            <w:vAlign w:val="center"/>
          </w:tcPr>
          <w:p w14:paraId="52C3A18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63CBA88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Align w:val="center"/>
          </w:tcPr>
          <w:p w14:paraId="097AB283">
            <w:pPr>
              <w:widowControl/>
              <w:jc w:val="center"/>
              <w:rPr>
                <w:rFonts w:hint="default" w:ascii="Times New Roman" w:hAnsi="Times New Roman" w:cs="Times New Roman"/>
                <w:b w:val="0"/>
                <w:bCs w:val="0"/>
                <w:color w:val="auto"/>
                <w:kern w:val="0"/>
                <w:sz w:val="22"/>
                <w:szCs w:val="22"/>
                <w:highlight w:val="none"/>
              </w:rPr>
            </w:pPr>
            <w:r>
              <w:rPr>
                <w:rFonts w:hint="default" w:ascii="Times New Roman" w:hAnsi="Times New Roman" w:cs="Times New Roman"/>
                <w:b w:val="0"/>
                <w:bCs w:val="0"/>
                <w:color w:val="auto"/>
                <w:kern w:val="0"/>
                <w:sz w:val="22"/>
                <w:szCs w:val="22"/>
                <w:highlight w:val="none"/>
              </w:rPr>
              <w:t>排水</w:t>
            </w:r>
          </w:p>
          <w:p w14:paraId="500FD250">
            <w:pPr>
              <w:widowControl/>
              <w:jc w:val="center"/>
              <w:rPr>
                <w:rFonts w:hint="default" w:ascii="Times New Roman" w:hAnsi="Times New Roman" w:cs="Times New Roman"/>
                <w:b w:val="0"/>
                <w:bCs w:val="0"/>
                <w:color w:val="auto"/>
                <w:kern w:val="0"/>
                <w:sz w:val="22"/>
                <w:szCs w:val="22"/>
                <w:highlight w:val="none"/>
              </w:rPr>
            </w:pPr>
            <w:r>
              <w:rPr>
                <w:rFonts w:hint="default" w:ascii="Times New Roman" w:hAnsi="Times New Roman" w:cs="Times New Roman"/>
                <w:b w:val="0"/>
                <w:bCs w:val="0"/>
                <w:color w:val="auto"/>
                <w:kern w:val="0"/>
                <w:sz w:val="22"/>
                <w:szCs w:val="22"/>
                <w:highlight w:val="none"/>
              </w:rPr>
              <w:t>工程</w:t>
            </w:r>
          </w:p>
          <w:p w14:paraId="2C19250A">
            <w:pPr>
              <w:widowControl/>
              <w:jc w:val="left"/>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b w:val="0"/>
                <w:bCs w:val="0"/>
                <w:color w:val="auto"/>
                <w:kern w:val="0"/>
                <w:sz w:val="22"/>
                <w:szCs w:val="22"/>
                <w:highlight w:val="none"/>
                <w:lang w:eastAsia="zh-CN"/>
              </w:rPr>
              <w:t>（</w:t>
            </w:r>
            <w:r>
              <w:rPr>
                <w:rFonts w:hint="default" w:ascii="Times New Roman" w:hAnsi="Times New Roman" w:cs="Times New Roman"/>
                <w:b w:val="0"/>
                <w:bCs w:val="0"/>
                <w:color w:val="auto"/>
                <w:kern w:val="0"/>
                <w:sz w:val="22"/>
                <w:szCs w:val="22"/>
                <w:highlight w:val="none"/>
                <w:lang w:val="en-US" w:eastAsia="zh-CN"/>
              </w:rPr>
              <w:t>权重0.1</w:t>
            </w:r>
            <w:r>
              <w:rPr>
                <w:rFonts w:hint="default" w:ascii="Times New Roman" w:hAnsi="Times New Roman" w:cs="Times New Roman"/>
                <w:b w:val="0"/>
                <w:bCs w:val="0"/>
                <w:color w:val="auto"/>
                <w:kern w:val="0"/>
                <w:sz w:val="22"/>
                <w:szCs w:val="22"/>
                <w:highlight w:val="none"/>
                <w:lang w:eastAsia="zh-CN"/>
              </w:rPr>
              <w:t>）</w:t>
            </w:r>
          </w:p>
        </w:tc>
        <w:tc>
          <w:tcPr>
            <w:tcW w:w="1637" w:type="pct"/>
            <w:shd w:val="clear" w:color="auto" w:fill="auto"/>
            <w:vAlign w:val="center"/>
          </w:tcPr>
          <w:p w14:paraId="7C41B7C1">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cs="Times New Roman"/>
                <w:b w:val="0"/>
                <w:bCs w:val="0"/>
                <w:smallCaps w:val="0"/>
                <w:color w:val="auto"/>
                <w:kern w:val="0"/>
                <w:sz w:val="22"/>
                <w:szCs w:val="22"/>
                <w:highlight w:val="none"/>
              </w:rPr>
              <w:t>浆砌水沟表面平整、平顺，勾缝无脱落；钢筋混凝土水沟</w:t>
            </w:r>
            <w:r>
              <w:rPr>
                <w:rFonts w:hint="default" w:ascii="Times New Roman" w:hAnsi="Times New Roman" w:cs="Times New Roman"/>
                <w:b w:val="0"/>
                <w:smallCaps w:val="0"/>
                <w:color w:val="auto"/>
                <w:kern w:val="0"/>
                <w:sz w:val="22"/>
                <w:szCs w:val="22"/>
                <w:highlight w:val="none"/>
              </w:rPr>
              <w:t>表面平整，棱线顺直，无严重啃边、掉角、蜂窝、麻面，无影响结构安全的裂缝等严重缺陷；</w:t>
            </w:r>
            <w:r>
              <w:rPr>
                <w:rFonts w:hint="default" w:ascii="Times New Roman" w:hAnsi="Times New Roman" w:cs="Times New Roman"/>
                <w:b w:val="0"/>
                <w:bCs w:val="0"/>
                <w:smallCaps w:val="0"/>
                <w:color w:val="auto"/>
                <w:kern w:val="0"/>
                <w:sz w:val="22"/>
                <w:szCs w:val="22"/>
                <w:highlight w:val="none"/>
              </w:rPr>
              <w:t>排水沟功能满足要求</w:t>
            </w:r>
          </w:p>
        </w:tc>
        <w:tc>
          <w:tcPr>
            <w:tcW w:w="1000" w:type="pct"/>
            <w:vAlign w:val="center"/>
          </w:tcPr>
          <w:p w14:paraId="38D95E08">
            <w:pPr>
              <w:widowControl/>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水沟表面不平整，观感较差扣20分/处；棱线不平，有蜂窝/麻面/影响结构安全的裂缝按30分/处扣分。</w:t>
            </w:r>
          </w:p>
        </w:tc>
        <w:tc>
          <w:tcPr>
            <w:tcW w:w="539" w:type="pct"/>
            <w:vAlign w:val="center"/>
          </w:tcPr>
          <w:p w14:paraId="449C8314">
            <w:pPr>
              <w:widowControl/>
              <w:jc w:val="left"/>
              <w:rPr>
                <w:rFonts w:hint="default" w:ascii="Times New Roman" w:hAnsi="Times New Roman" w:eastAsia="宋体" w:cs="Times New Roman"/>
                <w:color w:val="auto"/>
                <w:kern w:val="0"/>
                <w:szCs w:val="21"/>
                <w:highlight w:val="none"/>
              </w:rPr>
            </w:pPr>
          </w:p>
        </w:tc>
        <w:tc>
          <w:tcPr>
            <w:tcW w:w="319" w:type="pct"/>
            <w:vAlign w:val="center"/>
          </w:tcPr>
          <w:p w14:paraId="77E18D86">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10</w:t>
            </w:r>
          </w:p>
        </w:tc>
        <w:tc>
          <w:tcPr>
            <w:tcW w:w="308" w:type="pct"/>
            <w:vAlign w:val="center"/>
          </w:tcPr>
          <w:p w14:paraId="6C899E20">
            <w:pPr>
              <w:widowControl/>
              <w:jc w:val="left"/>
              <w:rPr>
                <w:rFonts w:hint="default" w:ascii="Times New Roman" w:hAnsi="Times New Roman" w:eastAsia="宋体" w:cs="Times New Roman"/>
                <w:color w:val="auto"/>
                <w:kern w:val="0"/>
                <w:szCs w:val="21"/>
                <w:highlight w:val="none"/>
              </w:rPr>
            </w:pPr>
          </w:p>
        </w:tc>
      </w:tr>
      <w:tr w14:paraId="37FD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10D6DB3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2CBD88E6">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Align w:val="center"/>
          </w:tcPr>
          <w:p w14:paraId="7A04E5CF">
            <w:pPr>
              <w:widowControl/>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smallCaps w:val="0"/>
                <w:color w:val="auto"/>
                <w:kern w:val="0"/>
                <w:sz w:val="22"/>
                <w:szCs w:val="22"/>
                <w:highlight w:val="none"/>
              </w:rPr>
              <w:t>消防管网工程</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权重0.05</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rPr>
              <w:t xml:space="preserve">  </w:t>
            </w:r>
          </w:p>
        </w:tc>
        <w:tc>
          <w:tcPr>
            <w:tcW w:w="1637" w:type="pct"/>
            <w:shd w:val="clear" w:color="auto" w:fill="auto"/>
            <w:vAlign w:val="center"/>
          </w:tcPr>
          <w:p w14:paraId="1265BBC1">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cs="Times New Roman"/>
                <w:b w:val="0"/>
                <w:smallCaps w:val="0"/>
                <w:color w:val="auto"/>
                <w:kern w:val="0"/>
                <w:sz w:val="22"/>
                <w:szCs w:val="22"/>
                <w:highlight w:val="none"/>
              </w:rPr>
              <w:t>符合设计、功能完善、安装规范</w:t>
            </w:r>
          </w:p>
        </w:tc>
        <w:tc>
          <w:tcPr>
            <w:tcW w:w="1000" w:type="pct"/>
            <w:vAlign w:val="center"/>
          </w:tcPr>
          <w:p w14:paraId="669BFE9A">
            <w:pPr>
              <w:widowControl/>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有违反设计及强条规范的按50分/处扣分。</w:t>
            </w:r>
          </w:p>
        </w:tc>
        <w:tc>
          <w:tcPr>
            <w:tcW w:w="539" w:type="pct"/>
            <w:vAlign w:val="center"/>
          </w:tcPr>
          <w:p w14:paraId="7F66B987">
            <w:pPr>
              <w:widowControl/>
              <w:jc w:val="left"/>
              <w:rPr>
                <w:rFonts w:hint="default" w:ascii="Times New Roman" w:hAnsi="Times New Roman" w:eastAsia="宋体" w:cs="Times New Roman"/>
                <w:color w:val="auto"/>
                <w:kern w:val="0"/>
                <w:szCs w:val="21"/>
                <w:highlight w:val="none"/>
              </w:rPr>
            </w:pPr>
          </w:p>
        </w:tc>
        <w:tc>
          <w:tcPr>
            <w:tcW w:w="319" w:type="pct"/>
            <w:vAlign w:val="center"/>
          </w:tcPr>
          <w:p w14:paraId="6896D22D">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w:t>
            </w:r>
          </w:p>
        </w:tc>
        <w:tc>
          <w:tcPr>
            <w:tcW w:w="308" w:type="pct"/>
            <w:vAlign w:val="center"/>
          </w:tcPr>
          <w:p w14:paraId="5A224F1A">
            <w:pPr>
              <w:widowControl/>
              <w:jc w:val="left"/>
              <w:rPr>
                <w:rFonts w:hint="default" w:ascii="Times New Roman" w:hAnsi="Times New Roman" w:eastAsia="宋体" w:cs="Times New Roman"/>
                <w:color w:val="auto"/>
                <w:kern w:val="0"/>
                <w:szCs w:val="21"/>
                <w:highlight w:val="none"/>
              </w:rPr>
            </w:pPr>
          </w:p>
        </w:tc>
      </w:tr>
      <w:tr w14:paraId="039B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50" w:type="pct"/>
            <w:vMerge w:val="continue"/>
            <w:vAlign w:val="center"/>
          </w:tcPr>
          <w:p w14:paraId="74959AC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6304BC4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457" w:type="pct"/>
            <w:gridSpan w:val="2"/>
            <w:vAlign w:val="center"/>
          </w:tcPr>
          <w:p w14:paraId="6459DD60">
            <w:pPr>
              <w:widowControl/>
              <w:jc w:val="center"/>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b w:val="0"/>
                <w:bCs w:val="0"/>
                <w:smallCaps w:val="0"/>
                <w:color w:val="auto"/>
                <w:kern w:val="0"/>
                <w:sz w:val="22"/>
                <w:szCs w:val="22"/>
                <w:highlight w:val="none"/>
              </w:rPr>
              <w:t>围界及监控系统工程</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权重0.05</w:t>
            </w:r>
            <w:r>
              <w:rPr>
                <w:rFonts w:hint="default" w:ascii="Times New Roman" w:hAnsi="Times New Roman" w:cs="Times New Roman"/>
                <w:b w:val="0"/>
                <w:bCs w:val="0"/>
                <w:smallCaps w:val="0"/>
                <w:color w:val="auto"/>
                <w:kern w:val="0"/>
                <w:sz w:val="22"/>
                <w:szCs w:val="22"/>
                <w:highlight w:val="none"/>
                <w:lang w:eastAsia="zh-CN"/>
              </w:rPr>
              <w:t>）</w:t>
            </w:r>
          </w:p>
        </w:tc>
        <w:tc>
          <w:tcPr>
            <w:tcW w:w="1637" w:type="pct"/>
            <w:shd w:val="clear" w:color="auto" w:fill="auto"/>
            <w:vAlign w:val="center"/>
          </w:tcPr>
          <w:p w14:paraId="2996822A">
            <w:pPr>
              <w:widowControl/>
              <w:jc w:val="left"/>
              <w:rPr>
                <w:rFonts w:hint="default" w:ascii="Times New Roman" w:hAnsi="Times New Roman" w:eastAsia="FZSSK--GBK1-0" w:cs="Times New Roman"/>
                <w:b w:val="0"/>
                <w:color w:val="auto"/>
                <w:kern w:val="0"/>
                <w:sz w:val="22"/>
                <w:szCs w:val="22"/>
                <w:highlight w:val="none"/>
                <w:lang w:bidi="ar"/>
              </w:rPr>
            </w:pPr>
            <w:r>
              <w:rPr>
                <w:rFonts w:hint="default" w:ascii="Times New Roman" w:hAnsi="Times New Roman" w:eastAsia="FZHTK--GBK1-0" w:cs="Times New Roman"/>
                <w:b w:val="0"/>
                <w:color w:val="auto"/>
                <w:kern w:val="0"/>
                <w:sz w:val="22"/>
                <w:szCs w:val="22"/>
                <w:highlight w:val="none"/>
                <w:lang w:bidi="ar"/>
              </w:rPr>
              <w:t>钢筋网围栏：</w:t>
            </w:r>
            <w:r>
              <w:rPr>
                <w:rFonts w:hint="default" w:ascii="Times New Roman" w:hAnsi="Times New Roman" w:eastAsia="FZSSK--GBK1-0" w:cs="Times New Roman"/>
                <w:b w:val="0"/>
                <w:color w:val="auto"/>
                <w:kern w:val="0"/>
                <w:sz w:val="22"/>
                <w:szCs w:val="22"/>
                <w:highlight w:val="none"/>
                <w:lang w:bidi="ar"/>
              </w:rPr>
              <w:t>网面平整，无断筋，网格无明显歪斜；钢筋网安装无松动</w:t>
            </w:r>
            <w:r>
              <w:rPr>
                <w:rFonts w:hint="default" w:ascii="Times New Roman" w:hAnsi="Times New Roman" w:eastAsia="E-BZ" w:cs="Times New Roman"/>
                <w:b w:val="0"/>
                <w:color w:val="auto"/>
                <w:kern w:val="0"/>
                <w:sz w:val="22"/>
                <w:szCs w:val="22"/>
                <w:highlight w:val="none"/>
                <w:lang w:bidi="ar"/>
              </w:rPr>
              <w:t>、</w:t>
            </w:r>
            <w:r>
              <w:rPr>
                <w:rFonts w:hint="default" w:ascii="Times New Roman" w:hAnsi="Times New Roman" w:eastAsia="FZSSK--GBK1-0" w:cs="Times New Roman"/>
                <w:b w:val="0"/>
                <w:color w:val="auto"/>
                <w:kern w:val="0"/>
                <w:sz w:val="22"/>
                <w:szCs w:val="22"/>
                <w:highlight w:val="none"/>
                <w:lang w:bidi="ar"/>
              </w:rPr>
              <w:t xml:space="preserve">倾斜，整体稳固； </w:t>
            </w:r>
          </w:p>
          <w:p w14:paraId="7D006512">
            <w:pPr>
              <w:widowControl/>
              <w:jc w:val="left"/>
              <w:rPr>
                <w:rFonts w:hint="default" w:ascii="Times New Roman" w:hAnsi="Times New Roman" w:cs="Times New Roman"/>
                <w:b w:val="0"/>
                <w:color w:val="auto"/>
                <w:sz w:val="22"/>
                <w:szCs w:val="22"/>
                <w:highlight w:val="none"/>
              </w:rPr>
            </w:pPr>
            <w:r>
              <w:rPr>
                <w:rFonts w:hint="default" w:ascii="Times New Roman" w:hAnsi="Times New Roman" w:cs="Times New Roman"/>
                <w:b w:val="0"/>
                <w:color w:val="auto"/>
                <w:kern w:val="0"/>
                <w:sz w:val="22"/>
                <w:szCs w:val="22"/>
                <w:highlight w:val="none"/>
                <w:lang w:bidi="ar"/>
              </w:rPr>
              <w:t>钢筋混凝土预制板围栏：预制板安装平整、稳固，表面无开裂；</w:t>
            </w:r>
          </w:p>
          <w:p w14:paraId="3E9AF235">
            <w:pPr>
              <w:widowControl/>
              <w:jc w:val="left"/>
              <w:rPr>
                <w:rFonts w:hint="default" w:ascii="Times New Roman" w:hAnsi="Times New Roman" w:cs="Times New Roman"/>
                <w:b w:val="0"/>
                <w:color w:val="auto"/>
                <w:kern w:val="0"/>
                <w:sz w:val="22"/>
                <w:szCs w:val="22"/>
                <w:highlight w:val="none"/>
                <w:lang w:bidi="ar"/>
              </w:rPr>
            </w:pPr>
            <w:r>
              <w:rPr>
                <w:rFonts w:hint="default" w:ascii="Times New Roman" w:hAnsi="Times New Roman" w:cs="Times New Roman"/>
                <w:b w:val="0"/>
                <w:color w:val="auto"/>
                <w:kern w:val="0"/>
                <w:sz w:val="22"/>
                <w:szCs w:val="22"/>
                <w:highlight w:val="none"/>
                <w:lang w:bidi="ar"/>
              </w:rPr>
              <w:t>砖砌围栏：勾缝均匀，抹面平整，无裂缝，变形缝顺直，填料饱满；</w:t>
            </w:r>
          </w:p>
          <w:p w14:paraId="196E906B">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cs="Times New Roman"/>
                <w:b w:val="0"/>
                <w:color w:val="auto"/>
                <w:kern w:val="0"/>
                <w:sz w:val="22"/>
                <w:szCs w:val="22"/>
                <w:highlight w:val="none"/>
                <w:lang w:bidi="ar"/>
              </w:rPr>
              <w:t>监控系统：符合设计、功能完善、安装规范</w:t>
            </w:r>
          </w:p>
        </w:tc>
        <w:tc>
          <w:tcPr>
            <w:tcW w:w="1000" w:type="pct"/>
            <w:vAlign w:val="center"/>
          </w:tcPr>
          <w:p w14:paraId="219A850F">
            <w:pPr>
              <w:widowControl/>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钢筋围栏有断筋/歪斜/松动情况按20分/处扣分；砖砌围栏有勾缝不均/裂缝按20分/处扣分；监控系统有明显损坏及安装不规范按20分/处扣分。</w:t>
            </w:r>
          </w:p>
        </w:tc>
        <w:tc>
          <w:tcPr>
            <w:tcW w:w="539" w:type="pct"/>
            <w:vAlign w:val="center"/>
          </w:tcPr>
          <w:p w14:paraId="72D8B6A6">
            <w:pPr>
              <w:widowControl/>
              <w:jc w:val="left"/>
              <w:rPr>
                <w:rFonts w:hint="default" w:ascii="Times New Roman" w:hAnsi="Times New Roman" w:eastAsia="宋体" w:cs="Times New Roman"/>
                <w:color w:val="auto"/>
                <w:kern w:val="0"/>
                <w:szCs w:val="21"/>
                <w:highlight w:val="none"/>
              </w:rPr>
            </w:pPr>
          </w:p>
        </w:tc>
        <w:tc>
          <w:tcPr>
            <w:tcW w:w="319" w:type="pct"/>
            <w:vAlign w:val="center"/>
          </w:tcPr>
          <w:p w14:paraId="3369ADD6">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w:t>
            </w:r>
          </w:p>
        </w:tc>
        <w:tc>
          <w:tcPr>
            <w:tcW w:w="308" w:type="pct"/>
            <w:vAlign w:val="center"/>
          </w:tcPr>
          <w:p w14:paraId="570341E0">
            <w:pPr>
              <w:widowControl/>
              <w:jc w:val="left"/>
              <w:rPr>
                <w:rFonts w:hint="default" w:ascii="Times New Roman" w:hAnsi="Times New Roman" w:eastAsia="宋体" w:cs="Times New Roman"/>
                <w:color w:val="auto"/>
                <w:kern w:val="0"/>
                <w:szCs w:val="21"/>
                <w:highlight w:val="none"/>
              </w:rPr>
            </w:pPr>
          </w:p>
        </w:tc>
      </w:tr>
      <w:tr w14:paraId="3544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restart"/>
            <w:vAlign w:val="center"/>
          </w:tcPr>
          <w:p w14:paraId="46B90CA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3</w:t>
            </w:r>
          </w:p>
        </w:tc>
        <w:tc>
          <w:tcPr>
            <w:tcW w:w="587" w:type="pct"/>
            <w:vMerge w:val="restart"/>
            <w:vAlign w:val="center"/>
          </w:tcPr>
          <w:p w14:paraId="2007534E">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b w:val="0"/>
                <w:bCs w:val="0"/>
                <w:smallCaps w:val="0"/>
                <w:color w:val="auto"/>
                <w:kern w:val="0"/>
                <w:sz w:val="22"/>
                <w:szCs w:val="22"/>
                <w:highlight w:val="none"/>
                <w:lang w:val="en-US" w:eastAsia="zh-CN"/>
              </w:rPr>
              <w:t>民用机场涵隧工程</w:t>
            </w:r>
          </w:p>
        </w:tc>
        <w:tc>
          <w:tcPr>
            <w:tcW w:w="204" w:type="pct"/>
            <w:vMerge w:val="restart"/>
            <w:vAlign w:val="center"/>
          </w:tcPr>
          <w:p w14:paraId="4F4E31FD">
            <w:pPr>
              <w:widowControl/>
              <w:spacing w:line="280" w:lineRule="exact"/>
              <w:jc w:val="both"/>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主体结构</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权重0.7</w:t>
            </w:r>
            <w:r>
              <w:rPr>
                <w:rFonts w:hint="default" w:ascii="Times New Roman" w:hAnsi="Times New Roman" w:cs="Times New Roman"/>
                <w:b w:val="0"/>
                <w:bCs w:val="0"/>
                <w:smallCaps w:val="0"/>
                <w:color w:val="auto"/>
                <w:kern w:val="0"/>
                <w:sz w:val="22"/>
                <w:szCs w:val="22"/>
                <w:highlight w:val="none"/>
                <w:lang w:eastAsia="zh-CN"/>
              </w:rPr>
              <w:t>）</w:t>
            </w:r>
          </w:p>
        </w:tc>
        <w:tc>
          <w:tcPr>
            <w:tcW w:w="253" w:type="pct"/>
            <w:vAlign w:val="center"/>
          </w:tcPr>
          <w:p w14:paraId="5E3369AA">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箱涵段</w:t>
            </w:r>
          </w:p>
        </w:tc>
        <w:tc>
          <w:tcPr>
            <w:tcW w:w="1637" w:type="pct"/>
            <w:shd w:val="clear" w:color="auto" w:fill="auto"/>
            <w:vAlign w:val="center"/>
          </w:tcPr>
          <w:p w14:paraId="4D10D34B">
            <w:pPr>
              <w:widowControl/>
              <w:spacing w:line="280" w:lineRule="exact"/>
              <w:jc w:val="left"/>
              <w:rPr>
                <w:rFonts w:hint="default" w:ascii="Times New Roman" w:hAnsi="Times New Roman" w:cs="Times New Roman" w:eastAsiaTheme="minorEastAsia"/>
                <w:b w:val="0"/>
                <w:bCs w:val="0"/>
                <w:smallCaps w:val="0"/>
                <w:color w:val="auto"/>
                <w:kern w:val="0"/>
                <w:sz w:val="22"/>
                <w:szCs w:val="22"/>
                <w:highlight w:val="none"/>
                <w:lang w:val="en-US" w:eastAsia="zh-CN" w:bidi="ar-SA"/>
              </w:rPr>
            </w:pPr>
            <w:r>
              <w:rPr>
                <w:rFonts w:hint="default" w:ascii="Times New Roman" w:hAnsi="Times New Roman" w:cs="Times New Roman"/>
                <w:b w:val="0"/>
                <w:bCs w:val="0"/>
                <w:smallCaps w:val="0"/>
                <w:color w:val="auto"/>
                <w:kern w:val="0"/>
                <w:sz w:val="22"/>
                <w:szCs w:val="22"/>
                <w:highlight w:val="none"/>
              </w:rPr>
              <w:t>混凝土表面平整，棱角平直，无明显施工接缝；混凝土外观无明显缺陷；混凝土结构中无疏松、夹渣、露筋、孔洞；结构安全，无影响主体结构功能的裂缝</w:t>
            </w:r>
          </w:p>
        </w:tc>
        <w:tc>
          <w:tcPr>
            <w:tcW w:w="1000" w:type="pct"/>
            <w:vAlign w:val="center"/>
          </w:tcPr>
          <w:p w14:paraId="71443629">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混凝土表面有一般质量问题按20分/处扣分；出现影响使用功能的质量问题按50分/处扣分。</w:t>
            </w:r>
          </w:p>
        </w:tc>
        <w:tc>
          <w:tcPr>
            <w:tcW w:w="539" w:type="pct"/>
            <w:vAlign w:val="center"/>
          </w:tcPr>
          <w:p w14:paraId="094360F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064B8B2B">
            <w:pPr>
              <w:jc w:val="center"/>
              <w:textAlignment w:val="center"/>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40</w:t>
            </w:r>
          </w:p>
        </w:tc>
        <w:tc>
          <w:tcPr>
            <w:tcW w:w="308" w:type="pct"/>
            <w:vAlign w:val="center"/>
          </w:tcPr>
          <w:p w14:paraId="7BC62A05">
            <w:pPr>
              <w:pStyle w:val="17"/>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7E04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4CB6DF3B">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6D7ABB7F">
            <w:pPr>
              <w:widowControl/>
              <w:jc w:val="center"/>
              <w:textAlignment w:val="center"/>
              <w:rPr>
                <w:rFonts w:hint="default" w:ascii="Times New Roman" w:hAnsi="Times New Roman" w:cs="Times New Roman"/>
                <w:b w:val="0"/>
                <w:bCs w:val="0"/>
                <w:smallCaps w:val="0"/>
                <w:color w:val="auto"/>
                <w:kern w:val="0"/>
                <w:sz w:val="22"/>
                <w:szCs w:val="22"/>
                <w:highlight w:val="none"/>
                <w:lang w:val="en-US" w:eastAsia="zh-CN"/>
              </w:rPr>
            </w:pPr>
          </w:p>
        </w:tc>
        <w:tc>
          <w:tcPr>
            <w:tcW w:w="204" w:type="pct"/>
            <w:vMerge w:val="continue"/>
            <w:vAlign w:val="center"/>
          </w:tcPr>
          <w:p w14:paraId="6FFBE338">
            <w:pPr>
              <w:widowControl/>
              <w:spacing w:line="280" w:lineRule="exact"/>
              <w:jc w:val="both"/>
              <w:rPr>
                <w:rFonts w:hint="default" w:ascii="Times New Roman" w:hAnsi="Times New Roman" w:cs="Times New Roman"/>
                <w:b w:val="0"/>
                <w:bCs w:val="0"/>
                <w:color w:val="auto"/>
                <w:highlight w:val="none"/>
                <w:vertAlign w:val="baseline"/>
                <w:lang w:val="en-US" w:eastAsia="zh-CN"/>
              </w:rPr>
            </w:pPr>
          </w:p>
        </w:tc>
        <w:tc>
          <w:tcPr>
            <w:tcW w:w="253" w:type="pct"/>
            <w:vAlign w:val="center"/>
          </w:tcPr>
          <w:p w14:paraId="7E679595">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U型槽</w:t>
            </w:r>
          </w:p>
        </w:tc>
        <w:tc>
          <w:tcPr>
            <w:tcW w:w="1637" w:type="pct"/>
            <w:shd w:val="clear" w:color="auto" w:fill="auto"/>
            <w:vAlign w:val="center"/>
          </w:tcPr>
          <w:p w14:paraId="60183009">
            <w:pPr>
              <w:widowControl/>
              <w:spacing w:line="280" w:lineRule="exact"/>
              <w:jc w:val="left"/>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混凝土表面平整，棱角平直，无明显施工接缝；混凝土外观无明显缺陷；混凝土结构中无疏松、夹渣、露筋、孔洞；结构安全，无影响主体结构功能的裂缝</w:t>
            </w:r>
          </w:p>
        </w:tc>
        <w:tc>
          <w:tcPr>
            <w:tcW w:w="1000" w:type="pct"/>
            <w:vAlign w:val="center"/>
          </w:tcPr>
          <w:p w14:paraId="353AD4F9">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混凝土表面有一般质量问题按20分/处扣分；出现影响使用功能的质量问题按50分</w:t>
            </w:r>
          </w:p>
        </w:tc>
        <w:tc>
          <w:tcPr>
            <w:tcW w:w="539" w:type="pct"/>
            <w:vAlign w:val="center"/>
          </w:tcPr>
          <w:p w14:paraId="399A0F25">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433B89E3">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20</w:t>
            </w:r>
          </w:p>
        </w:tc>
        <w:tc>
          <w:tcPr>
            <w:tcW w:w="308" w:type="pct"/>
            <w:vAlign w:val="center"/>
          </w:tcPr>
          <w:p w14:paraId="3442FE14">
            <w:pPr>
              <w:pStyle w:val="17"/>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609E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13706983">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5D2435B1">
            <w:pPr>
              <w:widowControl/>
              <w:jc w:val="center"/>
              <w:textAlignment w:val="center"/>
              <w:rPr>
                <w:rFonts w:hint="default" w:ascii="Times New Roman" w:hAnsi="Times New Roman" w:cs="Times New Roman"/>
                <w:b w:val="0"/>
                <w:bCs w:val="0"/>
                <w:smallCaps w:val="0"/>
                <w:color w:val="auto"/>
                <w:kern w:val="0"/>
                <w:sz w:val="22"/>
                <w:szCs w:val="22"/>
                <w:highlight w:val="none"/>
                <w:lang w:val="en-US" w:eastAsia="zh-CN"/>
              </w:rPr>
            </w:pPr>
          </w:p>
        </w:tc>
        <w:tc>
          <w:tcPr>
            <w:tcW w:w="204" w:type="pct"/>
            <w:vMerge w:val="continue"/>
            <w:vAlign w:val="center"/>
          </w:tcPr>
          <w:p w14:paraId="4B05BADB">
            <w:pPr>
              <w:widowControl/>
              <w:spacing w:line="280" w:lineRule="exact"/>
              <w:jc w:val="both"/>
              <w:rPr>
                <w:rFonts w:hint="default" w:ascii="Times New Roman" w:hAnsi="Times New Roman" w:cs="Times New Roman"/>
                <w:b w:val="0"/>
                <w:bCs w:val="0"/>
                <w:color w:val="auto"/>
                <w:highlight w:val="none"/>
                <w:vertAlign w:val="baseline"/>
                <w:lang w:val="en-US" w:eastAsia="zh-CN"/>
              </w:rPr>
            </w:pPr>
          </w:p>
        </w:tc>
        <w:tc>
          <w:tcPr>
            <w:tcW w:w="253" w:type="pct"/>
            <w:vAlign w:val="center"/>
          </w:tcPr>
          <w:p w14:paraId="136E5CB3">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挡土墙</w:t>
            </w:r>
          </w:p>
        </w:tc>
        <w:tc>
          <w:tcPr>
            <w:tcW w:w="1637" w:type="pct"/>
            <w:shd w:val="clear" w:color="auto" w:fill="auto"/>
            <w:vAlign w:val="center"/>
          </w:tcPr>
          <w:p w14:paraId="45409EB6">
            <w:pPr>
              <w:widowControl/>
              <w:spacing w:line="280" w:lineRule="exact"/>
              <w:jc w:val="left"/>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砼墙面色泽均匀，表面清洁，混凝土外观无明显缺陷；结构安全，无影响主体结构功能的裂缝；泄水孔无堵塞现象，位置符合要求；无错台现象。</w:t>
            </w:r>
            <w:r>
              <w:rPr>
                <w:rFonts w:hint="default" w:ascii="Times New Roman" w:hAnsi="Times New Roman" w:cs="Times New Roman"/>
                <w:b w:val="0"/>
                <w:bCs w:val="0"/>
                <w:smallCaps w:val="0"/>
                <w:color w:val="auto"/>
                <w:kern w:val="0"/>
                <w:sz w:val="21"/>
                <w:szCs w:val="21"/>
                <w:highlight w:val="none"/>
              </w:rPr>
              <w:t>浆砌挡土墙表面平整、平顺，勾缝无脱落</w:t>
            </w:r>
          </w:p>
        </w:tc>
        <w:tc>
          <w:tcPr>
            <w:tcW w:w="1000" w:type="pct"/>
            <w:vAlign w:val="center"/>
          </w:tcPr>
          <w:p w14:paraId="16788C1F">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外观质量出现明显缺陷按20分/处扣分；泄水孔出现堵塞按20分/处扣分；浆砌挡土墙出现不平顺或勾缝有脱落情况按20分/处扣分。</w:t>
            </w:r>
          </w:p>
        </w:tc>
        <w:tc>
          <w:tcPr>
            <w:tcW w:w="539" w:type="pct"/>
            <w:vAlign w:val="center"/>
          </w:tcPr>
          <w:p w14:paraId="7CFABA49">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23E46680">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10</w:t>
            </w:r>
          </w:p>
        </w:tc>
        <w:tc>
          <w:tcPr>
            <w:tcW w:w="308" w:type="pct"/>
            <w:vAlign w:val="center"/>
          </w:tcPr>
          <w:p w14:paraId="2748B1F9">
            <w:pPr>
              <w:pStyle w:val="17"/>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6B43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1572CEF2">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35483569">
            <w:pPr>
              <w:widowControl/>
              <w:jc w:val="center"/>
              <w:textAlignment w:val="center"/>
              <w:rPr>
                <w:rFonts w:hint="default" w:ascii="Times New Roman" w:hAnsi="Times New Roman" w:cs="Times New Roman"/>
                <w:color w:val="auto"/>
                <w:kern w:val="0"/>
                <w:szCs w:val="21"/>
                <w:highlight w:val="none"/>
              </w:rPr>
            </w:pPr>
          </w:p>
        </w:tc>
        <w:tc>
          <w:tcPr>
            <w:tcW w:w="204" w:type="pct"/>
            <w:vMerge w:val="restart"/>
            <w:vAlign w:val="center"/>
          </w:tcPr>
          <w:p w14:paraId="1DD90687">
            <w:pPr>
              <w:widowControl/>
              <w:spacing w:line="280" w:lineRule="exact"/>
              <w:jc w:val="both"/>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附属工程</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权重0.2</w:t>
            </w:r>
            <w:r>
              <w:rPr>
                <w:rFonts w:hint="default" w:ascii="Times New Roman" w:hAnsi="Times New Roman" w:cs="Times New Roman"/>
                <w:b w:val="0"/>
                <w:bCs w:val="0"/>
                <w:smallCaps w:val="0"/>
                <w:color w:val="auto"/>
                <w:kern w:val="0"/>
                <w:sz w:val="22"/>
                <w:szCs w:val="22"/>
                <w:highlight w:val="none"/>
                <w:lang w:eastAsia="zh-CN"/>
              </w:rPr>
              <w:t>）</w:t>
            </w:r>
          </w:p>
        </w:tc>
        <w:tc>
          <w:tcPr>
            <w:tcW w:w="253" w:type="pct"/>
            <w:vAlign w:val="center"/>
          </w:tcPr>
          <w:p w14:paraId="2C6320BD">
            <w:pPr>
              <w:widowControl/>
              <w:spacing w:line="280" w:lineRule="exact"/>
              <w:jc w:val="both"/>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道路面层</w:t>
            </w:r>
          </w:p>
        </w:tc>
        <w:tc>
          <w:tcPr>
            <w:tcW w:w="1637" w:type="pct"/>
            <w:vAlign w:val="center"/>
          </w:tcPr>
          <w:p w14:paraId="5410EB10">
            <w:pPr>
              <w:widowControl/>
              <w:spacing w:line="280" w:lineRule="exact"/>
              <w:jc w:val="left"/>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smallCaps w:val="0"/>
                <w:color w:val="auto"/>
                <w:kern w:val="0"/>
                <w:sz w:val="22"/>
                <w:szCs w:val="22"/>
                <w:highlight w:val="none"/>
              </w:rPr>
              <w:t>道面平整、无沉降；坡度符合设计要求，无明显起伏、</w:t>
            </w:r>
            <w:r>
              <w:rPr>
                <w:rFonts w:hint="default" w:ascii="Times New Roman" w:hAnsi="Times New Roman" w:cs="Times New Roman"/>
                <w:b w:val="0"/>
                <w:bCs w:val="0"/>
                <w:color w:val="auto"/>
                <w:kern w:val="0"/>
                <w:sz w:val="22"/>
                <w:szCs w:val="22"/>
                <w:highlight w:val="none"/>
              </w:rPr>
              <w:t>无坑槽、积水</w:t>
            </w:r>
            <w:r>
              <w:rPr>
                <w:rFonts w:hint="default" w:ascii="Times New Roman" w:hAnsi="Times New Roman" w:cs="Times New Roman"/>
                <w:b w:val="0"/>
                <w:bCs w:val="0"/>
                <w:smallCaps w:val="0"/>
                <w:color w:val="auto"/>
                <w:kern w:val="0"/>
                <w:sz w:val="22"/>
                <w:szCs w:val="22"/>
                <w:highlight w:val="none"/>
              </w:rPr>
              <w:t>；</w:t>
            </w:r>
            <w:r>
              <w:rPr>
                <w:rFonts w:hint="default" w:ascii="Times New Roman" w:hAnsi="Times New Roman" w:cs="Times New Roman"/>
                <w:b w:val="0"/>
                <w:bCs w:val="0"/>
                <w:color w:val="auto"/>
                <w:kern w:val="0"/>
                <w:sz w:val="22"/>
                <w:szCs w:val="22"/>
                <w:highlight w:val="none"/>
              </w:rPr>
              <w:t>沥青道面坚实，无泛油、松散、裂缝和明显离析现象，无碾压轮迹；混凝土道面无断裂，起皮、印痕和缺角掉边等现象问题</w:t>
            </w:r>
          </w:p>
        </w:tc>
        <w:tc>
          <w:tcPr>
            <w:tcW w:w="1000" w:type="pct"/>
            <w:vAlign w:val="center"/>
          </w:tcPr>
          <w:p w14:paraId="1C7DDDCA">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lang w:val="en-US" w:eastAsia="zh-CN"/>
              </w:rPr>
              <w:t>道路有明显坑槽/积水按20分/处扣分；沥青道面有明显车辙、轮迹按20分/处扣分。</w:t>
            </w:r>
          </w:p>
        </w:tc>
        <w:tc>
          <w:tcPr>
            <w:tcW w:w="539" w:type="pct"/>
            <w:vAlign w:val="center"/>
          </w:tcPr>
          <w:p w14:paraId="05B1B255">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151D3815">
            <w:pPr>
              <w:jc w:val="center"/>
              <w:textAlignment w:val="center"/>
              <w:rPr>
                <w:rFonts w:hint="default" w:ascii="Times New Roman" w:hAnsi="Times New Roman" w:cs="Times New Roman" w:eastAsiaTheme="minorEastAsia"/>
                <w:b w:val="0"/>
                <w:bCs w:val="0"/>
                <w:color w:val="auto"/>
                <w:highlight w:val="none"/>
                <w:vertAlign w:val="baseline"/>
                <w:lang w:val="en-US" w:eastAsia="zh-CN"/>
              </w:rPr>
            </w:pPr>
            <w:r>
              <w:rPr>
                <w:rFonts w:hint="default" w:ascii="Times New Roman" w:hAnsi="Times New Roman" w:cs="Times New Roman"/>
                <w:color w:val="auto"/>
                <w:kern w:val="0"/>
                <w:szCs w:val="21"/>
                <w:highlight w:val="none"/>
                <w:lang w:val="en-US" w:eastAsia="zh-CN"/>
              </w:rPr>
              <w:t>5</w:t>
            </w:r>
          </w:p>
        </w:tc>
        <w:tc>
          <w:tcPr>
            <w:tcW w:w="308" w:type="pct"/>
            <w:vAlign w:val="center"/>
          </w:tcPr>
          <w:p w14:paraId="0DA95096">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67F2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3ADF616D">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519A59E7">
            <w:pPr>
              <w:widowControl/>
              <w:jc w:val="center"/>
              <w:textAlignment w:val="center"/>
              <w:rPr>
                <w:rFonts w:hint="default" w:ascii="Times New Roman" w:hAnsi="Times New Roman" w:cs="Times New Roman"/>
                <w:color w:val="auto"/>
                <w:kern w:val="0"/>
                <w:szCs w:val="21"/>
                <w:highlight w:val="none"/>
              </w:rPr>
            </w:pPr>
          </w:p>
        </w:tc>
        <w:tc>
          <w:tcPr>
            <w:tcW w:w="204" w:type="pct"/>
            <w:vMerge w:val="continue"/>
            <w:vAlign w:val="center"/>
          </w:tcPr>
          <w:p w14:paraId="7FCFA98E">
            <w:pPr>
              <w:widowControl/>
              <w:spacing w:line="280" w:lineRule="exact"/>
              <w:jc w:val="both"/>
              <w:rPr>
                <w:rFonts w:hint="default" w:ascii="Times New Roman" w:hAnsi="Times New Roman" w:cs="Times New Roman"/>
                <w:b w:val="0"/>
                <w:bCs w:val="0"/>
                <w:color w:val="auto"/>
                <w:highlight w:val="none"/>
                <w:vertAlign w:val="baseline"/>
                <w:lang w:val="en-US" w:eastAsia="zh-CN"/>
              </w:rPr>
            </w:pPr>
          </w:p>
        </w:tc>
        <w:tc>
          <w:tcPr>
            <w:tcW w:w="253" w:type="pct"/>
            <w:vAlign w:val="center"/>
          </w:tcPr>
          <w:p w14:paraId="2AB4F1AE">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排水及泵房</w:t>
            </w:r>
          </w:p>
        </w:tc>
        <w:tc>
          <w:tcPr>
            <w:tcW w:w="1637" w:type="pct"/>
            <w:vAlign w:val="center"/>
          </w:tcPr>
          <w:p w14:paraId="480555C7">
            <w:pPr>
              <w:widowControl/>
              <w:spacing w:line="280" w:lineRule="exact"/>
              <w:jc w:val="left"/>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排水沟功能满足要求，观感质量好，排水坡度顺畅；沟底平顺，无阻水现象；勾缝饱满，无脱落；雨水泵房结构安全、符合设计要求、功能完善</w:t>
            </w:r>
          </w:p>
        </w:tc>
        <w:tc>
          <w:tcPr>
            <w:tcW w:w="1000" w:type="pct"/>
            <w:vAlign w:val="center"/>
          </w:tcPr>
          <w:p w14:paraId="1B1F6AA3">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kern w:val="0"/>
                <w:szCs w:val="21"/>
                <w:highlight w:val="none"/>
                <w:lang w:val="en-US" w:eastAsia="zh-CN"/>
              </w:rPr>
              <w:t>出现排水堵塞情况按20分/处扣分</w:t>
            </w:r>
            <w:r>
              <w:rPr>
                <w:rFonts w:hint="default" w:ascii="Times New Roman" w:hAnsi="Times New Roman" w:cs="Times New Roman"/>
                <w:color w:val="auto"/>
                <w:kern w:val="0"/>
                <w:szCs w:val="21"/>
                <w:highlight w:val="none"/>
                <w:lang w:val="en-US" w:eastAsia="zh-CN"/>
              </w:rPr>
              <w:t>；泵房出现一般质量问题扣20分/处</w:t>
            </w:r>
          </w:p>
        </w:tc>
        <w:tc>
          <w:tcPr>
            <w:tcW w:w="539" w:type="pct"/>
            <w:vAlign w:val="center"/>
          </w:tcPr>
          <w:p w14:paraId="7F832731">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521D7EA2">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5</w:t>
            </w:r>
          </w:p>
        </w:tc>
        <w:tc>
          <w:tcPr>
            <w:tcW w:w="308" w:type="pct"/>
            <w:vAlign w:val="center"/>
          </w:tcPr>
          <w:p w14:paraId="63F40401">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6FE9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7FC13159">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4CB3473D">
            <w:pPr>
              <w:widowControl/>
              <w:jc w:val="center"/>
              <w:textAlignment w:val="center"/>
              <w:rPr>
                <w:rFonts w:hint="default" w:ascii="Times New Roman" w:hAnsi="Times New Roman" w:cs="Times New Roman"/>
                <w:color w:val="auto"/>
                <w:kern w:val="0"/>
                <w:szCs w:val="21"/>
                <w:highlight w:val="none"/>
              </w:rPr>
            </w:pPr>
          </w:p>
        </w:tc>
        <w:tc>
          <w:tcPr>
            <w:tcW w:w="204" w:type="pct"/>
            <w:vMerge w:val="continue"/>
            <w:vAlign w:val="center"/>
          </w:tcPr>
          <w:p w14:paraId="155C6AAB">
            <w:pPr>
              <w:widowControl/>
              <w:spacing w:line="280" w:lineRule="exact"/>
              <w:jc w:val="both"/>
              <w:rPr>
                <w:rFonts w:hint="default" w:ascii="Times New Roman" w:hAnsi="Times New Roman" w:cs="Times New Roman"/>
                <w:b w:val="0"/>
                <w:bCs w:val="0"/>
                <w:color w:val="auto"/>
                <w:highlight w:val="none"/>
                <w:vertAlign w:val="baseline"/>
                <w:lang w:val="en-US" w:eastAsia="zh-CN"/>
              </w:rPr>
            </w:pPr>
          </w:p>
        </w:tc>
        <w:tc>
          <w:tcPr>
            <w:tcW w:w="253" w:type="pct"/>
            <w:vAlign w:val="center"/>
          </w:tcPr>
          <w:p w14:paraId="37AAEEE2">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交安设施</w:t>
            </w:r>
          </w:p>
        </w:tc>
        <w:tc>
          <w:tcPr>
            <w:tcW w:w="1637" w:type="pct"/>
            <w:vAlign w:val="center"/>
          </w:tcPr>
          <w:p w14:paraId="4458F9E6">
            <w:pPr>
              <w:widowControl/>
              <w:spacing w:line="280" w:lineRule="exact"/>
              <w:jc w:val="left"/>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标志设置符合规定要求，颜色均匀、清晰明亮、反光性能良好；标线设置符合规定要求，线形流畅；钢护栏线形顺直，搭接平顺，焊接安装牢固；混凝土护栏外观色泽均匀，表面无蜂窝、麻面等缺陷</w:t>
            </w:r>
          </w:p>
        </w:tc>
        <w:tc>
          <w:tcPr>
            <w:tcW w:w="1000" w:type="pct"/>
            <w:vAlign w:val="center"/>
          </w:tcPr>
          <w:p w14:paraId="648765EC">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标志出现一般质量问题扣20分/处；出现影响使用功能的质量问题扣50分/处</w:t>
            </w:r>
          </w:p>
        </w:tc>
        <w:tc>
          <w:tcPr>
            <w:tcW w:w="539" w:type="pct"/>
            <w:vAlign w:val="center"/>
          </w:tcPr>
          <w:p w14:paraId="4521B6CD">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4A40BDBF">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5</w:t>
            </w:r>
          </w:p>
        </w:tc>
        <w:tc>
          <w:tcPr>
            <w:tcW w:w="308" w:type="pct"/>
            <w:vAlign w:val="center"/>
          </w:tcPr>
          <w:p w14:paraId="3548B2AB">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0F6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2677DD3C">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7511B156">
            <w:pPr>
              <w:widowControl/>
              <w:jc w:val="center"/>
              <w:textAlignment w:val="center"/>
              <w:rPr>
                <w:rFonts w:hint="default" w:ascii="Times New Roman" w:hAnsi="Times New Roman" w:cs="Times New Roman"/>
                <w:color w:val="auto"/>
                <w:kern w:val="0"/>
                <w:szCs w:val="21"/>
                <w:highlight w:val="none"/>
              </w:rPr>
            </w:pPr>
          </w:p>
        </w:tc>
        <w:tc>
          <w:tcPr>
            <w:tcW w:w="204" w:type="pct"/>
            <w:vMerge w:val="continue"/>
            <w:vAlign w:val="center"/>
          </w:tcPr>
          <w:p w14:paraId="16E7C7AE">
            <w:pPr>
              <w:widowControl/>
              <w:spacing w:line="280" w:lineRule="exact"/>
              <w:jc w:val="both"/>
              <w:rPr>
                <w:rFonts w:hint="default" w:ascii="Times New Roman" w:hAnsi="Times New Roman" w:cs="Times New Roman"/>
                <w:b w:val="0"/>
                <w:bCs w:val="0"/>
                <w:color w:val="auto"/>
                <w:highlight w:val="none"/>
                <w:vertAlign w:val="baseline"/>
                <w:lang w:val="en-US" w:eastAsia="zh-CN"/>
              </w:rPr>
            </w:pPr>
          </w:p>
        </w:tc>
        <w:tc>
          <w:tcPr>
            <w:tcW w:w="253" w:type="pct"/>
            <w:vAlign w:val="center"/>
          </w:tcPr>
          <w:p w14:paraId="63579433">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人行道铺设</w:t>
            </w:r>
          </w:p>
        </w:tc>
        <w:tc>
          <w:tcPr>
            <w:tcW w:w="1637" w:type="pct"/>
            <w:vAlign w:val="center"/>
          </w:tcPr>
          <w:p w14:paraId="7038CABE">
            <w:pPr>
              <w:widowControl/>
              <w:spacing w:line="280" w:lineRule="exact"/>
              <w:jc w:val="left"/>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观感质量好，功能满足设计要求；人行道构件连接牢固、密贴，线形直顺，表面平整密实，施工缝平顺，边线整齐</w:t>
            </w:r>
          </w:p>
        </w:tc>
        <w:tc>
          <w:tcPr>
            <w:tcW w:w="1000" w:type="pct"/>
            <w:vAlign w:val="center"/>
          </w:tcPr>
          <w:p w14:paraId="6DC77717">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观感质量较差，按20分/处扣分。</w:t>
            </w:r>
          </w:p>
        </w:tc>
        <w:tc>
          <w:tcPr>
            <w:tcW w:w="539" w:type="pct"/>
            <w:vAlign w:val="center"/>
          </w:tcPr>
          <w:p w14:paraId="59225809">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75FFECEC">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5</w:t>
            </w:r>
          </w:p>
        </w:tc>
        <w:tc>
          <w:tcPr>
            <w:tcW w:w="308" w:type="pct"/>
            <w:vAlign w:val="center"/>
          </w:tcPr>
          <w:p w14:paraId="734D9220">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0E33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227AD350">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3ED79D5B">
            <w:pPr>
              <w:widowControl/>
              <w:jc w:val="center"/>
              <w:textAlignment w:val="center"/>
              <w:rPr>
                <w:rFonts w:hint="default" w:ascii="Times New Roman" w:hAnsi="Times New Roman" w:cs="Times New Roman"/>
                <w:color w:val="auto"/>
                <w:kern w:val="0"/>
                <w:szCs w:val="21"/>
                <w:highlight w:val="none"/>
              </w:rPr>
            </w:pPr>
          </w:p>
        </w:tc>
        <w:tc>
          <w:tcPr>
            <w:tcW w:w="457" w:type="pct"/>
            <w:gridSpan w:val="2"/>
            <w:vAlign w:val="center"/>
          </w:tcPr>
          <w:p w14:paraId="595EDCCA">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安装工程</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权重0.05</w:t>
            </w:r>
            <w:r>
              <w:rPr>
                <w:rFonts w:hint="default" w:ascii="Times New Roman" w:hAnsi="Times New Roman" w:cs="Times New Roman"/>
                <w:b w:val="0"/>
                <w:bCs w:val="0"/>
                <w:smallCaps w:val="0"/>
                <w:color w:val="auto"/>
                <w:kern w:val="0"/>
                <w:sz w:val="22"/>
                <w:szCs w:val="22"/>
                <w:highlight w:val="none"/>
                <w:lang w:eastAsia="zh-CN"/>
              </w:rPr>
              <w:t>）</w:t>
            </w:r>
          </w:p>
        </w:tc>
        <w:tc>
          <w:tcPr>
            <w:tcW w:w="1637" w:type="pct"/>
            <w:vAlign w:val="center"/>
          </w:tcPr>
          <w:p w14:paraId="5ABD7AB7">
            <w:pPr>
              <w:widowControl/>
              <w:spacing w:line="280" w:lineRule="exact"/>
              <w:jc w:val="left"/>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施工满足规范与设计要求，观感质量好，安装规范，使用功能满足要求</w:t>
            </w:r>
          </w:p>
        </w:tc>
        <w:tc>
          <w:tcPr>
            <w:tcW w:w="1000" w:type="pct"/>
            <w:vAlign w:val="center"/>
          </w:tcPr>
          <w:p w14:paraId="773F42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观感质量较差，按20分/处扣分。</w:t>
            </w:r>
          </w:p>
        </w:tc>
        <w:tc>
          <w:tcPr>
            <w:tcW w:w="539" w:type="pct"/>
            <w:vAlign w:val="center"/>
          </w:tcPr>
          <w:p w14:paraId="42279F3B">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1F824803">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5</w:t>
            </w:r>
          </w:p>
        </w:tc>
        <w:tc>
          <w:tcPr>
            <w:tcW w:w="308" w:type="pct"/>
            <w:vAlign w:val="center"/>
          </w:tcPr>
          <w:p w14:paraId="35A17195">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r w14:paraId="4A69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2AB7C948">
            <w:pPr>
              <w:pStyle w:val="1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highlight w:val="none"/>
                <w:vertAlign w:val="baseline"/>
                <w:lang w:val="en-US" w:eastAsia="zh-CN"/>
              </w:rPr>
            </w:pPr>
          </w:p>
        </w:tc>
        <w:tc>
          <w:tcPr>
            <w:tcW w:w="587" w:type="pct"/>
            <w:vMerge w:val="continue"/>
            <w:vAlign w:val="center"/>
          </w:tcPr>
          <w:p w14:paraId="40F234FC">
            <w:pPr>
              <w:widowControl/>
              <w:jc w:val="center"/>
              <w:textAlignment w:val="center"/>
              <w:rPr>
                <w:rFonts w:hint="default" w:ascii="Times New Roman" w:hAnsi="Times New Roman" w:cs="Times New Roman"/>
                <w:color w:val="auto"/>
                <w:kern w:val="0"/>
                <w:szCs w:val="21"/>
                <w:highlight w:val="none"/>
              </w:rPr>
            </w:pPr>
          </w:p>
        </w:tc>
        <w:tc>
          <w:tcPr>
            <w:tcW w:w="457" w:type="pct"/>
            <w:gridSpan w:val="2"/>
            <w:vAlign w:val="center"/>
          </w:tcPr>
          <w:p w14:paraId="102A6972">
            <w:pPr>
              <w:widowControl/>
              <w:spacing w:line="280" w:lineRule="exact"/>
              <w:jc w:val="both"/>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cs="Times New Roman"/>
                <w:b w:val="0"/>
                <w:bCs w:val="0"/>
                <w:color w:val="auto"/>
                <w:highlight w:val="none"/>
                <w:vertAlign w:val="baseline"/>
                <w:lang w:val="en-US" w:eastAsia="zh-CN"/>
              </w:rPr>
              <w:t>装修及其他附属构造</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权重0.05</w:t>
            </w:r>
            <w:r>
              <w:rPr>
                <w:rFonts w:hint="default" w:ascii="Times New Roman" w:hAnsi="Times New Roman" w:cs="Times New Roman"/>
                <w:b w:val="0"/>
                <w:bCs w:val="0"/>
                <w:smallCaps w:val="0"/>
                <w:color w:val="auto"/>
                <w:kern w:val="0"/>
                <w:sz w:val="22"/>
                <w:szCs w:val="22"/>
                <w:highlight w:val="none"/>
                <w:lang w:eastAsia="zh-CN"/>
              </w:rPr>
              <w:t>）</w:t>
            </w:r>
          </w:p>
        </w:tc>
        <w:tc>
          <w:tcPr>
            <w:tcW w:w="1637" w:type="pct"/>
            <w:vAlign w:val="center"/>
          </w:tcPr>
          <w:p w14:paraId="64DE7983">
            <w:pPr>
              <w:widowControl/>
              <w:spacing w:line="280" w:lineRule="exact"/>
              <w:jc w:val="left"/>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施工满足规范与设计要求，观感质量好，安装规范，使用功能满足要求</w:t>
            </w:r>
          </w:p>
        </w:tc>
        <w:tc>
          <w:tcPr>
            <w:tcW w:w="1000" w:type="pct"/>
            <w:vAlign w:val="center"/>
          </w:tcPr>
          <w:p w14:paraId="020652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观感质量较差，按20分/处扣分。</w:t>
            </w:r>
          </w:p>
        </w:tc>
        <w:tc>
          <w:tcPr>
            <w:tcW w:w="539" w:type="pct"/>
            <w:vAlign w:val="center"/>
          </w:tcPr>
          <w:p w14:paraId="4140FAB1">
            <w:pPr>
              <w:pStyle w:val="1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vertAlign w:val="baseline"/>
                <w:lang w:val="en-US" w:eastAsia="zh-CN"/>
              </w:rPr>
            </w:pPr>
          </w:p>
        </w:tc>
        <w:tc>
          <w:tcPr>
            <w:tcW w:w="319" w:type="pct"/>
            <w:vAlign w:val="center"/>
          </w:tcPr>
          <w:p w14:paraId="3720D672">
            <w:pPr>
              <w:jc w:val="center"/>
              <w:textAlignment w:val="center"/>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color w:val="auto"/>
                <w:kern w:val="0"/>
                <w:szCs w:val="21"/>
                <w:highlight w:val="none"/>
                <w:lang w:val="en-US" w:eastAsia="zh-CN"/>
              </w:rPr>
              <w:t>5</w:t>
            </w:r>
          </w:p>
        </w:tc>
        <w:tc>
          <w:tcPr>
            <w:tcW w:w="308" w:type="pct"/>
            <w:vAlign w:val="center"/>
          </w:tcPr>
          <w:p w14:paraId="44FEEB5B">
            <w:pPr>
              <w:pStyle w:val="1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val="0"/>
                <w:bCs w:val="0"/>
                <w:color w:val="auto"/>
                <w:highlight w:val="none"/>
                <w:vertAlign w:val="baseline"/>
                <w:lang w:val="en-US" w:eastAsia="zh-CN"/>
              </w:rPr>
            </w:pPr>
          </w:p>
        </w:tc>
      </w:tr>
    </w:tbl>
    <w:p w14:paraId="6C19D780">
      <w:pPr>
        <w:jc w:val="center"/>
        <w:outlineLvl w:val="4"/>
        <w:rPr>
          <w:rFonts w:hint="default" w:ascii="Times New Roman" w:hAnsi="Times New Roman" w:cs="Times New Roman"/>
          <w:b/>
          <w:bCs/>
          <w:color w:val="auto"/>
          <w:highlight w:val="none"/>
          <w:lang w:val="en-US" w:eastAsia="zh-CN"/>
        </w:rPr>
        <w:sectPr>
          <w:pgSz w:w="16838" w:h="11906" w:orient="landscape"/>
          <w:pgMar w:top="1080" w:right="1440" w:bottom="1080" w:left="1440" w:header="851" w:footer="992" w:gutter="0"/>
          <w:pgNumType w:fmt="decimal"/>
          <w:cols w:space="425" w:num="1"/>
          <w:docGrid w:type="lines" w:linePitch="312" w:charSpace="0"/>
        </w:sectPr>
      </w:pPr>
    </w:p>
    <w:p w14:paraId="4E92D60E">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表3.4 水利工程实体质量评价记录表</w:t>
      </w:r>
    </w:p>
    <w:tbl>
      <w:tblPr>
        <w:tblStyle w:val="13"/>
        <w:tblW w:w="5099" w:type="pct"/>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1200"/>
        <w:gridCol w:w="1107"/>
        <w:gridCol w:w="2478"/>
        <w:gridCol w:w="4572"/>
        <w:gridCol w:w="2005"/>
        <w:gridCol w:w="896"/>
        <w:gridCol w:w="853"/>
        <w:gridCol w:w="843"/>
      </w:tblGrid>
      <w:tr w14:paraId="786C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trPr>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0A0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B8E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大项</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FCF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子项</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9EC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评价内容</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FA5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评价标准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C5D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评价部位及评价</w:t>
            </w:r>
          </w:p>
          <w:p w14:paraId="42DCF9A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结果</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065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标准</w:t>
            </w:r>
          </w:p>
          <w:p w14:paraId="66FF4CD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分值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23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实得分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DF9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2411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5CD2E9DB">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一</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D9A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地基基础与主体结构实体质量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（权重：0.45）</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39B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土石坝工程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63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坝体：填筑密实；沉降均匀；与混凝土建筑物结合部位无不合理渗水，裂缝。</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1D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坝体填筑不密实，每处扣2分；坝体沉降不均匀，每处扣2分；坝体与混凝土建筑物结合部位有渗水，每处扣2分；坝体与混凝土建筑物结合部位有裂缝，每处扣2分。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ABB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94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D2A8">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50AB">
            <w:pPr>
              <w:rPr>
                <w:rFonts w:hint="eastAsia" w:ascii="宋体" w:hAnsi="宋体" w:eastAsia="宋体" w:cs="宋体"/>
                <w:i w:val="0"/>
                <w:iCs w:val="0"/>
                <w:color w:val="auto"/>
                <w:sz w:val="21"/>
                <w:szCs w:val="21"/>
                <w:u w:val="none"/>
              </w:rPr>
            </w:pPr>
          </w:p>
        </w:tc>
      </w:tr>
      <w:tr w14:paraId="6D38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73" w:type="pct"/>
            <w:vMerge w:val="continue"/>
            <w:tcBorders>
              <w:left w:val="single" w:color="000000" w:sz="4" w:space="0"/>
              <w:right w:val="single" w:color="000000" w:sz="4" w:space="0"/>
            </w:tcBorders>
            <w:shd w:val="clear" w:color="auto" w:fill="auto"/>
            <w:noWrap/>
            <w:vAlign w:val="center"/>
          </w:tcPr>
          <w:p w14:paraId="040438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8580">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9C2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7B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坝顶：平整、规则，无明显裂缝和异常变形；防浪墙无开裂、挤碎、架空、错断、倾斜等现象，防浪墙伸缩缝制作、止水设施完备无破损，顶面标高符合防汛要求。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73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顶不平整、规则，每处扣1分；坝顶有明显裂缝或异常变形，每处扣2分；防浪墙开裂、挤碎、架空、错断、倾斜等现象，每处扣1分；防浪墙伸缩缝、止水设施不完备或有破损，每处扣1分；坝顶顶面标高不符合防汛要求，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3F69">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ED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5050">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994F">
            <w:pPr>
              <w:rPr>
                <w:rFonts w:hint="eastAsia" w:ascii="宋体" w:hAnsi="宋体" w:eastAsia="宋体" w:cs="宋体"/>
                <w:i w:val="0"/>
                <w:iCs w:val="0"/>
                <w:color w:val="auto"/>
                <w:sz w:val="21"/>
                <w:szCs w:val="21"/>
                <w:u w:val="none"/>
              </w:rPr>
            </w:pPr>
          </w:p>
        </w:tc>
      </w:tr>
      <w:tr w14:paraId="09D5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5CED07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7EFF6">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A14A">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D2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坝面护坡（上游）：块石（或混凝土、或植物）平整、规则，无明显塌陷（或贯穿裂缝）；止水良好。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4C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坝面护坡块石（或混凝土、或植物）不平整、规则，每处扣 2 分；坝面护坡有明显塌陷（或贯穿裂缝），每处扣 2 分；坝面护坡止水设施破损，每处扣 2 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3FD3">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B3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1E74">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F9FD">
            <w:pPr>
              <w:rPr>
                <w:rFonts w:hint="eastAsia" w:ascii="宋体" w:hAnsi="宋体" w:eastAsia="宋体" w:cs="宋体"/>
                <w:i w:val="0"/>
                <w:iCs w:val="0"/>
                <w:color w:val="auto"/>
                <w:sz w:val="21"/>
                <w:szCs w:val="21"/>
                <w:u w:val="none"/>
              </w:rPr>
            </w:pPr>
          </w:p>
        </w:tc>
      </w:tr>
      <w:tr w14:paraId="44FB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6423F8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A960">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FD82">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D1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坝面护坡（下游）：块石（或混凝土、或植物）平整、规则，无明显塌陷（或贯穿裂缝）；无不合理的渗水，排水顺畅。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32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坝面护坡块石（或混凝土、或植物）不平整、规则，每处扣2分；坝面护坡有明显塌陷（或贯穿裂缝），每处扣2分；坝面护坡有不合理渗水或排水不畅，每处扣1分。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6FBE">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99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15B5">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86C5">
            <w:pPr>
              <w:rPr>
                <w:rFonts w:hint="eastAsia" w:ascii="宋体" w:hAnsi="宋体" w:eastAsia="宋体" w:cs="宋体"/>
                <w:i w:val="0"/>
                <w:iCs w:val="0"/>
                <w:color w:val="auto"/>
                <w:sz w:val="21"/>
                <w:szCs w:val="21"/>
                <w:u w:val="none"/>
              </w:rPr>
            </w:pPr>
          </w:p>
        </w:tc>
      </w:tr>
      <w:tr w14:paraId="0AEA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17F63D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F87AF">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DBB7">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29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坝脚：外形规则；坝体排水系统布置合理、排水通畅；坝脚以外地面无散浸、渗水或沼泽化。</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0F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坝脚外形不规则，每处扣2分；坝脚排水系统布置不合理、排水不畅，每处扣2分；坝脚以外地面有散浸，渗水或沼泽化，每处扣2分。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7B3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C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8353">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86DC">
            <w:pPr>
              <w:rPr>
                <w:rFonts w:hint="eastAsia" w:ascii="宋体" w:hAnsi="宋体" w:eastAsia="宋体" w:cs="宋体"/>
                <w:i w:val="0"/>
                <w:iCs w:val="0"/>
                <w:color w:val="auto"/>
                <w:sz w:val="21"/>
                <w:szCs w:val="21"/>
                <w:u w:val="none"/>
              </w:rPr>
            </w:pPr>
          </w:p>
        </w:tc>
      </w:tr>
      <w:tr w14:paraId="4808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4A6D2F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1DE5">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1429">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78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坝体与岸坡连接处：无裂缝；无错动、滑动等现象；结合紧密，无不合理渗水。</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BC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坝体与岸坡连接处有裂缝，每处扣3分；坝体与岸坡连接处有错动、滑动等现象，每处扣3分；坝体与岸坡连接处结合不紧密或有不合理渗水，每处扣3分。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9F5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A7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DCCB">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5851">
            <w:pPr>
              <w:rPr>
                <w:rFonts w:hint="eastAsia" w:ascii="宋体" w:hAnsi="宋体" w:eastAsia="宋体" w:cs="宋体"/>
                <w:i w:val="0"/>
                <w:iCs w:val="0"/>
                <w:color w:val="auto"/>
                <w:sz w:val="21"/>
                <w:szCs w:val="21"/>
                <w:u w:val="none"/>
              </w:rPr>
            </w:pPr>
          </w:p>
        </w:tc>
      </w:tr>
      <w:tr w14:paraId="2B4B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79E01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A7260">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AED7F">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9A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 坝体观测设施：沉降、渗流、位移等观测设备安装齐全、运行正常，数据可准确采集。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26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坝体沉降、渗流、位移等观测设备缺失，每项扣2分；坝体沉降、渗流、位移观测设备运行不正常，每项扣2分；坝体沉降、渗流、位移观测数据无法准确采集，每项扣1分。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C1AF">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88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516C">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0B76">
            <w:pPr>
              <w:rPr>
                <w:rFonts w:hint="eastAsia" w:ascii="宋体" w:hAnsi="宋体" w:eastAsia="宋体" w:cs="宋体"/>
                <w:i w:val="0"/>
                <w:iCs w:val="0"/>
                <w:color w:val="auto"/>
                <w:sz w:val="21"/>
                <w:szCs w:val="21"/>
                <w:u w:val="none"/>
              </w:rPr>
            </w:pPr>
          </w:p>
        </w:tc>
      </w:tr>
      <w:tr w14:paraId="1B66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4A4991BC">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二</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7FA8">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FDE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混凝土坝工程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AD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坝身（体）混凝土：浇筑密实，无贯穿性裂缝；轮廓尺寸符合设计要求，廊道无裂缝；无不合理渗水点、无明显溶蚀和水流侵蚀现象；排水孔布置合理、排水顺畅。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6D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Style w:val="24"/>
                <w:rFonts w:hint="eastAsia" w:ascii="宋体" w:hAnsi="宋体" w:eastAsia="宋体" w:cs="宋体"/>
                <w:color w:val="auto"/>
                <w:sz w:val="21"/>
                <w:szCs w:val="21"/>
                <w:lang w:val="en-US" w:eastAsia="zh-CN" w:bidi="ar"/>
              </w:rPr>
              <w:t>坝身（体）混凝土浇筑不密实，每处扣2分；坝身（体）混凝土有贯穿性裂缝，直接判定为</w:t>
            </w:r>
            <w:r>
              <w:rPr>
                <w:rStyle w:val="27"/>
                <w:rFonts w:hint="eastAsia" w:ascii="宋体" w:hAnsi="宋体" w:eastAsia="宋体" w:cs="宋体"/>
                <w:color w:val="auto"/>
                <w:sz w:val="21"/>
                <w:szCs w:val="21"/>
                <w:lang w:val="en-US" w:eastAsia="zh-CN" w:bidi="ar"/>
              </w:rPr>
              <w:t>不推荐</w:t>
            </w:r>
            <w:r>
              <w:rPr>
                <w:rStyle w:val="24"/>
                <w:rFonts w:hint="eastAsia" w:ascii="宋体" w:hAnsi="宋体" w:eastAsia="宋体" w:cs="宋体"/>
                <w:color w:val="auto"/>
                <w:sz w:val="21"/>
                <w:szCs w:val="21"/>
                <w:lang w:val="en-US" w:eastAsia="zh-CN" w:bidi="ar"/>
              </w:rPr>
              <w:t>；坝身（体）混凝土轮廓尺寸不符合设计要求，每处扣2分；廊道有明显裂缝，每处扣2分；有不合理渗水点、溶蚀和水流侵蚀现象，每处扣2分；排水孔布置不合理或排水不畅，每处扣1分。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BEE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1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B8AC">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535D">
            <w:pPr>
              <w:rPr>
                <w:rFonts w:hint="eastAsia" w:ascii="宋体" w:hAnsi="宋体" w:eastAsia="宋体" w:cs="宋体"/>
                <w:i w:val="0"/>
                <w:iCs w:val="0"/>
                <w:color w:val="auto"/>
                <w:sz w:val="21"/>
                <w:szCs w:val="21"/>
                <w:u w:val="none"/>
              </w:rPr>
            </w:pPr>
          </w:p>
        </w:tc>
      </w:tr>
      <w:tr w14:paraId="6372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6F7F4C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81C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DC1F1">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F9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坝体相邻坝段：无明显错台；伸缩缝制作规范；止水设施良好。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0A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坝体相邻坝段错台明显，每处扣2分；伸缩缝制作不规范，每处扣2分；止水带（片）安装不牢固或密封不严密，每处扣2分。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F5C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29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8A40">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E79D">
            <w:pPr>
              <w:rPr>
                <w:rFonts w:hint="eastAsia" w:ascii="宋体" w:hAnsi="宋体" w:eastAsia="宋体" w:cs="宋体"/>
                <w:i w:val="0"/>
                <w:iCs w:val="0"/>
                <w:color w:val="auto"/>
                <w:sz w:val="21"/>
                <w:szCs w:val="21"/>
                <w:u w:val="none"/>
              </w:rPr>
            </w:pPr>
          </w:p>
        </w:tc>
      </w:tr>
      <w:tr w14:paraId="2F5B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5319F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D611">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5FEB">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B6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坝坡（上游）：平整，分块规则，无明显质量通病；无危害结构安全的裂缝，一般裂缝均经过处理，效果良好。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2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坝坡不平整、分块不规则，每处扣1分；坝坡有明显质量通病（蜂窝、麻面、露筋等），每处扣1分；坝坡有危害结构安全的裂缝，每处扣2分；坝坡一般裂缝未做处理或经处理后效果不佳，每处扣1分。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1773">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E0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A0BC">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5A77">
            <w:pPr>
              <w:rPr>
                <w:rFonts w:hint="eastAsia" w:ascii="宋体" w:hAnsi="宋体" w:eastAsia="宋体" w:cs="宋体"/>
                <w:i w:val="0"/>
                <w:iCs w:val="0"/>
                <w:color w:val="auto"/>
                <w:sz w:val="21"/>
                <w:szCs w:val="21"/>
                <w:u w:val="none"/>
              </w:rPr>
            </w:pPr>
          </w:p>
        </w:tc>
      </w:tr>
      <w:tr w14:paraId="5B08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1CF4E3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966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1173">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49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坝坡（下游）：平整，无明显质量通病，无明显渗水；无危害结构安全的裂缝，一般裂缝均经过处理，效果良好。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62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坡不平整，每处扣1分；坝坡有明显质量通病（蜂窝、麻面、露筋等），每处扣1分；坝坡有明显渗水，每处扣1分；坝坡有危害结构安全的裂缝，每处扣2分；坝坡一般裂缝未做处理或经处理后效果不佳，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2D9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CC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9942">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4428">
            <w:pPr>
              <w:rPr>
                <w:rFonts w:hint="eastAsia" w:ascii="宋体" w:hAnsi="宋体" w:eastAsia="宋体" w:cs="宋体"/>
                <w:i w:val="0"/>
                <w:iCs w:val="0"/>
                <w:color w:val="auto"/>
                <w:sz w:val="21"/>
                <w:szCs w:val="21"/>
                <w:u w:val="none"/>
              </w:rPr>
            </w:pPr>
          </w:p>
        </w:tc>
      </w:tr>
      <w:tr w14:paraId="68D4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73" w:type="pct"/>
            <w:vMerge w:val="continue"/>
            <w:tcBorders>
              <w:left w:val="single" w:color="000000" w:sz="4" w:space="0"/>
              <w:right w:val="single" w:color="000000" w:sz="4" w:space="0"/>
            </w:tcBorders>
            <w:shd w:val="clear" w:color="auto" w:fill="auto"/>
            <w:noWrap/>
            <w:vAlign w:val="center"/>
          </w:tcPr>
          <w:p w14:paraId="227C06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0A3E">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0FB1">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7C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坝基：基础岩体无挤压、错动、松动和鼓出等现象；坝脚以外地面无不合理渗水；坝体与基岩（或岸坡）接合处无错动、开裂、脱离及不合理渗水等现象；两岸坝肩及近坝区岸坡无明显裂缝、滑坡、溶蚀和不合理绕渗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84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础岩体有挤压、错动、松动和鼓出等现象，每处扣2分；坝脚以外地面有不合理渗水，每处扣3分；坝体与基岩（或岸坡）接合处有错动、开裂、脱离及不合理渗水等现象，每处扣2分；两岸坝肩及近坝区岸坡有明显裂缝、滑坡、溶蚀或不合理绕渗现象，每处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FF7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F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0A8">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1FBE">
            <w:pPr>
              <w:rPr>
                <w:rFonts w:hint="eastAsia" w:ascii="宋体" w:hAnsi="宋体" w:eastAsia="宋体" w:cs="宋体"/>
                <w:i w:val="0"/>
                <w:iCs w:val="0"/>
                <w:color w:val="auto"/>
                <w:sz w:val="21"/>
                <w:szCs w:val="21"/>
                <w:u w:val="none"/>
              </w:rPr>
            </w:pPr>
          </w:p>
        </w:tc>
      </w:tr>
      <w:tr w14:paraId="3A0C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0FF5A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0C4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A275">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4A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坝体观测设施：沉降、位移、渗流等观测设备完好有效，数据连续可靠。</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8F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坝体沉降、位移、渗流等观测设备不完好或无效，每处扣2分；坝体沉降、位移、渗流等观测数据不连续，每项扣2分。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CAF5">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10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6C1D">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AF9F">
            <w:pPr>
              <w:rPr>
                <w:rFonts w:hint="eastAsia" w:ascii="宋体" w:hAnsi="宋体" w:eastAsia="宋体" w:cs="宋体"/>
                <w:i w:val="0"/>
                <w:iCs w:val="0"/>
                <w:color w:val="auto"/>
                <w:sz w:val="21"/>
                <w:szCs w:val="21"/>
                <w:u w:val="none"/>
              </w:rPr>
            </w:pPr>
          </w:p>
        </w:tc>
      </w:tr>
      <w:tr w14:paraId="5169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40A2FD8A">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三</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3DF9">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F77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堤防（渠系）及河道整治工程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DD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堤身、堤顶：填筑密实、无明显裂缝；沉降均匀稳定，无不规则沉陷；堤顶防汛道路平整、排水顺畅。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B0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堤身填筑不密实、有明显裂缝，每处扣2分；堤身沉降不均匀不稳定或有不规则沉陷，每处扣2分；堤顶防汛道路不平整，每处扣1分；堤顶排水不畅，每处扣1分。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9ED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51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19C6">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373F">
            <w:pPr>
              <w:rPr>
                <w:rFonts w:hint="eastAsia" w:ascii="宋体" w:hAnsi="宋体" w:eastAsia="宋体" w:cs="宋体"/>
                <w:i w:val="0"/>
                <w:iCs w:val="0"/>
                <w:color w:val="auto"/>
                <w:sz w:val="21"/>
                <w:szCs w:val="21"/>
                <w:u w:val="none"/>
              </w:rPr>
            </w:pPr>
          </w:p>
        </w:tc>
      </w:tr>
      <w:tr w14:paraId="5FA5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4C4545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968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B061">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83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护坡（上游）：平整规则，无明显塌陷；砌石（混凝土、砌块）护砌规整、砂浆饱满，植物护坡完整，无明显雨淋沟等冲刷破坏。</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F6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护坡不平整规则，每处扣1分；护坡有明显塌陷，每处扣1分；砌石护砌不规整、砂浆不饱满，每处扣1分；植物护坡有被冲刷破坏，每处扣1分。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5C9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C7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9DAE">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2D8A">
            <w:pPr>
              <w:rPr>
                <w:rFonts w:hint="eastAsia" w:ascii="宋体" w:hAnsi="宋体" w:eastAsia="宋体" w:cs="宋体"/>
                <w:i w:val="0"/>
                <w:iCs w:val="0"/>
                <w:color w:val="auto"/>
                <w:sz w:val="21"/>
                <w:szCs w:val="21"/>
                <w:u w:val="none"/>
              </w:rPr>
            </w:pPr>
          </w:p>
        </w:tc>
      </w:tr>
      <w:tr w14:paraId="0A91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73" w:type="pct"/>
            <w:vMerge w:val="continue"/>
            <w:tcBorders>
              <w:left w:val="single" w:color="000000" w:sz="4" w:space="0"/>
              <w:right w:val="single" w:color="000000" w:sz="4" w:space="0"/>
            </w:tcBorders>
            <w:shd w:val="clear" w:color="auto" w:fill="auto"/>
            <w:noWrap/>
            <w:vAlign w:val="center"/>
          </w:tcPr>
          <w:p w14:paraId="318B91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583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08D5">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81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护坡（下游）：平整规则，无明显塌陷；砌石（混凝土、砌块）护砌规整、砂浆饱满，植物护坡完整，无明显雨淋沟等冲刷破坏；渗水出逸点合理、排水沟通畅。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E5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护坡不平整规则，每处扣1分；护坡有明显塌陷，每处扣1分；砌石护砌不规整、砂浆不饱满，每处扣1分；植物护坡有被冲刷破坏，每处扣1分；渗水出逸点不合理、排水不通畅，每处扣1分。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7BAC">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79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849A">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7AED">
            <w:pPr>
              <w:rPr>
                <w:rFonts w:hint="eastAsia" w:ascii="宋体" w:hAnsi="宋体" w:eastAsia="宋体" w:cs="宋体"/>
                <w:i w:val="0"/>
                <w:iCs w:val="0"/>
                <w:color w:val="auto"/>
                <w:sz w:val="21"/>
                <w:szCs w:val="21"/>
                <w:u w:val="none"/>
              </w:rPr>
            </w:pPr>
          </w:p>
        </w:tc>
      </w:tr>
      <w:tr w14:paraId="76A8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03518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89FD">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9F9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16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护岸：规则、稳定、无明显塌陷；无冲刷（崩塌）破坏现象。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7B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护岸不规则、不稳定、有明显塌陷，每处扣3分；护岸有冲刷（崩塌）破坏现象，每处扣3分。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6379">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CA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2D74">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3D86">
            <w:pPr>
              <w:rPr>
                <w:rFonts w:hint="eastAsia" w:ascii="宋体" w:hAnsi="宋体" w:eastAsia="宋体" w:cs="宋体"/>
                <w:i w:val="0"/>
                <w:iCs w:val="0"/>
                <w:color w:val="auto"/>
                <w:sz w:val="21"/>
                <w:szCs w:val="21"/>
                <w:u w:val="none"/>
              </w:rPr>
            </w:pPr>
          </w:p>
        </w:tc>
      </w:tr>
      <w:tr w14:paraId="672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034E1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E9F5">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BC24">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E3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河道开挖（疏浚）：开挖断面符合设计要求，边坡稳定；无不合理回淤现象。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67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断面不符合设计要求，每处扣2分；边坡不稳定，每处扣2分；有不合理回淤现象，每处扣2分。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F677">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0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7484">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BFF7">
            <w:pPr>
              <w:rPr>
                <w:rFonts w:hint="eastAsia" w:ascii="宋体" w:hAnsi="宋体" w:eastAsia="宋体" w:cs="宋体"/>
                <w:i w:val="0"/>
                <w:iCs w:val="0"/>
                <w:color w:val="auto"/>
                <w:sz w:val="21"/>
                <w:szCs w:val="21"/>
                <w:u w:val="none"/>
              </w:rPr>
            </w:pPr>
          </w:p>
        </w:tc>
      </w:tr>
      <w:tr w14:paraId="09AE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54642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D0D1">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51FA">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20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渡槽、涵管、涵洞、隧洞等：混凝土浇筑密实，衬砌完整；结构无明显渗水，与堤身结合部位无不合理渗水、错台。</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6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混凝土浇筑不密实，每处扣2分；衬砌不完整，每处扣2分；结构有明显渗水，每处扣2分；与堤身结合部位有不合理渗水或有错台，每处扣2分。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890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09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1C66">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DD76">
            <w:pPr>
              <w:rPr>
                <w:rFonts w:hint="eastAsia" w:ascii="宋体" w:hAnsi="宋体" w:eastAsia="宋体" w:cs="宋体"/>
                <w:i w:val="0"/>
                <w:iCs w:val="0"/>
                <w:color w:val="auto"/>
                <w:sz w:val="21"/>
                <w:szCs w:val="21"/>
                <w:u w:val="none"/>
              </w:rPr>
            </w:pPr>
          </w:p>
        </w:tc>
      </w:tr>
      <w:tr w14:paraId="1D9E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789B0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D38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CDD0">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0B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 沉降、渗流、位移等观测设施：安装齐全、有效，数据满足设计监测要求。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13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沉降、渗流、位移等观测设施缺失，每项扣2分；沉降、渗流、位移等观测设施无效，每项扣2分；沉降、渗流、位移等观测数据不满足设计监测要求，每项扣2分。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4C3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61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87E8">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8150">
            <w:pPr>
              <w:rPr>
                <w:rFonts w:hint="eastAsia" w:ascii="宋体" w:hAnsi="宋体" w:eastAsia="宋体" w:cs="宋体"/>
                <w:i w:val="0"/>
                <w:iCs w:val="0"/>
                <w:color w:val="auto"/>
                <w:sz w:val="21"/>
                <w:szCs w:val="21"/>
                <w:u w:val="none"/>
              </w:rPr>
            </w:pPr>
          </w:p>
        </w:tc>
      </w:tr>
      <w:tr w14:paraId="3A40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115EB2B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四</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1B4C">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92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水闸工程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9E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闸室底板、闸墩及上部结构：无危害结构安全的裂缝，一般裂缝处理效果良好，无明显质量通病，门槽等二期混凝土规则、与主体结合紧密；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CE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Style w:val="24"/>
                <w:rFonts w:hint="eastAsia" w:ascii="宋体" w:hAnsi="宋体" w:eastAsia="宋体" w:cs="宋体"/>
                <w:color w:val="auto"/>
                <w:sz w:val="21"/>
                <w:szCs w:val="21"/>
                <w:lang w:val="en-US" w:eastAsia="zh-CN" w:bidi="ar"/>
              </w:rPr>
              <w:t>有危害结构安全的裂缝，直接判定为</w:t>
            </w:r>
            <w:r>
              <w:rPr>
                <w:rStyle w:val="27"/>
                <w:rFonts w:hint="eastAsia" w:ascii="宋体" w:hAnsi="宋体" w:eastAsia="宋体" w:cs="宋体"/>
                <w:color w:val="auto"/>
                <w:sz w:val="21"/>
                <w:szCs w:val="21"/>
                <w:lang w:val="en-US" w:eastAsia="zh-CN" w:bidi="ar"/>
              </w:rPr>
              <w:t>不推荐</w:t>
            </w:r>
            <w:r>
              <w:rPr>
                <w:rStyle w:val="24"/>
                <w:rFonts w:hint="eastAsia" w:ascii="宋体" w:hAnsi="宋体" w:eastAsia="宋体" w:cs="宋体"/>
                <w:color w:val="auto"/>
                <w:sz w:val="21"/>
                <w:szCs w:val="21"/>
                <w:lang w:val="en-US" w:eastAsia="zh-CN" w:bidi="ar"/>
              </w:rPr>
              <w:t>；一般裂缝未处理或处理效果不佳，每处扣1分；有明显质量通病，每处扣1分；门槽等二期混凝土不规则、与主体结合不紧密，每处扣1分。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217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45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483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E7AC">
            <w:pPr>
              <w:rPr>
                <w:rFonts w:hint="eastAsia" w:ascii="宋体" w:hAnsi="宋体" w:eastAsia="宋体" w:cs="宋体"/>
                <w:i w:val="0"/>
                <w:iCs w:val="0"/>
                <w:color w:val="auto"/>
                <w:sz w:val="21"/>
                <w:szCs w:val="21"/>
                <w:u w:val="none"/>
              </w:rPr>
            </w:pPr>
          </w:p>
        </w:tc>
      </w:tr>
      <w:tr w14:paraId="11A6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152B80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6B1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D20A">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78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岸翼墙：无明显裂缝、渗水；无明显质量通病。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8F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有明显裂缝或渗水，每处扣2分；有明显质量通病，每处扣1分。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CAB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E9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343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366E">
            <w:pPr>
              <w:rPr>
                <w:rFonts w:hint="eastAsia" w:ascii="宋体" w:hAnsi="宋体" w:eastAsia="宋体" w:cs="宋体"/>
                <w:i w:val="0"/>
                <w:iCs w:val="0"/>
                <w:color w:val="auto"/>
                <w:sz w:val="21"/>
                <w:szCs w:val="21"/>
                <w:u w:val="none"/>
              </w:rPr>
            </w:pPr>
          </w:p>
        </w:tc>
      </w:tr>
      <w:tr w14:paraId="3F61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5B6A07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1EA4">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552D">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B2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铺盖、护坦、海漫等防护设施：平整规则，无冲刷破坏；排水孔设置合理有效，反滤良好。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B9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防护设施不平整规则或有冲刷破坏，每处扣2分；排水孔设置不合理或无效，每处扣2分；反滤层层次不清晰或填充不密实，每处扣2分。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A98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6F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4D05">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5FDA">
            <w:pPr>
              <w:rPr>
                <w:rFonts w:hint="eastAsia" w:ascii="宋体" w:hAnsi="宋体" w:eastAsia="宋体" w:cs="宋体"/>
                <w:i w:val="0"/>
                <w:iCs w:val="0"/>
                <w:color w:val="auto"/>
                <w:sz w:val="21"/>
                <w:szCs w:val="21"/>
                <w:u w:val="none"/>
              </w:rPr>
            </w:pPr>
          </w:p>
        </w:tc>
      </w:tr>
      <w:tr w14:paraId="036D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1C2765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AF3D">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518D">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BA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混凝土结构分缝：分缝合理规则；伸缩缝制作规范，止水设施（止水带、填缝材料）良好、密封严密。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B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混凝土结构分缝不合理规则，每处扣1分；伸缩缝制作不规范，每处扣1分；止水设施（止水带、填缝材料）不良、密封不严密，每处扣1分。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4C31">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3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FA05">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0A27">
            <w:pPr>
              <w:rPr>
                <w:rFonts w:hint="eastAsia" w:ascii="宋体" w:hAnsi="宋体" w:eastAsia="宋体" w:cs="宋体"/>
                <w:i w:val="0"/>
                <w:iCs w:val="0"/>
                <w:color w:val="auto"/>
                <w:sz w:val="21"/>
                <w:szCs w:val="21"/>
                <w:u w:val="none"/>
              </w:rPr>
            </w:pPr>
          </w:p>
        </w:tc>
      </w:tr>
      <w:tr w14:paraId="43E1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334EEE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6C4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ED66">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0B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闸室及岸翼墙观测设施：无明显沉降，沉降均匀，无明显水平位移；渗流稳定，观测设施齐全、数据准确。</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E0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沉降不均匀，每项扣2分；有明显水平位移，每项扣2分；渗流不稳定，每项扣2分；观测设施缺失，每项扣2分；观测数据不准确，每项扣2分。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B59B">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F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55CA">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7967">
            <w:pPr>
              <w:rPr>
                <w:rFonts w:hint="eastAsia" w:ascii="宋体" w:hAnsi="宋体" w:eastAsia="宋体" w:cs="宋体"/>
                <w:i w:val="0"/>
                <w:iCs w:val="0"/>
                <w:color w:val="auto"/>
                <w:sz w:val="21"/>
                <w:szCs w:val="21"/>
                <w:u w:val="none"/>
              </w:rPr>
            </w:pPr>
          </w:p>
        </w:tc>
      </w:tr>
      <w:tr w14:paraId="5F20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3C4CA49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五</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52ED">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F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泵站工程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D8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泵室：底板、墩墙无影响结构安全的贯穿性裂缝，无明显渗水、质量通病。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B0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Style w:val="24"/>
                <w:rFonts w:hint="eastAsia" w:ascii="宋体" w:hAnsi="宋体" w:eastAsia="宋体" w:cs="宋体"/>
                <w:color w:val="auto"/>
                <w:sz w:val="21"/>
                <w:szCs w:val="21"/>
                <w:lang w:val="en-US" w:eastAsia="zh-CN" w:bidi="ar"/>
              </w:rPr>
              <w:t>泵室底板、墩墙有影响结构安全的贯穿性裂缝，直接判定为</w:t>
            </w:r>
            <w:r>
              <w:rPr>
                <w:rStyle w:val="27"/>
                <w:rFonts w:hint="eastAsia" w:ascii="宋体" w:hAnsi="宋体" w:eastAsia="宋体" w:cs="宋体"/>
                <w:color w:val="auto"/>
                <w:sz w:val="21"/>
                <w:szCs w:val="21"/>
                <w:lang w:val="en-US" w:eastAsia="zh-CN" w:bidi="ar"/>
              </w:rPr>
              <w:t>不推荐</w:t>
            </w:r>
            <w:r>
              <w:rPr>
                <w:rStyle w:val="24"/>
                <w:rFonts w:hint="eastAsia" w:ascii="宋体" w:hAnsi="宋体" w:eastAsia="宋体" w:cs="宋体"/>
                <w:color w:val="auto"/>
                <w:sz w:val="21"/>
                <w:szCs w:val="21"/>
                <w:lang w:val="en-US" w:eastAsia="zh-CN" w:bidi="ar"/>
              </w:rPr>
              <w:t>；泵室底板、墩墙有明显渗水，每处扣2分；泵室底板、墩墙有明显质量通病，每处扣1分。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927F">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4C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6AC">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7455">
            <w:pPr>
              <w:rPr>
                <w:rFonts w:hint="eastAsia" w:ascii="宋体" w:hAnsi="宋体" w:eastAsia="宋体" w:cs="宋体"/>
                <w:i w:val="0"/>
                <w:iCs w:val="0"/>
                <w:color w:val="auto"/>
                <w:sz w:val="21"/>
                <w:szCs w:val="21"/>
                <w:u w:val="none"/>
              </w:rPr>
            </w:pPr>
          </w:p>
        </w:tc>
      </w:tr>
      <w:tr w14:paraId="3F93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157AFE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4AD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7D65">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61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前池（进水池）：无明显裂缝、渗水；无明显质量通病。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22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有明显裂缝，每处扣1分；有明显渗水，每处扣1分；有明显质量通病，每处扣1分。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C71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0D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D96">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B31A">
            <w:pPr>
              <w:rPr>
                <w:rFonts w:hint="eastAsia" w:ascii="宋体" w:hAnsi="宋体" w:eastAsia="宋体" w:cs="宋体"/>
                <w:i w:val="0"/>
                <w:iCs w:val="0"/>
                <w:color w:val="auto"/>
                <w:sz w:val="21"/>
                <w:szCs w:val="21"/>
                <w:u w:val="none"/>
              </w:rPr>
            </w:pPr>
          </w:p>
        </w:tc>
      </w:tr>
      <w:tr w14:paraId="7ECD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6CD61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DED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FC63">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FE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压力水箱（出水池）：无明显裂缝、渗水；无明显质量通病。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85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有明显裂缝，每处扣1分；有明显渗水，每处扣1分；有明显质量通病，每处扣1分。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2BF3">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2D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C65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68CC">
            <w:pPr>
              <w:rPr>
                <w:rFonts w:hint="eastAsia" w:ascii="宋体" w:hAnsi="宋体" w:eastAsia="宋体" w:cs="宋体"/>
                <w:i w:val="0"/>
                <w:iCs w:val="0"/>
                <w:color w:val="auto"/>
                <w:sz w:val="21"/>
                <w:szCs w:val="21"/>
                <w:u w:val="none"/>
              </w:rPr>
            </w:pPr>
          </w:p>
        </w:tc>
      </w:tr>
      <w:tr w14:paraId="1F0C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483CE0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E6A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A2D1">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57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岸翼墙：无明显裂缝、渗水；无明显质量通病。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69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有明显裂缝，每处扣1分；有明显渗水，每处扣1分；有明显质量通病，每处扣1分。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EA9B">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E4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6E8E">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6870">
            <w:pPr>
              <w:rPr>
                <w:rFonts w:hint="eastAsia" w:ascii="宋体" w:hAnsi="宋体" w:eastAsia="宋体" w:cs="宋体"/>
                <w:i w:val="0"/>
                <w:iCs w:val="0"/>
                <w:color w:val="auto"/>
                <w:sz w:val="21"/>
                <w:szCs w:val="21"/>
                <w:u w:val="none"/>
              </w:rPr>
            </w:pPr>
          </w:p>
        </w:tc>
      </w:tr>
      <w:tr w14:paraId="64F5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62D93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8F8B">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BF26">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7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上部结构：无明显裂缝；无明显质量通病。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35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有明显裂缝，每处扣1分；有明显质量通病，每处扣1分。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A6A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08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CEBE">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B1AC">
            <w:pPr>
              <w:rPr>
                <w:rFonts w:hint="eastAsia" w:ascii="宋体" w:hAnsi="宋体" w:eastAsia="宋体" w:cs="宋体"/>
                <w:i w:val="0"/>
                <w:iCs w:val="0"/>
                <w:color w:val="auto"/>
                <w:sz w:val="21"/>
                <w:szCs w:val="21"/>
                <w:u w:val="none"/>
              </w:rPr>
            </w:pPr>
          </w:p>
        </w:tc>
      </w:tr>
      <w:tr w14:paraId="494E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26BCE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394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655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52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配套建筑物：布置合理、有效；运行良好，满足机组正常运维需求。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E0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布置不合理或无效，每项扣1分；运行不良，每项扣2分；无法满足机组正常运维需求，每项扣2分。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131B">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77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453B">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9C0C">
            <w:pPr>
              <w:rPr>
                <w:rFonts w:hint="eastAsia" w:ascii="宋体" w:hAnsi="宋体" w:eastAsia="宋体" w:cs="宋体"/>
                <w:i w:val="0"/>
                <w:iCs w:val="0"/>
                <w:color w:val="auto"/>
                <w:sz w:val="21"/>
                <w:szCs w:val="21"/>
                <w:u w:val="none"/>
              </w:rPr>
            </w:pPr>
          </w:p>
        </w:tc>
      </w:tr>
      <w:tr w14:paraId="0D89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789BB9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B80B">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5FEA">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10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 混凝土结构分缝：分缝合理规则；伸缩缝制作规范，止水设施良好。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98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分缝不合理规则，每处扣1分；伸缩缝制作不规范，每处扣1分；止水设施损坏，每处扣1分。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3BFF">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F9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60F1">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8534">
            <w:pPr>
              <w:rPr>
                <w:rFonts w:hint="eastAsia" w:ascii="宋体" w:hAnsi="宋体" w:eastAsia="宋体" w:cs="宋体"/>
                <w:i w:val="0"/>
                <w:iCs w:val="0"/>
                <w:color w:val="auto"/>
                <w:sz w:val="21"/>
                <w:szCs w:val="21"/>
                <w:u w:val="none"/>
              </w:rPr>
            </w:pPr>
          </w:p>
        </w:tc>
      </w:tr>
      <w:tr w14:paraId="586A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49EF4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EC93">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15AD">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72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 泵站防渗排水设施：布置合理有效；无明显毁坏现象。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BF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布置不合理或无效，每处扣2分；有明显毁坏现象，每处扣2分。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1CFE">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1D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E61E">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268F">
            <w:pPr>
              <w:rPr>
                <w:rFonts w:hint="eastAsia" w:ascii="宋体" w:hAnsi="宋体" w:eastAsia="宋体" w:cs="宋体"/>
                <w:i w:val="0"/>
                <w:iCs w:val="0"/>
                <w:color w:val="auto"/>
                <w:sz w:val="21"/>
                <w:szCs w:val="21"/>
                <w:u w:val="none"/>
              </w:rPr>
            </w:pPr>
          </w:p>
        </w:tc>
      </w:tr>
      <w:tr w14:paraId="6F41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2E98F9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49B3">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75DB">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05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 泵站消能防冲设施：布置合理有效；无明显毁坏现象；消能效果符合设计要求。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61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布置不合理或无效，每处扣2分；有明显毁坏现象，每处扣2分；消能效果不符合设计要求，每处扣2分。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2E6B">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27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37B">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5E9B">
            <w:pPr>
              <w:rPr>
                <w:rFonts w:hint="eastAsia" w:ascii="宋体" w:hAnsi="宋体" w:eastAsia="宋体" w:cs="宋体"/>
                <w:i w:val="0"/>
                <w:iCs w:val="0"/>
                <w:color w:val="auto"/>
                <w:sz w:val="21"/>
                <w:szCs w:val="21"/>
                <w:u w:val="none"/>
              </w:rPr>
            </w:pPr>
          </w:p>
        </w:tc>
      </w:tr>
      <w:tr w14:paraId="1347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634AC4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12C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C81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CF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 泵室、岸翼墙及其他主要建筑物：沉降、位移均匀稳定，不超过设计允许值。</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D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沉降超过设计允许值，每项扣3分；位移超过设计允许值，每项扣3分。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F612">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69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FE23">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84BC">
            <w:pPr>
              <w:rPr>
                <w:rFonts w:hint="eastAsia" w:ascii="宋体" w:hAnsi="宋体" w:eastAsia="宋体" w:cs="宋体"/>
                <w:i w:val="0"/>
                <w:iCs w:val="0"/>
                <w:color w:val="auto"/>
                <w:sz w:val="21"/>
                <w:szCs w:val="21"/>
                <w:u w:val="none"/>
              </w:rPr>
            </w:pPr>
          </w:p>
        </w:tc>
      </w:tr>
      <w:tr w14:paraId="50B9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5E39F93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六</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8DD3">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DA4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水电站工程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C3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电站厂房：无明显裂缝、渗水；无明显质量通病。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F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有明显裂缝，每处扣2分；有明显渗水，每处扣2分；有明显质量通病，每处扣1分。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DFE2">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CB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783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366">
            <w:pPr>
              <w:rPr>
                <w:rFonts w:hint="eastAsia" w:ascii="宋体" w:hAnsi="宋体" w:eastAsia="宋体" w:cs="宋体"/>
                <w:i w:val="0"/>
                <w:iCs w:val="0"/>
                <w:color w:val="auto"/>
                <w:sz w:val="21"/>
                <w:szCs w:val="21"/>
                <w:u w:val="none"/>
              </w:rPr>
            </w:pPr>
          </w:p>
        </w:tc>
      </w:tr>
      <w:tr w14:paraId="0819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6968E2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342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8E65">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89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隧洞：无明显裂缝、渗水；无明显质量通病。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EB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有明显裂缝，每处扣2分；有明显渗水，每处扣2分；有明显质量通病，每处扣1分。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F41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CB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367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5450">
            <w:pPr>
              <w:rPr>
                <w:rFonts w:hint="eastAsia" w:ascii="宋体" w:hAnsi="宋体" w:eastAsia="宋体" w:cs="宋体"/>
                <w:i w:val="0"/>
                <w:iCs w:val="0"/>
                <w:color w:val="auto"/>
                <w:sz w:val="21"/>
                <w:szCs w:val="21"/>
                <w:u w:val="none"/>
              </w:rPr>
            </w:pPr>
          </w:p>
        </w:tc>
      </w:tr>
      <w:tr w14:paraId="4057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27226C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82C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70C0">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88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进水口：无明显裂缝、渗水；无明显质量通病。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C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有明显裂缝，每处扣2分；有明显渗水，每处扣2分；有明显质量通病，每处扣1分。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EB5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68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AD2">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1E1E">
            <w:pPr>
              <w:rPr>
                <w:rFonts w:hint="eastAsia" w:ascii="宋体" w:hAnsi="宋体" w:eastAsia="宋体" w:cs="宋体"/>
                <w:i w:val="0"/>
                <w:iCs w:val="0"/>
                <w:color w:val="auto"/>
                <w:sz w:val="21"/>
                <w:szCs w:val="21"/>
                <w:u w:val="none"/>
              </w:rPr>
            </w:pPr>
          </w:p>
        </w:tc>
      </w:tr>
      <w:tr w14:paraId="1413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3" w:type="pct"/>
            <w:vMerge w:val="continue"/>
            <w:tcBorders>
              <w:left w:val="single" w:color="000000" w:sz="4" w:space="0"/>
              <w:right w:val="single" w:color="000000" w:sz="4" w:space="0"/>
            </w:tcBorders>
            <w:shd w:val="clear" w:color="auto" w:fill="auto"/>
            <w:noWrap/>
            <w:vAlign w:val="center"/>
          </w:tcPr>
          <w:p w14:paraId="42691B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6912">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F049">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AD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压力钢管：无明显渗水。</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63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有明显渗水，每处扣2分。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A25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DB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1E5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2648">
            <w:pPr>
              <w:rPr>
                <w:rFonts w:hint="eastAsia" w:ascii="宋体" w:hAnsi="宋体" w:eastAsia="宋体" w:cs="宋体"/>
                <w:i w:val="0"/>
                <w:iCs w:val="0"/>
                <w:color w:val="auto"/>
                <w:sz w:val="21"/>
                <w:szCs w:val="21"/>
                <w:u w:val="none"/>
              </w:rPr>
            </w:pPr>
          </w:p>
        </w:tc>
      </w:tr>
      <w:tr w14:paraId="3FF8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2EACDC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DF5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C99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D7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调压室：无明显裂缝、渗水；无明显质量通病。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2D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有明显裂缝，每处扣2分；有明显渗水，每处扣2分；有明显质量通病，每处扣1分。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480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9B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458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84D9">
            <w:pPr>
              <w:rPr>
                <w:rFonts w:hint="eastAsia" w:ascii="宋体" w:hAnsi="宋体" w:eastAsia="宋体" w:cs="宋体"/>
                <w:i w:val="0"/>
                <w:iCs w:val="0"/>
                <w:color w:val="auto"/>
                <w:sz w:val="21"/>
                <w:szCs w:val="21"/>
                <w:u w:val="none"/>
              </w:rPr>
            </w:pPr>
          </w:p>
        </w:tc>
      </w:tr>
      <w:tr w14:paraId="6821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04D992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EA5F">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B5B2">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73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上部结构：无明显裂缝、渗水；无明显质量通病。</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1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有明显裂缝，每处扣2分；有明显渗水，每处扣2分；有明显质量通病，每处扣1分。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B5C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23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FF7C">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3977">
            <w:pPr>
              <w:rPr>
                <w:rFonts w:hint="eastAsia" w:ascii="宋体" w:hAnsi="宋体" w:eastAsia="宋体" w:cs="宋体"/>
                <w:i w:val="0"/>
                <w:iCs w:val="0"/>
                <w:color w:val="auto"/>
                <w:sz w:val="21"/>
                <w:szCs w:val="21"/>
                <w:u w:val="none"/>
              </w:rPr>
            </w:pPr>
          </w:p>
        </w:tc>
      </w:tr>
      <w:tr w14:paraId="3674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5A8DD5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A54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FA01">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0B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 厂房底板：无影响结构安全贯通裂缝；无影响使用功能的裂缝。</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1F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Style w:val="24"/>
                <w:rFonts w:hint="eastAsia" w:ascii="宋体" w:hAnsi="宋体" w:eastAsia="宋体" w:cs="宋体"/>
                <w:color w:val="auto"/>
                <w:sz w:val="21"/>
                <w:szCs w:val="21"/>
                <w:lang w:val="en-US" w:eastAsia="zh-CN" w:bidi="ar"/>
              </w:rPr>
              <w:t>有影响结构安全贯通裂缝，直接判定为</w:t>
            </w:r>
            <w:r>
              <w:rPr>
                <w:rStyle w:val="27"/>
                <w:rFonts w:hint="eastAsia" w:ascii="宋体" w:hAnsi="宋体" w:eastAsia="宋体" w:cs="宋体"/>
                <w:color w:val="auto"/>
                <w:sz w:val="21"/>
                <w:szCs w:val="21"/>
                <w:lang w:val="en-US" w:eastAsia="zh-CN" w:bidi="ar"/>
              </w:rPr>
              <w:t>不推荐</w:t>
            </w:r>
            <w:r>
              <w:rPr>
                <w:rStyle w:val="24"/>
                <w:rFonts w:hint="eastAsia" w:ascii="宋体" w:hAnsi="宋体" w:eastAsia="宋体" w:cs="宋体"/>
                <w:color w:val="auto"/>
                <w:sz w:val="21"/>
                <w:szCs w:val="21"/>
                <w:lang w:val="en-US" w:eastAsia="zh-CN" w:bidi="ar"/>
              </w:rPr>
              <w:t>；有影响使用功能的裂缝，每处扣2分。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DDA2">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20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CCA1">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72EC">
            <w:pPr>
              <w:rPr>
                <w:rFonts w:hint="eastAsia" w:ascii="宋体" w:hAnsi="宋体" w:eastAsia="宋体" w:cs="宋体"/>
                <w:i w:val="0"/>
                <w:iCs w:val="0"/>
                <w:color w:val="auto"/>
                <w:sz w:val="21"/>
                <w:szCs w:val="21"/>
                <w:u w:val="none"/>
              </w:rPr>
            </w:pPr>
          </w:p>
        </w:tc>
      </w:tr>
      <w:tr w14:paraId="6B1D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3A85D6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F262">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7B89">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7B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 钢管外围混凝土：无影响结构安全贯通裂缝；无影响使用功能的裂缝。</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10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Style w:val="24"/>
                <w:rFonts w:hint="eastAsia" w:ascii="宋体" w:hAnsi="宋体" w:eastAsia="宋体" w:cs="宋体"/>
                <w:color w:val="auto"/>
                <w:sz w:val="21"/>
                <w:szCs w:val="21"/>
                <w:lang w:val="en-US" w:eastAsia="zh-CN" w:bidi="ar"/>
              </w:rPr>
              <w:t>有影响结构安全贯通裂缝，直接判定为</w:t>
            </w:r>
            <w:r>
              <w:rPr>
                <w:rStyle w:val="27"/>
                <w:rFonts w:hint="eastAsia" w:ascii="宋体" w:hAnsi="宋体" w:eastAsia="宋体" w:cs="宋体"/>
                <w:color w:val="auto"/>
                <w:sz w:val="21"/>
                <w:szCs w:val="21"/>
                <w:lang w:val="en-US" w:eastAsia="zh-CN" w:bidi="ar"/>
              </w:rPr>
              <w:t>不推荐</w:t>
            </w:r>
            <w:r>
              <w:rPr>
                <w:rStyle w:val="24"/>
                <w:rFonts w:hint="eastAsia" w:ascii="宋体" w:hAnsi="宋体" w:eastAsia="宋体" w:cs="宋体"/>
                <w:color w:val="auto"/>
                <w:sz w:val="21"/>
                <w:szCs w:val="21"/>
                <w:lang w:val="en-US" w:eastAsia="zh-CN" w:bidi="ar"/>
              </w:rPr>
              <w:t>；有影响使用功能的裂缝，每处扣2分。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CAB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88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7CE2">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526E">
            <w:pPr>
              <w:rPr>
                <w:rFonts w:hint="eastAsia" w:ascii="宋体" w:hAnsi="宋体" w:eastAsia="宋体" w:cs="宋体"/>
                <w:i w:val="0"/>
                <w:iCs w:val="0"/>
                <w:color w:val="auto"/>
                <w:sz w:val="21"/>
                <w:szCs w:val="21"/>
                <w:u w:val="none"/>
              </w:rPr>
            </w:pPr>
          </w:p>
        </w:tc>
      </w:tr>
      <w:tr w14:paraId="269B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120EDB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6A23">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3C57">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49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 其他配套建筑物及附属设施：布置合理有效；运行良好。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DC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布置不合理或无效，每项扣2分；运行不良，每项扣2分。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E005">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E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E8E7">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B28F">
            <w:pPr>
              <w:rPr>
                <w:rFonts w:hint="eastAsia" w:ascii="宋体" w:hAnsi="宋体" w:eastAsia="宋体" w:cs="宋体"/>
                <w:i w:val="0"/>
                <w:iCs w:val="0"/>
                <w:color w:val="auto"/>
                <w:sz w:val="21"/>
                <w:szCs w:val="21"/>
                <w:u w:val="none"/>
              </w:rPr>
            </w:pPr>
          </w:p>
        </w:tc>
      </w:tr>
      <w:tr w14:paraId="007F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1209B6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021B">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0A481">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50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 混凝土结构分缝：分缝合理、规则；伸缩缝制作规范；止水设施良好。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6C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分缝不合理、不规则，每处扣1分；伸缩缝制作不规范，每处扣1分；止水设施损坏，每处扣1分。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DCB3">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7F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D6C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89BD">
            <w:pPr>
              <w:rPr>
                <w:rFonts w:hint="eastAsia" w:ascii="宋体" w:hAnsi="宋体" w:eastAsia="宋体" w:cs="宋体"/>
                <w:i w:val="0"/>
                <w:iCs w:val="0"/>
                <w:color w:val="auto"/>
                <w:sz w:val="21"/>
                <w:szCs w:val="21"/>
                <w:u w:val="none"/>
              </w:rPr>
            </w:pPr>
          </w:p>
        </w:tc>
      </w:tr>
      <w:tr w14:paraId="0D11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175F6A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3710">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CFA2">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B4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 电站防渗排水设施：布置合理有效；无明显毁坏现象。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03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布置不合理或无效，每处扣2分；有明显毁坏现象，每处扣2分。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424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AD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4BD2">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D9F4">
            <w:pPr>
              <w:rPr>
                <w:rFonts w:hint="eastAsia" w:ascii="宋体" w:hAnsi="宋体" w:eastAsia="宋体" w:cs="宋体"/>
                <w:i w:val="0"/>
                <w:iCs w:val="0"/>
                <w:color w:val="auto"/>
                <w:sz w:val="21"/>
                <w:szCs w:val="21"/>
                <w:u w:val="none"/>
              </w:rPr>
            </w:pPr>
          </w:p>
        </w:tc>
      </w:tr>
      <w:tr w14:paraId="2737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3F8BB2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781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F90A">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DD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 电站消能防冲设施：布置合理有效；无明显毁坏现象。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C3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布置不合理或无效，每处扣2分；有明显毁坏现象，每处扣2分。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451F">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AC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3E91">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CA88">
            <w:pPr>
              <w:rPr>
                <w:rFonts w:hint="eastAsia" w:ascii="宋体" w:hAnsi="宋体" w:eastAsia="宋体" w:cs="宋体"/>
                <w:i w:val="0"/>
                <w:iCs w:val="0"/>
                <w:color w:val="auto"/>
                <w:sz w:val="21"/>
                <w:szCs w:val="21"/>
                <w:u w:val="none"/>
              </w:rPr>
            </w:pPr>
          </w:p>
        </w:tc>
      </w:tr>
      <w:tr w14:paraId="3B0A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1C20EB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950E">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40AB">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A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 主要建筑物（厂房、进水口、岸坡等）：沉降、位移均匀稳定，符合设计要求。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F8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沉降不符合设计要求，每项扣3分；位移不符合设计要求，每项扣3分。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7EC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D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F7E0">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979D">
            <w:pPr>
              <w:rPr>
                <w:rFonts w:hint="eastAsia" w:ascii="宋体" w:hAnsi="宋体" w:eastAsia="宋体" w:cs="宋体"/>
                <w:i w:val="0"/>
                <w:iCs w:val="0"/>
                <w:color w:val="auto"/>
                <w:sz w:val="21"/>
                <w:szCs w:val="21"/>
                <w:u w:val="none"/>
              </w:rPr>
            </w:pPr>
          </w:p>
        </w:tc>
      </w:tr>
      <w:tr w14:paraId="6A4C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0370051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七</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D39E">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FE6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供水管道工程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05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沟槽开挖、回填与地基处理：开挖尺寸、位置偏差符合规范要求；基底换填土厚度、压实度满足设计要求。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F0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沟槽开挖尺寸、位置偏差超标，每处扣2分；基底换填土厚度不满足设计要求，每处扣2分；基底换填土压实度不满足设计要求，每处扣2分。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4C82">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86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FAEC">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22E7">
            <w:pPr>
              <w:rPr>
                <w:rFonts w:hint="eastAsia" w:ascii="宋体" w:hAnsi="宋体" w:eastAsia="宋体" w:cs="宋体"/>
                <w:i w:val="0"/>
                <w:iCs w:val="0"/>
                <w:color w:val="auto"/>
                <w:sz w:val="21"/>
                <w:szCs w:val="21"/>
                <w:u w:val="none"/>
              </w:rPr>
            </w:pPr>
          </w:p>
        </w:tc>
      </w:tr>
      <w:tr w14:paraId="39EC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6C1136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713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AE47">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6E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沟槽回填：管道沿线回填土无局部凹陷或明显沉降；回填时管道及附属构筑物无损伤、沉降、位移。</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F1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管道沿线回填土有局部凹陷或明显沉降，每处扣2分；回填时管道及附属构筑物有损伤、沉降、位移，每处扣2分。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A367">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D8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FF75">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B61A">
            <w:pPr>
              <w:rPr>
                <w:rFonts w:hint="eastAsia" w:ascii="宋体" w:hAnsi="宋体" w:eastAsia="宋体" w:cs="宋体"/>
                <w:i w:val="0"/>
                <w:iCs w:val="0"/>
                <w:color w:val="auto"/>
                <w:sz w:val="21"/>
                <w:szCs w:val="21"/>
                <w:u w:val="none"/>
              </w:rPr>
            </w:pPr>
          </w:p>
        </w:tc>
      </w:tr>
      <w:tr w14:paraId="5224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059BA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8A5F">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4EB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5B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管道基础：混凝土基础强度或砂石基础压实度满足设计要求；原状地基、砂石基础与管道外壁间接触均匀，无空隙；混凝土基础外光内实，无明显缺陷；管道基础尺寸、位置无明显偏差。</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82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混凝土基础强度或砂石基础强度压实度不满足设计要求，每处扣2分；管道基础与管道外壁间接触不均匀，有空隙，每处扣1分；混凝土基础有明显缺陷，每处扣1分；管道基础尺寸、位置偏差超标，每处扣1分。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AA3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B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79ED">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7D5A">
            <w:pPr>
              <w:rPr>
                <w:rFonts w:hint="eastAsia" w:ascii="宋体" w:hAnsi="宋体" w:eastAsia="宋体" w:cs="宋体"/>
                <w:i w:val="0"/>
                <w:iCs w:val="0"/>
                <w:color w:val="auto"/>
                <w:sz w:val="21"/>
                <w:szCs w:val="21"/>
                <w:u w:val="none"/>
              </w:rPr>
            </w:pPr>
          </w:p>
        </w:tc>
      </w:tr>
      <w:tr w14:paraId="770D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173" w:type="pct"/>
            <w:vMerge w:val="continue"/>
            <w:tcBorders>
              <w:left w:val="single" w:color="000000" w:sz="4" w:space="0"/>
              <w:right w:val="single" w:color="000000" w:sz="4" w:space="0"/>
            </w:tcBorders>
            <w:shd w:val="clear" w:color="auto" w:fill="auto"/>
            <w:noWrap/>
            <w:vAlign w:val="center"/>
          </w:tcPr>
          <w:p w14:paraId="7B1436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F9B3">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AADC">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B4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钢管接口连接：管节及管件、焊接材料质量合格；接口焊缝坡口符合规范规定；焊口错边符合规定（无十字型焊缝），焊缝质量合格；法兰接口的法兰与管道同心，螺栓自由穿入；接口纵、环缝位置符合要求；坡口及焊接范围内无油、漆、垢、锈、毛刺等污物；不同厚度管节对接符合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24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节及管件、焊接材料质量不合格，每处扣2分；接口焊缝坡口不符合规范，每处扣2分；焊口错边不符合规定，出现十字型焊缝，每处扣2分；焊缝质量不合格，每处扣2分；法兰接口的法兰与管道不同心，螺栓无法自由穿入，每处扣2分；接口纵、环缝位置不符合要求，每处扣2分；坡口及焊接范围内存在油、漆、垢、锈、毛刺等污物，每处扣1分；不同厚度管节对接不符合要求，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E74E">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C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6B8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430B">
            <w:pPr>
              <w:rPr>
                <w:rFonts w:hint="eastAsia" w:ascii="宋体" w:hAnsi="宋体" w:eastAsia="宋体" w:cs="宋体"/>
                <w:i w:val="0"/>
                <w:iCs w:val="0"/>
                <w:color w:val="auto"/>
                <w:sz w:val="21"/>
                <w:szCs w:val="21"/>
                <w:u w:val="none"/>
              </w:rPr>
            </w:pPr>
          </w:p>
        </w:tc>
      </w:tr>
      <w:tr w14:paraId="4B06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5F293F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47D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B789">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CD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钢管防腐：防腐材料满足相关标准及设计要求；防腐层厚度达标，搭接平整、光滑，无破损。</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D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钢管防腐材料不符合要求，每处扣1分；防腐层厚度不达标，每处扣1分；防腐层搭接不平整、不光滑或有破损，每处扣1分。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101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6F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55C7">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B23F">
            <w:pPr>
              <w:rPr>
                <w:rFonts w:hint="eastAsia" w:ascii="宋体" w:hAnsi="宋体" w:eastAsia="宋体" w:cs="宋体"/>
                <w:i w:val="0"/>
                <w:iCs w:val="0"/>
                <w:color w:val="auto"/>
                <w:sz w:val="21"/>
                <w:szCs w:val="21"/>
                <w:u w:val="none"/>
              </w:rPr>
            </w:pPr>
          </w:p>
        </w:tc>
      </w:tr>
      <w:tr w14:paraId="2AA3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173" w:type="pct"/>
            <w:vMerge w:val="continue"/>
            <w:tcBorders>
              <w:left w:val="single" w:color="000000" w:sz="4" w:space="0"/>
              <w:right w:val="single" w:color="000000" w:sz="4" w:space="0"/>
            </w:tcBorders>
            <w:shd w:val="clear" w:color="auto" w:fill="auto"/>
            <w:noWrap/>
            <w:vAlign w:val="center"/>
          </w:tcPr>
          <w:p w14:paraId="1FBA09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A7B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045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39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球墨铸铁管接口连接：管节、管件、橡胶圈质量合格，承插口连接时两管节中轴线保持同心，承口、插口无破损、插口插入深度满足要求，接口水压试验合格（无渗漏）；胶圈安装位置准确，无扭曲、外露现象，连接后管节间平顺，无突起现象，管线接口转角满足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8E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节、管件、橡胶圈质量不合格，每处扣2分；承插口连接中轴线不同心，每处扣2分；承口、插口有破损，每处扣2分；插口插入深度不满足要求，每处扣2分；接口水压试验不合格（有渗漏），每处扣3分；胶圈安装位置不准确、有扭曲或有外露，每处扣2分；连接后管节间不平顺，有突起现象，每处扣2分；管线接口转角不满足要求，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602B">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96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7A23">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508A">
            <w:pPr>
              <w:rPr>
                <w:rFonts w:hint="eastAsia" w:ascii="宋体" w:hAnsi="宋体" w:eastAsia="宋体" w:cs="宋体"/>
                <w:i w:val="0"/>
                <w:iCs w:val="0"/>
                <w:color w:val="auto"/>
                <w:sz w:val="21"/>
                <w:szCs w:val="21"/>
                <w:u w:val="none"/>
              </w:rPr>
            </w:pPr>
          </w:p>
        </w:tc>
      </w:tr>
      <w:tr w14:paraId="7E40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173" w:type="pct"/>
            <w:vMerge w:val="continue"/>
            <w:tcBorders>
              <w:left w:val="single" w:color="000000" w:sz="4" w:space="0"/>
              <w:right w:val="single" w:color="000000" w:sz="4" w:space="0"/>
            </w:tcBorders>
            <w:shd w:val="clear" w:color="auto" w:fill="auto"/>
            <w:noWrap/>
            <w:vAlign w:val="center"/>
          </w:tcPr>
          <w:p w14:paraId="719079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757C">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AF21">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F8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 钢筋混凝土管、 预应力混凝土管、 预应力钢筒混凝土管接口连接：管节、管件、橡胶圈质量合格；柔性接口的橡胶圈位置正确，无扭曲、外露现象，承口、插口无破损，接头水压试验合格；刚性接口的强度满足设计要求；管道沿曲线安装时接口转角满足规定和设计要求；管道接口填缝材料应密实、光洁、平整。</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9E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节、管件、橡胶圈质量不合格，每处扣2分；柔性接口的橡胶圈位置不正确，存在扭曲、外露现象，每处扣2分；承口、插口有破损，每处扣2分；接头水压试验不合格，每处扣3分；刚性接口强度不满足设计要求，每处扣2分；管道沿曲线安装时接口转角不满足要求，每处扣2分；管道接口填缝不密实、不光洁、不平整，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7A95">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48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D7F0">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505E">
            <w:pPr>
              <w:rPr>
                <w:rFonts w:hint="eastAsia" w:ascii="宋体" w:hAnsi="宋体" w:eastAsia="宋体" w:cs="宋体"/>
                <w:i w:val="0"/>
                <w:iCs w:val="0"/>
                <w:color w:val="auto"/>
                <w:sz w:val="21"/>
                <w:szCs w:val="21"/>
                <w:u w:val="none"/>
              </w:rPr>
            </w:pPr>
          </w:p>
        </w:tc>
      </w:tr>
      <w:tr w14:paraId="6CB0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173" w:type="pct"/>
            <w:vMerge w:val="continue"/>
            <w:tcBorders>
              <w:left w:val="single" w:color="000000" w:sz="4" w:space="0"/>
              <w:right w:val="single" w:color="000000" w:sz="4" w:space="0"/>
            </w:tcBorders>
            <w:shd w:val="clear" w:color="auto" w:fill="auto"/>
            <w:noWrap/>
            <w:vAlign w:val="center"/>
          </w:tcPr>
          <w:p w14:paraId="0F91D2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17B6">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F91B">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C2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8.PVC 等化学建材管道接口连接：管节、管件、橡胶圈质量合格；承口、插口与套筒连接紧密，无破损、变形、开裂现象，接口水压试验合格；熔焊连接焊缝平整，无缺损变形现象，焊缝连接紧密，无气孔、鼓泡、裂缝，电熔连接的电阻丝不裸露；热熔连接后应形成凸缘，凸缘形状大小均匀，无气孔、鼓泡和裂缝现象；卡箍、法兰、钢塑过渡接头连接的连接件齐全，位置正确，安装牢固，连接部位无扭曲、变形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16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节、管件、橡胶圈质量不合格，每处扣2分；承口、插口与套筒连接不紧密，有破损、变形、开裂现象，每处扣2分；接口水压试验不合格，每处扣3分；熔焊连接焊缝不平整，有缺损变形现象，每处扣1分；熔焊焊缝连接不紧密，有气孔、鼓泡、裂缝等现象，每处扣1分；电熔连接的电阻丝有裸露，每处扣1分；热熔连接后未形成凸缘（或凸缘形状大小不均匀），有气孔、鼓泡和裂缝等现象，每处扣1分；卡箍、法兰、钢塑过渡接头连接的连接件不齐全、位置不正确或安装不牢固，连接部位有扭曲或变形现象，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196B">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77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57B1">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32C4">
            <w:pPr>
              <w:rPr>
                <w:rFonts w:hint="eastAsia" w:ascii="宋体" w:hAnsi="宋体" w:eastAsia="宋体" w:cs="宋体"/>
                <w:i w:val="0"/>
                <w:iCs w:val="0"/>
                <w:color w:val="auto"/>
                <w:sz w:val="21"/>
                <w:szCs w:val="21"/>
                <w:u w:val="none"/>
              </w:rPr>
            </w:pPr>
          </w:p>
        </w:tc>
      </w:tr>
      <w:tr w14:paraId="7FE9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173" w:type="pct"/>
            <w:vMerge w:val="continue"/>
            <w:tcBorders>
              <w:left w:val="single" w:color="000000" w:sz="4" w:space="0"/>
              <w:right w:val="single" w:color="000000" w:sz="4" w:space="0"/>
            </w:tcBorders>
            <w:shd w:val="clear" w:color="auto" w:fill="auto"/>
            <w:noWrap/>
            <w:vAlign w:val="center"/>
          </w:tcPr>
          <w:p w14:paraId="76D0C2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46A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E3BF">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B3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 管道铺设：管道埋设深度、轴线位置满足设计要求，无明显偏差；刚性管道无结构贯通裂缝和明显缺损情况；柔性管道无纵向隆起、环向扁平或其他变形情况；管道铺设安装必须稳固，管道安装后应线形平直；管道内壁光洁平整，无杂物、油污，管道无渗水现象；管道与井室口之间无渗漏水现象；管道内外防腐完整，无破损现象；闸阀安装牢固、严密、启闭灵活，与管道轴线垂直；管道铺设允许偏差符合规定。</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AB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道埋设深度、轴线位置不满足设计要求，有明显偏差，每处扣2分；刚性管道有结构贯通裂缝或有明显缺损情况，每处扣2分；柔性管道有纵向隆起、环向扁平现象或其他变形情况，每处扣1分；管道铺设安装不稳固，线形不平直，每处扣1分；管道内壁不光洁平整，有杂物、油污、渗水现象，每处扣2分；管道与井室口之间有渗漏水现象，每处扣2分；管道内、外防腐不完整、有破损现象，每处扣1分；闸阀安装不牢固、不严密，启闭不灵活，管道轴线不垂直，每处扣1分；管道铺设允许偏差不符合规定，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5D9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16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A3C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253C">
            <w:pPr>
              <w:rPr>
                <w:rFonts w:hint="eastAsia" w:ascii="宋体" w:hAnsi="宋体" w:eastAsia="宋体" w:cs="宋体"/>
                <w:i w:val="0"/>
                <w:iCs w:val="0"/>
                <w:color w:val="auto"/>
                <w:sz w:val="21"/>
                <w:szCs w:val="21"/>
                <w:u w:val="none"/>
              </w:rPr>
            </w:pPr>
          </w:p>
        </w:tc>
      </w:tr>
      <w:tr w14:paraId="47C1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173" w:type="pct"/>
            <w:vMerge w:val="continue"/>
            <w:tcBorders>
              <w:left w:val="single" w:color="000000" w:sz="4" w:space="0"/>
              <w:right w:val="single" w:color="000000" w:sz="4" w:space="0"/>
            </w:tcBorders>
            <w:shd w:val="clear" w:color="auto" w:fill="auto"/>
            <w:noWrap/>
            <w:vAlign w:val="center"/>
          </w:tcPr>
          <w:p w14:paraId="171E4D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223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D27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2F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 顶管管道：工作井无明显渗水现象；工作井后背墙坚实、稳固、平整；导轨应顺直、平行、等高；顶管管节、管件质量满足要求；接口橡胶圈位置正确，无位移、脱落现象，钢管接口焊接质量满足要求；管道接口端部无破损、顶裂现象，接口处无滴漏；管道内壁光洁平整、无杂物、油污，管道无渗水现象；管道与工作井、出口洞壁连接牢固，洞口无渗水现象；管道防腐层完整，附着紧密；管道贯通后允许偏差满足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4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井有明显渗水现象，每处扣1分；工作井后背墙不坚实、不稳固、不平整，每处扣1分；导轨不顺直、不平行、不等高，每处扣1分；顶管管节、管件质量不满足要求，每处扣2分；接口橡胶圈位置不正确，有位移、脱落现象，每处扣1分；钢管接口焊接质量不满足要求，每处扣2分；管道接口端部有破损、顶裂现象，每处扣1 分；管道接口处有滴漏，每处扣1分；管道内壁不光洁平整，有杂物、油污、渗水现象，每处扣1分；管道与工作井、出口连接不牢固，洞口有渗水现象，每处扣1分；管道防腐层不完整，附着不紧密，每处扣1分；管道贯通后允许偏差不满足要求，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2B89">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4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96A1">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F3AF">
            <w:pPr>
              <w:rPr>
                <w:rFonts w:hint="eastAsia" w:ascii="宋体" w:hAnsi="宋体" w:eastAsia="宋体" w:cs="宋体"/>
                <w:i w:val="0"/>
                <w:iCs w:val="0"/>
                <w:color w:val="auto"/>
                <w:sz w:val="21"/>
                <w:szCs w:val="21"/>
                <w:u w:val="none"/>
              </w:rPr>
            </w:pPr>
          </w:p>
        </w:tc>
      </w:tr>
      <w:tr w14:paraId="564B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173" w:type="pct"/>
            <w:vMerge w:val="continue"/>
            <w:tcBorders>
              <w:left w:val="single" w:color="000000" w:sz="4" w:space="0"/>
              <w:right w:val="single" w:color="000000" w:sz="4" w:space="0"/>
            </w:tcBorders>
            <w:shd w:val="clear" w:color="auto" w:fill="auto"/>
            <w:noWrap/>
            <w:vAlign w:val="center"/>
          </w:tcPr>
          <w:p w14:paraId="004F5901">
            <w:pPr>
              <w:jc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05B5">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01BB">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D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定向钻施工管道：管节、防腐层等材料质量满足要求；管道连接及防腐质量满足要求；导向孔钻进、扩孔、管道回拖时无明显塌孔现象，泥浆符合施工要求；管道回拖后线形平顺，无突变和变形现象，曲率半径符合设计要求；管道回拖力、扭矩、回拖速度满足要求；发送管道时管道防腐层无损伤，管段无变形；管道轴线位置无明显偏差。</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D7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节、防腐层等材料质量不满足要求，每处扣2分；管道连接及防腐质量不满足要求，每处扣2分；导向孔钻进、扩孔、管道回拖时有明显塌孔现象，每处扣2分；泥浆不符合施工要求，扣2分；管道回拖后线形不平顺，有突变和变形现象，曲率半径不符合设计要求，每处扣2分；管道回拖力、扭矩、回拖速度不满足要求，扣2分；发送管道时管道防腐层有损伤，管段有变形，每处扣1分；管道轴线位置有明显偏差，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7FA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5C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D85D">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4D1">
            <w:pPr>
              <w:rPr>
                <w:rFonts w:hint="eastAsia" w:ascii="宋体" w:hAnsi="宋体" w:eastAsia="宋体" w:cs="宋体"/>
                <w:i w:val="0"/>
                <w:iCs w:val="0"/>
                <w:color w:val="auto"/>
                <w:sz w:val="21"/>
                <w:szCs w:val="21"/>
                <w:u w:val="none"/>
              </w:rPr>
            </w:pPr>
          </w:p>
        </w:tc>
      </w:tr>
      <w:tr w14:paraId="5FB6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73" w:type="pct"/>
            <w:vMerge w:val="continue"/>
            <w:tcBorders>
              <w:left w:val="single" w:color="000000" w:sz="4" w:space="0"/>
              <w:right w:val="single" w:color="000000" w:sz="4" w:space="0"/>
            </w:tcBorders>
            <w:shd w:val="clear" w:color="auto" w:fill="auto"/>
            <w:noWrap/>
            <w:vAlign w:val="center"/>
          </w:tcPr>
          <w:p w14:paraId="0FBE493C">
            <w:pPr>
              <w:jc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679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3BF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D6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沉管：沉管基槽疏挖及管基处理允许偏差满足规范要求；管节、防腐层等材料质量满足要求；管道陆上拼装连接及防腐质量满足要求；管道下沉均匀、平稳，无轴向扭曲、环向变形和明显轴向突弯现象；沉放后管底与沟底接触均匀和紧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C1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管基槽疏挖及管基处理允许偏差不满足规范要求，每处扣1分；管节、防腐层等材料质量不满足要求，每处扣2分；管道陆上拼装连接及防腐质量不满足要求，每处扣2分；管道下沉不均匀、不平稳，有轴向扭曲、环向变形和明显轴向突弯现象，每处扣2分；沉放后管底与沟底接触不均匀不紧密，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AAC2">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9E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7A43">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E6D3">
            <w:pPr>
              <w:rPr>
                <w:rFonts w:hint="eastAsia" w:ascii="宋体" w:hAnsi="宋体" w:eastAsia="宋体" w:cs="宋体"/>
                <w:i w:val="0"/>
                <w:iCs w:val="0"/>
                <w:color w:val="auto"/>
                <w:sz w:val="21"/>
                <w:szCs w:val="21"/>
                <w:u w:val="none"/>
              </w:rPr>
            </w:pPr>
          </w:p>
        </w:tc>
      </w:tr>
      <w:tr w14:paraId="5A73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173" w:type="pct"/>
            <w:vMerge w:val="continue"/>
            <w:tcBorders>
              <w:left w:val="single" w:color="000000" w:sz="4" w:space="0"/>
              <w:right w:val="single" w:color="000000" w:sz="4" w:space="0"/>
            </w:tcBorders>
            <w:shd w:val="clear" w:color="auto" w:fill="auto"/>
            <w:noWrap/>
            <w:vAlign w:val="center"/>
          </w:tcPr>
          <w:p w14:paraId="311B3D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FA35">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E7C9">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80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 附属设施：井室混凝土或抹面应平整，无明显空鼓、裂缝现象；井室混凝土无缺陷，井室内无明显湿渍现象；井盖、基座规格满足设计要求，安装牢固；阀井内蝶阀、闸阀、空气阀、传感器等布置合理、安装整齐；电缆线路、油气水管路敷设；支墩支承面与管道外壁接触紧密，无松动、滑移现象；支墩位置准确，无明显偏差。</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1E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井室混凝土或抹面不平整，有明显裂缝、空鼓现象，每处扣2分；井室混凝土有蜂窝、麻面、湿渍等缺陷，每处扣1分；井盖、基座规格不满足设计要求，安装不牢固，每个扣1分；阀井内蝶阀、闸阀、空气阀、传感器等布置不合理、安装不整齐，每处扣1分；电缆线路、油气水管路敷设混乱，每处扣1分；支墩支承面与管道外壁接触不紧密，有松动、滑移现象，每处扣1分；支墩位置不准确、有明显偏差，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42A1">
            <w:pPr>
              <w:rPr>
                <w:rFonts w:hint="eastAsia" w:ascii="宋体" w:hAnsi="宋体" w:eastAsia="宋体" w:cs="宋体"/>
                <w:i w:val="0"/>
                <w:iCs w:val="0"/>
                <w:color w:val="auto"/>
                <w:sz w:val="21"/>
                <w:szCs w:val="21"/>
                <w:u w:val="none"/>
              </w:rPr>
            </w:pPr>
          </w:p>
          <w:p w14:paraId="61568AD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8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128">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972F">
            <w:pPr>
              <w:rPr>
                <w:rFonts w:hint="eastAsia" w:ascii="宋体" w:hAnsi="宋体" w:eastAsia="宋体" w:cs="宋体"/>
                <w:i w:val="0"/>
                <w:iCs w:val="0"/>
                <w:color w:val="auto"/>
                <w:sz w:val="21"/>
                <w:szCs w:val="21"/>
                <w:u w:val="none"/>
              </w:rPr>
            </w:pPr>
          </w:p>
        </w:tc>
      </w:tr>
      <w:tr w14:paraId="6B22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6F5452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2C8A">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1BDA3">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FD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 管道功能性试验：压力管道水压试验、无压管道严密性试验满足要求。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45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Style w:val="24"/>
                <w:rFonts w:hint="eastAsia" w:ascii="宋体" w:hAnsi="宋体" w:eastAsia="宋体" w:cs="宋体"/>
                <w:color w:val="auto"/>
                <w:sz w:val="21"/>
                <w:szCs w:val="21"/>
                <w:lang w:val="en-US" w:eastAsia="zh-CN" w:bidi="ar"/>
              </w:rPr>
              <w:t>压力管道水压试验不满足要求，直接判定为</w:t>
            </w:r>
            <w:r>
              <w:rPr>
                <w:rStyle w:val="27"/>
                <w:rFonts w:hint="eastAsia" w:ascii="宋体" w:hAnsi="宋体" w:eastAsia="宋体" w:cs="宋体"/>
                <w:color w:val="auto"/>
                <w:sz w:val="21"/>
                <w:szCs w:val="21"/>
                <w:lang w:val="en-US" w:eastAsia="zh-CN" w:bidi="ar"/>
              </w:rPr>
              <w:t>不推荐</w:t>
            </w:r>
            <w:r>
              <w:rPr>
                <w:rStyle w:val="24"/>
                <w:rFonts w:hint="eastAsia" w:ascii="宋体" w:hAnsi="宋体" w:eastAsia="宋体" w:cs="宋体"/>
                <w:color w:val="auto"/>
                <w:sz w:val="21"/>
                <w:szCs w:val="21"/>
                <w:lang w:val="en-US" w:eastAsia="zh-CN" w:bidi="ar"/>
              </w:rPr>
              <w:t>；无压管道严密性试验不满足要求，直接判定为</w:t>
            </w:r>
            <w:r>
              <w:rPr>
                <w:rStyle w:val="27"/>
                <w:rFonts w:hint="eastAsia" w:ascii="宋体" w:hAnsi="宋体" w:eastAsia="宋体" w:cs="宋体"/>
                <w:color w:val="auto"/>
                <w:sz w:val="21"/>
                <w:szCs w:val="21"/>
                <w:lang w:val="en-US" w:eastAsia="zh-CN" w:bidi="ar"/>
              </w:rPr>
              <w:t>不推荐</w:t>
            </w:r>
            <w:r>
              <w:rPr>
                <w:rStyle w:val="24"/>
                <w:rFonts w:hint="eastAsia" w:ascii="宋体" w:hAnsi="宋体" w:eastAsia="宋体" w:cs="宋体"/>
                <w:color w:val="auto"/>
                <w:sz w:val="21"/>
                <w:szCs w:val="21"/>
                <w:lang w:val="en-US" w:eastAsia="zh-CN" w:bidi="ar"/>
              </w:rPr>
              <w:t>。</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1AB5">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3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1C2A">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6AFC">
            <w:pPr>
              <w:rPr>
                <w:rFonts w:hint="eastAsia" w:ascii="宋体" w:hAnsi="宋体" w:eastAsia="宋体" w:cs="宋体"/>
                <w:i w:val="0"/>
                <w:iCs w:val="0"/>
                <w:color w:val="auto"/>
                <w:sz w:val="21"/>
                <w:szCs w:val="21"/>
                <w:u w:val="none"/>
              </w:rPr>
            </w:pPr>
          </w:p>
        </w:tc>
      </w:tr>
      <w:tr w14:paraId="6C3C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5669409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八</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7F3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金属结构及机电设备安装工程实体质量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（权重：0.35）</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E9E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水工金属结构安装工程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77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闸门、拦污栅：焊缝饱满均匀、无焊接缺陷（裂纹、孔穴、咬边、焊瘤、固体夹渣、未焊透等）。</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0D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焊缝不饱满、不均匀，有裂纹、孔穴、咬边、焊瘤、固体夹渣、未焊透等缺陷，每处扣2分。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799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08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BB64">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FA44">
            <w:pPr>
              <w:rPr>
                <w:rFonts w:hint="eastAsia" w:ascii="宋体" w:hAnsi="宋体" w:eastAsia="宋体" w:cs="宋体"/>
                <w:i w:val="0"/>
                <w:iCs w:val="0"/>
                <w:color w:val="auto"/>
                <w:sz w:val="21"/>
                <w:szCs w:val="21"/>
                <w:u w:val="none"/>
              </w:rPr>
            </w:pPr>
          </w:p>
        </w:tc>
      </w:tr>
      <w:tr w14:paraId="159A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27C2D710">
            <w:pPr>
              <w:jc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CD0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A52D">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13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2.闸门门叶：无明显变形、扭曲；面板无明显波浪变形。</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8F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门叶有明显变形、扭曲，每处扣2分；面板有明显波浪变形，每处扣1分。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8CC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F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96EE">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CFDF">
            <w:pPr>
              <w:rPr>
                <w:rFonts w:hint="eastAsia" w:ascii="宋体" w:hAnsi="宋体" w:eastAsia="宋体" w:cs="宋体"/>
                <w:i w:val="0"/>
                <w:iCs w:val="0"/>
                <w:color w:val="auto"/>
                <w:sz w:val="21"/>
                <w:szCs w:val="21"/>
                <w:u w:val="none"/>
              </w:rPr>
            </w:pPr>
          </w:p>
        </w:tc>
      </w:tr>
      <w:tr w14:paraId="0F47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5420EF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9FD6">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EB07">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35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拦污栅：格栅间距均匀、安装牢固，无明显变形、扭曲。</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18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格栅间距不均匀、安装不牢固，每处扣1分；有明显变形、扭曲，每处扣2分。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92E2">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96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7062">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2267">
            <w:pPr>
              <w:rPr>
                <w:rFonts w:hint="eastAsia" w:ascii="宋体" w:hAnsi="宋体" w:eastAsia="宋体" w:cs="宋体"/>
                <w:i w:val="0"/>
                <w:iCs w:val="0"/>
                <w:color w:val="auto"/>
                <w:sz w:val="21"/>
                <w:szCs w:val="21"/>
                <w:u w:val="none"/>
              </w:rPr>
            </w:pPr>
          </w:p>
        </w:tc>
      </w:tr>
      <w:tr w14:paraId="27B9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1FAC1C7A">
            <w:pPr>
              <w:jc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458B">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4D4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2E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4.闸门挡水：无明显漏水；止水橡皮无烫孔、冲孔；止水滑动无卡阻。</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F3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有明显漏水，每处扣2分；止水橡皮有烫孔、冲孔，每处扣1分；止水滑动有卡阻现象，每处扣1分。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5DF7">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12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3B7">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FE1A">
            <w:pPr>
              <w:rPr>
                <w:rFonts w:hint="eastAsia" w:ascii="宋体" w:hAnsi="宋体" w:eastAsia="宋体" w:cs="宋体"/>
                <w:i w:val="0"/>
                <w:iCs w:val="0"/>
                <w:color w:val="auto"/>
                <w:sz w:val="21"/>
                <w:szCs w:val="21"/>
                <w:u w:val="none"/>
              </w:rPr>
            </w:pPr>
          </w:p>
        </w:tc>
      </w:tr>
      <w:tr w14:paraId="30DE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6DB24E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6ACD">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540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DC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启闭机（卷扬式）：机架水平，滑轮、卷筒、联轴器等无裂纹；减速器无漏油现象；钢丝绳无断丝、无接长使用现象、无与其他部件相摩擦、防锈处理到位；运行平稳、启闭灵活，限位装置可靠。</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B2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架不水平，滑轮、卷筒、联轴器等有裂纹，每个扣2分；减速器有漏油现象，每处扣1分；钢丝绳有断丝、接长使用现象，每处扣2分；钢丝绳与其他部件相摩擦、防锈处理不到位，每处扣1分；启闭机运行不平稳、不灵活、限位装置不可靠，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4C0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AD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89DA">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43BA">
            <w:pPr>
              <w:rPr>
                <w:rFonts w:hint="eastAsia" w:ascii="宋体" w:hAnsi="宋体" w:eastAsia="宋体" w:cs="宋体"/>
                <w:i w:val="0"/>
                <w:iCs w:val="0"/>
                <w:color w:val="auto"/>
                <w:sz w:val="21"/>
                <w:szCs w:val="21"/>
                <w:u w:val="none"/>
              </w:rPr>
            </w:pPr>
          </w:p>
        </w:tc>
      </w:tr>
      <w:tr w14:paraId="343C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4D4B0A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A06C">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15EA">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2D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启闭机（液压式）：系统无漏油现象，运行平稳、启闭灵活，限位装置可靠。</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20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液压系统有漏油现象，每处扣1分；启闭机运行不平稳、不灵活、限位装置不可靠，每处扣2分。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49E7">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3E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B2BB">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4A17">
            <w:pPr>
              <w:rPr>
                <w:rFonts w:hint="eastAsia" w:ascii="宋体" w:hAnsi="宋体" w:eastAsia="宋体" w:cs="宋体"/>
                <w:i w:val="0"/>
                <w:iCs w:val="0"/>
                <w:color w:val="auto"/>
                <w:sz w:val="21"/>
                <w:szCs w:val="21"/>
                <w:u w:val="none"/>
              </w:rPr>
            </w:pPr>
          </w:p>
        </w:tc>
      </w:tr>
      <w:tr w14:paraId="4760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6506C5EA">
            <w:pPr>
              <w:jc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6A71">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DF9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85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7.启闭机其他部位：电气设备无异常发热；保护装置、信号运行正常；机械部件无冲击声，开式齿轮咬合状态，无破裂、永久变形、连接松动；制动器无打滑，无焦味、冒烟。</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B6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电气设备有异常发热现象，每处扣1分；保护装置、信号运行不正常，每项扣1分；机械部件有冲击声，开式齿轮有破裂、永久变形现象，连接部位松动，每处扣2分；制动器有打滑、焦味、冒烟现象，每处扣2分。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2FE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3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3768">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995B">
            <w:pPr>
              <w:rPr>
                <w:rFonts w:hint="eastAsia" w:ascii="宋体" w:hAnsi="宋体" w:eastAsia="宋体" w:cs="宋体"/>
                <w:i w:val="0"/>
                <w:iCs w:val="0"/>
                <w:color w:val="auto"/>
                <w:sz w:val="21"/>
                <w:szCs w:val="21"/>
                <w:u w:val="none"/>
              </w:rPr>
            </w:pPr>
          </w:p>
        </w:tc>
      </w:tr>
      <w:tr w14:paraId="29F5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4D7486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8410">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71C2">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56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外露控制阀组：无明显跑冒滴漏，无损坏、无锈蚀现象。</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CD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有明显跑冒滴漏、损坏、锈蚀现象，每处扣1分。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78F1">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6F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E0F1">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33DC">
            <w:pPr>
              <w:rPr>
                <w:rFonts w:hint="eastAsia" w:ascii="宋体" w:hAnsi="宋体" w:eastAsia="宋体" w:cs="宋体"/>
                <w:i w:val="0"/>
                <w:iCs w:val="0"/>
                <w:color w:val="auto"/>
                <w:sz w:val="21"/>
                <w:szCs w:val="21"/>
                <w:u w:val="none"/>
              </w:rPr>
            </w:pPr>
          </w:p>
        </w:tc>
      </w:tr>
      <w:tr w14:paraId="11DD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 w:type="pct"/>
            <w:vMerge w:val="continue"/>
            <w:tcBorders>
              <w:left w:val="single" w:color="000000" w:sz="4" w:space="0"/>
              <w:right w:val="single" w:color="000000" w:sz="4" w:space="0"/>
            </w:tcBorders>
            <w:shd w:val="clear" w:color="auto" w:fill="auto"/>
            <w:noWrap/>
            <w:vAlign w:val="center"/>
          </w:tcPr>
          <w:p w14:paraId="1F480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C19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25D0">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23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电气设备：不带电的外壳有可靠接地；标明接地标志。</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18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不带电的外壳接地不可靠，每处扣1分；无接地标志，每处扣1分。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922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C5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F3FE">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FD8">
            <w:pPr>
              <w:rPr>
                <w:rFonts w:hint="eastAsia" w:ascii="宋体" w:hAnsi="宋体" w:eastAsia="宋体" w:cs="宋体"/>
                <w:i w:val="0"/>
                <w:iCs w:val="0"/>
                <w:color w:val="auto"/>
                <w:sz w:val="21"/>
                <w:szCs w:val="21"/>
                <w:u w:val="none"/>
              </w:rPr>
            </w:pPr>
          </w:p>
        </w:tc>
      </w:tr>
      <w:tr w14:paraId="57A8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2DF575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5B3F">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1EE5">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BE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 涂层表面：防腐、防火涂层均匀一致，无流挂、皱纹；无鼓泡、针孔、裂纹等缺陷。</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D2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防腐、防火涂层不均匀一致，每处扣1分；防腐、防火涂层有流挂、皱纹、鼓泡、针孔、裂纹等缺陷，每处扣1分。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9C49">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CC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581A">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517E">
            <w:pPr>
              <w:rPr>
                <w:rFonts w:hint="eastAsia" w:ascii="宋体" w:hAnsi="宋体" w:eastAsia="宋体" w:cs="宋体"/>
                <w:i w:val="0"/>
                <w:iCs w:val="0"/>
                <w:color w:val="auto"/>
                <w:sz w:val="21"/>
                <w:szCs w:val="21"/>
                <w:u w:val="none"/>
              </w:rPr>
            </w:pPr>
          </w:p>
        </w:tc>
      </w:tr>
      <w:tr w14:paraId="5575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5CF4C15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九</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9751">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23D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水轮机（水泵）等水利机械安装工程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93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水轮发电（水泵）机组：设备表面油漆完整，无腐蚀、生锈等痕迹；管路及阀门布置整齐美观；旋转机械（部位）有安全防护装置和旋转方向标识，管道有介质流动方向标识。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FA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设备表面油漆不完整，有腐蚀、生锈等痕迹，每处扣1分；管路及阀门布置不整齐美观，每处扣1分；旋转机械（部位）无安全防护装置和旋转方向标识，每处扣1分；机组管道无介质流动方向标识，每处扣分。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627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BD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7A5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BD08">
            <w:pPr>
              <w:rPr>
                <w:rFonts w:hint="eastAsia" w:ascii="宋体" w:hAnsi="宋体" w:eastAsia="宋体" w:cs="宋体"/>
                <w:i w:val="0"/>
                <w:iCs w:val="0"/>
                <w:color w:val="auto"/>
                <w:sz w:val="21"/>
                <w:szCs w:val="21"/>
                <w:u w:val="none"/>
              </w:rPr>
            </w:pPr>
          </w:p>
        </w:tc>
      </w:tr>
      <w:tr w14:paraId="66D9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20FAA2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415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FF45">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AC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发电机（电机）：设备表面油漆完整，无腐蚀、生锈等痕迹；管路及阀门布置整齐美观；旋转部位有安全防护装置和旋转方向标识。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75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设备表面油漆不完整，腐蚀、生锈痕迹，每处扣1分；管路布置及阀门布置不整齐美观，每处扣1分；旋转部位无安全防护装置和旋转方向标识，每处扣1分。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A5B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8D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099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61C5">
            <w:pPr>
              <w:rPr>
                <w:rFonts w:hint="eastAsia" w:ascii="宋体" w:hAnsi="宋体" w:eastAsia="宋体" w:cs="宋体"/>
                <w:i w:val="0"/>
                <w:iCs w:val="0"/>
                <w:color w:val="auto"/>
                <w:sz w:val="21"/>
                <w:szCs w:val="21"/>
                <w:u w:val="none"/>
              </w:rPr>
            </w:pPr>
          </w:p>
        </w:tc>
      </w:tr>
      <w:tr w14:paraId="220F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0B9A8F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20A4">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8D3F">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79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调速器及油压装置：设备表面油漆完整，无腐蚀、生锈、水渍及油污等痕迹；管路及阀门等设备布置整齐美观；旋转机械（部位）有安全防护装置和旋转方向标识，管道有介质流动方向标识。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03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表面油漆不完整，有腐蚀、生锈、水渍及油污等痕迹，每处扣1分；管路及阀门等设备布置不整齐美观，每处扣1分；旋转机械（部位）无安全防护装置和旋转方向标识，每处扣1分；机组管道无介质流动方向标识，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D197">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61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27A6">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D4F1">
            <w:pPr>
              <w:rPr>
                <w:rFonts w:hint="eastAsia" w:ascii="宋体" w:hAnsi="宋体" w:eastAsia="宋体" w:cs="宋体"/>
                <w:i w:val="0"/>
                <w:iCs w:val="0"/>
                <w:color w:val="auto"/>
                <w:sz w:val="21"/>
                <w:szCs w:val="21"/>
                <w:u w:val="none"/>
              </w:rPr>
            </w:pPr>
          </w:p>
        </w:tc>
      </w:tr>
      <w:tr w14:paraId="4244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058B79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A80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DD0C2">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1A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主阀及附属设备：设备表面油漆完整，无腐蚀、生锈、水渍及油污等痕迹；管路及阀门布置整齐美观；旋转机械（部位）有安全防护装置和旋转方向标识，管道有介质流动方向标识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36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表面油漆不完整，有腐蚀、生锈、水渍及油污等痕迹，每处扣1分；管路及阀门等设备布置不整齐美观，每处扣1分；旋转机械（部位）无安全防护装置和旋转方向标识，每处扣1分；机组管道无介质流动方向标识，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F2E3">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6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DA7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1610">
            <w:pPr>
              <w:rPr>
                <w:rFonts w:hint="eastAsia" w:ascii="宋体" w:hAnsi="宋体" w:eastAsia="宋体" w:cs="宋体"/>
                <w:i w:val="0"/>
                <w:iCs w:val="0"/>
                <w:color w:val="auto"/>
                <w:sz w:val="21"/>
                <w:szCs w:val="21"/>
                <w:u w:val="none"/>
              </w:rPr>
            </w:pPr>
          </w:p>
        </w:tc>
      </w:tr>
      <w:tr w14:paraId="7DEA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3" w:type="pct"/>
            <w:vMerge w:val="continue"/>
            <w:tcBorders>
              <w:left w:val="single" w:color="000000" w:sz="4" w:space="0"/>
              <w:right w:val="single" w:color="000000" w:sz="4" w:space="0"/>
            </w:tcBorders>
            <w:shd w:val="clear" w:color="auto" w:fill="auto"/>
            <w:noWrap/>
            <w:vAlign w:val="center"/>
          </w:tcPr>
          <w:p w14:paraId="726BDE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173D">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D666">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49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盘柜、电缆、管路：盘柜整齐，电缆线路敷设整齐、合理；油、气、水、管路敷设整齐合理。</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AD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盘柜不整齐，每处扣1分；电缆线路敷设不整齐、不合理，每处扣1分；油、气、水、管路敷设不整齐、不合理，每处扣1分。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AF0D">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6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088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CFA0">
            <w:pPr>
              <w:rPr>
                <w:rFonts w:hint="eastAsia" w:ascii="宋体" w:hAnsi="宋体" w:eastAsia="宋体" w:cs="宋体"/>
                <w:i w:val="0"/>
                <w:iCs w:val="0"/>
                <w:color w:val="auto"/>
                <w:sz w:val="21"/>
                <w:szCs w:val="21"/>
                <w:u w:val="none"/>
              </w:rPr>
            </w:pPr>
          </w:p>
        </w:tc>
      </w:tr>
      <w:tr w14:paraId="3E02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3EF036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6C8C">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7BB2">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4B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运行状况：运行状况良好，效率达到设计要求，振动、噪声不超过设计允许值。</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0D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运行状况不良，扣3-5分；效率未达设计要求，扣5-10分；振动、噪声超过设计允许值，扣3-5分。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49B5">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44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649">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5153">
            <w:pPr>
              <w:rPr>
                <w:rFonts w:hint="eastAsia" w:ascii="宋体" w:hAnsi="宋体" w:eastAsia="宋体" w:cs="宋体"/>
                <w:i w:val="0"/>
                <w:iCs w:val="0"/>
                <w:color w:val="auto"/>
                <w:sz w:val="21"/>
                <w:szCs w:val="21"/>
                <w:u w:val="none"/>
              </w:rPr>
            </w:pPr>
          </w:p>
        </w:tc>
      </w:tr>
      <w:tr w14:paraId="7C41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334DCC9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十</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031A">
            <w:pPr>
              <w:jc w:val="center"/>
              <w:rPr>
                <w:rFonts w:hint="eastAsia" w:ascii="宋体" w:hAnsi="宋体" w:eastAsia="宋体" w:cs="宋体"/>
                <w:i w:val="0"/>
                <w:iCs w:val="0"/>
                <w:color w:val="auto"/>
                <w:sz w:val="21"/>
                <w:szCs w:val="21"/>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140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电气装置安装工程（100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E0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动力配电柜与成套柜：柜体无变形、漆面完整无锈蚀，安装垂直牢固、接地可靠；柜内接线排列整齐、端子压接紧密无松动，二次回路绝缘层无破损；仪表、继电器等元件安装稳固、指示正常，柜门与柜体接地导通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11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柜体有明显变形，漆面破损或有锈蚀，安装偏差超标、不牢固、接地不可靠，每处扣2分；柜内接线混乱，端子压接松动，二次回路绝缘层破损，每处扣2分；元件安装松动，仪表指示异常，每项扣1分；柜门与柜体接地导通不良，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DFF9">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F4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4362">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F63F">
            <w:pPr>
              <w:rPr>
                <w:rFonts w:hint="eastAsia" w:ascii="宋体" w:hAnsi="宋体" w:eastAsia="宋体" w:cs="宋体"/>
                <w:i w:val="0"/>
                <w:iCs w:val="0"/>
                <w:color w:val="auto"/>
                <w:sz w:val="21"/>
                <w:szCs w:val="21"/>
                <w:u w:val="none"/>
              </w:rPr>
            </w:pPr>
          </w:p>
        </w:tc>
      </w:tr>
      <w:tr w14:paraId="5287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5CA683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9412">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611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B6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变压器：器身无渗漏油现象，外壳漆面完整无锈蚀、接地可靠；油位、油温指示正常，散热装置安装牢固、无堵塞；接线端子压接紧密、无过热氧化痕迹，器身与基础固定牢固无位移。</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00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器身有渗漏油，每处扣2分；外壳漆面破损或锈蚀，每处扣1分；接地不可靠，扣3分；油位、油温指示异常，扣1分；散热装置安装松动，散热片堵塞，每处扣1分；接线端子松动，有过热氧化痕迹，每处扣2分；器身与基础固定不牢，有位移，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AAC3">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6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DB6C">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6E45">
            <w:pPr>
              <w:rPr>
                <w:rFonts w:hint="eastAsia" w:ascii="宋体" w:hAnsi="宋体" w:eastAsia="宋体" w:cs="宋体"/>
                <w:i w:val="0"/>
                <w:iCs w:val="0"/>
                <w:color w:val="auto"/>
                <w:sz w:val="21"/>
                <w:szCs w:val="21"/>
                <w:u w:val="none"/>
              </w:rPr>
            </w:pPr>
          </w:p>
        </w:tc>
      </w:tr>
      <w:tr w14:paraId="3E9D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73" w:type="pct"/>
            <w:vMerge w:val="continue"/>
            <w:tcBorders>
              <w:left w:val="single" w:color="000000" w:sz="4" w:space="0"/>
              <w:right w:val="single" w:color="000000" w:sz="4" w:space="0"/>
            </w:tcBorders>
            <w:shd w:val="clear" w:color="auto" w:fill="auto"/>
            <w:noWrap/>
            <w:vAlign w:val="center"/>
          </w:tcPr>
          <w:p w14:paraId="2ABB84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7EEE">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F526">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0F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低压电器、电机、柴油发电机组：设备外壳无变形、破损，接地可靠；电机定转子间隙均匀，运行无异常振动、异响；柴油发电机组启动顺畅，仪表显示正常，排烟、降噪符合要求；接线端子压接紧密，绝缘电阻达标。</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41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外壳变形、破损，接地不可靠，每处扣2分；电机定转子间隙不均匀，运行振动超标或有异常异响，扣2分；柴油发电机组启动困难，仪表显示异常，每项扣1分；排烟、降噪不达标，每项扣2分；接线端子松动，绝缘电阻不达标，每项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E455">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51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E3BD">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47FC">
            <w:pPr>
              <w:rPr>
                <w:rFonts w:hint="eastAsia" w:ascii="宋体" w:hAnsi="宋体" w:eastAsia="宋体" w:cs="宋体"/>
                <w:i w:val="0"/>
                <w:iCs w:val="0"/>
                <w:color w:val="auto"/>
                <w:sz w:val="21"/>
                <w:szCs w:val="21"/>
                <w:u w:val="none"/>
              </w:rPr>
            </w:pPr>
          </w:p>
        </w:tc>
      </w:tr>
      <w:tr w14:paraId="4E2B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58CE98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2E72">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AB6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3D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照明与信号装置：灯柱、灯架安装垂直牢固，无倾斜、松动；灯具固定可靠、外壳无破损，照明亮度均匀达标；信号灯安装位置合理、色泽准确醒目，接线牢固无松动，防护密封良好。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B3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灯柱、灯架安装偏差超规范，有倾斜、松动现象，每处扣1分；灯具固定不牢，外壳破损，照明亮度不达标，每处扣1分；信号灯位置不合理，色泽不醒目，接线松动，防护密封不良（进水、进尘），每处扣1分。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E95F">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C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19CD">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EE2F">
            <w:pPr>
              <w:rPr>
                <w:rFonts w:hint="eastAsia" w:ascii="宋体" w:hAnsi="宋体" w:eastAsia="宋体" w:cs="宋体"/>
                <w:i w:val="0"/>
                <w:iCs w:val="0"/>
                <w:color w:val="auto"/>
                <w:sz w:val="21"/>
                <w:szCs w:val="21"/>
                <w:u w:val="none"/>
              </w:rPr>
            </w:pPr>
          </w:p>
        </w:tc>
      </w:tr>
      <w:tr w14:paraId="5073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73" w:type="pct"/>
            <w:vMerge w:val="continue"/>
            <w:tcBorders>
              <w:left w:val="single" w:color="000000" w:sz="4" w:space="0"/>
              <w:right w:val="single" w:color="000000" w:sz="4" w:space="0"/>
            </w:tcBorders>
            <w:shd w:val="clear" w:color="auto" w:fill="auto"/>
            <w:noWrap/>
            <w:vAlign w:val="center"/>
          </w:tcPr>
          <w:p w14:paraId="75766F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83E8">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9934">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A5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配管与电缆敷设：配管走向合理、固定牢固，接口密封良好无渗漏，弯曲半径符合规范；电缆支架、桥架安装平整牢固、间距均匀，电缆敷设排列整齐、无扭曲打结，标识清晰完整；电缆终端头制作规范、密封良好，绝缘层无破损。</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0B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管走向不合理、固定不牢，每处扣1分；接口密封不良，有渗漏，弯曲半径不达标，每处扣1分；电缆支架、桥架安装不平整、间距不均匀，每处扣1分；电缆排列混乱、扭曲打结，标识缺失或不清晰，每处扣1分；电缆终端头制作不规范、密封不良，绝缘层破损，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E17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CE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8B46">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9CB">
            <w:pPr>
              <w:rPr>
                <w:rFonts w:hint="eastAsia" w:ascii="宋体" w:hAnsi="宋体" w:eastAsia="宋体" w:cs="宋体"/>
                <w:i w:val="0"/>
                <w:iCs w:val="0"/>
                <w:color w:val="auto"/>
                <w:sz w:val="21"/>
                <w:szCs w:val="21"/>
                <w:u w:val="none"/>
              </w:rPr>
            </w:pPr>
          </w:p>
        </w:tc>
      </w:tr>
      <w:tr w14:paraId="17F3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776D3E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1A3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8BCD">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E6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硬母线滑接线：母线安装平整顺直、固定牢固，接头压接紧密无发热痕迹；绝缘支撑件完好无破损、固定可靠；滑接线与滑块接触良好，运行无明显火花，绝缘电阻达标。</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0B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母线安装不平整、不顺直，固定不牢，接头松动或有发热痕迹，每处扣2分；绝缘支撑件破损、固定不牢，每处扣1分；滑接线与滑块接触不良（运行时火花明显），每处扣2分；绝缘电阻不达标，扣2分。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33E0">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4E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77D0">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84C6">
            <w:pPr>
              <w:rPr>
                <w:rFonts w:hint="eastAsia" w:ascii="宋体" w:hAnsi="宋体" w:eastAsia="宋体" w:cs="宋体"/>
                <w:i w:val="0"/>
                <w:iCs w:val="0"/>
                <w:color w:val="auto"/>
                <w:sz w:val="21"/>
                <w:szCs w:val="21"/>
                <w:u w:val="none"/>
              </w:rPr>
            </w:pPr>
          </w:p>
        </w:tc>
      </w:tr>
      <w:tr w14:paraId="7E17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73" w:type="pct"/>
            <w:vMerge w:val="continue"/>
            <w:tcBorders>
              <w:left w:val="single" w:color="000000" w:sz="4" w:space="0"/>
              <w:right w:val="single" w:color="000000" w:sz="4" w:space="0"/>
            </w:tcBorders>
            <w:shd w:val="clear" w:color="auto" w:fill="auto"/>
            <w:noWrap/>
            <w:vAlign w:val="center"/>
          </w:tcPr>
          <w:p w14:paraId="359C08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18FF">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7308">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10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 防雷及接地装置：接地体埋深、间距符合设计要求，连接焊接饱满无虚焊，防腐处理到位；接地干线敷设平整、固定牢固，接地标识清晰规范；避雷接闪器安装位置准确、固定牢固，接地电阻值≤设计值。</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02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地体埋深、间距不达标，每处扣2分；焊接不饱满、有虚焊，防腐处理不到位，每处扣1分；接地干线敷设混乱、固定不牢，接地标识缺失或不规范，每处扣1分；避雷接闪器位置不准确、安装不牢固，每处扣1分；接地电阻值＞设计值，扣4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8B62">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83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6D1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CB15">
            <w:pPr>
              <w:rPr>
                <w:rFonts w:hint="eastAsia" w:ascii="宋体" w:hAnsi="宋体" w:eastAsia="宋体" w:cs="宋体"/>
                <w:i w:val="0"/>
                <w:iCs w:val="0"/>
                <w:color w:val="auto"/>
                <w:sz w:val="21"/>
                <w:szCs w:val="21"/>
                <w:u w:val="none"/>
              </w:rPr>
            </w:pPr>
          </w:p>
        </w:tc>
      </w:tr>
      <w:tr w14:paraId="62CA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18CFCC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893C">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347C">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6B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 危险场所电气安装：防爆电气设备外壳无裂纹、密封垫圈完好，接线盒密封良好；设备安装符合防爆等级要求，间距、防护措施到位；电缆引入装置密封可靠，无松动、破损，标识清晰。</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86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设备外壳裂纹，每处扣3分；密封垫圈损坏，接线盒密封不良，每处扣2分；设备安装不符合防爆等级要求，每处扣3分；间距或防护措施不到位，每处扣2分；电缆引入装置松动、破损，密封不可靠，标识缺失，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3EDB">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04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ADF4">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C5BB">
            <w:pPr>
              <w:rPr>
                <w:rFonts w:hint="eastAsia" w:ascii="宋体" w:hAnsi="宋体" w:eastAsia="宋体" w:cs="宋体"/>
                <w:i w:val="0"/>
                <w:iCs w:val="0"/>
                <w:color w:val="auto"/>
                <w:sz w:val="21"/>
                <w:szCs w:val="21"/>
                <w:u w:val="none"/>
              </w:rPr>
            </w:pPr>
          </w:p>
        </w:tc>
      </w:tr>
      <w:tr w14:paraId="376D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0B97C07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十一</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48E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屋面与装饰装修工程实体质量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（权重：0.10）</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342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屋面工程、装饰装修工程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3A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水工建筑物外观：建筑造型美观、协调、寓意深刻；轮廓线规则、平顺，曲面、扭面与平面联结平顺，表面整洁、颜色均匀；表面缺陷处理规范。</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建筑造型不美观协调，每处扣1分；轮廓线不规则平顺，每处扣1分；表面缺陷未处理，不整洁、颜色不均匀，每处扣1分。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61F5">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3B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C363">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D04B">
            <w:pPr>
              <w:rPr>
                <w:rFonts w:hint="eastAsia" w:ascii="宋体" w:hAnsi="宋体" w:eastAsia="宋体" w:cs="宋体"/>
                <w:i w:val="0"/>
                <w:iCs w:val="0"/>
                <w:color w:val="auto"/>
                <w:sz w:val="21"/>
                <w:szCs w:val="21"/>
                <w:u w:val="none"/>
              </w:rPr>
            </w:pPr>
          </w:p>
        </w:tc>
      </w:tr>
      <w:tr w14:paraId="23E7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73" w:type="pct"/>
            <w:vMerge w:val="continue"/>
            <w:tcBorders>
              <w:left w:val="single" w:color="000000" w:sz="4" w:space="0"/>
              <w:right w:val="single" w:color="000000" w:sz="4" w:space="0"/>
            </w:tcBorders>
            <w:shd w:val="clear" w:color="auto" w:fill="auto"/>
            <w:noWrap/>
            <w:vAlign w:val="center"/>
          </w:tcPr>
          <w:p w14:paraId="330543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246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CE0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9D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水工建筑物细部：装饰简洁实用，材料环保；各类控制柜（箱、屏）尺寸协调、色调一致；砌体勾缝竖、横缝平直、各类分缝、分块制作规整；各类线路、管线整齐，颜色规范、均匀。</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3F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饰不简洁实用，装饰材料不环保，每处扣1分；各类控制柜（箱、屏）尺寸不协调、色调不一致，每处扣1分；砌体勾缝不平直，各类分缝、分块制作不规整，每处扣1分；各类管线排布混乱，颜色不均匀，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E30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5C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6612">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D203">
            <w:pPr>
              <w:rPr>
                <w:rFonts w:hint="eastAsia" w:ascii="宋体" w:hAnsi="宋体" w:eastAsia="宋体" w:cs="宋体"/>
                <w:i w:val="0"/>
                <w:iCs w:val="0"/>
                <w:color w:val="auto"/>
                <w:sz w:val="21"/>
                <w:szCs w:val="21"/>
                <w:u w:val="none"/>
              </w:rPr>
            </w:pPr>
          </w:p>
        </w:tc>
      </w:tr>
      <w:tr w14:paraId="7C6E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35A4F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666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F7AE">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3E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厂区：道路及排水沟布置合理，绿化与环境良好；厂区亮化及灯饰安装规范；围墙（栏栅）及杆、架、塔、柱符合要求。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45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道路及排水沟布置不合理，每处扣1分；绿化与环境不良，每处扣1分；亮化及灯饰安装不规范，每处扣1分；围墙（栏栅）及杆、架、塔、柱安装不符合要求，每处扣1分。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E50A">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7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4D0">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8592">
            <w:pPr>
              <w:rPr>
                <w:rFonts w:hint="eastAsia" w:ascii="宋体" w:hAnsi="宋体" w:eastAsia="宋体" w:cs="宋体"/>
                <w:i w:val="0"/>
                <w:iCs w:val="0"/>
                <w:color w:val="auto"/>
                <w:sz w:val="21"/>
                <w:szCs w:val="21"/>
                <w:u w:val="none"/>
              </w:rPr>
            </w:pPr>
          </w:p>
        </w:tc>
      </w:tr>
      <w:tr w14:paraId="609E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7D7E7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E169">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9AAD9">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22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屋面：屋面排布、排水组织合理；防水构造及效果良好；安装细部规范；爬梯、栏杆等安全措施到位。</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24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屋面排布、排水组织不合理，每处扣2分；防水构造及效果不良，每处扣2分；安装细部不规范，每处扣2分；爬梯、栏杆安全措施缺失，每处扣2分。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5F09">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A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9E34">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46B5">
            <w:pPr>
              <w:rPr>
                <w:rFonts w:hint="eastAsia" w:ascii="宋体" w:hAnsi="宋体" w:eastAsia="宋体" w:cs="宋体"/>
                <w:i w:val="0"/>
                <w:iCs w:val="0"/>
                <w:color w:val="auto"/>
                <w:sz w:val="21"/>
                <w:szCs w:val="21"/>
                <w:u w:val="none"/>
              </w:rPr>
            </w:pPr>
          </w:p>
        </w:tc>
      </w:tr>
      <w:tr w14:paraId="58D4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25" w:hRule="atLeast"/>
        </w:trPr>
        <w:tc>
          <w:tcPr>
            <w:tcW w:w="173" w:type="pct"/>
            <w:vMerge w:val="restart"/>
            <w:tcBorders>
              <w:top w:val="single" w:color="000000" w:sz="4" w:space="0"/>
              <w:left w:val="single" w:color="000000" w:sz="4" w:space="0"/>
              <w:right w:val="single" w:color="000000" w:sz="4" w:space="0"/>
            </w:tcBorders>
            <w:shd w:val="clear" w:color="auto" w:fill="auto"/>
            <w:noWrap/>
            <w:vAlign w:val="center"/>
          </w:tcPr>
          <w:p w14:paraId="7DCE1A1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十二</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A88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数字孪生工程实体质量</w:t>
            </w:r>
          </w:p>
          <w:p w14:paraId="330D4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（权重：0.10）</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D44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工程建设数字孪生工程（100 分）</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9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数字孪生平台：数据底板中 DEM、DOM、BIM 模型等精度满足要求，界面清晰美观，模型库、知识库内容全面，孪生引擎功能建设完整。</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E6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数据底板中 DEM 、DOM 、 BIM 模型精度不达标，每项扣3分；界面不清晰美观，每项扣3分；模型库、知识库内容不全面，每项扣3分；孪生引擎功能建设缺失，每项扣3分。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6738">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8F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88D">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65A2">
            <w:pPr>
              <w:rPr>
                <w:rFonts w:hint="eastAsia" w:ascii="宋体" w:hAnsi="宋体" w:eastAsia="宋体" w:cs="宋体"/>
                <w:i w:val="0"/>
                <w:iCs w:val="0"/>
                <w:color w:val="auto"/>
                <w:sz w:val="21"/>
                <w:szCs w:val="21"/>
                <w:u w:val="none"/>
              </w:rPr>
            </w:pPr>
          </w:p>
        </w:tc>
      </w:tr>
      <w:tr w14:paraId="3C92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2C87A0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4246E">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4389">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5B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信息化基础设施：雨水情监测站点布设及监测频次、数据上线率及准确率符合要求，通信网络工控网连接规范，采取加密隔离措施。</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2B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雨水情监测站点布设及监测频次、数据上线率及准确率不达标，每项扣5分；通信网络工控网连接不规范，未采取加密隔离措施，每项扣5分。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1B5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0A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1DD4">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990D">
            <w:pPr>
              <w:rPr>
                <w:rFonts w:hint="eastAsia" w:ascii="宋体" w:hAnsi="宋体" w:eastAsia="宋体" w:cs="宋体"/>
                <w:i w:val="0"/>
                <w:iCs w:val="0"/>
                <w:color w:val="auto"/>
                <w:sz w:val="21"/>
                <w:szCs w:val="21"/>
                <w:u w:val="none"/>
              </w:rPr>
            </w:pPr>
          </w:p>
        </w:tc>
      </w:tr>
      <w:tr w14:paraId="2A1B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69ABE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1556">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6A9F">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29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业务应用系统：工程安全智能分析预警（安全性态预测、风险预警等）、防洪兴利智能调度（超前预报、调度模拟等）功能全面。</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FE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工程安全智能分析预警（安全性态预测、风险预警等）功能不全面，每项扣2分；防洪兴利智能调度（超前预报、调度模拟等）功能不全面，每项扣2分。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CD1F">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A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186">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369F">
            <w:pPr>
              <w:rPr>
                <w:rFonts w:hint="eastAsia" w:ascii="宋体" w:hAnsi="宋体" w:eastAsia="宋体" w:cs="宋体"/>
                <w:i w:val="0"/>
                <w:iCs w:val="0"/>
                <w:color w:val="auto"/>
                <w:sz w:val="21"/>
                <w:szCs w:val="21"/>
                <w:u w:val="none"/>
              </w:rPr>
            </w:pPr>
          </w:p>
        </w:tc>
      </w:tr>
      <w:tr w14:paraId="73B7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73" w:type="pct"/>
            <w:vMerge w:val="continue"/>
            <w:tcBorders>
              <w:left w:val="single" w:color="000000" w:sz="4" w:space="0"/>
              <w:right w:val="single" w:color="000000" w:sz="4" w:space="0"/>
            </w:tcBorders>
            <w:shd w:val="clear" w:color="auto" w:fill="auto"/>
            <w:noWrap/>
            <w:vAlign w:val="center"/>
          </w:tcPr>
          <w:p w14:paraId="39B3E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9977">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28F3">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0F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控制系统：传感器工作状态正常，现地控制单元与设备连接正确，数据采集实时，主备切换正常。</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3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传感器工作状态不正常，每项扣3分；现地控制单元与设备连接不正确，每项扣3分；数据采集不实时，每项扣3分；主备切换异常，每项扣3分。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696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8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76F7">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BFEF">
            <w:pPr>
              <w:rPr>
                <w:rFonts w:hint="eastAsia" w:ascii="宋体" w:hAnsi="宋体" w:eastAsia="宋体" w:cs="宋体"/>
                <w:i w:val="0"/>
                <w:iCs w:val="0"/>
                <w:color w:val="auto"/>
                <w:sz w:val="21"/>
                <w:szCs w:val="21"/>
                <w:u w:val="none"/>
              </w:rPr>
            </w:pPr>
          </w:p>
        </w:tc>
      </w:tr>
      <w:tr w14:paraId="4682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3" w:type="pct"/>
            <w:vMerge w:val="continue"/>
            <w:tcBorders>
              <w:left w:val="single" w:color="000000" w:sz="4" w:space="0"/>
              <w:bottom w:val="single" w:color="000000" w:sz="4" w:space="0"/>
              <w:right w:val="single" w:color="000000" w:sz="4" w:space="0"/>
            </w:tcBorders>
            <w:shd w:val="clear" w:color="auto" w:fill="auto"/>
            <w:noWrap/>
            <w:vAlign w:val="center"/>
          </w:tcPr>
          <w:p w14:paraId="23AC8F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F105">
            <w:pPr>
              <w:jc w:val="center"/>
              <w:rPr>
                <w:rFonts w:hint="eastAsia" w:ascii="宋体" w:hAnsi="宋体" w:eastAsia="宋体" w:cs="宋体"/>
                <w:i w:val="0"/>
                <w:iCs w:val="0"/>
                <w:color w:val="auto"/>
                <w:sz w:val="21"/>
                <w:szCs w:val="21"/>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948D">
            <w:pPr>
              <w:jc w:val="center"/>
              <w:rPr>
                <w:rFonts w:hint="eastAsia" w:ascii="宋体" w:hAnsi="宋体" w:eastAsia="宋体" w:cs="宋体"/>
                <w:i w:val="0"/>
                <w:iCs w:val="0"/>
                <w:color w:val="auto"/>
                <w:sz w:val="21"/>
                <w:szCs w:val="21"/>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83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视频与网络系统：视频前端设备性能稳定，监视覆盖全面，网络系统防攻击、安全隔离等功能符合设计要求。</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8A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视频前端设备性能不稳定，每项扣3分；监视覆盖不全面，每项扣3分；网络系统防攻击功能不符合设计要求，每项扣3分；网络系统安全隔离功能不符合设计要求，每项扣3分。</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BED6">
            <w:pPr>
              <w:rPr>
                <w:rFonts w:hint="eastAsia" w:ascii="宋体" w:hAnsi="宋体" w:eastAsia="宋体" w:cs="宋体"/>
                <w:i w:val="0"/>
                <w:iCs w:val="0"/>
                <w:color w:val="auto"/>
                <w:sz w:val="21"/>
                <w:szCs w:val="21"/>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D8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1BBF">
            <w:pPr>
              <w:rPr>
                <w:rFonts w:hint="eastAsia" w:ascii="宋体" w:hAnsi="宋体" w:eastAsia="宋体" w:cs="宋体"/>
                <w:i w:val="0"/>
                <w:iCs w:val="0"/>
                <w:color w:val="auto"/>
                <w:sz w:val="21"/>
                <w:szCs w:val="21"/>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BDF4">
            <w:pPr>
              <w:rPr>
                <w:rFonts w:hint="eastAsia" w:ascii="宋体" w:hAnsi="宋体" w:eastAsia="宋体" w:cs="宋体"/>
                <w:i w:val="0"/>
                <w:iCs w:val="0"/>
                <w:color w:val="auto"/>
                <w:sz w:val="21"/>
                <w:szCs w:val="21"/>
                <w:u w:val="none"/>
              </w:rPr>
            </w:pPr>
          </w:p>
        </w:tc>
      </w:tr>
    </w:tbl>
    <w:p w14:paraId="36B04616">
      <w:pPr>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说明：</w:t>
      </w:r>
    </w:p>
    <w:p w14:paraId="22F7F668">
      <w:pPr>
        <w:jc w:val="left"/>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大项中涉及多个子项的，需对各个子项逐一完成评价并计分后，按对应大项权重加权计算该部分得分；若仅对子项中的部分内容进行评价，需结合其评价内容以及对应的标准分值换算（总分换算为100分）后进行计分，并在备注栏中予以说明。</w:t>
      </w:r>
    </w:p>
    <w:p w14:paraId="6704D251">
      <w:pPr>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2、评价结果需对应具体评价部位填写，明确质量达标情况及扣分点，无相关问题填写 “符合要求”。</w:t>
      </w:r>
    </w:p>
    <w:p w14:paraId="78BF981B">
      <w:pPr>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3、标准分值按表格给定分值执行，实得分根据评价标准扣分后计算，扣分值累计不超过对应子项标准分值。</w:t>
      </w:r>
    </w:p>
    <w:p w14:paraId="0736B973">
      <w:pPr>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4、出现 “直接判定为不推荐” 情形的，该子项按0分计。</w:t>
      </w:r>
    </w:p>
    <w:p w14:paraId="6C36FE7F">
      <w:pPr>
        <w:jc w:val="both"/>
        <w:rPr>
          <w:rFonts w:hint="eastAsia"/>
          <w:b/>
          <w:bCs/>
          <w:color w:val="auto"/>
          <w:highlight w:val="none"/>
          <w:lang w:val="en-US" w:eastAsia="zh-CN"/>
        </w:rPr>
      </w:pPr>
      <w:r>
        <w:rPr>
          <w:rFonts w:hint="eastAsia" w:ascii="宋体" w:hAnsi="宋体" w:eastAsia="宋体" w:cs="宋体"/>
          <w:b/>
          <w:bCs/>
          <w:color w:val="auto"/>
          <w:sz w:val="21"/>
          <w:szCs w:val="21"/>
          <w:highlight w:val="none"/>
          <w:lang w:val="en-US" w:eastAsia="zh-CN"/>
        </w:rPr>
        <w:t>5、备注栏可补充说明特殊情况及整改建议等，无特殊情况可不填。</w:t>
      </w:r>
    </w:p>
    <w:p w14:paraId="36FAF0CC">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5E2B6778">
      <w:pPr>
        <w:jc w:val="center"/>
        <w:rPr>
          <w:rFonts w:hint="default" w:ascii="Times New Roman" w:hAnsi="Times New Roman" w:cs="Times New Roman"/>
          <w:b/>
          <w:bCs/>
          <w:color w:val="auto"/>
          <w:highlight w:val="none"/>
          <w:lang w:val="en-US" w:eastAsia="zh-CN"/>
        </w:rPr>
        <w:sectPr>
          <w:pgSz w:w="16838" w:h="11906" w:orient="landscape"/>
          <w:pgMar w:top="1080" w:right="1440" w:bottom="1080" w:left="1440" w:header="851" w:footer="992" w:gutter="0"/>
          <w:pgNumType w:fmt="decimal"/>
          <w:cols w:space="425" w:num="1"/>
          <w:docGrid w:type="lines" w:linePitch="312" w:charSpace="0"/>
        </w:sectPr>
      </w:pPr>
    </w:p>
    <w:p w14:paraId="30ABD221">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表3.5 市政工程实体质量评价记录表</w:t>
      </w:r>
    </w:p>
    <w:p w14:paraId="13CCE849">
      <w:pPr>
        <w:jc w:val="center"/>
        <w:outlineLvl w:val="5"/>
        <w:rPr>
          <w:rFonts w:ascii="Times New Roman" w:hAnsi="Times New Roman" w:cs="Times New Roman"/>
          <w:b/>
          <w:bCs/>
        </w:rPr>
      </w:pPr>
      <w:r>
        <w:rPr>
          <w:rFonts w:ascii="Times New Roman" w:hAnsi="Times New Roman" w:cs="Times New Roman"/>
          <w:b/>
          <w:bCs/>
        </w:rPr>
        <w:t>表3.5-1市政工程（城市道路工程）实体质量评价记录表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683"/>
        <w:gridCol w:w="1289"/>
        <w:gridCol w:w="4592"/>
        <w:gridCol w:w="2841"/>
        <w:gridCol w:w="1535"/>
        <w:gridCol w:w="923"/>
        <w:gridCol w:w="867"/>
      </w:tblGrid>
      <w:tr w14:paraId="626B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3" w:type="pct"/>
            <w:vAlign w:val="center"/>
          </w:tcPr>
          <w:p w14:paraId="6076C2D1">
            <w:pPr>
              <w:pStyle w:val="17"/>
              <w:snapToGrid w:val="0"/>
              <w:spacing w:line="240" w:lineRule="auto"/>
              <w:ind w:firstLine="0" w:firstLineChars="0"/>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594" w:type="pct"/>
            <w:vAlign w:val="center"/>
          </w:tcPr>
          <w:p w14:paraId="471CB86C">
            <w:pPr>
              <w:pStyle w:val="17"/>
              <w:snapToGrid w:val="0"/>
              <w:spacing w:line="240" w:lineRule="auto"/>
              <w:ind w:firstLine="0" w:firstLineChars="0"/>
              <w:jc w:val="center"/>
              <w:rPr>
                <w:rFonts w:hint="default" w:ascii="Times New Roman" w:hAnsi="Times New Roman" w:cs="Times New Roman"/>
                <w:b/>
                <w:highlight w:val="none"/>
              </w:rPr>
            </w:pPr>
            <w:r>
              <w:rPr>
                <w:rFonts w:hint="default" w:ascii="Times New Roman" w:hAnsi="Times New Roman" w:cs="Times New Roman"/>
                <w:b/>
                <w:highlight w:val="none"/>
              </w:rPr>
              <w:t>大项</w:t>
            </w:r>
          </w:p>
        </w:tc>
        <w:tc>
          <w:tcPr>
            <w:tcW w:w="455" w:type="pct"/>
            <w:vAlign w:val="center"/>
          </w:tcPr>
          <w:p w14:paraId="33DBE1AD">
            <w:pPr>
              <w:pStyle w:val="17"/>
              <w:snapToGrid w:val="0"/>
              <w:spacing w:line="240" w:lineRule="auto"/>
              <w:ind w:firstLine="0" w:firstLineChars="0"/>
              <w:jc w:val="center"/>
              <w:rPr>
                <w:rFonts w:hint="default" w:ascii="Times New Roman" w:hAnsi="Times New Roman" w:cs="Times New Roman"/>
                <w:b/>
                <w:highlight w:val="none"/>
              </w:rPr>
            </w:pPr>
            <w:r>
              <w:rPr>
                <w:rFonts w:hint="default" w:ascii="Times New Roman" w:hAnsi="Times New Roman" w:cs="Times New Roman"/>
                <w:b/>
                <w:highlight w:val="none"/>
              </w:rPr>
              <w:t>子项</w:t>
            </w:r>
          </w:p>
        </w:tc>
        <w:tc>
          <w:tcPr>
            <w:tcW w:w="1621" w:type="pct"/>
            <w:vAlign w:val="center"/>
          </w:tcPr>
          <w:p w14:paraId="156D668B">
            <w:pPr>
              <w:pStyle w:val="17"/>
              <w:snapToGrid w:val="0"/>
              <w:spacing w:line="240" w:lineRule="auto"/>
              <w:ind w:firstLine="0" w:firstLineChars="0"/>
              <w:jc w:val="center"/>
              <w:rPr>
                <w:rFonts w:hint="default" w:ascii="Times New Roman" w:hAnsi="Times New Roman" w:cs="Times New Roman"/>
                <w:b/>
                <w:highlight w:val="none"/>
              </w:rPr>
            </w:pPr>
            <w:r>
              <w:rPr>
                <w:rFonts w:hint="default" w:ascii="Times New Roman" w:hAnsi="Times New Roman" w:cs="Times New Roman"/>
                <w:b/>
                <w:highlight w:val="none"/>
              </w:rPr>
              <w:t>评价内容</w:t>
            </w:r>
          </w:p>
        </w:tc>
        <w:tc>
          <w:tcPr>
            <w:tcW w:w="1003" w:type="pct"/>
            <w:vAlign w:val="center"/>
          </w:tcPr>
          <w:p w14:paraId="21039AEB">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评价标准</w:t>
            </w:r>
          </w:p>
        </w:tc>
        <w:tc>
          <w:tcPr>
            <w:tcW w:w="542" w:type="pct"/>
            <w:vAlign w:val="center"/>
          </w:tcPr>
          <w:p w14:paraId="225AFA98">
            <w:pPr>
              <w:widowControl/>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评价部位及</w:t>
            </w:r>
          </w:p>
          <w:p w14:paraId="174C6F2A">
            <w:pPr>
              <w:widowControl/>
              <w:jc w:val="center"/>
              <w:rPr>
                <w:rFonts w:ascii="Times New Roman" w:hAnsi="Times New Roman" w:cs="Times New Roman"/>
                <w:b/>
                <w:highlight w:val="none"/>
              </w:rPr>
            </w:pPr>
            <w:r>
              <w:rPr>
                <w:rFonts w:ascii="Times New Roman" w:hAnsi="Times New Roman" w:eastAsia="宋体" w:cs="Times New Roman"/>
                <w:b/>
                <w:bCs/>
                <w:kern w:val="0"/>
                <w:szCs w:val="21"/>
                <w:highlight w:val="none"/>
              </w:rPr>
              <w:t>评价结果</w:t>
            </w:r>
          </w:p>
        </w:tc>
        <w:tc>
          <w:tcPr>
            <w:tcW w:w="326" w:type="pct"/>
            <w:vAlign w:val="center"/>
          </w:tcPr>
          <w:p w14:paraId="6A515ED8">
            <w:pPr>
              <w:widowControl/>
              <w:jc w:val="center"/>
              <w:rPr>
                <w:rFonts w:ascii="Times New Roman" w:hAnsi="Times New Roman" w:cs="Times New Roman"/>
                <w:b/>
                <w:highlight w:val="none"/>
              </w:rPr>
            </w:pPr>
            <w:r>
              <w:rPr>
                <w:rFonts w:ascii="Times New Roman" w:hAnsi="Times New Roman" w:eastAsia="宋体" w:cs="Times New Roman"/>
                <w:b/>
                <w:bCs/>
                <w:kern w:val="0"/>
                <w:szCs w:val="21"/>
                <w:highlight w:val="none"/>
              </w:rPr>
              <w:t>应得分</w:t>
            </w:r>
          </w:p>
        </w:tc>
        <w:tc>
          <w:tcPr>
            <w:tcW w:w="306" w:type="pct"/>
            <w:vAlign w:val="center"/>
          </w:tcPr>
          <w:p w14:paraId="4EB07456">
            <w:pPr>
              <w:widowControl/>
              <w:jc w:val="center"/>
              <w:rPr>
                <w:rFonts w:ascii="Times New Roman" w:hAnsi="Times New Roman" w:cs="Times New Roman"/>
                <w:b/>
                <w:highlight w:val="none"/>
              </w:rPr>
            </w:pPr>
            <w:r>
              <w:rPr>
                <w:rFonts w:ascii="Times New Roman" w:hAnsi="Times New Roman" w:eastAsia="宋体" w:cs="Times New Roman"/>
                <w:b/>
                <w:bCs/>
                <w:kern w:val="0"/>
                <w:szCs w:val="21"/>
                <w:highlight w:val="none"/>
              </w:rPr>
              <w:t>实得分</w:t>
            </w:r>
          </w:p>
        </w:tc>
      </w:tr>
      <w:tr w14:paraId="4214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restart"/>
            <w:vAlign w:val="center"/>
          </w:tcPr>
          <w:p w14:paraId="60BD87C1">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1</w:t>
            </w:r>
          </w:p>
          <w:p w14:paraId="620DE6C1">
            <w:pPr>
              <w:pStyle w:val="17"/>
              <w:snapToGrid w:val="0"/>
              <w:spacing w:line="240" w:lineRule="auto"/>
              <w:ind w:firstLine="420"/>
              <w:jc w:val="center"/>
              <w:rPr>
                <w:rFonts w:hint="default" w:ascii="Times New Roman" w:hAnsi="Times New Roman" w:cs="Times New Roman"/>
                <w:highlight w:val="none"/>
              </w:rPr>
            </w:pPr>
          </w:p>
        </w:tc>
        <w:tc>
          <w:tcPr>
            <w:tcW w:w="594" w:type="pct"/>
            <w:vMerge w:val="restart"/>
            <w:vAlign w:val="center"/>
          </w:tcPr>
          <w:p w14:paraId="4A5A6CAE">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道路工程实体质量</w:t>
            </w:r>
          </w:p>
        </w:tc>
        <w:tc>
          <w:tcPr>
            <w:tcW w:w="455" w:type="pct"/>
            <w:vMerge w:val="restart"/>
            <w:vAlign w:val="center"/>
          </w:tcPr>
          <w:p w14:paraId="0A081EA3">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面层</w:t>
            </w:r>
          </w:p>
          <w:p w14:paraId="748C1B5E">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w:t>
            </w:r>
            <w:r>
              <w:rPr>
                <w:rFonts w:ascii="Times New Roman" w:hAnsi="Times New Roman" w:cs="Times New Roman"/>
                <w:highlight w:val="none"/>
              </w:rPr>
              <w:t>权重0.18</w:t>
            </w:r>
            <w:r>
              <w:rPr>
                <w:rFonts w:hint="default" w:ascii="Times New Roman" w:hAnsi="Times New Roman" w:cs="Times New Roman"/>
                <w:highlight w:val="none"/>
              </w:rPr>
              <w:t>）</w:t>
            </w:r>
          </w:p>
        </w:tc>
        <w:tc>
          <w:tcPr>
            <w:tcW w:w="1621" w:type="pct"/>
            <w:vAlign w:val="center"/>
          </w:tcPr>
          <w:p w14:paraId="3E02E247">
            <w:pPr>
              <w:rPr>
                <w:rFonts w:ascii="Times New Roman" w:hAnsi="Times New Roman" w:eastAsia="宋体" w:cs="Times New Roman"/>
                <w:kern w:val="0"/>
                <w:szCs w:val="21"/>
                <w:highlight w:val="none"/>
              </w:rPr>
            </w:pPr>
            <w:r>
              <w:rPr>
                <w:rFonts w:ascii="Times New Roman" w:hAnsi="Times New Roman" w:eastAsia="宋体" w:cs="Times New Roman"/>
                <w:bCs/>
                <w:szCs w:val="21"/>
                <w:highlight w:val="none"/>
              </w:rPr>
              <w:t>线形、过渡衔接、纵坡排水、行车舒适度、整体布置、道路顺接；雨水口设置、分幅界限、隔离区域、功能标识、行车视线、分合流转换、交通标志设置、交通系统完整、排水系统及水淹逃生设施。</w:t>
            </w:r>
          </w:p>
        </w:tc>
        <w:tc>
          <w:tcPr>
            <w:tcW w:w="1003" w:type="pct"/>
            <w:vMerge w:val="restart"/>
            <w:vAlign w:val="center"/>
          </w:tcPr>
          <w:p w14:paraId="0FAFA4D3">
            <w:pPr>
              <w:widowControl/>
              <w:numPr>
                <w:ilvl w:val="0"/>
                <w:numId w:val="33"/>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6052DCC3">
            <w:pPr>
              <w:widowControl/>
              <w:numPr>
                <w:ilvl w:val="0"/>
                <w:numId w:val="33"/>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行车不平稳，道路顺接效果不自然，行车视线不足，每处扣1分；</w:t>
            </w:r>
          </w:p>
          <w:p w14:paraId="65EC01D3">
            <w:pPr>
              <w:widowControl/>
              <w:numPr>
                <w:ilvl w:val="0"/>
                <w:numId w:val="33"/>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标志设置、交通系统不完整，每处扣0.5分；</w:t>
            </w:r>
          </w:p>
          <w:p w14:paraId="2A0EE574">
            <w:pPr>
              <w:widowControl/>
              <w:numPr>
                <w:ilvl w:val="0"/>
                <w:numId w:val="33"/>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面层拉毛压槽不清晰，传力杆设置不准确，灌缝不密实，沉降明显，与路缘石及其他构筑物衔接不自然，路面雨后积水，每处扣1分；</w:t>
            </w:r>
          </w:p>
          <w:p w14:paraId="188558E7">
            <w:pPr>
              <w:widowControl/>
              <w:numPr>
                <w:ilvl w:val="0"/>
                <w:numId w:val="33"/>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路肩未采用同步施工工艺，线性不美观，排水不顺畅，与其他构筑物衔接不紧密，每处扣0.5分；</w:t>
            </w:r>
          </w:p>
          <w:p w14:paraId="4EB04D84">
            <w:pPr>
              <w:widowControl/>
              <w:numPr>
                <w:ilvl w:val="0"/>
                <w:numId w:val="33"/>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井盖类型使用部位不对应，与路面高差过大，开启方向不准确，绿化带井盖高度不准确，井内防护网安装不规范，踏步间距、错位方式不满足要求，井筒错位、接缝不严密，每处扣1分；</w:t>
            </w:r>
          </w:p>
          <w:p w14:paraId="5C9A9240">
            <w:pPr>
              <w:widowControl/>
              <w:numPr>
                <w:ilvl w:val="0"/>
                <w:numId w:val="33"/>
              </w:numPr>
              <w:jc w:val="left"/>
              <w:rPr>
                <w:rFonts w:ascii="Times New Roman" w:hAnsi="Times New Roman" w:eastAsia="宋体" w:cs="Times New Roman"/>
                <w:bCs/>
                <w:szCs w:val="21"/>
                <w:highlight w:val="none"/>
              </w:rPr>
            </w:pPr>
            <w:r>
              <w:rPr>
                <w:rFonts w:ascii="Times New Roman" w:hAnsi="Times New Roman" w:eastAsia="宋体" w:cs="Times New Roman"/>
                <w:kern w:val="0"/>
                <w:szCs w:val="21"/>
                <w:highlight w:val="none"/>
              </w:rPr>
              <w:t>雨水口与井篦子安装不端正、不牢固，各部位使用的雨篦子类型不对应，内部杂物未清理干净，管口伸入井内比长度不满足要求，管口断面不平整，每处扣0.5分。</w:t>
            </w:r>
          </w:p>
        </w:tc>
        <w:tc>
          <w:tcPr>
            <w:tcW w:w="542" w:type="pct"/>
            <w:vMerge w:val="restart"/>
            <w:vAlign w:val="center"/>
          </w:tcPr>
          <w:p w14:paraId="30E97E2A">
            <w:pPr>
              <w:widowControl/>
              <w:jc w:val="center"/>
              <w:rPr>
                <w:rFonts w:ascii="Times New Roman" w:hAnsi="Times New Roman" w:eastAsia="宋体" w:cs="Times New Roman"/>
                <w:kern w:val="0"/>
                <w:szCs w:val="21"/>
                <w:highlight w:val="none"/>
              </w:rPr>
            </w:pPr>
          </w:p>
        </w:tc>
        <w:tc>
          <w:tcPr>
            <w:tcW w:w="326" w:type="pct"/>
            <w:vMerge w:val="restart"/>
            <w:vAlign w:val="center"/>
          </w:tcPr>
          <w:p w14:paraId="0899CDBB">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18</w:t>
            </w:r>
          </w:p>
        </w:tc>
        <w:tc>
          <w:tcPr>
            <w:tcW w:w="306" w:type="pct"/>
            <w:vAlign w:val="center"/>
          </w:tcPr>
          <w:p w14:paraId="0F762274">
            <w:pPr>
              <w:widowControl/>
              <w:jc w:val="center"/>
              <w:rPr>
                <w:rFonts w:ascii="Times New Roman" w:hAnsi="Times New Roman" w:eastAsia="宋体" w:cs="Times New Roman"/>
                <w:kern w:val="0"/>
                <w:szCs w:val="21"/>
                <w:highlight w:val="none"/>
              </w:rPr>
            </w:pPr>
          </w:p>
        </w:tc>
      </w:tr>
      <w:tr w14:paraId="4596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259A8B9B">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34EA8476">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23E883D4">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2A161124">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水泥混凝土面层</w:t>
            </w:r>
            <w:r>
              <w:rPr>
                <w:rFonts w:ascii="Times New Roman" w:hAnsi="Times New Roman" w:eastAsia="宋体" w:cs="Times New Roman"/>
                <w:bCs/>
                <w:szCs w:val="21"/>
                <w:highlight w:val="none"/>
              </w:rPr>
              <w:t>：板面缺陷控制、观感、板面拉毛压槽纹理、传力杆、切缝灌缝。</w:t>
            </w:r>
          </w:p>
        </w:tc>
        <w:tc>
          <w:tcPr>
            <w:tcW w:w="1003" w:type="pct"/>
            <w:vMerge w:val="continue"/>
            <w:vAlign w:val="center"/>
          </w:tcPr>
          <w:p w14:paraId="2B9C639A">
            <w:pPr>
              <w:widowControl/>
              <w:jc w:val="left"/>
              <w:rPr>
                <w:rFonts w:ascii="Times New Roman" w:hAnsi="Times New Roman" w:eastAsia="宋体" w:cs="Times New Roman"/>
                <w:kern w:val="0"/>
                <w:szCs w:val="21"/>
                <w:highlight w:val="none"/>
              </w:rPr>
            </w:pPr>
          </w:p>
        </w:tc>
        <w:tc>
          <w:tcPr>
            <w:tcW w:w="542" w:type="pct"/>
            <w:vMerge w:val="continue"/>
            <w:vAlign w:val="center"/>
          </w:tcPr>
          <w:p w14:paraId="29A5D666">
            <w:pPr>
              <w:widowControl/>
              <w:jc w:val="center"/>
              <w:rPr>
                <w:rFonts w:ascii="Times New Roman" w:hAnsi="Times New Roman" w:eastAsia="宋体" w:cs="Times New Roman"/>
                <w:kern w:val="0"/>
                <w:szCs w:val="21"/>
                <w:highlight w:val="none"/>
              </w:rPr>
            </w:pPr>
          </w:p>
        </w:tc>
        <w:tc>
          <w:tcPr>
            <w:tcW w:w="326" w:type="pct"/>
            <w:vMerge w:val="continue"/>
            <w:vAlign w:val="center"/>
          </w:tcPr>
          <w:p w14:paraId="5A1EDD85">
            <w:pPr>
              <w:widowControl/>
              <w:jc w:val="center"/>
              <w:rPr>
                <w:rFonts w:ascii="Times New Roman" w:hAnsi="Times New Roman" w:eastAsia="宋体" w:cs="Times New Roman"/>
                <w:kern w:val="0"/>
                <w:szCs w:val="21"/>
                <w:highlight w:val="none"/>
              </w:rPr>
            </w:pPr>
          </w:p>
        </w:tc>
        <w:tc>
          <w:tcPr>
            <w:tcW w:w="306" w:type="pct"/>
            <w:vAlign w:val="center"/>
          </w:tcPr>
          <w:p w14:paraId="6D2528AE">
            <w:pPr>
              <w:widowControl/>
              <w:jc w:val="center"/>
              <w:rPr>
                <w:rFonts w:ascii="Times New Roman" w:hAnsi="Times New Roman" w:eastAsia="宋体" w:cs="Times New Roman"/>
                <w:kern w:val="0"/>
                <w:szCs w:val="21"/>
                <w:highlight w:val="none"/>
              </w:rPr>
            </w:pPr>
          </w:p>
        </w:tc>
      </w:tr>
      <w:tr w14:paraId="7541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53" w:type="pct"/>
            <w:vMerge w:val="continue"/>
            <w:vAlign w:val="center"/>
          </w:tcPr>
          <w:p w14:paraId="3CCF6EF3">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7CE0310C">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3FC69238">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3FE447BC">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沥青混合料面层</w:t>
            </w:r>
            <w:r>
              <w:rPr>
                <w:rFonts w:ascii="Times New Roman" w:hAnsi="Times New Roman" w:eastAsia="宋体" w:cs="Times New Roman"/>
                <w:bCs/>
                <w:szCs w:val="21"/>
                <w:highlight w:val="none"/>
              </w:rPr>
              <w:t>：外层缺陷控制、沉降控制、接缝、与路缘石及其他构筑物衔接、污染其他构筑物情况。</w:t>
            </w:r>
          </w:p>
        </w:tc>
        <w:tc>
          <w:tcPr>
            <w:tcW w:w="1003" w:type="pct"/>
            <w:vMerge w:val="continue"/>
            <w:vAlign w:val="center"/>
          </w:tcPr>
          <w:p w14:paraId="33A0C586">
            <w:pPr>
              <w:widowControl/>
              <w:jc w:val="left"/>
              <w:rPr>
                <w:rFonts w:ascii="Times New Roman" w:hAnsi="Times New Roman" w:eastAsia="宋体" w:cs="Times New Roman"/>
                <w:kern w:val="0"/>
                <w:szCs w:val="21"/>
                <w:highlight w:val="none"/>
              </w:rPr>
            </w:pPr>
          </w:p>
        </w:tc>
        <w:tc>
          <w:tcPr>
            <w:tcW w:w="542" w:type="pct"/>
            <w:vMerge w:val="continue"/>
            <w:vAlign w:val="center"/>
          </w:tcPr>
          <w:p w14:paraId="39C6716F">
            <w:pPr>
              <w:widowControl/>
              <w:jc w:val="center"/>
              <w:rPr>
                <w:rFonts w:ascii="Times New Roman" w:hAnsi="Times New Roman" w:eastAsia="宋体" w:cs="Times New Roman"/>
                <w:kern w:val="0"/>
                <w:szCs w:val="21"/>
                <w:highlight w:val="none"/>
              </w:rPr>
            </w:pPr>
          </w:p>
        </w:tc>
        <w:tc>
          <w:tcPr>
            <w:tcW w:w="326" w:type="pct"/>
            <w:vMerge w:val="continue"/>
            <w:vAlign w:val="center"/>
          </w:tcPr>
          <w:p w14:paraId="0CFA7B4E">
            <w:pPr>
              <w:widowControl/>
              <w:jc w:val="center"/>
              <w:rPr>
                <w:rFonts w:ascii="Times New Roman" w:hAnsi="Times New Roman" w:eastAsia="宋体" w:cs="Times New Roman"/>
                <w:kern w:val="0"/>
                <w:szCs w:val="21"/>
                <w:highlight w:val="none"/>
              </w:rPr>
            </w:pPr>
          </w:p>
        </w:tc>
        <w:tc>
          <w:tcPr>
            <w:tcW w:w="306" w:type="pct"/>
            <w:vAlign w:val="center"/>
          </w:tcPr>
          <w:p w14:paraId="005919DC">
            <w:pPr>
              <w:widowControl/>
              <w:jc w:val="center"/>
              <w:rPr>
                <w:rFonts w:ascii="Times New Roman" w:hAnsi="Times New Roman" w:eastAsia="宋体" w:cs="Times New Roman"/>
                <w:kern w:val="0"/>
                <w:szCs w:val="21"/>
                <w:highlight w:val="none"/>
              </w:rPr>
            </w:pPr>
          </w:p>
        </w:tc>
      </w:tr>
      <w:tr w14:paraId="70D6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 w:type="pct"/>
            <w:vMerge w:val="continue"/>
            <w:vAlign w:val="center"/>
          </w:tcPr>
          <w:p w14:paraId="75B2C3E8">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66129B2F">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72D8364F">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6BA8658A">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路肩</w:t>
            </w:r>
            <w:r>
              <w:rPr>
                <w:rFonts w:ascii="Times New Roman" w:hAnsi="Times New Roman" w:eastAsia="宋体" w:cs="Times New Roman"/>
                <w:bCs/>
                <w:szCs w:val="21"/>
                <w:highlight w:val="none"/>
              </w:rPr>
              <w:t>：施工工艺、线性、观感、排水；软路肩观感、压实度；硬路肩铺砌顶面高度、缝隙、座浆、与其他构筑物衔接。</w:t>
            </w:r>
          </w:p>
        </w:tc>
        <w:tc>
          <w:tcPr>
            <w:tcW w:w="1003" w:type="pct"/>
            <w:vMerge w:val="continue"/>
            <w:vAlign w:val="center"/>
          </w:tcPr>
          <w:p w14:paraId="364C4E41">
            <w:pPr>
              <w:widowControl/>
              <w:jc w:val="left"/>
              <w:rPr>
                <w:rFonts w:ascii="Times New Roman" w:hAnsi="Times New Roman" w:eastAsia="宋体" w:cs="Times New Roman"/>
                <w:kern w:val="0"/>
                <w:szCs w:val="21"/>
                <w:highlight w:val="none"/>
              </w:rPr>
            </w:pPr>
          </w:p>
        </w:tc>
        <w:tc>
          <w:tcPr>
            <w:tcW w:w="542" w:type="pct"/>
            <w:vMerge w:val="continue"/>
            <w:vAlign w:val="center"/>
          </w:tcPr>
          <w:p w14:paraId="2862D57A">
            <w:pPr>
              <w:widowControl/>
              <w:jc w:val="center"/>
              <w:rPr>
                <w:rFonts w:ascii="Times New Roman" w:hAnsi="Times New Roman" w:eastAsia="宋体" w:cs="Times New Roman"/>
                <w:kern w:val="0"/>
                <w:szCs w:val="21"/>
                <w:highlight w:val="none"/>
              </w:rPr>
            </w:pPr>
          </w:p>
        </w:tc>
        <w:tc>
          <w:tcPr>
            <w:tcW w:w="326" w:type="pct"/>
            <w:vMerge w:val="continue"/>
            <w:vAlign w:val="center"/>
          </w:tcPr>
          <w:p w14:paraId="72A47632">
            <w:pPr>
              <w:widowControl/>
              <w:jc w:val="center"/>
              <w:rPr>
                <w:rFonts w:ascii="Times New Roman" w:hAnsi="Times New Roman" w:eastAsia="宋体" w:cs="Times New Roman"/>
                <w:kern w:val="0"/>
                <w:szCs w:val="21"/>
                <w:highlight w:val="none"/>
              </w:rPr>
            </w:pPr>
          </w:p>
        </w:tc>
        <w:tc>
          <w:tcPr>
            <w:tcW w:w="306" w:type="pct"/>
            <w:vAlign w:val="center"/>
          </w:tcPr>
          <w:p w14:paraId="2A5743F1">
            <w:pPr>
              <w:widowControl/>
              <w:jc w:val="center"/>
              <w:rPr>
                <w:rFonts w:ascii="Times New Roman" w:hAnsi="Times New Roman" w:eastAsia="宋体" w:cs="Times New Roman"/>
                <w:kern w:val="0"/>
                <w:szCs w:val="21"/>
                <w:highlight w:val="none"/>
              </w:rPr>
            </w:pPr>
          </w:p>
        </w:tc>
      </w:tr>
      <w:tr w14:paraId="700E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53" w:type="pct"/>
            <w:vMerge w:val="continue"/>
            <w:vAlign w:val="center"/>
          </w:tcPr>
          <w:p w14:paraId="66178031">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E9DC13A">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750A9759">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325D23E6">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井盖</w:t>
            </w:r>
            <w:r>
              <w:rPr>
                <w:rFonts w:ascii="Times New Roman" w:hAnsi="Times New Roman" w:eastAsia="宋体" w:cs="Times New Roman"/>
                <w:bCs/>
                <w:szCs w:val="21"/>
                <w:highlight w:val="none"/>
              </w:rPr>
              <w:t>：类型、材质、使用部位、位置、与路面的平顺度、井周密实程度、井盖下沉控制、周边积水情况、绿化带内的井盖高度、井盖开启方向、防坠落防护网安装、井盖与井圈连接、井圈安装质量、井筒安装或砌筑、踏步安装质量。</w:t>
            </w:r>
          </w:p>
        </w:tc>
        <w:tc>
          <w:tcPr>
            <w:tcW w:w="1003" w:type="pct"/>
            <w:vMerge w:val="continue"/>
            <w:vAlign w:val="center"/>
          </w:tcPr>
          <w:p w14:paraId="3A36FE0E">
            <w:pPr>
              <w:widowControl/>
              <w:jc w:val="left"/>
              <w:rPr>
                <w:rFonts w:ascii="Times New Roman" w:hAnsi="Times New Roman" w:eastAsia="宋体" w:cs="Times New Roman"/>
                <w:kern w:val="0"/>
                <w:szCs w:val="21"/>
                <w:highlight w:val="none"/>
              </w:rPr>
            </w:pPr>
          </w:p>
        </w:tc>
        <w:tc>
          <w:tcPr>
            <w:tcW w:w="542" w:type="pct"/>
            <w:vMerge w:val="continue"/>
            <w:vAlign w:val="center"/>
          </w:tcPr>
          <w:p w14:paraId="6ABD2E35">
            <w:pPr>
              <w:widowControl/>
              <w:jc w:val="center"/>
              <w:rPr>
                <w:rFonts w:ascii="Times New Roman" w:hAnsi="Times New Roman" w:eastAsia="宋体" w:cs="Times New Roman"/>
                <w:kern w:val="0"/>
                <w:szCs w:val="21"/>
                <w:highlight w:val="none"/>
              </w:rPr>
            </w:pPr>
          </w:p>
        </w:tc>
        <w:tc>
          <w:tcPr>
            <w:tcW w:w="326" w:type="pct"/>
            <w:vMerge w:val="continue"/>
            <w:vAlign w:val="center"/>
          </w:tcPr>
          <w:p w14:paraId="76A2A043">
            <w:pPr>
              <w:widowControl/>
              <w:jc w:val="center"/>
              <w:rPr>
                <w:rFonts w:ascii="Times New Roman" w:hAnsi="Times New Roman" w:eastAsia="宋体" w:cs="Times New Roman"/>
                <w:kern w:val="0"/>
                <w:szCs w:val="21"/>
                <w:highlight w:val="none"/>
              </w:rPr>
            </w:pPr>
          </w:p>
        </w:tc>
        <w:tc>
          <w:tcPr>
            <w:tcW w:w="306" w:type="pct"/>
            <w:vAlign w:val="center"/>
          </w:tcPr>
          <w:p w14:paraId="57EB1197">
            <w:pPr>
              <w:widowControl/>
              <w:jc w:val="center"/>
              <w:rPr>
                <w:rFonts w:ascii="Times New Roman" w:hAnsi="Times New Roman" w:eastAsia="宋体" w:cs="Times New Roman"/>
                <w:kern w:val="0"/>
                <w:szCs w:val="21"/>
                <w:highlight w:val="none"/>
              </w:rPr>
            </w:pPr>
          </w:p>
        </w:tc>
      </w:tr>
      <w:tr w14:paraId="6888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7F049528">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6DDB28B9">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0BB63187">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6796C64E">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雨水口及雨水支管</w:t>
            </w:r>
            <w:r>
              <w:rPr>
                <w:rFonts w:ascii="Times New Roman" w:hAnsi="Times New Roman" w:eastAsia="宋体" w:cs="Times New Roman"/>
                <w:bCs/>
                <w:szCs w:val="21"/>
                <w:highlight w:val="none"/>
              </w:rPr>
              <w:t>：雨水口型式、高程及几何尺寸、四周填缝质量、位置；井篦与井框配套、材质缺陷情况；井篦、井圈、过梁安装质量；井框与周边路面的吻合、排水；雨水口内壁抹面、立篦式雨水口设置、安装质量、排水位置；泛水坡、内部杂物清理；雨水支管线性、接口、坡度、管内清洁；雨水支管与井壁接缝填筑，管口伸入井内壁长度、管口端面控制。</w:t>
            </w:r>
          </w:p>
        </w:tc>
        <w:tc>
          <w:tcPr>
            <w:tcW w:w="1003" w:type="pct"/>
            <w:vMerge w:val="continue"/>
            <w:vAlign w:val="center"/>
          </w:tcPr>
          <w:p w14:paraId="1E429C5E">
            <w:pPr>
              <w:widowControl/>
              <w:jc w:val="left"/>
              <w:rPr>
                <w:rFonts w:ascii="Times New Roman" w:hAnsi="Times New Roman" w:eastAsia="宋体" w:cs="Times New Roman"/>
                <w:kern w:val="0"/>
                <w:szCs w:val="21"/>
                <w:highlight w:val="none"/>
              </w:rPr>
            </w:pPr>
          </w:p>
        </w:tc>
        <w:tc>
          <w:tcPr>
            <w:tcW w:w="542" w:type="pct"/>
            <w:vMerge w:val="continue"/>
            <w:vAlign w:val="center"/>
          </w:tcPr>
          <w:p w14:paraId="7C75898D">
            <w:pPr>
              <w:widowControl/>
              <w:jc w:val="center"/>
              <w:rPr>
                <w:rFonts w:ascii="Times New Roman" w:hAnsi="Times New Roman" w:eastAsia="宋体" w:cs="Times New Roman"/>
                <w:kern w:val="0"/>
                <w:szCs w:val="21"/>
                <w:highlight w:val="none"/>
              </w:rPr>
            </w:pPr>
          </w:p>
        </w:tc>
        <w:tc>
          <w:tcPr>
            <w:tcW w:w="326" w:type="pct"/>
            <w:vMerge w:val="continue"/>
            <w:vAlign w:val="center"/>
          </w:tcPr>
          <w:p w14:paraId="442AEA65">
            <w:pPr>
              <w:widowControl/>
              <w:jc w:val="center"/>
              <w:rPr>
                <w:rFonts w:ascii="Times New Roman" w:hAnsi="Times New Roman" w:eastAsia="宋体" w:cs="Times New Roman"/>
                <w:kern w:val="0"/>
                <w:szCs w:val="21"/>
                <w:highlight w:val="none"/>
              </w:rPr>
            </w:pPr>
          </w:p>
        </w:tc>
        <w:tc>
          <w:tcPr>
            <w:tcW w:w="306" w:type="pct"/>
            <w:vAlign w:val="center"/>
          </w:tcPr>
          <w:p w14:paraId="3D6F0E6A">
            <w:pPr>
              <w:widowControl/>
              <w:jc w:val="center"/>
              <w:rPr>
                <w:rFonts w:ascii="Times New Roman" w:hAnsi="Times New Roman" w:eastAsia="宋体" w:cs="Times New Roman"/>
                <w:kern w:val="0"/>
                <w:szCs w:val="21"/>
                <w:highlight w:val="none"/>
              </w:rPr>
            </w:pPr>
          </w:p>
        </w:tc>
      </w:tr>
      <w:tr w14:paraId="3BB7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Align w:val="center"/>
          </w:tcPr>
          <w:p w14:paraId="65AC7E79">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2</w:t>
            </w:r>
          </w:p>
        </w:tc>
        <w:tc>
          <w:tcPr>
            <w:tcW w:w="594" w:type="pct"/>
            <w:vMerge w:val="continue"/>
            <w:vAlign w:val="center"/>
          </w:tcPr>
          <w:p w14:paraId="257CDF3F">
            <w:pPr>
              <w:pStyle w:val="17"/>
              <w:snapToGrid w:val="0"/>
              <w:spacing w:line="240" w:lineRule="auto"/>
              <w:ind w:firstLine="420"/>
              <w:jc w:val="center"/>
              <w:rPr>
                <w:rFonts w:hint="default" w:ascii="Times New Roman" w:hAnsi="Times New Roman" w:cs="Times New Roman"/>
                <w:highlight w:val="none"/>
              </w:rPr>
            </w:pPr>
          </w:p>
        </w:tc>
        <w:tc>
          <w:tcPr>
            <w:tcW w:w="455" w:type="pct"/>
            <w:vAlign w:val="center"/>
          </w:tcPr>
          <w:p w14:paraId="428D2DF5">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基层</w:t>
            </w:r>
          </w:p>
          <w:p w14:paraId="3D28E114">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w:t>
            </w:r>
            <w:r>
              <w:rPr>
                <w:rFonts w:ascii="Times New Roman" w:hAnsi="Times New Roman" w:cs="Times New Roman"/>
                <w:highlight w:val="none"/>
              </w:rPr>
              <w:t>权重0.13</w:t>
            </w:r>
            <w:r>
              <w:rPr>
                <w:rFonts w:hint="default" w:ascii="Times New Roman" w:hAnsi="Times New Roman" w:cs="Times New Roman"/>
                <w:highlight w:val="none"/>
              </w:rPr>
              <w:t>）</w:t>
            </w:r>
          </w:p>
        </w:tc>
        <w:tc>
          <w:tcPr>
            <w:tcW w:w="1621" w:type="pct"/>
            <w:vAlign w:val="center"/>
          </w:tcPr>
          <w:p w14:paraId="644F8445">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边线、宽度、标高、线性、观感质量、压实控制。</w:t>
            </w:r>
          </w:p>
        </w:tc>
        <w:tc>
          <w:tcPr>
            <w:tcW w:w="1003" w:type="pct"/>
            <w:vAlign w:val="center"/>
          </w:tcPr>
          <w:p w14:paraId="59923A42">
            <w:pPr>
              <w:widowControl/>
              <w:numPr>
                <w:ilvl w:val="0"/>
                <w:numId w:val="34"/>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59D1E518">
            <w:pPr>
              <w:widowControl/>
              <w:numPr>
                <w:ilvl w:val="0"/>
                <w:numId w:val="34"/>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基层芯样不完整或者芯样气孔、不密实，每处扣1分；</w:t>
            </w:r>
          </w:p>
          <w:p w14:paraId="644EB1DE">
            <w:pPr>
              <w:widowControl/>
              <w:numPr>
                <w:ilvl w:val="0"/>
                <w:numId w:val="34"/>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边线位置不准确，线性不美观、流畅，每处扣0.5分；</w:t>
            </w:r>
          </w:p>
        </w:tc>
        <w:tc>
          <w:tcPr>
            <w:tcW w:w="542" w:type="pct"/>
            <w:vAlign w:val="center"/>
          </w:tcPr>
          <w:p w14:paraId="3A0A7DEC">
            <w:pPr>
              <w:widowControl/>
              <w:jc w:val="center"/>
              <w:rPr>
                <w:rFonts w:ascii="Times New Roman" w:hAnsi="Times New Roman" w:eastAsia="宋体" w:cs="Times New Roman"/>
                <w:kern w:val="0"/>
                <w:szCs w:val="21"/>
                <w:highlight w:val="none"/>
              </w:rPr>
            </w:pPr>
          </w:p>
        </w:tc>
        <w:tc>
          <w:tcPr>
            <w:tcW w:w="326" w:type="pct"/>
            <w:vAlign w:val="center"/>
          </w:tcPr>
          <w:p w14:paraId="3F8D8C45">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w:t>
            </w:r>
          </w:p>
        </w:tc>
        <w:tc>
          <w:tcPr>
            <w:tcW w:w="306" w:type="pct"/>
            <w:vAlign w:val="center"/>
          </w:tcPr>
          <w:p w14:paraId="344AFC1F">
            <w:pPr>
              <w:widowControl/>
              <w:jc w:val="center"/>
              <w:rPr>
                <w:rFonts w:ascii="Times New Roman" w:hAnsi="Times New Roman" w:eastAsia="宋体" w:cs="Times New Roman"/>
                <w:kern w:val="0"/>
                <w:szCs w:val="21"/>
                <w:highlight w:val="none"/>
              </w:rPr>
            </w:pPr>
          </w:p>
        </w:tc>
      </w:tr>
      <w:tr w14:paraId="2B69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3" w:type="pct"/>
            <w:vMerge w:val="restart"/>
            <w:vAlign w:val="center"/>
          </w:tcPr>
          <w:p w14:paraId="78C44F85">
            <w:pPr>
              <w:pStyle w:val="17"/>
              <w:snapToGrid w:val="0"/>
              <w:spacing w:line="24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3</w:t>
            </w:r>
          </w:p>
        </w:tc>
        <w:tc>
          <w:tcPr>
            <w:tcW w:w="594" w:type="pct"/>
            <w:vMerge w:val="continue"/>
            <w:vAlign w:val="center"/>
          </w:tcPr>
          <w:p w14:paraId="1E2B8EB7">
            <w:pPr>
              <w:pStyle w:val="17"/>
              <w:snapToGrid w:val="0"/>
              <w:spacing w:line="240" w:lineRule="auto"/>
              <w:ind w:firstLine="420"/>
              <w:jc w:val="center"/>
              <w:rPr>
                <w:rFonts w:hint="default" w:ascii="Times New Roman" w:hAnsi="Times New Roman" w:cs="Times New Roman"/>
                <w:highlight w:val="none"/>
              </w:rPr>
            </w:pPr>
          </w:p>
        </w:tc>
        <w:tc>
          <w:tcPr>
            <w:tcW w:w="455" w:type="pct"/>
            <w:vMerge w:val="restart"/>
            <w:vAlign w:val="center"/>
          </w:tcPr>
          <w:p w14:paraId="080EBD74">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路基</w:t>
            </w:r>
          </w:p>
          <w:p w14:paraId="3886BCBE">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w:t>
            </w:r>
            <w:r>
              <w:rPr>
                <w:rFonts w:ascii="Times New Roman" w:hAnsi="Times New Roman" w:cs="Times New Roman"/>
                <w:highlight w:val="none"/>
              </w:rPr>
              <w:t>权重0.12</w:t>
            </w:r>
            <w:r>
              <w:rPr>
                <w:rFonts w:hint="default" w:ascii="Times New Roman" w:hAnsi="Times New Roman" w:cs="Times New Roman"/>
                <w:highlight w:val="none"/>
              </w:rPr>
              <w:t>）</w:t>
            </w:r>
          </w:p>
        </w:tc>
        <w:tc>
          <w:tcPr>
            <w:tcW w:w="1621" w:type="pct"/>
            <w:vAlign w:val="center"/>
          </w:tcPr>
          <w:p w14:paraId="2403A84E">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沉降值、边坡、排水、厚度、表观、与构筑物衔接、石方路基嵌缝、密实度。</w:t>
            </w:r>
          </w:p>
        </w:tc>
        <w:tc>
          <w:tcPr>
            <w:tcW w:w="1003" w:type="pct"/>
            <w:vMerge w:val="restart"/>
            <w:vAlign w:val="center"/>
          </w:tcPr>
          <w:p w14:paraId="3B5C85AA">
            <w:pPr>
              <w:widowControl/>
              <w:numPr>
                <w:ilvl w:val="0"/>
                <w:numId w:val="35"/>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67808F9D">
            <w:pPr>
              <w:widowControl/>
              <w:numPr>
                <w:ilvl w:val="0"/>
                <w:numId w:val="35"/>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路基沉降变形，每处扣2分；</w:t>
            </w:r>
          </w:p>
          <w:p w14:paraId="4A127777">
            <w:pPr>
              <w:widowControl/>
              <w:numPr>
                <w:ilvl w:val="0"/>
                <w:numId w:val="35"/>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边坡不平顺，边坡稳定性不足，水土流失较多，支挡结构质量控制不足，每处扣01分；</w:t>
            </w:r>
          </w:p>
          <w:p w14:paraId="417DEC9E">
            <w:pPr>
              <w:widowControl/>
              <w:numPr>
                <w:ilvl w:val="0"/>
                <w:numId w:val="35"/>
              </w:numPr>
              <w:jc w:val="left"/>
              <w:rPr>
                <w:rFonts w:ascii="Times New Roman" w:hAnsi="Times New Roman" w:eastAsia="宋体" w:cs="Times New Roman"/>
                <w:kern w:val="0"/>
                <w:szCs w:val="21"/>
                <w:highlight w:val="none"/>
              </w:rPr>
            </w:pPr>
            <w:r>
              <w:rPr>
                <w:rFonts w:ascii="Times New Roman" w:hAnsi="Times New Roman" w:eastAsia="宋体" w:cs="Times New Roman"/>
                <w:bCs/>
                <w:szCs w:val="21"/>
                <w:highlight w:val="none"/>
              </w:rPr>
              <w:t>护砌、排水边沟成型不美观，勾缝不饱满、不均匀</w:t>
            </w:r>
            <w:r>
              <w:rPr>
                <w:rFonts w:ascii="Times New Roman" w:hAnsi="Times New Roman" w:eastAsia="宋体" w:cs="Times New Roman"/>
                <w:kern w:val="0"/>
                <w:szCs w:val="21"/>
                <w:highlight w:val="none"/>
              </w:rPr>
              <w:t>，每处扣0.5分</w:t>
            </w:r>
            <w:r>
              <w:rPr>
                <w:rFonts w:ascii="Times New Roman" w:hAnsi="Times New Roman" w:eastAsia="宋体" w:cs="Times New Roman"/>
                <w:bCs/>
                <w:szCs w:val="21"/>
                <w:highlight w:val="none"/>
              </w:rPr>
              <w:t>；</w:t>
            </w:r>
          </w:p>
          <w:p w14:paraId="16EB41D1">
            <w:pPr>
              <w:widowControl/>
              <w:numPr>
                <w:ilvl w:val="0"/>
                <w:numId w:val="35"/>
              </w:numPr>
              <w:jc w:val="left"/>
              <w:rPr>
                <w:rFonts w:ascii="Times New Roman" w:hAnsi="Times New Roman" w:eastAsia="宋体" w:cs="Times New Roman"/>
                <w:kern w:val="0"/>
                <w:szCs w:val="21"/>
                <w:highlight w:val="none"/>
              </w:rPr>
            </w:pPr>
            <w:r>
              <w:rPr>
                <w:rFonts w:ascii="Times New Roman" w:hAnsi="Times New Roman" w:eastAsia="宋体" w:cs="Times New Roman"/>
                <w:bCs/>
                <w:szCs w:val="21"/>
                <w:highlight w:val="none"/>
              </w:rPr>
              <w:t>特殊路基在沉降期内沉降值不满足要求</w:t>
            </w:r>
            <w:r>
              <w:rPr>
                <w:rFonts w:ascii="Times New Roman" w:hAnsi="Times New Roman" w:eastAsia="宋体" w:cs="Times New Roman"/>
                <w:kern w:val="0"/>
                <w:szCs w:val="21"/>
                <w:highlight w:val="none"/>
              </w:rPr>
              <w:t>，每处扣2分</w:t>
            </w:r>
            <w:r>
              <w:rPr>
                <w:rFonts w:ascii="Times New Roman" w:hAnsi="Times New Roman" w:eastAsia="宋体" w:cs="Times New Roman"/>
                <w:bCs/>
                <w:szCs w:val="21"/>
                <w:highlight w:val="none"/>
              </w:rPr>
              <w:t>。</w:t>
            </w:r>
          </w:p>
          <w:p w14:paraId="5A48AF4A">
            <w:pPr>
              <w:widowControl/>
              <w:jc w:val="left"/>
              <w:rPr>
                <w:rFonts w:ascii="Times New Roman" w:hAnsi="Times New Roman" w:eastAsia="宋体" w:cs="Times New Roman"/>
                <w:kern w:val="0"/>
                <w:szCs w:val="21"/>
                <w:highlight w:val="none"/>
              </w:rPr>
            </w:pPr>
          </w:p>
        </w:tc>
        <w:tc>
          <w:tcPr>
            <w:tcW w:w="542" w:type="pct"/>
            <w:vMerge w:val="restart"/>
            <w:vAlign w:val="center"/>
          </w:tcPr>
          <w:p w14:paraId="317984D9">
            <w:pPr>
              <w:widowControl/>
              <w:jc w:val="center"/>
              <w:rPr>
                <w:rFonts w:ascii="Times New Roman" w:hAnsi="Times New Roman" w:eastAsia="宋体" w:cs="Times New Roman"/>
                <w:kern w:val="0"/>
                <w:szCs w:val="21"/>
                <w:highlight w:val="none"/>
              </w:rPr>
            </w:pPr>
          </w:p>
        </w:tc>
        <w:tc>
          <w:tcPr>
            <w:tcW w:w="326" w:type="pct"/>
            <w:vMerge w:val="restart"/>
            <w:vAlign w:val="center"/>
          </w:tcPr>
          <w:p w14:paraId="1DEA3FF1">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w:t>
            </w:r>
          </w:p>
        </w:tc>
        <w:tc>
          <w:tcPr>
            <w:tcW w:w="306" w:type="pct"/>
            <w:vMerge w:val="restart"/>
            <w:vAlign w:val="center"/>
          </w:tcPr>
          <w:p w14:paraId="3EA3C27D">
            <w:pPr>
              <w:widowControl/>
              <w:jc w:val="center"/>
              <w:rPr>
                <w:rFonts w:ascii="Times New Roman" w:hAnsi="Times New Roman" w:eastAsia="宋体" w:cs="Times New Roman"/>
                <w:kern w:val="0"/>
                <w:szCs w:val="21"/>
                <w:highlight w:val="none"/>
              </w:rPr>
            </w:pPr>
          </w:p>
        </w:tc>
      </w:tr>
      <w:tr w14:paraId="5F9D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 w:type="pct"/>
            <w:vMerge w:val="continue"/>
            <w:vAlign w:val="center"/>
          </w:tcPr>
          <w:p w14:paraId="7794E644">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652AEDF">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4D0B77B4">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4BFC144C">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路基边线与边坡、护坡道</w:t>
            </w:r>
            <w:r>
              <w:rPr>
                <w:rFonts w:ascii="Times New Roman" w:hAnsi="Times New Roman" w:eastAsia="宋体" w:cs="Times New Roman"/>
                <w:bCs/>
                <w:szCs w:val="21"/>
                <w:highlight w:val="none"/>
              </w:rPr>
              <w:t>：线性、稳定、位置、外形、水土流失控制、支挡结构质量。</w:t>
            </w:r>
          </w:p>
        </w:tc>
        <w:tc>
          <w:tcPr>
            <w:tcW w:w="1003" w:type="pct"/>
            <w:vMerge w:val="continue"/>
            <w:vAlign w:val="center"/>
          </w:tcPr>
          <w:p w14:paraId="20A394A2">
            <w:pPr>
              <w:widowControl/>
              <w:jc w:val="left"/>
              <w:rPr>
                <w:rFonts w:ascii="Times New Roman" w:hAnsi="Times New Roman" w:eastAsia="宋体" w:cs="Times New Roman"/>
                <w:kern w:val="0"/>
                <w:szCs w:val="21"/>
                <w:highlight w:val="none"/>
              </w:rPr>
            </w:pPr>
          </w:p>
        </w:tc>
        <w:tc>
          <w:tcPr>
            <w:tcW w:w="542" w:type="pct"/>
            <w:vMerge w:val="continue"/>
            <w:vAlign w:val="center"/>
          </w:tcPr>
          <w:p w14:paraId="3E89C958">
            <w:pPr>
              <w:widowControl/>
              <w:jc w:val="center"/>
              <w:rPr>
                <w:rFonts w:ascii="Times New Roman" w:hAnsi="Times New Roman" w:eastAsia="宋体" w:cs="Times New Roman"/>
                <w:kern w:val="0"/>
                <w:szCs w:val="21"/>
                <w:highlight w:val="none"/>
              </w:rPr>
            </w:pPr>
          </w:p>
        </w:tc>
        <w:tc>
          <w:tcPr>
            <w:tcW w:w="326" w:type="pct"/>
            <w:vMerge w:val="continue"/>
            <w:vAlign w:val="center"/>
          </w:tcPr>
          <w:p w14:paraId="46FDFB2D">
            <w:pPr>
              <w:widowControl/>
              <w:jc w:val="center"/>
              <w:rPr>
                <w:rFonts w:ascii="Times New Roman" w:hAnsi="Times New Roman" w:eastAsia="宋体" w:cs="Times New Roman"/>
                <w:kern w:val="0"/>
                <w:szCs w:val="21"/>
                <w:highlight w:val="none"/>
              </w:rPr>
            </w:pPr>
          </w:p>
        </w:tc>
        <w:tc>
          <w:tcPr>
            <w:tcW w:w="306" w:type="pct"/>
            <w:vMerge w:val="continue"/>
            <w:vAlign w:val="center"/>
          </w:tcPr>
          <w:p w14:paraId="1899CEC2">
            <w:pPr>
              <w:widowControl/>
              <w:jc w:val="center"/>
              <w:rPr>
                <w:rFonts w:ascii="Times New Roman" w:hAnsi="Times New Roman" w:eastAsia="宋体" w:cs="Times New Roman"/>
                <w:kern w:val="0"/>
                <w:szCs w:val="21"/>
                <w:highlight w:val="none"/>
              </w:rPr>
            </w:pPr>
          </w:p>
        </w:tc>
      </w:tr>
      <w:tr w14:paraId="778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3" w:type="pct"/>
            <w:vMerge w:val="continue"/>
            <w:vAlign w:val="center"/>
          </w:tcPr>
          <w:p w14:paraId="3D382885">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E774405">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30793528">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34F901FE">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护砌、排水边沟</w:t>
            </w:r>
            <w:r>
              <w:rPr>
                <w:rFonts w:ascii="Times New Roman" w:hAnsi="Times New Roman" w:eastAsia="宋体" w:cs="Times New Roman"/>
                <w:bCs/>
                <w:szCs w:val="21"/>
                <w:highlight w:val="none"/>
              </w:rPr>
              <w:t>：外观、勾缝、排水板铺设质量。</w:t>
            </w:r>
          </w:p>
        </w:tc>
        <w:tc>
          <w:tcPr>
            <w:tcW w:w="1003" w:type="pct"/>
            <w:vMerge w:val="continue"/>
            <w:vAlign w:val="center"/>
          </w:tcPr>
          <w:p w14:paraId="4FCE4B88">
            <w:pPr>
              <w:widowControl/>
              <w:jc w:val="left"/>
              <w:rPr>
                <w:rFonts w:ascii="Times New Roman" w:hAnsi="Times New Roman" w:eastAsia="宋体" w:cs="Times New Roman"/>
                <w:kern w:val="0"/>
                <w:szCs w:val="21"/>
                <w:highlight w:val="none"/>
              </w:rPr>
            </w:pPr>
          </w:p>
        </w:tc>
        <w:tc>
          <w:tcPr>
            <w:tcW w:w="542" w:type="pct"/>
            <w:vMerge w:val="continue"/>
            <w:vAlign w:val="center"/>
          </w:tcPr>
          <w:p w14:paraId="38348D94">
            <w:pPr>
              <w:widowControl/>
              <w:jc w:val="center"/>
              <w:rPr>
                <w:rFonts w:ascii="Times New Roman" w:hAnsi="Times New Roman" w:eastAsia="宋体" w:cs="Times New Roman"/>
                <w:kern w:val="0"/>
                <w:szCs w:val="21"/>
                <w:highlight w:val="none"/>
              </w:rPr>
            </w:pPr>
          </w:p>
        </w:tc>
        <w:tc>
          <w:tcPr>
            <w:tcW w:w="326" w:type="pct"/>
            <w:vMerge w:val="continue"/>
            <w:vAlign w:val="center"/>
          </w:tcPr>
          <w:p w14:paraId="53283331">
            <w:pPr>
              <w:widowControl/>
              <w:jc w:val="center"/>
              <w:rPr>
                <w:rFonts w:ascii="Times New Roman" w:hAnsi="Times New Roman" w:eastAsia="宋体" w:cs="Times New Roman"/>
                <w:kern w:val="0"/>
                <w:szCs w:val="21"/>
                <w:highlight w:val="none"/>
              </w:rPr>
            </w:pPr>
          </w:p>
        </w:tc>
        <w:tc>
          <w:tcPr>
            <w:tcW w:w="306" w:type="pct"/>
            <w:vMerge w:val="continue"/>
            <w:vAlign w:val="center"/>
          </w:tcPr>
          <w:p w14:paraId="4840C321">
            <w:pPr>
              <w:widowControl/>
              <w:jc w:val="center"/>
              <w:rPr>
                <w:rFonts w:ascii="Times New Roman" w:hAnsi="Times New Roman" w:eastAsia="宋体" w:cs="Times New Roman"/>
                <w:kern w:val="0"/>
                <w:szCs w:val="21"/>
                <w:highlight w:val="none"/>
              </w:rPr>
            </w:pPr>
          </w:p>
        </w:tc>
      </w:tr>
      <w:tr w14:paraId="0D8F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53" w:type="pct"/>
            <w:vMerge w:val="continue"/>
            <w:vAlign w:val="center"/>
          </w:tcPr>
          <w:p w14:paraId="1DD48256">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7C98D343">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0DEDB01F">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728A559F">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特殊土路基填筑</w:t>
            </w:r>
            <w:r>
              <w:rPr>
                <w:rFonts w:ascii="Times New Roman" w:hAnsi="Times New Roman" w:eastAsia="宋体" w:cs="Times New Roman"/>
                <w:bCs/>
                <w:szCs w:val="21"/>
                <w:highlight w:val="none"/>
              </w:rPr>
              <w:t>：软土路基换填处理材料、压实度、厚度和地基承载力；特殊土路基反压护道宽度、高度、压实度；土工材料的敷设质量；桩基材料质量、桩长、复合地基承载力。</w:t>
            </w:r>
          </w:p>
        </w:tc>
        <w:tc>
          <w:tcPr>
            <w:tcW w:w="1003" w:type="pct"/>
            <w:vMerge w:val="continue"/>
            <w:vAlign w:val="center"/>
          </w:tcPr>
          <w:p w14:paraId="4003B617">
            <w:pPr>
              <w:widowControl/>
              <w:jc w:val="left"/>
              <w:rPr>
                <w:rFonts w:ascii="Times New Roman" w:hAnsi="Times New Roman" w:eastAsia="宋体" w:cs="Times New Roman"/>
                <w:kern w:val="0"/>
                <w:szCs w:val="21"/>
                <w:highlight w:val="none"/>
              </w:rPr>
            </w:pPr>
          </w:p>
        </w:tc>
        <w:tc>
          <w:tcPr>
            <w:tcW w:w="542" w:type="pct"/>
            <w:vMerge w:val="continue"/>
            <w:vAlign w:val="center"/>
          </w:tcPr>
          <w:p w14:paraId="696D579C">
            <w:pPr>
              <w:widowControl/>
              <w:jc w:val="center"/>
              <w:rPr>
                <w:rFonts w:ascii="Times New Roman" w:hAnsi="Times New Roman" w:eastAsia="宋体" w:cs="Times New Roman"/>
                <w:kern w:val="0"/>
                <w:szCs w:val="21"/>
                <w:highlight w:val="none"/>
              </w:rPr>
            </w:pPr>
          </w:p>
        </w:tc>
        <w:tc>
          <w:tcPr>
            <w:tcW w:w="326" w:type="pct"/>
            <w:vMerge w:val="continue"/>
            <w:vAlign w:val="center"/>
          </w:tcPr>
          <w:p w14:paraId="22C6F1E9">
            <w:pPr>
              <w:widowControl/>
              <w:jc w:val="center"/>
              <w:rPr>
                <w:rFonts w:ascii="Times New Roman" w:hAnsi="Times New Roman" w:eastAsia="宋体" w:cs="Times New Roman"/>
                <w:kern w:val="0"/>
                <w:szCs w:val="21"/>
                <w:highlight w:val="none"/>
              </w:rPr>
            </w:pPr>
          </w:p>
        </w:tc>
        <w:tc>
          <w:tcPr>
            <w:tcW w:w="306" w:type="pct"/>
            <w:vMerge w:val="continue"/>
            <w:vAlign w:val="center"/>
          </w:tcPr>
          <w:p w14:paraId="453B433F">
            <w:pPr>
              <w:widowControl/>
              <w:jc w:val="center"/>
              <w:rPr>
                <w:rFonts w:ascii="Times New Roman" w:hAnsi="Times New Roman" w:eastAsia="宋体" w:cs="Times New Roman"/>
                <w:kern w:val="0"/>
                <w:szCs w:val="21"/>
                <w:highlight w:val="none"/>
              </w:rPr>
            </w:pPr>
          </w:p>
        </w:tc>
      </w:tr>
      <w:tr w14:paraId="733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3" w:type="pct"/>
            <w:vMerge w:val="restart"/>
            <w:vAlign w:val="center"/>
          </w:tcPr>
          <w:p w14:paraId="5BD17C01">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4</w:t>
            </w:r>
          </w:p>
        </w:tc>
        <w:tc>
          <w:tcPr>
            <w:tcW w:w="594" w:type="pct"/>
            <w:vMerge w:val="continue"/>
            <w:vAlign w:val="center"/>
          </w:tcPr>
          <w:p w14:paraId="0E8F2C80">
            <w:pPr>
              <w:pStyle w:val="17"/>
              <w:snapToGrid w:val="0"/>
              <w:spacing w:line="240" w:lineRule="auto"/>
              <w:ind w:firstLine="420"/>
              <w:jc w:val="center"/>
              <w:rPr>
                <w:rFonts w:hint="default" w:ascii="Times New Roman" w:hAnsi="Times New Roman" w:cs="Times New Roman"/>
                <w:highlight w:val="none"/>
              </w:rPr>
            </w:pPr>
          </w:p>
        </w:tc>
        <w:tc>
          <w:tcPr>
            <w:tcW w:w="455" w:type="pct"/>
            <w:vMerge w:val="restart"/>
            <w:vAlign w:val="center"/>
          </w:tcPr>
          <w:p w14:paraId="25AAE0D3">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人行道</w:t>
            </w:r>
          </w:p>
          <w:p w14:paraId="277FCC94">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w:t>
            </w:r>
            <w:r>
              <w:rPr>
                <w:rFonts w:ascii="Times New Roman" w:hAnsi="Times New Roman" w:cs="Times New Roman"/>
                <w:highlight w:val="none"/>
              </w:rPr>
              <w:t>权重0.12</w:t>
            </w:r>
            <w:r>
              <w:rPr>
                <w:rFonts w:hint="default" w:ascii="Times New Roman" w:hAnsi="Times New Roman" w:cs="Times New Roman"/>
                <w:highlight w:val="none"/>
              </w:rPr>
              <w:t>）</w:t>
            </w:r>
          </w:p>
        </w:tc>
        <w:tc>
          <w:tcPr>
            <w:tcW w:w="1621" w:type="pct"/>
            <w:vAlign w:val="center"/>
          </w:tcPr>
          <w:p w14:paraId="6CD82001">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人行道面砖物理、力学性能、强度、性能指标。道砖外观、纹路、棱角、色彩。混凝土砖颜色、成型质量。盲道砖规格、颜色、强度、与人行道铺面的区分度。盲道砖材料、触感条和提示盲道触感圆点、颜色；行进盲道触感条和提示盲道触感圆点凸面高度、形状和中心距。</w:t>
            </w:r>
          </w:p>
        </w:tc>
        <w:tc>
          <w:tcPr>
            <w:tcW w:w="1003" w:type="pct"/>
            <w:vMerge w:val="restart"/>
            <w:vAlign w:val="center"/>
          </w:tcPr>
          <w:p w14:paraId="3A50C930">
            <w:pPr>
              <w:widowControl/>
              <w:numPr>
                <w:ilvl w:val="0"/>
                <w:numId w:val="36"/>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484315F9">
            <w:pPr>
              <w:widowControl/>
              <w:numPr>
                <w:ilvl w:val="0"/>
                <w:numId w:val="36"/>
              </w:numPr>
              <w:jc w:val="left"/>
              <w:rPr>
                <w:rFonts w:ascii="Times New Roman" w:hAnsi="Times New Roman" w:eastAsia="宋体" w:cs="Times New Roman"/>
                <w:kern w:val="0"/>
                <w:szCs w:val="21"/>
                <w:highlight w:val="none"/>
              </w:rPr>
            </w:pPr>
            <w:r>
              <w:rPr>
                <w:rFonts w:ascii="Times New Roman" w:hAnsi="Times New Roman" w:eastAsia="宋体" w:cs="Times New Roman"/>
                <w:bCs/>
                <w:szCs w:val="21"/>
                <w:highlight w:val="none"/>
              </w:rPr>
              <w:t>人</w:t>
            </w:r>
            <w:r>
              <w:rPr>
                <w:rFonts w:ascii="Times New Roman" w:hAnsi="Times New Roman" w:eastAsia="宋体" w:cs="Times New Roman"/>
                <w:kern w:val="0"/>
                <w:szCs w:val="21"/>
                <w:highlight w:val="none"/>
              </w:rPr>
              <w:t>行道砖破损、面砖成型质量不美观，每处扣0.5分；</w:t>
            </w:r>
          </w:p>
          <w:p w14:paraId="50AEBBA3">
            <w:pPr>
              <w:widowControl/>
              <w:numPr>
                <w:ilvl w:val="0"/>
                <w:numId w:val="36"/>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盲道砖无触感，颜色与人行道铺面颜色区分不明显，每处扣1分；</w:t>
            </w:r>
          </w:p>
          <w:p w14:paraId="5A612F4F">
            <w:pPr>
              <w:widowControl/>
              <w:numPr>
                <w:ilvl w:val="0"/>
                <w:numId w:val="36"/>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铺砌平整度、行走时拼缝位置挡脚，缝线对缝不整齐，缝宽不均匀，排水效果不明显，边角收口观感效果不足，每处扣1分；</w:t>
            </w:r>
          </w:p>
          <w:p w14:paraId="5D60D465">
            <w:pPr>
              <w:widowControl/>
              <w:numPr>
                <w:ilvl w:val="0"/>
                <w:numId w:val="36"/>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盲道安装：整体观感不足，节点设置、出入口设置、规避障碍物设计不满足要求，与周边构筑物衔接不顺畅，每处扣1分。</w:t>
            </w:r>
          </w:p>
          <w:p w14:paraId="66C119B4">
            <w:pPr>
              <w:widowControl/>
              <w:jc w:val="left"/>
              <w:rPr>
                <w:rFonts w:ascii="Times New Roman" w:hAnsi="Times New Roman" w:eastAsia="宋体" w:cs="Times New Roman"/>
                <w:kern w:val="0"/>
                <w:szCs w:val="21"/>
                <w:highlight w:val="none"/>
              </w:rPr>
            </w:pPr>
          </w:p>
        </w:tc>
        <w:tc>
          <w:tcPr>
            <w:tcW w:w="542" w:type="pct"/>
            <w:vMerge w:val="restart"/>
            <w:vAlign w:val="center"/>
          </w:tcPr>
          <w:p w14:paraId="190407A1">
            <w:pPr>
              <w:widowControl/>
              <w:jc w:val="center"/>
              <w:rPr>
                <w:rFonts w:ascii="Times New Roman" w:hAnsi="Times New Roman" w:eastAsia="宋体" w:cs="Times New Roman"/>
                <w:kern w:val="0"/>
                <w:szCs w:val="21"/>
                <w:highlight w:val="none"/>
              </w:rPr>
            </w:pPr>
          </w:p>
        </w:tc>
        <w:tc>
          <w:tcPr>
            <w:tcW w:w="326" w:type="pct"/>
            <w:vMerge w:val="restart"/>
            <w:vAlign w:val="center"/>
          </w:tcPr>
          <w:p w14:paraId="4AA55AEB">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w:t>
            </w:r>
          </w:p>
        </w:tc>
        <w:tc>
          <w:tcPr>
            <w:tcW w:w="306" w:type="pct"/>
            <w:vMerge w:val="restart"/>
            <w:vAlign w:val="center"/>
          </w:tcPr>
          <w:p w14:paraId="449DC263">
            <w:pPr>
              <w:widowControl/>
              <w:jc w:val="center"/>
              <w:rPr>
                <w:rFonts w:ascii="Times New Roman" w:hAnsi="Times New Roman" w:eastAsia="宋体" w:cs="Times New Roman"/>
                <w:kern w:val="0"/>
                <w:szCs w:val="21"/>
                <w:highlight w:val="none"/>
              </w:rPr>
            </w:pPr>
          </w:p>
        </w:tc>
      </w:tr>
      <w:tr w14:paraId="2A9F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2515237A">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36FEC993">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6787E677">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63A149CE">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料石及预制砌块铺砌</w:t>
            </w:r>
            <w:r>
              <w:rPr>
                <w:rFonts w:ascii="Times New Roman" w:hAnsi="Times New Roman" w:eastAsia="宋体" w:cs="Times New Roman"/>
                <w:bCs/>
                <w:szCs w:val="21"/>
                <w:highlight w:val="none"/>
              </w:rPr>
              <w:t>：稳固、平整度、缝线、缝宽、坡度、排水效果、与周边构筑物衔接、边角拼接工艺、镶贴观感。</w:t>
            </w:r>
          </w:p>
        </w:tc>
        <w:tc>
          <w:tcPr>
            <w:tcW w:w="1003" w:type="pct"/>
            <w:vMerge w:val="continue"/>
            <w:vAlign w:val="center"/>
          </w:tcPr>
          <w:p w14:paraId="3D99573A">
            <w:pPr>
              <w:widowControl/>
              <w:jc w:val="left"/>
              <w:rPr>
                <w:rFonts w:ascii="Times New Roman" w:hAnsi="Times New Roman" w:eastAsia="宋体" w:cs="Times New Roman"/>
                <w:kern w:val="0"/>
                <w:szCs w:val="21"/>
                <w:highlight w:val="none"/>
              </w:rPr>
            </w:pPr>
          </w:p>
        </w:tc>
        <w:tc>
          <w:tcPr>
            <w:tcW w:w="542" w:type="pct"/>
            <w:vMerge w:val="continue"/>
            <w:vAlign w:val="center"/>
          </w:tcPr>
          <w:p w14:paraId="3EB41B6B">
            <w:pPr>
              <w:widowControl/>
              <w:jc w:val="center"/>
              <w:rPr>
                <w:rFonts w:ascii="Times New Roman" w:hAnsi="Times New Roman" w:eastAsia="宋体" w:cs="Times New Roman"/>
                <w:kern w:val="0"/>
                <w:szCs w:val="21"/>
                <w:highlight w:val="none"/>
              </w:rPr>
            </w:pPr>
          </w:p>
        </w:tc>
        <w:tc>
          <w:tcPr>
            <w:tcW w:w="326" w:type="pct"/>
            <w:vMerge w:val="continue"/>
            <w:vAlign w:val="center"/>
          </w:tcPr>
          <w:p w14:paraId="1E8CBF6D">
            <w:pPr>
              <w:widowControl/>
              <w:jc w:val="center"/>
              <w:rPr>
                <w:rFonts w:ascii="Times New Roman" w:hAnsi="Times New Roman" w:eastAsia="宋体" w:cs="Times New Roman"/>
                <w:kern w:val="0"/>
                <w:szCs w:val="21"/>
                <w:highlight w:val="none"/>
              </w:rPr>
            </w:pPr>
          </w:p>
        </w:tc>
        <w:tc>
          <w:tcPr>
            <w:tcW w:w="306" w:type="pct"/>
            <w:vMerge w:val="continue"/>
            <w:vAlign w:val="center"/>
          </w:tcPr>
          <w:p w14:paraId="18986D20">
            <w:pPr>
              <w:widowControl/>
              <w:jc w:val="center"/>
              <w:rPr>
                <w:rFonts w:ascii="Times New Roman" w:hAnsi="Times New Roman" w:eastAsia="宋体" w:cs="Times New Roman"/>
                <w:kern w:val="0"/>
                <w:szCs w:val="21"/>
                <w:highlight w:val="none"/>
              </w:rPr>
            </w:pPr>
          </w:p>
        </w:tc>
      </w:tr>
      <w:tr w14:paraId="6361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53" w:type="pct"/>
            <w:vMerge w:val="continue"/>
            <w:vAlign w:val="center"/>
          </w:tcPr>
          <w:p w14:paraId="36523943">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0B6B92D0">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38EBF660">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4F579F49">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沥青混合料铺筑</w:t>
            </w:r>
            <w:r>
              <w:rPr>
                <w:rFonts w:ascii="Times New Roman" w:hAnsi="Times New Roman" w:eastAsia="宋体" w:cs="Times New Roman"/>
                <w:bCs/>
                <w:szCs w:val="21"/>
                <w:highlight w:val="none"/>
              </w:rPr>
              <w:t>：外观、接缝、与周边构筑物衔接。</w:t>
            </w:r>
          </w:p>
        </w:tc>
        <w:tc>
          <w:tcPr>
            <w:tcW w:w="1003" w:type="pct"/>
            <w:vMerge w:val="continue"/>
            <w:vAlign w:val="center"/>
          </w:tcPr>
          <w:p w14:paraId="6F868843">
            <w:pPr>
              <w:widowControl/>
              <w:jc w:val="left"/>
              <w:rPr>
                <w:rFonts w:ascii="Times New Roman" w:hAnsi="Times New Roman" w:eastAsia="宋体" w:cs="Times New Roman"/>
                <w:kern w:val="0"/>
                <w:szCs w:val="21"/>
                <w:highlight w:val="none"/>
              </w:rPr>
            </w:pPr>
          </w:p>
        </w:tc>
        <w:tc>
          <w:tcPr>
            <w:tcW w:w="542" w:type="pct"/>
            <w:vMerge w:val="continue"/>
            <w:vAlign w:val="center"/>
          </w:tcPr>
          <w:p w14:paraId="17265CE4">
            <w:pPr>
              <w:widowControl/>
              <w:jc w:val="center"/>
              <w:rPr>
                <w:rFonts w:ascii="Times New Roman" w:hAnsi="Times New Roman" w:eastAsia="宋体" w:cs="Times New Roman"/>
                <w:kern w:val="0"/>
                <w:szCs w:val="21"/>
                <w:highlight w:val="none"/>
              </w:rPr>
            </w:pPr>
          </w:p>
        </w:tc>
        <w:tc>
          <w:tcPr>
            <w:tcW w:w="326" w:type="pct"/>
            <w:vMerge w:val="continue"/>
            <w:vAlign w:val="center"/>
          </w:tcPr>
          <w:p w14:paraId="35C655B2">
            <w:pPr>
              <w:widowControl/>
              <w:jc w:val="center"/>
              <w:rPr>
                <w:rFonts w:ascii="Times New Roman" w:hAnsi="Times New Roman" w:eastAsia="宋体" w:cs="Times New Roman"/>
                <w:kern w:val="0"/>
                <w:szCs w:val="21"/>
                <w:highlight w:val="none"/>
              </w:rPr>
            </w:pPr>
          </w:p>
        </w:tc>
        <w:tc>
          <w:tcPr>
            <w:tcW w:w="306" w:type="pct"/>
            <w:vMerge w:val="continue"/>
            <w:vAlign w:val="center"/>
          </w:tcPr>
          <w:p w14:paraId="14D2505A">
            <w:pPr>
              <w:widowControl/>
              <w:jc w:val="center"/>
              <w:rPr>
                <w:rFonts w:ascii="Times New Roman" w:hAnsi="Times New Roman" w:eastAsia="宋体" w:cs="Times New Roman"/>
                <w:kern w:val="0"/>
                <w:szCs w:val="21"/>
                <w:highlight w:val="none"/>
              </w:rPr>
            </w:pPr>
          </w:p>
        </w:tc>
      </w:tr>
      <w:tr w14:paraId="598A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28B33DF2">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7F5C3A76">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103BC0FF">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5F67C17D">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盲道安装</w:t>
            </w:r>
            <w:r>
              <w:rPr>
                <w:rFonts w:ascii="Times New Roman" w:hAnsi="Times New Roman" w:eastAsia="宋体" w:cs="Times New Roman"/>
                <w:bCs/>
                <w:szCs w:val="21"/>
                <w:highlight w:val="none"/>
              </w:rPr>
              <w:t>：整体观感、节点设置、出入口设置、与周边构筑物衔接、规避障碍物设计、安全警示、提示长度和范围、坡口高差、与井盖位置。</w:t>
            </w:r>
          </w:p>
          <w:p w14:paraId="2A76C3DC">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基层：材料力学性能、压实度、施工工艺。</w:t>
            </w:r>
          </w:p>
          <w:p w14:paraId="29449488">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树池：树池树框安装观感、拼接、与人行道齐平。行道树排列、裸土覆盖。</w:t>
            </w:r>
          </w:p>
        </w:tc>
        <w:tc>
          <w:tcPr>
            <w:tcW w:w="1003" w:type="pct"/>
            <w:vMerge w:val="continue"/>
            <w:vAlign w:val="center"/>
          </w:tcPr>
          <w:p w14:paraId="4702F56E">
            <w:pPr>
              <w:widowControl/>
              <w:jc w:val="left"/>
              <w:rPr>
                <w:rFonts w:ascii="Times New Roman" w:hAnsi="Times New Roman" w:eastAsia="宋体" w:cs="Times New Roman"/>
                <w:kern w:val="0"/>
                <w:szCs w:val="21"/>
                <w:highlight w:val="none"/>
              </w:rPr>
            </w:pPr>
          </w:p>
        </w:tc>
        <w:tc>
          <w:tcPr>
            <w:tcW w:w="542" w:type="pct"/>
            <w:vMerge w:val="continue"/>
            <w:vAlign w:val="center"/>
          </w:tcPr>
          <w:p w14:paraId="578E5680">
            <w:pPr>
              <w:widowControl/>
              <w:jc w:val="center"/>
              <w:rPr>
                <w:rFonts w:ascii="Times New Roman" w:hAnsi="Times New Roman" w:eastAsia="宋体" w:cs="Times New Roman"/>
                <w:kern w:val="0"/>
                <w:szCs w:val="21"/>
                <w:highlight w:val="none"/>
              </w:rPr>
            </w:pPr>
          </w:p>
        </w:tc>
        <w:tc>
          <w:tcPr>
            <w:tcW w:w="326" w:type="pct"/>
            <w:vMerge w:val="continue"/>
            <w:vAlign w:val="center"/>
          </w:tcPr>
          <w:p w14:paraId="0A9948AA">
            <w:pPr>
              <w:widowControl/>
              <w:jc w:val="center"/>
              <w:rPr>
                <w:rFonts w:ascii="Times New Roman" w:hAnsi="Times New Roman" w:eastAsia="宋体" w:cs="Times New Roman"/>
                <w:kern w:val="0"/>
                <w:szCs w:val="21"/>
                <w:highlight w:val="none"/>
              </w:rPr>
            </w:pPr>
          </w:p>
        </w:tc>
        <w:tc>
          <w:tcPr>
            <w:tcW w:w="306" w:type="pct"/>
            <w:vMerge w:val="continue"/>
            <w:vAlign w:val="center"/>
          </w:tcPr>
          <w:p w14:paraId="35856545">
            <w:pPr>
              <w:widowControl/>
              <w:jc w:val="center"/>
              <w:rPr>
                <w:rFonts w:ascii="Times New Roman" w:hAnsi="Times New Roman" w:eastAsia="宋体" w:cs="Times New Roman"/>
                <w:kern w:val="0"/>
                <w:szCs w:val="21"/>
                <w:highlight w:val="none"/>
              </w:rPr>
            </w:pPr>
          </w:p>
        </w:tc>
      </w:tr>
      <w:tr w14:paraId="44C4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restart"/>
            <w:vAlign w:val="center"/>
          </w:tcPr>
          <w:p w14:paraId="3E124996">
            <w:pPr>
              <w:pStyle w:val="17"/>
              <w:snapToGrid w:val="0"/>
              <w:spacing w:line="24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5</w:t>
            </w:r>
          </w:p>
        </w:tc>
        <w:tc>
          <w:tcPr>
            <w:tcW w:w="594" w:type="pct"/>
            <w:vMerge w:val="continue"/>
            <w:vAlign w:val="center"/>
          </w:tcPr>
          <w:p w14:paraId="5E9DD12A">
            <w:pPr>
              <w:pStyle w:val="17"/>
              <w:snapToGrid w:val="0"/>
              <w:spacing w:line="240" w:lineRule="auto"/>
              <w:ind w:firstLine="420"/>
              <w:jc w:val="center"/>
              <w:rPr>
                <w:rFonts w:hint="default" w:ascii="Times New Roman" w:hAnsi="Times New Roman" w:cs="Times New Roman"/>
                <w:highlight w:val="none"/>
              </w:rPr>
            </w:pPr>
          </w:p>
        </w:tc>
        <w:tc>
          <w:tcPr>
            <w:tcW w:w="455" w:type="pct"/>
            <w:vMerge w:val="restart"/>
            <w:vAlign w:val="center"/>
          </w:tcPr>
          <w:p w14:paraId="676E11A5">
            <w:pPr>
              <w:pStyle w:val="17"/>
              <w:snapToGrid w:val="0"/>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人行地道（</w:t>
            </w:r>
            <w:r>
              <w:rPr>
                <w:rFonts w:ascii="Times New Roman" w:hAnsi="Times New Roman" w:cs="Times New Roman"/>
                <w:highlight w:val="none"/>
              </w:rPr>
              <w:t>权重0.</w:t>
            </w:r>
            <w:r>
              <w:rPr>
                <w:rFonts w:hint="default" w:ascii="Times New Roman" w:hAnsi="Times New Roman" w:cs="Times New Roman"/>
                <w:highlight w:val="none"/>
              </w:rPr>
              <w:t>11</w:t>
            </w:r>
            <w:r>
              <w:rPr>
                <w:rFonts w:hint="default" w:ascii="Times New Roman" w:hAnsi="Times New Roman" w:cs="Times New Roman"/>
                <w:bCs/>
                <w:highlight w:val="none"/>
              </w:rPr>
              <w:t>分</w:t>
            </w:r>
            <w:r>
              <w:rPr>
                <w:rFonts w:hint="default" w:ascii="Times New Roman" w:hAnsi="Times New Roman" w:cs="Times New Roman"/>
                <w:highlight w:val="none"/>
              </w:rPr>
              <w:t>）</w:t>
            </w:r>
          </w:p>
        </w:tc>
        <w:tc>
          <w:tcPr>
            <w:tcW w:w="1621" w:type="pct"/>
            <w:vAlign w:val="center"/>
          </w:tcPr>
          <w:p w14:paraId="04A7DB89">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裂缝控制、强度、抗渗、防水、钢筋连接、保护层、尺寸、位置、整体观感。</w:t>
            </w:r>
          </w:p>
        </w:tc>
        <w:tc>
          <w:tcPr>
            <w:tcW w:w="1003" w:type="pct"/>
            <w:vMerge w:val="restart"/>
          </w:tcPr>
          <w:p w14:paraId="369DBC29">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5C483CDF">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结构出现裂缝，有渗水现象，钢筋保护层厚度不足，每处扣1分；</w:t>
            </w:r>
          </w:p>
          <w:p w14:paraId="5A5417E5">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变形缝不美观，缝宽不均匀，填缝不密实，填缝板安装位置不准确，每处扣0.5分；</w:t>
            </w:r>
          </w:p>
          <w:p w14:paraId="672580B5">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bCs/>
                <w:szCs w:val="21"/>
                <w:highlight w:val="none"/>
              </w:rPr>
              <w:t>装配式结构接缝不密实、错台，线性不顺畅，后浇带衔接不顺畅</w:t>
            </w:r>
            <w:r>
              <w:rPr>
                <w:rFonts w:ascii="Times New Roman" w:hAnsi="Times New Roman" w:eastAsia="宋体" w:cs="Times New Roman"/>
                <w:kern w:val="0"/>
                <w:szCs w:val="21"/>
                <w:highlight w:val="none"/>
              </w:rPr>
              <w:t>，每处扣0.5分</w:t>
            </w:r>
            <w:r>
              <w:rPr>
                <w:rFonts w:ascii="Times New Roman" w:hAnsi="Times New Roman" w:eastAsia="宋体" w:cs="Times New Roman"/>
                <w:bCs/>
                <w:szCs w:val="21"/>
                <w:highlight w:val="none"/>
              </w:rPr>
              <w:t>；</w:t>
            </w:r>
          </w:p>
          <w:p w14:paraId="24C79BC3">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砌筑砖排列不规则，灰缝不统一，变形缝设置不合理、不美观，每处扣1分。</w:t>
            </w:r>
          </w:p>
          <w:p w14:paraId="18AF52EC">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栏杆晃动，垂直高度、地面以上留空高度、杆件净间距不满足要求，扶手连贯性不足，色泽不美观，每处扣2分；</w:t>
            </w:r>
          </w:p>
          <w:p w14:paraId="190CDB5D">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整体观感不足，线条、颜色搭配不协调，接缝不严密，每处扣1分；</w:t>
            </w:r>
          </w:p>
          <w:p w14:paraId="1D483808">
            <w:pPr>
              <w:widowControl/>
              <w:numPr>
                <w:ilvl w:val="0"/>
                <w:numId w:val="37"/>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照明亮度不足，轮廓线型与地道协不调性，标志标识不明显，每处扣0.5分。</w:t>
            </w:r>
          </w:p>
        </w:tc>
        <w:tc>
          <w:tcPr>
            <w:tcW w:w="542" w:type="pct"/>
            <w:vMerge w:val="restart"/>
            <w:vAlign w:val="center"/>
          </w:tcPr>
          <w:p w14:paraId="769A5C0D">
            <w:pPr>
              <w:widowControl/>
              <w:jc w:val="center"/>
              <w:rPr>
                <w:rFonts w:ascii="Times New Roman" w:hAnsi="Times New Roman" w:eastAsia="宋体" w:cs="Times New Roman"/>
                <w:kern w:val="0"/>
                <w:szCs w:val="21"/>
                <w:highlight w:val="none"/>
              </w:rPr>
            </w:pPr>
          </w:p>
        </w:tc>
        <w:tc>
          <w:tcPr>
            <w:tcW w:w="326" w:type="pct"/>
            <w:vMerge w:val="restart"/>
            <w:vAlign w:val="center"/>
          </w:tcPr>
          <w:p w14:paraId="1ACA5410">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11</w:t>
            </w:r>
          </w:p>
        </w:tc>
        <w:tc>
          <w:tcPr>
            <w:tcW w:w="306" w:type="pct"/>
            <w:vMerge w:val="restart"/>
            <w:vAlign w:val="center"/>
          </w:tcPr>
          <w:p w14:paraId="5F07AEAC">
            <w:pPr>
              <w:widowControl/>
              <w:jc w:val="center"/>
              <w:rPr>
                <w:rFonts w:ascii="Times New Roman" w:hAnsi="Times New Roman" w:eastAsia="宋体" w:cs="Times New Roman"/>
                <w:kern w:val="0"/>
                <w:szCs w:val="21"/>
                <w:highlight w:val="none"/>
              </w:rPr>
            </w:pPr>
          </w:p>
        </w:tc>
      </w:tr>
      <w:tr w14:paraId="6188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3" w:hRule="atLeast"/>
          <w:jc w:val="center"/>
        </w:trPr>
        <w:tc>
          <w:tcPr>
            <w:tcW w:w="153" w:type="pct"/>
            <w:vMerge w:val="continue"/>
            <w:vAlign w:val="center"/>
          </w:tcPr>
          <w:p w14:paraId="4DF4A49C">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3D5BCD16">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05D7ABB9">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3DE38CCF">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防水层</w:t>
            </w:r>
            <w:r>
              <w:rPr>
                <w:rFonts w:ascii="Times New Roman" w:hAnsi="Times New Roman" w:eastAsia="宋体" w:cs="Times New Roman"/>
                <w:bCs/>
                <w:szCs w:val="21"/>
                <w:highlight w:val="none"/>
              </w:rPr>
              <w:t>：原材质量、搭接长度、接头质量、严密性；变形缝外观、缝宽、嵌缝材料填充、填缝板安装质量；防水卷材铺设质量、收头；防水涂料涂刷质量、厚度。</w:t>
            </w:r>
          </w:p>
        </w:tc>
        <w:tc>
          <w:tcPr>
            <w:tcW w:w="1003" w:type="pct"/>
            <w:vMerge w:val="continue"/>
            <w:vAlign w:val="center"/>
          </w:tcPr>
          <w:p w14:paraId="5D9DA84E">
            <w:pPr>
              <w:widowControl/>
              <w:jc w:val="left"/>
              <w:rPr>
                <w:rFonts w:ascii="Times New Roman" w:hAnsi="Times New Roman" w:eastAsia="宋体" w:cs="Times New Roman"/>
                <w:kern w:val="0"/>
                <w:szCs w:val="21"/>
                <w:highlight w:val="none"/>
              </w:rPr>
            </w:pPr>
          </w:p>
        </w:tc>
        <w:tc>
          <w:tcPr>
            <w:tcW w:w="542" w:type="pct"/>
            <w:vMerge w:val="continue"/>
            <w:vAlign w:val="center"/>
          </w:tcPr>
          <w:p w14:paraId="044EA0A4">
            <w:pPr>
              <w:widowControl/>
              <w:jc w:val="center"/>
              <w:rPr>
                <w:rFonts w:ascii="Times New Roman" w:hAnsi="Times New Roman" w:eastAsia="宋体" w:cs="Times New Roman"/>
                <w:kern w:val="0"/>
                <w:szCs w:val="21"/>
                <w:highlight w:val="none"/>
              </w:rPr>
            </w:pPr>
          </w:p>
        </w:tc>
        <w:tc>
          <w:tcPr>
            <w:tcW w:w="326" w:type="pct"/>
            <w:vMerge w:val="continue"/>
            <w:vAlign w:val="center"/>
          </w:tcPr>
          <w:p w14:paraId="5775610F">
            <w:pPr>
              <w:widowControl/>
              <w:jc w:val="center"/>
              <w:rPr>
                <w:rFonts w:ascii="Times New Roman" w:hAnsi="Times New Roman" w:eastAsia="宋体" w:cs="Times New Roman"/>
                <w:kern w:val="0"/>
                <w:szCs w:val="21"/>
                <w:highlight w:val="none"/>
              </w:rPr>
            </w:pPr>
          </w:p>
        </w:tc>
        <w:tc>
          <w:tcPr>
            <w:tcW w:w="306" w:type="pct"/>
            <w:vMerge w:val="continue"/>
            <w:vAlign w:val="center"/>
          </w:tcPr>
          <w:p w14:paraId="4D19601A">
            <w:pPr>
              <w:widowControl/>
              <w:jc w:val="center"/>
              <w:rPr>
                <w:rFonts w:ascii="Times New Roman" w:hAnsi="Times New Roman" w:eastAsia="宋体" w:cs="Times New Roman"/>
                <w:kern w:val="0"/>
                <w:szCs w:val="21"/>
                <w:highlight w:val="none"/>
              </w:rPr>
            </w:pPr>
          </w:p>
        </w:tc>
      </w:tr>
      <w:tr w14:paraId="3A26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54AC1EA7">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6A20C59B">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0649BC74">
            <w:pPr>
              <w:rPr>
                <w:rFonts w:ascii="Times New Roman" w:hAnsi="Times New Roman" w:eastAsia="宋体" w:cs="Times New Roman"/>
                <w:bCs/>
                <w:szCs w:val="21"/>
                <w:highlight w:val="none"/>
              </w:rPr>
            </w:pPr>
          </w:p>
        </w:tc>
        <w:tc>
          <w:tcPr>
            <w:tcW w:w="1621" w:type="pct"/>
            <w:vAlign w:val="center"/>
          </w:tcPr>
          <w:p w14:paraId="55CF6C41">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装配式结构</w:t>
            </w:r>
            <w:r>
              <w:rPr>
                <w:rFonts w:ascii="Times New Roman" w:hAnsi="Times New Roman" w:eastAsia="宋体" w:cs="Times New Roman"/>
                <w:bCs/>
                <w:szCs w:val="21"/>
                <w:highlight w:val="none"/>
              </w:rPr>
              <w:t>：接缝处理、埋入基座的深度、节段界面处理、填充、安装线形、密封圈安装、后浇带。</w:t>
            </w:r>
          </w:p>
        </w:tc>
        <w:tc>
          <w:tcPr>
            <w:tcW w:w="1003" w:type="pct"/>
            <w:vMerge w:val="continue"/>
            <w:vAlign w:val="center"/>
          </w:tcPr>
          <w:p w14:paraId="1178E9B6">
            <w:pPr>
              <w:widowControl/>
              <w:jc w:val="left"/>
              <w:rPr>
                <w:rFonts w:ascii="Times New Roman" w:hAnsi="Times New Roman" w:eastAsia="宋体" w:cs="Times New Roman"/>
                <w:kern w:val="0"/>
                <w:szCs w:val="21"/>
                <w:highlight w:val="none"/>
              </w:rPr>
            </w:pPr>
          </w:p>
        </w:tc>
        <w:tc>
          <w:tcPr>
            <w:tcW w:w="542" w:type="pct"/>
            <w:vMerge w:val="continue"/>
            <w:vAlign w:val="center"/>
          </w:tcPr>
          <w:p w14:paraId="66AA9467">
            <w:pPr>
              <w:widowControl/>
              <w:jc w:val="center"/>
              <w:rPr>
                <w:rFonts w:ascii="Times New Roman" w:hAnsi="Times New Roman" w:eastAsia="宋体" w:cs="Times New Roman"/>
                <w:kern w:val="0"/>
                <w:szCs w:val="21"/>
                <w:highlight w:val="none"/>
              </w:rPr>
            </w:pPr>
          </w:p>
        </w:tc>
        <w:tc>
          <w:tcPr>
            <w:tcW w:w="326" w:type="pct"/>
            <w:vMerge w:val="continue"/>
            <w:vAlign w:val="center"/>
          </w:tcPr>
          <w:p w14:paraId="390C107B">
            <w:pPr>
              <w:widowControl/>
              <w:jc w:val="center"/>
              <w:rPr>
                <w:rFonts w:ascii="Times New Roman" w:hAnsi="Times New Roman" w:eastAsia="宋体" w:cs="Times New Roman"/>
                <w:kern w:val="0"/>
                <w:szCs w:val="21"/>
                <w:highlight w:val="none"/>
              </w:rPr>
            </w:pPr>
          </w:p>
        </w:tc>
        <w:tc>
          <w:tcPr>
            <w:tcW w:w="306" w:type="pct"/>
            <w:vMerge w:val="continue"/>
            <w:vAlign w:val="center"/>
          </w:tcPr>
          <w:p w14:paraId="1EE10917">
            <w:pPr>
              <w:widowControl/>
              <w:jc w:val="center"/>
              <w:rPr>
                <w:rFonts w:ascii="Times New Roman" w:hAnsi="Times New Roman" w:eastAsia="宋体" w:cs="Times New Roman"/>
                <w:kern w:val="0"/>
                <w:szCs w:val="21"/>
                <w:highlight w:val="none"/>
              </w:rPr>
            </w:pPr>
          </w:p>
        </w:tc>
      </w:tr>
      <w:tr w14:paraId="5F73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70FC869B">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2C4DC73">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7549F03B">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3091FA13">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砌筑墙体、钢筋混凝土</w:t>
            </w:r>
            <w:r>
              <w:rPr>
                <w:rFonts w:ascii="Times New Roman" w:hAnsi="Times New Roman" w:eastAsia="宋体" w:cs="Times New Roman"/>
                <w:bCs/>
                <w:szCs w:val="21"/>
                <w:highlight w:val="none"/>
              </w:rPr>
              <w:t>：顶板结构厚度、砌筑砂浆强度、渗漏水控制；砌筑砖排列、灰缝、变形缝。</w:t>
            </w:r>
          </w:p>
        </w:tc>
        <w:tc>
          <w:tcPr>
            <w:tcW w:w="1003" w:type="pct"/>
            <w:vMerge w:val="continue"/>
            <w:vAlign w:val="center"/>
          </w:tcPr>
          <w:p w14:paraId="6B338171">
            <w:pPr>
              <w:widowControl/>
              <w:jc w:val="left"/>
              <w:rPr>
                <w:rFonts w:ascii="Times New Roman" w:hAnsi="Times New Roman" w:eastAsia="宋体" w:cs="Times New Roman"/>
                <w:kern w:val="0"/>
                <w:szCs w:val="21"/>
                <w:highlight w:val="none"/>
              </w:rPr>
            </w:pPr>
          </w:p>
        </w:tc>
        <w:tc>
          <w:tcPr>
            <w:tcW w:w="542" w:type="pct"/>
            <w:vMerge w:val="continue"/>
            <w:vAlign w:val="center"/>
          </w:tcPr>
          <w:p w14:paraId="31F9C463">
            <w:pPr>
              <w:widowControl/>
              <w:jc w:val="center"/>
              <w:rPr>
                <w:rFonts w:ascii="Times New Roman" w:hAnsi="Times New Roman" w:eastAsia="宋体" w:cs="Times New Roman"/>
                <w:kern w:val="0"/>
                <w:szCs w:val="21"/>
                <w:highlight w:val="none"/>
              </w:rPr>
            </w:pPr>
          </w:p>
        </w:tc>
        <w:tc>
          <w:tcPr>
            <w:tcW w:w="326" w:type="pct"/>
            <w:vMerge w:val="continue"/>
            <w:vAlign w:val="center"/>
          </w:tcPr>
          <w:p w14:paraId="55EFD903">
            <w:pPr>
              <w:widowControl/>
              <w:jc w:val="center"/>
              <w:rPr>
                <w:rFonts w:ascii="Times New Roman" w:hAnsi="Times New Roman" w:eastAsia="宋体" w:cs="Times New Roman"/>
                <w:kern w:val="0"/>
                <w:szCs w:val="21"/>
                <w:highlight w:val="none"/>
              </w:rPr>
            </w:pPr>
          </w:p>
        </w:tc>
        <w:tc>
          <w:tcPr>
            <w:tcW w:w="306" w:type="pct"/>
            <w:vMerge w:val="continue"/>
            <w:vAlign w:val="center"/>
          </w:tcPr>
          <w:p w14:paraId="6D653A21">
            <w:pPr>
              <w:widowControl/>
              <w:jc w:val="center"/>
              <w:rPr>
                <w:rFonts w:ascii="Times New Roman" w:hAnsi="Times New Roman" w:eastAsia="宋体" w:cs="Times New Roman"/>
                <w:kern w:val="0"/>
                <w:szCs w:val="21"/>
                <w:highlight w:val="none"/>
              </w:rPr>
            </w:pPr>
          </w:p>
        </w:tc>
      </w:tr>
      <w:tr w14:paraId="1D0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7DB2817F">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441EE69D">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7081EA13">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42FDE153">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栏杆、梯道及扶手：安装稳固、垂直高度、地面以上留空高度、杆件净间距；梯道净宽、净高、防滑设置；踏步高度；安全出口疏散宽度、距离；疏散楼梯和疏散走道宽度、长度；扶手接缝、色泽、整体观感、连贯性、高度、延伸方式和长度。</w:t>
            </w:r>
          </w:p>
        </w:tc>
        <w:tc>
          <w:tcPr>
            <w:tcW w:w="1003" w:type="pct"/>
            <w:vMerge w:val="continue"/>
            <w:vAlign w:val="center"/>
          </w:tcPr>
          <w:p w14:paraId="20BA01E6">
            <w:pPr>
              <w:widowControl/>
              <w:jc w:val="left"/>
              <w:rPr>
                <w:rFonts w:ascii="Times New Roman" w:hAnsi="Times New Roman" w:eastAsia="宋体" w:cs="Times New Roman"/>
                <w:kern w:val="0"/>
                <w:szCs w:val="21"/>
                <w:highlight w:val="none"/>
              </w:rPr>
            </w:pPr>
          </w:p>
        </w:tc>
        <w:tc>
          <w:tcPr>
            <w:tcW w:w="542" w:type="pct"/>
            <w:vMerge w:val="continue"/>
            <w:vAlign w:val="center"/>
          </w:tcPr>
          <w:p w14:paraId="1AE798BE">
            <w:pPr>
              <w:widowControl/>
              <w:jc w:val="center"/>
              <w:rPr>
                <w:rFonts w:ascii="Times New Roman" w:hAnsi="Times New Roman" w:eastAsia="宋体" w:cs="Times New Roman"/>
                <w:kern w:val="0"/>
                <w:szCs w:val="21"/>
                <w:highlight w:val="none"/>
              </w:rPr>
            </w:pPr>
          </w:p>
        </w:tc>
        <w:tc>
          <w:tcPr>
            <w:tcW w:w="326" w:type="pct"/>
            <w:vMerge w:val="continue"/>
            <w:vAlign w:val="center"/>
          </w:tcPr>
          <w:p w14:paraId="41DB6FBD">
            <w:pPr>
              <w:widowControl/>
              <w:jc w:val="center"/>
              <w:rPr>
                <w:rFonts w:ascii="Times New Roman" w:hAnsi="Times New Roman" w:eastAsia="宋体" w:cs="Times New Roman"/>
                <w:kern w:val="0"/>
                <w:szCs w:val="21"/>
                <w:highlight w:val="none"/>
              </w:rPr>
            </w:pPr>
          </w:p>
        </w:tc>
        <w:tc>
          <w:tcPr>
            <w:tcW w:w="306" w:type="pct"/>
            <w:vMerge w:val="continue"/>
            <w:vAlign w:val="center"/>
          </w:tcPr>
          <w:p w14:paraId="1A5A80C7">
            <w:pPr>
              <w:widowControl/>
              <w:jc w:val="center"/>
              <w:rPr>
                <w:rFonts w:ascii="Times New Roman" w:hAnsi="Times New Roman" w:eastAsia="宋体" w:cs="Times New Roman"/>
                <w:kern w:val="0"/>
                <w:szCs w:val="21"/>
                <w:highlight w:val="none"/>
              </w:rPr>
            </w:pPr>
          </w:p>
        </w:tc>
      </w:tr>
      <w:tr w14:paraId="6130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3" w:type="pct"/>
            <w:vMerge w:val="continue"/>
            <w:vAlign w:val="center"/>
          </w:tcPr>
          <w:p w14:paraId="4A313084">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5C1F0C8C">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2E313379">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30906FEA">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人行地道装饰装修</w:t>
            </w:r>
            <w:r>
              <w:rPr>
                <w:rFonts w:ascii="Times New Roman" w:hAnsi="Times New Roman" w:eastAsia="宋体" w:cs="Times New Roman"/>
                <w:bCs/>
                <w:szCs w:val="21"/>
                <w:highlight w:val="none"/>
              </w:rPr>
              <w:t>：观感、实用性、出入口部位标高、防雨性能；抹灰墙表观、颜色，空鼓控制；涂饰工程线条（角）线性、缺陷情况；吊顶面层材料表观；压条线性、宽度；墙面饰面砖、饰面板表观、孔洞与面板衔接；地面板材表观、排布、缝格、接缝；活动盖板安装、四周缝隙；变形缝装置安装、外墙装饰装修协调性。</w:t>
            </w:r>
          </w:p>
        </w:tc>
        <w:tc>
          <w:tcPr>
            <w:tcW w:w="1003" w:type="pct"/>
            <w:vMerge w:val="continue"/>
            <w:vAlign w:val="center"/>
          </w:tcPr>
          <w:p w14:paraId="30223E5F">
            <w:pPr>
              <w:widowControl/>
              <w:jc w:val="left"/>
              <w:rPr>
                <w:rFonts w:ascii="Times New Roman" w:hAnsi="Times New Roman" w:eastAsia="宋体" w:cs="Times New Roman"/>
                <w:kern w:val="0"/>
                <w:szCs w:val="21"/>
                <w:highlight w:val="none"/>
              </w:rPr>
            </w:pPr>
          </w:p>
        </w:tc>
        <w:tc>
          <w:tcPr>
            <w:tcW w:w="542" w:type="pct"/>
            <w:vMerge w:val="continue"/>
            <w:vAlign w:val="center"/>
          </w:tcPr>
          <w:p w14:paraId="2CBF9E9A">
            <w:pPr>
              <w:widowControl/>
              <w:jc w:val="center"/>
              <w:rPr>
                <w:rFonts w:ascii="Times New Roman" w:hAnsi="Times New Roman" w:eastAsia="宋体" w:cs="Times New Roman"/>
                <w:kern w:val="0"/>
                <w:szCs w:val="21"/>
                <w:highlight w:val="none"/>
              </w:rPr>
            </w:pPr>
          </w:p>
        </w:tc>
        <w:tc>
          <w:tcPr>
            <w:tcW w:w="326" w:type="pct"/>
            <w:vMerge w:val="continue"/>
            <w:vAlign w:val="center"/>
          </w:tcPr>
          <w:p w14:paraId="4E34367D">
            <w:pPr>
              <w:widowControl/>
              <w:jc w:val="center"/>
              <w:rPr>
                <w:rFonts w:ascii="Times New Roman" w:hAnsi="Times New Roman" w:eastAsia="宋体" w:cs="Times New Roman"/>
                <w:kern w:val="0"/>
                <w:szCs w:val="21"/>
                <w:highlight w:val="none"/>
              </w:rPr>
            </w:pPr>
          </w:p>
        </w:tc>
        <w:tc>
          <w:tcPr>
            <w:tcW w:w="306" w:type="pct"/>
            <w:vMerge w:val="continue"/>
            <w:vAlign w:val="center"/>
          </w:tcPr>
          <w:p w14:paraId="441B2A42">
            <w:pPr>
              <w:widowControl/>
              <w:jc w:val="center"/>
              <w:rPr>
                <w:rFonts w:ascii="Times New Roman" w:hAnsi="Times New Roman" w:eastAsia="宋体" w:cs="Times New Roman"/>
                <w:kern w:val="0"/>
                <w:szCs w:val="21"/>
                <w:highlight w:val="none"/>
              </w:rPr>
            </w:pPr>
          </w:p>
        </w:tc>
      </w:tr>
      <w:tr w14:paraId="6B5F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2FC4673F">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1CB9A385">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18C2F1AC">
            <w:pPr>
              <w:pStyle w:val="17"/>
              <w:snapToGrid w:val="0"/>
              <w:spacing w:line="240" w:lineRule="auto"/>
              <w:ind w:firstLine="0" w:firstLineChars="0"/>
              <w:jc w:val="center"/>
              <w:rPr>
                <w:rFonts w:hint="default" w:ascii="Times New Roman" w:hAnsi="Times New Roman" w:cs="Times New Roman"/>
                <w:highlight w:val="none"/>
              </w:rPr>
            </w:pPr>
          </w:p>
        </w:tc>
        <w:tc>
          <w:tcPr>
            <w:tcW w:w="1621" w:type="pct"/>
            <w:vAlign w:val="center"/>
          </w:tcPr>
          <w:p w14:paraId="09BE0A7C">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照明及标识、标志</w:t>
            </w:r>
            <w:r>
              <w:rPr>
                <w:rFonts w:ascii="Times New Roman" w:hAnsi="Times New Roman" w:eastAsia="宋体" w:cs="Times New Roman"/>
                <w:bCs/>
                <w:szCs w:val="21"/>
                <w:highlight w:val="none"/>
              </w:rPr>
              <w:t>：照明灯具安装支架的结构尺寸、预埋件、安装方位、间距；照明灯具安装稳固、位置、轮廓线型与地道协调性、亮度；安全线标志、标线位置、材料的规格和颜色；各类标志的完整性、清晰度。</w:t>
            </w:r>
          </w:p>
        </w:tc>
        <w:tc>
          <w:tcPr>
            <w:tcW w:w="1003" w:type="pct"/>
            <w:vMerge w:val="continue"/>
            <w:vAlign w:val="center"/>
          </w:tcPr>
          <w:p w14:paraId="5AA4F6F6">
            <w:pPr>
              <w:widowControl/>
              <w:jc w:val="left"/>
              <w:rPr>
                <w:rFonts w:ascii="Times New Roman" w:hAnsi="Times New Roman" w:eastAsia="宋体" w:cs="Times New Roman"/>
                <w:kern w:val="0"/>
                <w:szCs w:val="21"/>
                <w:highlight w:val="none"/>
              </w:rPr>
            </w:pPr>
          </w:p>
        </w:tc>
        <w:tc>
          <w:tcPr>
            <w:tcW w:w="542" w:type="pct"/>
            <w:vMerge w:val="continue"/>
            <w:vAlign w:val="center"/>
          </w:tcPr>
          <w:p w14:paraId="05A312E3">
            <w:pPr>
              <w:widowControl/>
              <w:jc w:val="center"/>
              <w:rPr>
                <w:rFonts w:ascii="Times New Roman" w:hAnsi="Times New Roman" w:eastAsia="宋体" w:cs="Times New Roman"/>
                <w:kern w:val="0"/>
                <w:szCs w:val="21"/>
                <w:highlight w:val="none"/>
              </w:rPr>
            </w:pPr>
          </w:p>
        </w:tc>
        <w:tc>
          <w:tcPr>
            <w:tcW w:w="326" w:type="pct"/>
            <w:vMerge w:val="continue"/>
            <w:vAlign w:val="center"/>
          </w:tcPr>
          <w:p w14:paraId="5C1847EF">
            <w:pPr>
              <w:widowControl/>
              <w:jc w:val="center"/>
              <w:rPr>
                <w:rFonts w:ascii="Times New Roman" w:hAnsi="Times New Roman" w:eastAsia="宋体" w:cs="Times New Roman"/>
                <w:kern w:val="0"/>
                <w:szCs w:val="21"/>
                <w:highlight w:val="none"/>
              </w:rPr>
            </w:pPr>
          </w:p>
        </w:tc>
        <w:tc>
          <w:tcPr>
            <w:tcW w:w="306" w:type="pct"/>
            <w:vMerge w:val="continue"/>
            <w:vAlign w:val="center"/>
          </w:tcPr>
          <w:p w14:paraId="2A8C81E1">
            <w:pPr>
              <w:widowControl/>
              <w:jc w:val="center"/>
              <w:rPr>
                <w:rFonts w:ascii="Times New Roman" w:hAnsi="Times New Roman" w:eastAsia="宋体" w:cs="Times New Roman"/>
                <w:kern w:val="0"/>
                <w:szCs w:val="21"/>
                <w:highlight w:val="none"/>
              </w:rPr>
            </w:pPr>
          </w:p>
        </w:tc>
      </w:tr>
      <w:tr w14:paraId="4571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restart"/>
            <w:vAlign w:val="center"/>
          </w:tcPr>
          <w:p w14:paraId="43A6DD87">
            <w:pPr>
              <w:pStyle w:val="17"/>
              <w:snapToGrid w:val="0"/>
              <w:spacing w:line="24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6</w:t>
            </w:r>
          </w:p>
        </w:tc>
        <w:tc>
          <w:tcPr>
            <w:tcW w:w="594" w:type="pct"/>
            <w:vMerge w:val="continue"/>
            <w:vAlign w:val="center"/>
          </w:tcPr>
          <w:p w14:paraId="738D68F8">
            <w:pPr>
              <w:pStyle w:val="17"/>
              <w:snapToGrid w:val="0"/>
              <w:spacing w:line="240" w:lineRule="auto"/>
              <w:ind w:firstLine="420"/>
              <w:jc w:val="center"/>
              <w:rPr>
                <w:rFonts w:hint="default" w:ascii="Times New Roman" w:hAnsi="Times New Roman" w:cs="Times New Roman"/>
                <w:highlight w:val="none"/>
              </w:rPr>
            </w:pPr>
          </w:p>
        </w:tc>
        <w:tc>
          <w:tcPr>
            <w:tcW w:w="455" w:type="pct"/>
            <w:vMerge w:val="restart"/>
            <w:vAlign w:val="center"/>
          </w:tcPr>
          <w:p w14:paraId="1300E5A3">
            <w:pPr>
              <w:jc w:val="center"/>
              <w:rPr>
                <w:rFonts w:ascii="Times New Roman" w:hAnsi="Times New Roman" w:cs="Times New Roman"/>
                <w:highlight w:val="none"/>
              </w:rPr>
            </w:pPr>
            <w:r>
              <w:rPr>
                <w:rFonts w:ascii="Times New Roman" w:hAnsi="Times New Roman" w:eastAsia="宋体" w:cs="Times New Roman"/>
                <w:bCs/>
                <w:szCs w:val="21"/>
                <w:highlight w:val="none"/>
              </w:rPr>
              <w:t>人行天桥（</w:t>
            </w:r>
            <w:r>
              <w:rPr>
                <w:rFonts w:hint="eastAsia" w:ascii="Times New Roman" w:hAnsi="Times New Roman" w:cs="Times New Roman"/>
                <w:highlight w:val="none"/>
              </w:rPr>
              <w:t>权重</w:t>
            </w:r>
            <w:r>
              <w:rPr>
                <w:rFonts w:hint="eastAsia" w:ascii="Times New Roman" w:hAnsi="Times New Roman" w:eastAsia="宋体" w:cs="Times New Roman"/>
                <w:bCs/>
                <w:szCs w:val="21"/>
                <w:highlight w:val="none"/>
              </w:rPr>
              <w:t>0.</w:t>
            </w:r>
            <w:r>
              <w:rPr>
                <w:rFonts w:ascii="Times New Roman" w:hAnsi="Times New Roman" w:eastAsia="宋体" w:cs="Times New Roman"/>
                <w:bCs/>
                <w:szCs w:val="21"/>
                <w:highlight w:val="none"/>
              </w:rPr>
              <w:t>13分）</w:t>
            </w:r>
          </w:p>
        </w:tc>
        <w:tc>
          <w:tcPr>
            <w:tcW w:w="1621" w:type="pct"/>
            <w:vAlign w:val="center"/>
          </w:tcPr>
          <w:p w14:paraId="2476554A">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线形、造型、与周边环境协调性、舒适度、结构外观、梁缝、轮廓、阴阳角线条、排水；钢结构防护涂装颜色、观感、涂膜。</w:t>
            </w:r>
          </w:p>
        </w:tc>
        <w:tc>
          <w:tcPr>
            <w:tcW w:w="1003" w:type="pct"/>
            <w:vMerge w:val="restart"/>
            <w:vAlign w:val="center"/>
          </w:tcPr>
          <w:p w14:paraId="6AB2BEC3">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664D3899">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与周边环境协调性不足，线性不顺畅，每处扣0.5分；</w:t>
            </w:r>
          </w:p>
          <w:p w14:paraId="3B8125CA">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存在裂缝、裂纹，每处扣1分；</w:t>
            </w:r>
          </w:p>
          <w:p w14:paraId="649398E9">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支座和梁底及垫石之间未密贴，挡块不美观，每处扣1分；</w:t>
            </w:r>
          </w:p>
          <w:p w14:paraId="0D5E1D61">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预制混凝土结构梁保护层厚度合格率不足，结构不美观，每处扣0.5分；</w:t>
            </w:r>
          </w:p>
          <w:p w14:paraId="6E99D9F1">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钢结构出现锈蚀现象，涂装不美观，每处扣2分；</w:t>
            </w:r>
          </w:p>
          <w:p w14:paraId="1F4AEC3D">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铺装不连续、不美观，排水细节处理不规范，每处扣01分；</w:t>
            </w:r>
          </w:p>
          <w:p w14:paraId="1855930A">
            <w:pPr>
              <w:widowControl/>
              <w:numPr>
                <w:ilvl w:val="0"/>
                <w:numId w:val="38"/>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标志标识设置不合理，护栏构造不满足要求，防护设施明显晃动，过桥管线布置、分布不规整，每处扣1分。</w:t>
            </w:r>
          </w:p>
        </w:tc>
        <w:tc>
          <w:tcPr>
            <w:tcW w:w="542" w:type="pct"/>
            <w:vMerge w:val="restart"/>
            <w:vAlign w:val="center"/>
          </w:tcPr>
          <w:p w14:paraId="25F6A6EC">
            <w:pPr>
              <w:widowControl/>
              <w:jc w:val="center"/>
              <w:rPr>
                <w:rFonts w:ascii="Times New Roman" w:hAnsi="Times New Roman" w:eastAsia="宋体" w:cs="Times New Roman"/>
                <w:kern w:val="0"/>
                <w:szCs w:val="21"/>
                <w:highlight w:val="none"/>
              </w:rPr>
            </w:pPr>
          </w:p>
        </w:tc>
        <w:tc>
          <w:tcPr>
            <w:tcW w:w="326" w:type="pct"/>
            <w:vMerge w:val="restart"/>
            <w:vAlign w:val="center"/>
          </w:tcPr>
          <w:p w14:paraId="026E7FBC">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13</w:t>
            </w:r>
          </w:p>
        </w:tc>
        <w:tc>
          <w:tcPr>
            <w:tcW w:w="306" w:type="pct"/>
            <w:vMerge w:val="restart"/>
            <w:vAlign w:val="center"/>
          </w:tcPr>
          <w:p w14:paraId="6426F429">
            <w:pPr>
              <w:widowControl/>
              <w:jc w:val="center"/>
              <w:rPr>
                <w:rFonts w:ascii="Times New Roman" w:hAnsi="Times New Roman" w:eastAsia="宋体" w:cs="Times New Roman"/>
                <w:kern w:val="0"/>
                <w:szCs w:val="21"/>
                <w:highlight w:val="none"/>
              </w:rPr>
            </w:pPr>
          </w:p>
        </w:tc>
      </w:tr>
      <w:tr w14:paraId="0320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359956A9">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569E5A39">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13F82BD4">
            <w:pPr>
              <w:jc w:val="center"/>
              <w:rPr>
                <w:rFonts w:ascii="Times New Roman" w:hAnsi="Times New Roman" w:eastAsia="宋体" w:cs="Times New Roman"/>
                <w:b/>
                <w:szCs w:val="21"/>
                <w:highlight w:val="none"/>
              </w:rPr>
            </w:pPr>
          </w:p>
        </w:tc>
        <w:tc>
          <w:tcPr>
            <w:tcW w:w="1621" w:type="pct"/>
            <w:vAlign w:val="center"/>
          </w:tcPr>
          <w:p w14:paraId="32B625CE">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主体结构</w:t>
            </w:r>
            <w:r>
              <w:rPr>
                <w:rFonts w:ascii="Times New Roman" w:hAnsi="Times New Roman" w:eastAsia="宋体" w:cs="Times New Roman"/>
                <w:bCs/>
                <w:szCs w:val="21"/>
                <w:highlight w:val="none"/>
              </w:rPr>
              <w:t>：地基承载力、基础强度与耐久性、桩基础I类桩占比；墩柱、盖梁、台座材质、结构尺寸、混凝土强度；墩、台与承台、盖梁衔接、阴阳角线条、接缝；墩柱垂直度、外观。</w:t>
            </w:r>
          </w:p>
        </w:tc>
        <w:tc>
          <w:tcPr>
            <w:tcW w:w="1003" w:type="pct"/>
            <w:vMerge w:val="continue"/>
            <w:vAlign w:val="center"/>
          </w:tcPr>
          <w:p w14:paraId="10D515BF">
            <w:pPr>
              <w:widowControl/>
              <w:jc w:val="left"/>
              <w:rPr>
                <w:rFonts w:ascii="Times New Roman" w:hAnsi="Times New Roman" w:eastAsia="宋体" w:cs="Times New Roman"/>
                <w:kern w:val="0"/>
                <w:szCs w:val="21"/>
                <w:highlight w:val="none"/>
              </w:rPr>
            </w:pPr>
          </w:p>
        </w:tc>
        <w:tc>
          <w:tcPr>
            <w:tcW w:w="542" w:type="pct"/>
            <w:vMerge w:val="continue"/>
            <w:vAlign w:val="center"/>
          </w:tcPr>
          <w:p w14:paraId="59B005EB">
            <w:pPr>
              <w:widowControl/>
              <w:jc w:val="center"/>
              <w:rPr>
                <w:rFonts w:ascii="Times New Roman" w:hAnsi="Times New Roman" w:eastAsia="宋体" w:cs="Times New Roman"/>
                <w:kern w:val="0"/>
                <w:szCs w:val="21"/>
                <w:highlight w:val="none"/>
              </w:rPr>
            </w:pPr>
          </w:p>
        </w:tc>
        <w:tc>
          <w:tcPr>
            <w:tcW w:w="326" w:type="pct"/>
            <w:vMerge w:val="continue"/>
            <w:vAlign w:val="center"/>
          </w:tcPr>
          <w:p w14:paraId="50DFF7CA">
            <w:pPr>
              <w:widowControl/>
              <w:jc w:val="center"/>
              <w:rPr>
                <w:rFonts w:ascii="Times New Roman" w:hAnsi="Times New Roman" w:eastAsia="宋体" w:cs="Times New Roman"/>
                <w:kern w:val="0"/>
                <w:szCs w:val="21"/>
                <w:highlight w:val="none"/>
              </w:rPr>
            </w:pPr>
          </w:p>
        </w:tc>
        <w:tc>
          <w:tcPr>
            <w:tcW w:w="306" w:type="pct"/>
            <w:vMerge w:val="continue"/>
            <w:vAlign w:val="center"/>
          </w:tcPr>
          <w:p w14:paraId="3B31DE0B">
            <w:pPr>
              <w:widowControl/>
              <w:jc w:val="center"/>
              <w:rPr>
                <w:rFonts w:ascii="Times New Roman" w:hAnsi="Times New Roman" w:eastAsia="宋体" w:cs="Times New Roman"/>
                <w:kern w:val="0"/>
                <w:szCs w:val="21"/>
                <w:highlight w:val="none"/>
              </w:rPr>
            </w:pPr>
          </w:p>
        </w:tc>
      </w:tr>
      <w:tr w14:paraId="7F70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3" w:type="pct"/>
            <w:vMerge w:val="continue"/>
            <w:vAlign w:val="center"/>
          </w:tcPr>
          <w:p w14:paraId="03A3110E">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1D2010F">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107F650C">
            <w:pPr>
              <w:jc w:val="center"/>
              <w:rPr>
                <w:rFonts w:ascii="Times New Roman" w:hAnsi="Times New Roman" w:eastAsia="宋体" w:cs="Times New Roman"/>
                <w:b/>
                <w:szCs w:val="21"/>
                <w:highlight w:val="none"/>
              </w:rPr>
            </w:pPr>
          </w:p>
        </w:tc>
        <w:tc>
          <w:tcPr>
            <w:tcW w:w="1621" w:type="pct"/>
            <w:vAlign w:val="center"/>
          </w:tcPr>
          <w:p w14:paraId="02544854">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支座、垫石及挡块</w:t>
            </w:r>
            <w:r>
              <w:rPr>
                <w:rFonts w:ascii="Times New Roman" w:hAnsi="Times New Roman" w:eastAsia="宋体" w:cs="Times New Roman"/>
                <w:bCs/>
                <w:szCs w:val="21"/>
                <w:highlight w:val="none"/>
              </w:rPr>
              <w:t>：支座形式、规格及安装方向、使用功能、外观、组件；活动支座实际位移量、转角量；固定支座的锚销安装。支座和梁底及垫石之间间隙、防尘防污装置、保护情况。</w:t>
            </w:r>
          </w:p>
        </w:tc>
        <w:tc>
          <w:tcPr>
            <w:tcW w:w="1003" w:type="pct"/>
            <w:vMerge w:val="continue"/>
            <w:vAlign w:val="center"/>
          </w:tcPr>
          <w:p w14:paraId="76677ADE">
            <w:pPr>
              <w:widowControl/>
              <w:jc w:val="left"/>
              <w:rPr>
                <w:rFonts w:ascii="Times New Roman" w:hAnsi="Times New Roman" w:eastAsia="宋体" w:cs="Times New Roman"/>
                <w:kern w:val="0"/>
                <w:szCs w:val="21"/>
                <w:highlight w:val="none"/>
              </w:rPr>
            </w:pPr>
          </w:p>
        </w:tc>
        <w:tc>
          <w:tcPr>
            <w:tcW w:w="542" w:type="pct"/>
            <w:vMerge w:val="continue"/>
            <w:vAlign w:val="center"/>
          </w:tcPr>
          <w:p w14:paraId="7AE18F9F">
            <w:pPr>
              <w:widowControl/>
              <w:jc w:val="center"/>
              <w:rPr>
                <w:rFonts w:ascii="Times New Roman" w:hAnsi="Times New Roman" w:eastAsia="宋体" w:cs="Times New Roman"/>
                <w:kern w:val="0"/>
                <w:szCs w:val="21"/>
                <w:highlight w:val="none"/>
              </w:rPr>
            </w:pPr>
          </w:p>
        </w:tc>
        <w:tc>
          <w:tcPr>
            <w:tcW w:w="326" w:type="pct"/>
            <w:vMerge w:val="continue"/>
            <w:vAlign w:val="center"/>
          </w:tcPr>
          <w:p w14:paraId="3A4FAE63">
            <w:pPr>
              <w:widowControl/>
              <w:jc w:val="center"/>
              <w:rPr>
                <w:rFonts w:ascii="Times New Roman" w:hAnsi="Times New Roman" w:eastAsia="宋体" w:cs="Times New Roman"/>
                <w:kern w:val="0"/>
                <w:szCs w:val="21"/>
                <w:highlight w:val="none"/>
              </w:rPr>
            </w:pPr>
          </w:p>
        </w:tc>
        <w:tc>
          <w:tcPr>
            <w:tcW w:w="306" w:type="pct"/>
            <w:vMerge w:val="continue"/>
            <w:vAlign w:val="center"/>
          </w:tcPr>
          <w:p w14:paraId="1DE1EDE6">
            <w:pPr>
              <w:widowControl/>
              <w:jc w:val="center"/>
              <w:rPr>
                <w:rFonts w:ascii="Times New Roman" w:hAnsi="Times New Roman" w:eastAsia="宋体" w:cs="Times New Roman"/>
                <w:kern w:val="0"/>
                <w:szCs w:val="21"/>
                <w:highlight w:val="none"/>
              </w:rPr>
            </w:pPr>
          </w:p>
        </w:tc>
      </w:tr>
      <w:tr w14:paraId="1476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53" w:type="pct"/>
            <w:vMerge w:val="continue"/>
            <w:vAlign w:val="center"/>
          </w:tcPr>
          <w:p w14:paraId="1341BDD0">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5C1B7E99">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25D4899A">
            <w:pPr>
              <w:jc w:val="center"/>
              <w:rPr>
                <w:rFonts w:ascii="Times New Roman" w:hAnsi="Times New Roman" w:eastAsia="宋体" w:cs="Times New Roman"/>
                <w:b/>
                <w:szCs w:val="21"/>
                <w:highlight w:val="none"/>
              </w:rPr>
            </w:pPr>
          </w:p>
        </w:tc>
        <w:tc>
          <w:tcPr>
            <w:tcW w:w="1621" w:type="pct"/>
            <w:vAlign w:val="center"/>
          </w:tcPr>
          <w:p w14:paraId="65AFA080">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预制混凝土结构梁</w:t>
            </w:r>
            <w:r>
              <w:rPr>
                <w:rFonts w:ascii="Times New Roman" w:hAnsi="Times New Roman" w:eastAsia="宋体" w:cs="Times New Roman"/>
                <w:bCs/>
                <w:szCs w:val="21"/>
                <w:highlight w:val="none"/>
              </w:rPr>
              <w:t>：结构安全、混凝土强度、耐久性、抗渗性能；钢筋机械、焊接连接接头、保护层厚度；结构尺寸、表观、线性、密实、色泽、湿接缝节点。</w:t>
            </w:r>
          </w:p>
        </w:tc>
        <w:tc>
          <w:tcPr>
            <w:tcW w:w="1003" w:type="pct"/>
            <w:vMerge w:val="continue"/>
            <w:vAlign w:val="center"/>
          </w:tcPr>
          <w:p w14:paraId="1DAD3A40">
            <w:pPr>
              <w:widowControl/>
              <w:jc w:val="left"/>
              <w:rPr>
                <w:rFonts w:ascii="Times New Roman" w:hAnsi="Times New Roman" w:eastAsia="宋体" w:cs="Times New Roman"/>
                <w:kern w:val="0"/>
                <w:szCs w:val="21"/>
                <w:highlight w:val="none"/>
              </w:rPr>
            </w:pPr>
          </w:p>
        </w:tc>
        <w:tc>
          <w:tcPr>
            <w:tcW w:w="542" w:type="pct"/>
            <w:vMerge w:val="continue"/>
            <w:vAlign w:val="center"/>
          </w:tcPr>
          <w:p w14:paraId="19A0645F">
            <w:pPr>
              <w:widowControl/>
              <w:jc w:val="center"/>
              <w:rPr>
                <w:rFonts w:ascii="Times New Roman" w:hAnsi="Times New Roman" w:eastAsia="宋体" w:cs="Times New Roman"/>
                <w:kern w:val="0"/>
                <w:szCs w:val="21"/>
                <w:highlight w:val="none"/>
              </w:rPr>
            </w:pPr>
          </w:p>
        </w:tc>
        <w:tc>
          <w:tcPr>
            <w:tcW w:w="326" w:type="pct"/>
            <w:vMerge w:val="continue"/>
            <w:vAlign w:val="center"/>
          </w:tcPr>
          <w:p w14:paraId="3937500D">
            <w:pPr>
              <w:widowControl/>
              <w:jc w:val="center"/>
              <w:rPr>
                <w:rFonts w:ascii="Times New Roman" w:hAnsi="Times New Roman" w:eastAsia="宋体" w:cs="Times New Roman"/>
                <w:kern w:val="0"/>
                <w:szCs w:val="21"/>
                <w:highlight w:val="none"/>
              </w:rPr>
            </w:pPr>
          </w:p>
        </w:tc>
        <w:tc>
          <w:tcPr>
            <w:tcW w:w="306" w:type="pct"/>
            <w:vMerge w:val="continue"/>
            <w:vAlign w:val="center"/>
          </w:tcPr>
          <w:p w14:paraId="1A06DDC3">
            <w:pPr>
              <w:widowControl/>
              <w:jc w:val="center"/>
              <w:rPr>
                <w:rFonts w:ascii="Times New Roman" w:hAnsi="Times New Roman" w:eastAsia="宋体" w:cs="Times New Roman"/>
                <w:kern w:val="0"/>
                <w:szCs w:val="21"/>
                <w:highlight w:val="none"/>
              </w:rPr>
            </w:pPr>
          </w:p>
        </w:tc>
      </w:tr>
      <w:tr w14:paraId="3484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19E4A831">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74150DA7">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66B9C62A">
            <w:pPr>
              <w:jc w:val="center"/>
              <w:rPr>
                <w:rFonts w:ascii="Times New Roman" w:hAnsi="Times New Roman" w:eastAsia="宋体" w:cs="Times New Roman"/>
                <w:b/>
                <w:szCs w:val="21"/>
                <w:highlight w:val="none"/>
              </w:rPr>
            </w:pPr>
          </w:p>
        </w:tc>
        <w:tc>
          <w:tcPr>
            <w:tcW w:w="1621" w:type="pct"/>
            <w:vAlign w:val="center"/>
          </w:tcPr>
          <w:p w14:paraId="7FF414E4">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钢结构梁钢结构</w:t>
            </w:r>
            <w:r>
              <w:rPr>
                <w:rFonts w:ascii="Times New Roman" w:hAnsi="Times New Roman" w:eastAsia="宋体" w:cs="Times New Roman"/>
                <w:bCs/>
                <w:szCs w:val="21"/>
                <w:highlight w:val="none"/>
              </w:rPr>
              <w:t>：焊缝质量、高强度螺栓材质和终拧扭矩；防腐的品种、涂层厚度、涂刷遍数和防火涂料品种、涂层厚度耐火时间；基板成型质量、涂层、镀层缺陷控制；焊缝质量；涂层外观、颜色、界面。</w:t>
            </w:r>
          </w:p>
        </w:tc>
        <w:tc>
          <w:tcPr>
            <w:tcW w:w="1003" w:type="pct"/>
            <w:vMerge w:val="continue"/>
            <w:vAlign w:val="center"/>
          </w:tcPr>
          <w:p w14:paraId="51D274A6">
            <w:pPr>
              <w:widowControl/>
              <w:jc w:val="left"/>
              <w:rPr>
                <w:rFonts w:ascii="Times New Roman" w:hAnsi="Times New Roman" w:eastAsia="宋体" w:cs="Times New Roman"/>
                <w:kern w:val="0"/>
                <w:szCs w:val="21"/>
                <w:highlight w:val="none"/>
              </w:rPr>
            </w:pPr>
          </w:p>
        </w:tc>
        <w:tc>
          <w:tcPr>
            <w:tcW w:w="542" w:type="pct"/>
            <w:vMerge w:val="continue"/>
            <w:vAlign w:val="center"/>
          </w:tcPr>
          <w:p w14:paraId="11D1EE08">
            <w:pPr>
              <w:widowControl/>
              <w:jc w:val="center"/>
              <w:rPr>
                <w:rFonts w:ascii="Times New Roman" w:hAnsi="Times New Roman" w:eastAsia="宋体" w:cs="Times New Roman"/>
                <w:kern w:val="0"/>
                <w:szCs w:val="21"/>
                <w:highlight w:val="none"/>
              </w:rPr>
            </w:pPr>
          </w:p>
        </w:tc>
        <w:tc>
          <w:tcPr>
            <w:tcW w:w="326" w:type="pct"/>
            <w:vMerge w:val="continue"/>
            <w:vAlign w:val="center"/>
          </w:tcPr>
          <w:p w14:paraId="3DA567B2">
            <w:pPr>
              <w:widowControl/>
              <w:jc w:val="center"/>
              <w:rPr>
                <w:rFonts w:ascii="Times New Roman" w:hAnsi="Times New Roman" w:eastAsia="宋体" w:cs="Times New Roman"/>
                <w:kern w:val="0"/>
                <w:szCs w:val="21"/>
                <w:highlight w:val="none"/>
              </w:rPr>
            </w:pPr>
          </w:p>
        </w:tc>
        <w:tc>
          <w:tcPr>
            <w:tcW w:w="306" w:type="pct"/>
            <w:vMerge w:val="continue"/>
            <w:vAlign w:val="center"/>
          </w:tcPr>
          <w:p w14:paraId="0D87F9C0">
            <w:pPr>
              <w:widowControl/>
              <w:jc w:val="center"/>
              <w:rPr>
                <w:rFonts w:ascii="Times New Roman" w:hAnsi="Times New Roman" w:eastAsia="宋体" w:cs="Times New Roman"/>
                <w:kern w:val="0"/>
                <w:szCs w:val="21"/>
                <w:highlight w:val="none"/>
              </w:rPr>
            </w:pPr>
          </w:p>
        </w:tc>
      </w:tr>
      <w:tr w14:paraId="674B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695DE821">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529F316C">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4037EA9B">
            <w:pPr>
              <w:jc w:val="center"/>
              <w:rPr>
                <w:rFonts w:ascii="Times New Roman" w:hAnsi="Times New Roman" w:eastAsia="宋体" w:cs="Times New Roman"/>
                <w:b/>
                <w:szCs w:val="21"/>
                <w:highlight w:val="none"/>
              </w:rPr>
            </w:pPr>
          </w:p>
        </w:tc>
        <w:tc>
          <w:tcPr>
            <w:tcW w:w="1621" w:type="pct"/>
            <w:vAlign w:val="center"/>
          </w:tcPr>
          <w:p w14:paraId="3C300524">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混凝土铺装层及排水</w:t>
            </w:r>
            <w:r>
              <w:rPr>
                <w:rFonts w:ascii="Times New Roman" w:hAnsi="Times New Roman" w:eastAsia="宋体" w:cs="Times New Roman"/>
                <w:bCs/>
                <w:szCs w:val="21"/>
                <w:highlight w:val="none"/>
              </w:rPr>
              <w:t>：厚度、配筋、混凝土强度、表面处理；塑胶混合料铺装层的品种、规格、性能；塑胶铺装连续性、完整性、厚度、外观、与地漏衔接、排水。</w:t>
            </w:r>
          </w:p>
        </w:tc>
        <w:tc>
          <w:tcPr>
            <w:tcW w:w="1003" w:type="pct"/>
            <w:vMerge w:val="continue"/>
            <w:vAlign w:val="center"/>
          </w:tcPr>
          <w:p w14:paraId="1941FED6">
            <w:pPr>
              <w:widowControl/>
              <w:jc w:val="left"/>
              <w:rPr>
                <w:rFonts w:ascii="Times New Roman" w:hAnsi="Times New Roman" w:eastAsia="宋体" w:cs="Times New Roman"/>
                <w:kern w:val="0"/>
                <w:szCs w:val="21"/>
                <w:highlight w:val="none"/>
              </w:rPr>
            </w:pPr>
          </w:p>
        </w:tc>
        <w:tc>
          <w:tcPr>
            <w:tcW w:w="542" w:type="pct"/>
            <w:vMerge w:val="continue"/>
            <w:vAlign w:val="center"/>
          </w:tcPr>
          <w:p w14:paraId="13DA1988">
            <w:pPr>
              <w:widowControl/>
              <w:jc w:val="center"/>
              <w:rPr>
                <w:rFonts w:ascii="Times New Roman" w:hAnsi="Times New Roman" w:eastAsia="宋体" w:cs="Times New Roman"/>
                <w:kern w:val="0"/>
                <w:szCs w:val="21"/>
                <w:highlight w:val="none"/>
              </w:rPr>
            </w:pPr>
          </w:p>
        </w:tc>
        <w:tc>
          <w:tcPr>
            <w:tcW w:w="326" w:type="pct"/>
            <w:vMerge w:val="continue"/>
            <w:vAlign w:val="center"/>
          </w:tcPr>
          <w:p w14:paraId="31123C51">
            <w:pPr>
              <w:widowControl/>
              <w:jc w:val="center"/>
              <w:rPr>
                <w:rFonts w:ascii="Times New Roman" w:hAnsi="Times New Roman" w:eastAsia="宋体" w:cs="Times New Roman"/>
                <w:kern w:val="0"/>
                <w:szCs w:val="21"/>
                <w:highlight w:val="none"/>
              </w:rPr>
            </w:pPr>
          </w:p>
        </w:tc>
        <w:tc>
          <w:tcPr>
            <w:tcW w:w="306" w:type="pct"/>
            <w:vMerge w:val="continue"/>
            <w:vAlign w:val="center"/>
          </w:tcPr>
          <w:p w14:paraId="23A0B4F6">
            <w:pPr>
              <w:widowControl/>
              <w:jc w:val="center"/>
              <w:rPr>
                <w:rFonts w:ascii="Times New Roman" w:hAnsi="Times New Roman" w:eastAsia="宋体" w:cs="Times New Roman"/>
                <w:kern w:val="0"/>
                <w:szCs w:val="21"/>
                <w:highlight w:val="none"/>
              </w:rPr>
            </w:pPr>
          </w:p>
        </w:tc>
      </w:tr>
      <w:tr w14:paraId="35A6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3" w:type="pct"/>
            <w:vMerge w:val="continue"/>
            <w:vAlign w:val="center"/>
          </w:tcPr>
          <w:p w14:paraId="44DBAEE5">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3AD162FB">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0DCEFE38">
            <w:pPr>
              <w:jc w:val="center"/>
              <w:rPr>
                <w:rFonts w:ascii="Times New Roman" w:hAnsi="Times New Roman" w:eastAsia="宋体" w:cs="Times New Roman"/>
                <w:b/>
                <w:szCs w:val="21"/>
                <w:highlight w:val="none"/>
              </w:rPr>
            </w:pPr>
          </w:p>
        </w:tc>
        <w:tc>
          <w:tcPr>
            <w:tcW w:w="1621" w:type="pct"/>
            <w:vAlign w:val="center"/>
          </w:tcPr>
          <w:p w14:paraId="58FB6550">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安全防护设施</w:t>
            </w:r>
            <w:r>
              <w:rPr>
                <w:rFonts w:ascii="Times New Roman" w:hAnsi="Times New Roman" w:eastAsia="宋体" w:cs="Times New Roman"/>
                <w:bCs/>
                <w:szCs w:val="21"/>
                <w:highlight w:val="none"/>
              </w:rPr>
              <w:t>：净高设置、限高标志；护栏构造、材质、规格型式、混凝土强度及钢结构防腐处理、立柱置入基础深度；临空部位设置防护栏杆（栏板）安装、垂直度、地面以上范围留空、杆件净间距、扶手高度、上下两层扶手间距、扶手与墙面的距离、安全挡台设置、扶手设置；人行护栏蹬踏面情况、防止花盆坠落的措施、提示盲道砖、盲文标志牌设置；人行天桥下面的三角空间区设置；阶梯踏步高度、宽度；自动扶梯、楼梯的下部的安全阻挡措施；过桥管线布置、分布、预埋质量。</w:t>
            </w:r>
          </w:p>
        </w:tc>
        <w:tc>
          <w:tcPr>
            <w:tcW w:w="1003" w:type="pct"/>
            <w:vMerge w:val="continue"/>
            <w:vAlign w:val="center"/>
          </w:tcPr>
          <w:p w14:paraId="3F6A8607">
            <w:pPr>
              <w:widowControl/>
              <w:jc w:val="left"/>
              <w:rPr>
                <w:rFonts w:ascii="Times New Roman" w:hAnsi="Times New Roman" w:eastAsia="宋体" w:cs="Times New Roman"/>
                <w:kern w:val="0"/>
                <w:szCs w:val="21"/>
                <w:highlight w:val="none"/>
              </w:rPr>
            </w:pPr>
          </w:p>
        </w:tc>
        <w:tc>
          <w:tcPr>
            <w:tcW w:w="542" w:type="pct"/>
            <w:vMerge w:val="continue"/>
            <w:vAlign w:val="center"/>
          </w:tcPr>
          <w:p w14:paraId="74A49DD2">
            <w:pPr>
              <w:widowControl/>
              <w:jc w:val="center"/>
              <w:rPr>
                <w:rFonts w:ascii="Times New Roman" w:hAnsi="Times New Roman" w:eastAsia="宋体" w:cs="Times New Roman"/>
                <w:kern w:val="0"/>
                <w:szCs w:val="21"/>
                <w:highlight w:val="none"/>
              </w:rPr>
            </w:pPr>
          </w:p>
        </w:tc>
        <w:tc>
          <w:tcPr>
            <w:tcW w:w="326" w:type="pct"/>
            <w:vMerge w:val="continue"/>
            <w:vAlign w:val="center"/>
          </w:tcPr>
          <w:p w14:paraId="6A4774FA">
            <w:pPr>
              <w:widowControl/>
              <w:jc w:val="center"/>
              <w:rPr>
                <w:rFonts w:ascii="Times New Roman" w:hAnsi="Times New Roman" w:eastAsia="宋体" w:cs="Times New Roman"/>
                <w:kern w:val="0"/>
                <w:szCs w:val="21"/>
                <w:highlight w:val="none"/>
              </w:rPr>
            </w:pPr>
          </w:p>
        </w:tc>
        <w:tc>
          <w:tcPr>
            <w:tcW w:w="306" w:type="pct"/>
            <w:vMerge w:val="continue"/>
            <w:vAlign w:val="center"/>
          </w:tcPr>
          <w:p w14:paraId="525F860B">
            <w:pPr>
              <w:widowControl/>
              <w:jc w:val="center"/>
              <w:rPr>
                <w:rFonts w:ascii="Times New Roman" w:hAnsi="Times New Roman" w:eastAsia="宋体" w:cs="Times New Roman"/>
                <w:kern w:val="0"/>
                <w:szCs w:val="21"/>
                <w:highlight w:val="none"/>
              </w:rPr>
            </w:pPr>
          </w:p>
        </w:tc>
      </w:tr>
      <w:tr w14:paraId="21DD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restart"/>
            <w:vAlign w:val="center"/>
          </w:tcPr>
          <w:p w14:paraId="42CEE133">
            <w:pPr>
              <w:pStyle w:val="17"/>
              <w:snapToGrid w:val="0"/>
              <w:spacing w:line="24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7</w:t>
            </w:r>
          </w:p>
        </w:tc>
        <w:tc>
          <w:tcPr>
            <w:tcW w:w="594" w:type="pct"/>
            <w:vMerge w:val="continue"/>
            <w:vAlign w:val="center"/>
          </w:tcPr>
          <w:p w14:paraId="15A239F2">
            <w:pPr>
              <w:pStyle w:val="17"/>
              <w:snapToGrid w:val="0"/>
              <w:spacing w:line="240" w:lineRule="auto"/>
              <w:ind w:firstLine="420"/>
              <w:jc w:val="center"/>
              <w:rPr>
                <w:rFonts w:hint="default" w:ascii="Times New Roman" w:hAnsi="Times New Roman" w:cs="Times New Roman"/>
                <w:highlight w:val="none"/>
              </w:rPr>
            </w:pPr>
          </w:p>
        </w:tc>
        <w:tc>
          <w:tcPr>
            <w:tcW w:w="455" w:type="pct"/>
            <w:vMerge w:val="restart"/>
            <w:vAlign w:val="center"/>
          </w:tcPr>
          <w:p w14:paraId="0B95B948">
            <w:pPr>
              <w:jc w:val="center"/>
              <w:rPr>
                <w:rFonts w:ascii="Times New Roman" w:hAnsi="Times New Roman" w:eastAsia="宋体" w:cs="Times New Roman"/>
                <w:b/>
                <w:szCs w:val="21"/>
                <w:highlight w:val="none"/>
              </w:rPr>
            </w:pPr>
            <w:r>
              <w:rPr>
                <w:rFonts w:ascii="Times New Roman" w:hAnsi="Times New Roman" w:eastAsia="宋体" w:cs="Times New Roman"/>
                <w:bCs/>
                <w:szCs w:val="21"/>
                <w:highlight w:val="none"/>
              </w:rPr>
              <w:t>附属构筑物（</w:t>
            </w:r>
            <w:r>
              <w:rPr>
                <w:rFonts w:hint="eastAsia" w:ascii="Times New Roman" w:hAnsi="Times New Roman" w:cs="Times New Roman"/>
                <w:highlight w:val="none"/>
              </w:rPr>
              <w:t>权重0.</w:t>
            </w:r>
            <w:r>
              <w:rPr>
                <w:rFonts w:ascii="Times New Roman" w:hAnsi="Times New Roman" w:eastAsia="宋体" w:cs="Times New Roman"/>
                <w:bCs/>
                <w:szCs w:val="21"/>
                <w:highlight w:val="none"/>
              </w:rPr>
              <w:t>12分）</w:t>
            </w:r>
          </w:p>
        </w:tc>
        <w:tc>
          <w:tcPr>
            <w:tcW w:w="1621" w:type="pct"/>
            <w:vAlign w:val="center"/>
          </w:tcPr>
          <w:p w14:paraId="09F1B3C2">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路缘石</w:t>
            </w:r>
            <w:r>
              <w:rPr>
                <w:rFonts w:ascii="Times New Roman" w:hAnsi="Times New Roman" w:eastAsia="宋体" w:cs="Times New Roman"/>
                <w:bCs/>
                <w:szCs w:val="21"/>
                <w:highlight w:val="none"/>
              </w:rPr>
              <w:t>：强度、规格、尺寸、表观、棱角、弧度。砌筑线、过渡段效果、外露面。与路口、隔离带端部等曲线段的匹配，渠化和变坡段路缘石过渡、勾缝、灌缝、缝隙。立缘石与路面、隔离带高差；平缘石安装牢固，阻水情况。</w:t>
            </w:r>
          </w:p>
        </w:tc>
        <w:tc>
          <w:tcPr>
            <w:tcW w:w="1003" w:type="pct"/>
            <w:vMerge w:val="restart"/>
            <w:vAlign w:val="center"/>
          </w:tcPr>
          <w:p w14:paraId="1889E096">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7C799C6D">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路缘石外露面污染，线性与道路线性不匹配，勾缝光滑、灌缝不密实、缝隙不均匀，缘石变形、倾倒，排水不流畅，每处扣1分；</w:t>
            </w:r>
          </w:p>
          <w:p w14:paraId="6072FBCE">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水沟排水不通畅，线性不美观，与其他排水设施衔接不顺畅，沟底不平整、积水，排水坡度不足，每处扣0.5分；</w:t>
            </w:r>
          </w:p>
          <w:p w14:paraId="3632F191">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倒虹管管材破损、接头不严密，每处扣1分；</w:t>
            </w:r>
          </w:p>
          <w:p w14:paraId="5B6A1872">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护坡整体不美观，勾缝不密实、不均匀，护坡顶与坡面之间不紧密，每处扣1分；</w:t>
            </w:r>
          </w:p>
          <w:p w14:paraId="1038C647">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节点存在渗漏，阀门安装不准确，管道排列不整齐、接口不严密，警示标识不齐全、不明显、清楚，每处扣0.5分；</w:t>
            </w:r>
          </w:p>
          <w:p w14:paraId="6D1B44BE">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挡土墙墙身不美观，泄水孔不通畅、布置不美观；帽石安装线性不美观、座浆不饱满、缝隙不紧密，每处扣1分；</w:t>
            </w:r>
          </w:p>
          <w:p w14:paraId="4A291AA5">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隔离墩不美观，每处扣0.5分。</w:t>
            </w:r>
          </w:p>
          <w:p w14:paraId="25EFFBE4">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隔离栅线型不顺畅，焊接不规范，金属件防腐不全，隔离网片与立柱连接不牢固，每处扣0.5分；</w:t>
            </w:r>
          </w:p>
          <w:p w14:paraId="029F2C67">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栏杆晃动，垂直高度、地面以上留空高度、杆件净间距不满足要求，扶手连贯性不足，色泽不美观，与道路线性不协调，每处扣2分；</w:t>
            </w:r>
          </w:p>
          <w:p w14:paraId="2F772557">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砌体声屏障砌筑排列不规整，防腐不全面，钢化玻璃屏障与金属框架镶嵌不紧密牢固，每处扣0.5分；</w:t>
            </w:r>
          </w:p>
          <w:p w14:paraId="08E03DBF">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不同结构的衔接不畅、防眩板板面色泽、外形不美观，每处扣1分；</w:t>
            </w:r>
          </w:p>
          <w:p w14:paraId="1DAD8947">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照明接地未成环、接头防腐处理不足，路灯未沿路线成排，每处扣0.5分；</w:t>
            </w:r>
          </w:p>
          <w:p w14:paraId="257827CF">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小品布设与周边建筑环境不协调，苗木存在死亡，堆坡造型不美观，植物搭配不适宜，假山峰石形态不优美，每处扣0.5分；</w:t>
            </w:r>
          </w:p>
          <w:p w14:paraId="0D9C00D3">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标志、标线不明显，标线与道路线形不协调、车道功能分界标识不明显。交通标识种类、指示作用不显著，每处扣0.5分。</w:t>
            </w:r>
          </w:p>
          <w:p w14:paraId="34D86336">
            <w:pPr>
              <w:widowControl/>
              <w:numPr>
                <w:ilvl w:val="0"/>
                <w:numId w:val="39"/>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停车港湾加宽段与正常段过渡不流畅，公交站候车亭实用性不足，亭内设施不全，每处扣0.5分。</w:t>
            </w:r>
          </w:p>
        </w:tc>
        <w:tc>
          <w:tcPr>
            <w:tcW w:w="542" w:type="pct"/>
            <w:vMerge w:val="restart"/>
            <w:vAlign w:val="center"/>
          </w:tcPr>
          <w:p w14:paraId="6C62F02C">
            <w:pPr>
              <w:widowControl/>
              <w:jc w:val="center"/>
              <w:rPr>
                <w:rFonts w:ascii="Times New Roman" w:hAnsi="Times New Roman" w:eastAsia="宋体" w:cs="Times New Roman"/>
                <w:kern w:val="0"/>
                <w:szCs w:val="21"/>
                <w:highlight w:val="none"/>
              </w:rPr>
            </w:pPr>
          </w:p>
        </w:tc>
        <w:tc>
          <w:tcPr>
            <w:tcW w:w="326" w:type="pct"/>
            <w:vMerge w:val="restart"/>
            <w:vAlign w:val="center"/>
          </w:tcPr>
          <w:p w14:paraId="2AA4B4DB">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w:t>
            </w:r>
          </w:p>
        </w:tc>
        <w:tc>
          <w:tcPr>
            <w:tcW w:w="306" w:type="pct"/>
            <w:vMerge w:val="restart"/>
            <w:vAlign w:val="center"/>
          </w:tcPr>
          <w:p w14:paraId="0BBB0C8E">
            <w:pPr>
              <w:widowControl/>
              <w:jc w:val="center"/>
              <w:rPr>
                <w:rFonts w:ascii="Times New Roman" w:hAnsi="Times New Roman" w:eastAsia="宋体" w:cs="Times New Roman"/>
                <w:kern w:val="0"/>
                <w:szCs w:val="21"/>
                <w:highlight w:val="none"/>
              </w:rPr>
            </w:pPr>
          </w:p>
        </w:tc>
      </w:tr>
      <w:tr w14:paraId="78EE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42B83A1D">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309A50E3">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2B1DF2F3">
            <w:pPr>
              <w:rPr>
                <w:rFonts w:ascii="Times New Roman" w:hAnsi="Times New Roman" w:eastAsia="宋体" w:cs="Times New Roman"/>
                <w:bCs/>
                <w:szCs w:val="21"/>
                <w:highlight w:val="none"/>
              </w:rPr>
            </w:pPr>
          </w:p>
        </w:tc>
        <w:tc>
          <w:tcPr>
            <w:tcW w:w="1621" w:type="pct"/>
            <w:vAlign w:val="center"/>
          </w:tcPr>
          <w:p w14:paraId="36FE2FFE">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排水沟或截水沟</w:t>
            </w:r>
            <w:r>
              <w:rPr>
                <w:rFonts w:ascii="Times New Roman" w:hAnsi="Times New Roman" w:eastAsia="宋体" w:cs="Times New Roman"/>
                <w:bCs/>
                <w:szCs w:val="21"/>
                <w:highlight w:val="none"/>
              </w:rPr>
              <w:t>：预制砌块强度；预制盖板钢筋品种、规格、混凝土、砂浆强度；排（截）水沟排水通畅、与其他排水设施衔接；砌筑勾缝、拼缝填充；边沟上口线性、沟底平整度、排水、坡度；边墙外观、勾缝；土质边沟断面、沟底、边坡、坡度、排水。</w:t>
            </w:r>
          </w:p>
        </w:tc>
        <w:tc>
          <w:tcPr>
            <w:tcW w:w="1003" w:type="pct"/>
            <w:vMerge w:val="continue"/>
            <w:vAlign w:val="center"/>
          </w:tcPr>
          <w:p w14:paraId="5083E356">
            <w:pPr>
              <w:widowControl/>
              <w:jc w:val="left"/>
              <w:rPr>
                <w:rFonts w:ascii="Times New Roman" w:hAnsi="Times New Roman" w:eastAsia="宋体" w:cs="Times New Roman"/>
                <w:kern w:val="0"/>
                <w:szCs w:val="21"/>
                <w:highlight w:val="none"/>
              </w:rPr>
            </w:pPr>
          </w:p>
        </w:tc>
        <w:tc>
          <w:tcPr>
            <w:tcW w:w="542" w:type="pct"/>
            <w:vMerge w:val="continue"/>
            <w:vAlign w:val="center"/>
          </w:tcPr>
          <w:p w14:paraId="6EB53FB1">
            <w:pPr>
              <w:widowControl/>
              <w:jc w:val="center"/>
              <w:rPr>
                <w:rFonts w:ascii="Times New Roman" w:hAnsi="Times New Roman" w:eastAsia="宋体" w:cs="Times New Roman"/>
                <w:kern w:val="0"/>
                <w:szCs w:val="21"/>
                <w:highlight w:val="none"/>
              </w:rPr>
            </w:pPr>
          </w:p>
        </w:tc>
        <w:tc>
          <w:tcPr>
            <w:tcW w:w="326" w:type="pct"/>
            <w:vMerge w:val="continue"/>
            <w:vAlign w:val="center"/>
          </w:tcPr>
          <w:p w14:paraId="3A596742">
            <w:pPr>
              <w:widowControl/>
              <w:jc w:val="center"/>
              <w:rPr>
                <w:rFonts w:ascii="Times New Roman" w:hAnsi="Times New Roman" w:eastAsia="宋体" w:cs="Times New Roman"/>
                <w:kern w:val="0"/>
                <w:szCs w:val="21"/>
                <w:highlight w:val="none"/>
              </w:rPr>
            </w:pPr>
          </w:p>
        </w:tc>
        <w:tc>
          <w:tcPr>
            <w:tcW w:w="306" w:type="pct"/>
            <w:vMerge w:val="continue"/>
            <w:vAlign w:val="center"/>
          </w:tcPr>
          <w:p w14:paraId="12DB0F7E">
            <w:pPr>
              <w:widowControl/>
              <w:jc w:val="center"/>
              <w:rPr>
                <w:rFonts w:ascii="Times New Roman" w:hAnsi="Times New Roman" w:eastAsia="宋体" w:cs="Times New Roman"/>
                <w:kern w:val="0"/>
                <w:szCs w:val="21"/>
                <w:highlight w:val="none"/>
              </w:rPr>
            </w:pPr>
          </w:p>
        </w:tc>
      </w:tr>
      <w:tr w14:paraId="6D73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610116ED">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01D96B3A">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0CF33D7B">
            <w:pPr>
              <w:rPr>
                <w:rFonts w:ascii="Times New Roman" w:hAnsi="Times New Roman" w:eastAsia="宋体" w:cs="Times New Roman"/>
                <w:bCs/>
                <w:szCs w:val="21"/>
                <w:highlight w:val="none"/>
              </w:rPr>
            </w:pPr>
          </w:p>
        </w:tc>
        <w:tc>
          <w:tcPr>
            <w:tcW w:w="1621" w:type="pct"/>
            <w:vAlign w:val="center"/>
          </w:tcPr>
          <w:p w14:paraId="6A8A4E02">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倒虹管及涵洞</w:t>
            </w:r>
            <w:r>
              <w:rPr>
                <w:rFonts w:ascii="Times New Roman" w:hAnsi="Times New Roman" w:eastAsia="宋体" w:cs="Times New Roman"/>
                <w:bCs/>
                <w:szCs w:val="21"/>
                <w:highlight w:val="none"/>
              </w:rPr>
              <w:t>：地基承载力、管材质量、混凝土、砂浆强度、闭水试验、回填土压实度；护坡预制砌块、砂浆及基础混凝上强度、护坡砌筑工艺、稳固性；排水设施、护坡砌筑线型、外观；砌体护坡砌缝、勾缝；护坡顶与坡面之间缝隙处理。</w:t>
            </w:r>
          </w:p>
        </w:tc>
        <w:tc>
          <w:tcPr>
            <w:tcW w:w="1003" w:type="pct"/>
            <w:vMerge w:val="continue"/>
            <w:vAlign w:val="center"/>
          </w:tcPr>
          <w:p w14:paraId="56DF87A5">
            <w:pPr>
              <w:widowControl/>
              <w:jc w:val="left"/>
              <w:rPr>
                <w:rFonts w:ascii="Times New Roman" w:hAnsi="Times New Roman" w:eastAsia="宋体" w:cs="Times New Roman"/>
                <w:kern w:val="0"/>
                <w:szCs w:val="21"/>
                <w:highlight w:val="none"/>
              </w:rPr>
            </w:pPr>
          </w:p>
        </w:tc>
        <w:tc>
          <w:tcPr>
            <w:tcW w:w="542" w:type="pct"/>
            <w:vMerge w:val="continue"/>
            <w:vAlign w:val="center"/>
          </w:tcPr>
          <w:p w14:paraId="5863A932">
            <w:pPr>
              <w:widowControl/>
              <w:jc w:val="center"/>
              <w:rPr>
                <w:rFonts w:ascii="Times New Roman" w:hAnsi="Times New Roman" w:eastAsia="宋体" w:cs="Times New Roman"/>
                <w:kern w:val="0"/>
                <w:szCs w:val="21"/>
                <w:highlight w:val="none"/>
              </w:rPr>
            </w:pPr>
          </w:p>
        </w:tc>
        <w:tc>
          <w:tcPr>
            <w:tcW w:w="326" w:type="pct"/>
            <w:vMerge w:val="continue"/>
            <w:vAlign w:val="center"/>
          </w:tcPr>
          <w:p w14:paraId="025EBE5B">
            <w:pPr>
              <w:widowControl/>
              <w:jc w:val="center"/>
              <w:rPr>
                <w:rFonts w:ascii="Times New Roman" w:hAnsi="Times New Roman" w:eastAsia="宋体" w:cs="Times New Roman"/>
                <w:kern w:val="0"/>
                <w:szCs w:val="21"/>
                <w:highlight w:val="none"/>
              </w:rPr>
            </w:pPr>
          </w:p>
        </w:tc>
        <w:tc>
          <w:tcPr>
            <w:tcW w:w="306" w:type="pct"/>
            <w:vMerge w:val="continue"/>
            <w:vAlign w:val="center"/>
          </w:tcPr>
          <w:p w14:paraId="07B95EB6">
            <w:pPr>
              <w:widowControl/>
              <w:jc w:val="center"/>
              <w:rPr>
                <w:rFonts w:ascii="Times New Roman" w:hAnsi="Times New Roman" w:eastAsia="宋体" w:cs="Times New Roman"/>
                <w:kern w:val="0"/>
                <w:szCs w:val="21"/>
                <w:highlight w:val="none"/>
              </w:rPr>
            </w:pPr>
          </w:p>
        </w:tc>
      </w:tr>
      <w:tr w14:paraId="3D55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74E06F43">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61194484">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21665A71">
            <w:pPr>
              <w:rPr>
                <w:rFonts w:ascii="Times New Roman" w:hAnsi="Times New Roman" w:eastAsia="宋体" w:cs="Times New Roman"/>
                <w:bCs/>
                <w:szCs w:val="21"/>
                <w:highlight w:val="none"/>
              </w:rPr>
            </w:pPr>
          </w:p>
        </w:tc>
        <w:tc>
          <w:tcPr>
            <w:tcW w:w="1621" w:type="pct"/>
            <w:vAlign w:val="center"/>
          </w:tcPr>
          <w:p w14:paraId="6EA85666">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雨水泵站</w:t>
            </w:r>
            <w:r>
              <w:rPr>
                <w:rFonts w:ascii="Times New Roman" w:hAnsi="Times New Roman" w:eastAsia="宋体" w:cs="Times New Roman"/>
                <w:bCs/>
                <w:szCs w:val="21"/>
                <w:highlight w:val="none"/>
              </w:rPr>
              <w:t>：变形缝、施工缝、后浇带、穿墙套管、孔口等细部节点位置、与工艺管道缝隙、防水；泵站设备位置、安装、工艺管道与设备连接接口、系统运行状况、砌体结构砌筑、灌浆；构件安装位置、外观、嵌缝。管道、阀门、支吊架安装排列、焊缝；防腐油漆色泽。水泵联轴器处等旋转部位的安全保护罩安装、附属装置和仪表安装、铭牌标志；电动机与水泵轴向、管线介质及流向标识；构筑物附属的栏杆、楼梯、盖板／格栅及水位安全警示标识。</w:t>
            </w:r>
          </w:p>
        </w:tc>
        <w:tc>
          <w:tcPr>
            <w:tcW w:w="1003" w:type="pct"/>
            <w:vMerge w:val="continue"/>
            <w:vAlign w:val="center"/>
          </w:tcPr>
          <w:p w14:paraId="4B076D7B">
            <w:pPr>
              <w:widowControl/>
              <w:jc w:val="left"/>
              <w:rPr>
                <w:rFonts w:ascii="Times New Roman" w:hAnsi="Times New Roman" w:eastAsia="宋体" w:cs="Times New Roman"/>
                <w:kern w:val="0"/>
                <w:szCs w:val="21"/>
                <w:highlight w:val="none"/>
              </w:rPr>
            </w:pPr>
          </w:p>
        </w:tc>
        <w:tc>
          <w:tcPr>
            <w:tcW w:w="542" w:type="pct"/>
            <w:vMerge w:val="continue"/>
            <w:vAlign w:val="center"/>
          </w:tcPr>
          <w:p w14:paraId="76FFED35">
            <w:pPr>
              <w:widowControl/>
              <w:jc w:val="center"/>
              <w:rPr>
                <w:rFonts w:ascii="Times New Roman" w:hAnsi="Times New Roman" w:eastAsia="宋体" w:cs="Times New Roman"/>
                <w:kern w:val="0"/>
                <w:szCs w:val="21"/>
                <w:highlight w:val="none"/>
              </w:rPr>
            </w:pPr>
          </w:p>
        </w:tc>
        <w:tc>
          <w:tcPr>
            <w:tcW w:w="326" w:type="pct"/>
            <w:vMerge w:val="continue"/>
            <w:vAlign w:val="center"/>
          </w:tcPr>
          <w:p w14:paraId="533C0F2D">
            <w:pPr>
              <w:widowControl/>
              <w:jc w:val="center"/>
              <w:rPr>
                <w:rFonts w:ascii="Times New Roman" w:hAnsi="Times New Roman" w:eastAsia="宋体" w:cs="Times New Roman"/>
                <w:kern w:val="0"/>
                <w:szCs w:val="21"/>
                <w:highlight w:val="none"/>
              </w:rPr>
            </w:pPr>
          </w:p>
        </w:tc>
        <w:tc>
          <w:tcPr>
            <w:tcW w:w="306" w:type="pct"/>
            <w:vMerge w:val="restart"/>
            <w:vAlign w:val="center"/>
          </w:tcPr>
          <w:p w14:paraId="421F142E">
            <w:pPr>
              <w:widowControl/>
              <w:jc w:val="center"/>
              <w:rPr>
                <w:rFonts w:ascii="Times New Roman" w:hAnsi="Times New Roman" w:eastAsia="宋体" w:cs="Times New Roman"/>
                <w:kern w:val="0"/>
                <w:szCs w:val="21"/>
                <w:highlight w:val="none"/>
              </w:rPr>
            </w:pPr>
          </w:p>
        </w:tc>
      </w:tr>
      <w:tr w14:paraId="478F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25486871">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65DB8BDE">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3291B52A">
            <w:pPr>
              <w:rPr>
                <w:rFonts w:ascii="Times New Roman" w:hAnsi="Times New Roman" w:eastAsia="宋体" w:cs="Times New Roman"/>
                <w:bCs/>
                <w:szCs w:val="21"/>
                <w:highlight w:val="none"/>
              </w:rPr>
            </w:pPr>
          </w:p>
        </w:tc>
        <w:tc>
          <w:tcPr>
            <w:tcW w:w="1621" w:type="pct"/>
            <w:vAlign w:val="center"/>
          </w:tcPr>
          <w:p w14:paraId="1ADFED38">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挡土墙</w:t>
            </w:r>
            <w:r>
              <w:rPr>
                <w:rFonts w:ascii="Times New Roman" w:hAnsi="Times New Roman" w:eastAsia="宋体" w:cs="Times New Roman"/>
                <w:bCs/>
                <w:szCs w:val="21"/>
                <w:highlight w:val="none"/>
              </w:rPr>
              <w:t>：承载力、墙身强度；钢筋品种、规格和钢筋连接质量；外观、泄水孔布置。装配式挡土墙体与基础连接、焊缝质量、墙体安装线性，预埋件位置、板缝、灌缝、相邻板间错台、泄水孔布置。加筋挡土墙拉环、筋带的规格、数量、安装位置；填土土质、压实度。帽石安装线性、外观、座浆质量、缝隙。</w:t>
            </w:r>
          </w:p>
        </w:tc>
        <w:tc>
          <w:tcPr>
            <w:tcW w:w="1003" w:type="pct"/>
            <w:vMerge w:val="continue"/>
            <w:vAlign w:val="center"/>
          </w:tcPr>
          <w:p w14:paraId="1B9C3278">
            <w:pPr>
              <w:widowControl/>
              <w:jc w:val="left"/>
              <w:rPr>
                <w:rFonts w:ascii="Times New Roman" w:hAnsi="Times New Roman" w:eastAsia="宋体" w:cs="Times New Roman"/>
                <w:kern w:val="0"/>
                <w:szCs w:val="21"/>
                <w:highlight w:val="none"/>
              </w:rPr>
            </w:pPr>
          </w:p>
        </w:tc>
        <w:tc>
          <w:tcPr>
            <w:tcW w:w="542" w:type="pct"/>
            <w:vMerge w:val="continue"/>
            <w:vAlign w:val="center"/>
          </w:tcPr>
          <w:p w14:paraId="5248F71D">
            <w:pPr>
              <w:widowControl/>
              <w:jc w:val="center"/>
              <w:rPr>
                <w:rFonts w:ascii="Times New Roman" w:hAnsi="Times New Roman" w:eastAsia="宋体" w:cs="Times New Roman"/>
                <w:kern w:val="0"/>
                <w:szCs w:val="21"/>
                <w:highlight w:val="none"/>
              </w:rPr>
            </w:pPr>
          </w:p>
        </w:tc>
        <w:tc>
          <w:tcPr>
            <w:tcW w:w="326" w:type="pct"/>
            <w:vMerge w:val="continue"/>
            <w:vAlign w:val="center"/>
          </w:tcPr>
          <w:p w14:paraId="543D055A">
            <w:pPr>
              <w:widowControl/>
              <w:jc w:val="center"/>
              <w:rPr>
                <w:rFonts w:ascii="Times New Roman" w:hAnsi="Times New Roman" w:eastAsia="宋体" w:cs="Times New Roman"/>
                <w:kern w:val="0"/>
                <w:szCs w:val="21"/>
                <w:highlight w:val="none"/>
              </w:rPr>
            </w:pPr>
          </w:p>
        </w:tc>
        <w:tc>
          <w:tcPr>
            <w:tcW w:w="306" w:type="pct"/>
            <w:vMerge w:val="continue"/>
            <w:vAlign w:val="center"/>
          </w:tcPr>
          <w:p w14:paraId="4403242A">
            <w:pPr>
              <w:widowControl/>
              <w:jc w:val="center"/>
              <w:rPr>
                <w:rFonts w:ascii="Times New Roman" w:hAnsi="Times New Roman" w:eastAsia="宋体" w:cs="Times New Roman"/>
                <w:kern w:val="0"/>
                <w:szCs w:val="21"/>
                <w:highlight w:val="none"/>
              </w:rPr>
            </w:pPr>
          </w:p>
        </w:tc>
      </w:tr>
      <w:tr w14:paraId="3310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5A551F5C">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0EA0F028">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4F29D8F1">
            <w:pPr>
              <w:rPr>
                <w:rFonts w:ascii="Times New Roman" w:hAnsi="Times New Roman" w:eastAsia="宋体" w:cs="Times New Roman"/>
                <w:bCs/>
                <w:szCs w:val="21"/>
                <w:highlight w:val="none"/>
              </w:rPr>
            </w:pPr>
          </w:p>
        </w:tc>
        <w:tc>
          <w:tcPr>
            <w:tcW w:w="1621" w:type="pct"/>
            <w:vAlign w:val="center"/>
          </w:tcPr>
          <w:p w14:paraId="1374680D">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隔离墩：</w:t>
            </w:r>
            <w:r>
              <w:rPr>
                <w:rFonts w:ascii="Times New Roman" w:hAnsi="Times New Roman" w:eastAsia="宋体" w:cs="Times New Roman"/>
                <w:bCs/>
                <w:szCs w:val="21"/>
                <w:highlight w:val="none"/>
              </w:rPr>
              <w:t>墩身强度、预埋件焊接质量、安装位置、线型、墩外观。</w:t>
            </w:r>
          </w:p>
        </w:tc>
        <w:tc>
          <w:tcPr>
            <w:tcW w:w="1003" w:type="pct"/>
            <w:vMerge w:val="continue"/>
            <w:vAlign w:val="center"/>
          </w:tcPr>
          <w:p w14:paraId="73C86DAC">
            <w:pPr>
              <w:widowControl/>
              <w:jc w:val="left"/>
              <w:rPr>
                <w:rFonts w:ascii="Times New Roman" w:hAnsi="Times New Roman" w:eastAsia="宋体" w:cs="Times New Roman"/>
                <w:kern w:val="0"/>
                <w:szCs w:val="21"/>
                <w:highlight w:val="none"/>
              </w:rPr>
            </w:pPr>
          </w:p>
        </w:tc>
        <w:tc>
          <w:tcPr>
            <w:tcW w:w="542" w:type="pct"/>
            <w:vMerge w:val="continue"/>
            <w:vAlign w:val="center"/>
          </w:tcPr>
          <w:p w14:paraId="6B244D1A">
            <w:pPr>
              <w:widowControl/>
              <w:jc w:val="center"/>
              <w:rPr>
                <w:rFonts w:ascii="Times New Roman" w:hAnsi="Times New Roman" w:eastAsia="宋体" w:cs="Times New Roman"/>
                <w:kern w:val="0"/>
                <w:szCs w:val="21"/>
                <w:highlight w:val="none"/>
              </w:rPr>
            </w:pPr>
          </w:p>
        </w:tc>
        <w:tc>
          <w:tcPr>
            <w:tcW w:w="326" w:type="pct"/>
            <w:vMerge w:val="continue"/>
            <w:vAlign w:val="center"/>
          </w:tcPr>
          <w:p w14:paraId="6AAED4C1">
            <w:pPr>
              <w:widowControl/>
              <w:jc w:val="center"/>
              <w:rPr>
                <w:rFonts w:ascii="Times New Roman" w:hAnsi="Times New Roman" w:eastAsia="宋体" w:cs="Times New Roman"/>
                <w:kern w:val="0"/>
                <w:szCs w:val="21"/>
                <w:highlight w:val="none"/>
              </w:rPr>
            </w:pPr>
          </w:p>
        </w:tc>
        <w:tc>
          <w:tcPr>
            <w:tcW w:w="306" w:type="pct"/>
            <w:vMerge w:val="continue"/>
            <w:vAlign w:val="center"/>
          </w:tcPr>
          <w:p w14:paraId="5024E91F">
            <w:pPr>
              <w:widowControl/>
              <w:jc w:val="center"/>
              <w:rPr>
                <w:rFonts w:ascii="Times New Roman" w:hAnsi="Times New Roman" w:eastAsia="宋体" w:cs="Times New Roman"/>
                <w:kern w:val="0"/>
                <w:szCs w:val="21"/>
                <w:highlight w:val="none"/>
              </w:rPr>
            </w:pPr>
          </w:p>
        </w:tc>
      </w:tr>
      <w:tr w14:paraId="3309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153" w:type="pct"/>
            <w:vMerge w:val="continue"/>
            <w:vAlign w:val="center"/>
          </w:tcPr>
          <w:p w14:paraId="0F4853F9">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64CA21B7">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397C5467">
            <w:pPr>
              <w:rPr>
                <w:rFonts w:ascii="Times New Roman" w:hAnsi="Times New Roman" w:eastAsia="宋体" w:cs="Times New Roman"/>
                <w:bCs/>
                <w:szCs w:val="21"/>
                <w:highlight w:val="none"/>
              </w:rPr>
            </w:pPr>
          </w:p>
        </w:tc>
        <w:tc>
          <w:tcPr>
            <w:tcW w:w="1621" w:type="pct"/>
            <w:vAlign w:val="center"/>
          </w:tcPr>
          <w:p w14:paraId="71BED4F9">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隔离栅：</w:t>
            </w:r>
            <w:r>
              <w:rPr>
                <w:rFonts w:ascii="Times New Roman" w:hAnsi="Times New Roman" w:eastAsia="宋体" w:cs="Times New Roman"/>
                <w:bCs/>
                <w:szCs w:val="21"/>
                <w:highlight w:val="none"/>
              </w:rPr>
              <w:t>材质、规格型式及防腐处理、立柱与基础的连接、位置、线型；框架、网面成型、栅板、隔离网片与立柱连接、焊缝质量。</w:t>
            </w:r>
          </w:p>
        </w:tc>
        <w:tc>
          <w:tcPr>
            <w:tcW w:w="1003" w:type="pct"/>
            <w:vMerge w:val="continue"/>
            <w:vAlign w:val="center"/>
          </w:tcPr>
          <w:p w14:paraId="40FD4154">
            <w:pPr>
              <w:widowControl/>
              <w:jc w:val="left"/>
              <w:rPr>
                <w:rFonts w:ascii="Times New Roman" w:hAnsi="Times New Roman" w:eastAsia="宋体" w:cs="Times New Roman"/>
                <w:kern w:val="0"/>
                <w:szCs w:val="21"/>
                <w:highlight w:val="none"/>
              </w:rPr>
            </w:pPr>
          </w:p>
        </w:tc>
        <w:tc>
          <w:tcPr>
            <w:tcW w:w="542" w:type="pct"/>
            <w:vMerge w:val="continue"/>
            <w:vAlign w:val="center"/>
          </w:tcPr>
          <w:p w14:paraId="4EC00A82">
            <w:pPr>
              <w:widowControl/>
              <w:jc w:val="center"/>
              <w:rPr>
                <w:rFonts w:ascii="Times New Roman" w:hAnsi="Times New Roman" w:eastAsia="宋体" w:cs="Times New Roman"/>
                <w:kern w:val="0"/>
                <w:szCs w:val="21"/>
                <w:highlight w:val="none"/>
              </w:rPr>
            </w:pPr>
          </w:p>
        </w:tc>
        <w:tc>
          <w:tcPr>
            <w:tcW w:w="326" w:type="pct"/>
            <w:vMerge w:val="continue"/>
            <w:vAlign w:val="center"/>
          </w:tcPr>
          <w:p w14:paraId="385FF2A5">
            <w:pPr>
              <w:widowControl/>
              <w:jc w:val="center"/>
              <w:rPr>
                <w:rFonts w:ascii="Times New Roman" w:hAnsi="Times New Roman" w:eastAsia="宋体" w:cs="Times New Roman"/>
                <w:kern w:val="0"/>
                <w:szCs w:val="21"/>
                <w:highlight w:val="none"/>
              </w:rPr>
            </w:pPr>
          </w:p>
        </w:tc>
        <w:tc>
          <w:tcPr>
            <w:tcW w:w="306" w:type="pct"/>
            <w:vMerge w:val="continue"/>
            <w:vAlign w:val="center"/>
          </w:tcPr>
          <w:p w14:paraId="53EC807A">
            <w:pPr>
              <w:widowControl/>
              <w:jc w:val="center"/>
              <w:rPr>
                <w:rFonts w:ascii="Times New Roman" w:hAnsi="Times New Roman" w:eastAsia="宋体" w:cs="Times New Roman"/>
                <w:kern w:val="0"/>
                <w:szCs w:val="21"/>
                <w:highlight w:val="none"/>
              </w:rPr>
            </w:pPr>
          </w:p>
        </w:tc>
      </w:tr>
      <w:tr w14:paraId="6E00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157EDAF9">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3EA337CE">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16A0C044">
            <w:pPr>
              <w:rPr>
                <w:rFonts w:ascii="Times New Roman" w:hAnsi="Times New Roman" w:eastAsia="宋体" w:cs="Times New Roman"/>
                <w:bCs/>
                <w:szCs w:val="21"/>
                <w:highlight w:val="none"/>
              </w:rPr>
            </w:pPr>
          </w:p>
        </w:tc>
        <w:tc>
          <w:tcPr>
            <w:tcW w:w="1621" w:type="pct"/>
            <w:vAlign w:val="center"/>
          </w:tcPr>
          <w:p w14:paraId="2FFCAFCB">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护栏</w:t>
            </w:r>
            <w:r>
              <w:rPr>
                <w:rFonts w:ascii="Times New Roman" w:hAnsi="Times New Roman" w:eastAsia="宋体" w:cs="Times New Roman"/>
                <w:bCs/>
                <w:szCs w:val="21"/>
                <w:highlight w:val="none"/>
              </w:rPr>
              <w:t>：构造、材质、规格型式、混凝土强度及钢结构防腐处理；立柱置入基础深度、护栏与主体结构连接、人行护栏净高、杆件间净距、在地面以上留空范围；护栏安装位置、线型、衔接、高度；钢护栏焊缝质量、外观；涂漆厚度；护栏栏板、波形梁与道路竖曲线协调性，起、讫和道口处端头处理、过渡效果。</w:t>
            </w:r>
          </w:p>
        </w:tc>
        <w:tc>
          <w:tcPr>
            <w:tcW w:w="1003" w:type="pct"/>
            <w:vMerge w:val="continue"/>
            <w:vAlign w:val="center"/>
          </w:tcPr>
          <w:p w14:paraId="0BF0D657">
            <w:pPr>
              <w:widowControl/>
              <w:jc w:val="left"/>
              <w:rPr>
                <w:rFonts w:ascii="Times New Roman" w:hAnsi="Times New Roman" w:eastAsia="宋体" w:cs="Times New Roman"/>
                <w:kern w:val="0"/>
                <w:szCs w:val="21"/>
                <w:highlight w:val="none"/>
              </w:rPr>
            </w:pPr>
          </w:p>
        </w:tc>
        <w:tc>
          <w:tcPr>
            <w:tcW w:w="542" w:type="pct"/>
            <w:vMerge w:val="continue"/>
            <w:vAlign w:val="center"/>
          </w:tcPr>
          <w:p w14:paraId="315B880C">
            <w:pPr>
              <w:widowControl/>
              <w:jc w:val="center"/>
              <w:rPr>
                <w:rFonts w:ascii="Times New Roman" w:hAnsi="Times New Roman" w:eastAsia="宋体" w:cs="Times New Roman"/>
                <w:kern w:val="0"/>
                <w:szCs w:val="21"/>
                <w:highlight w:val="none"/>
              </w:rPr>
            </w:pPr>
          </w:p>
        </w:tc>
        <w:tc>
          <w:tcPr>
            <w:tcW w:w="326" w:type="pct"/>
            <w:vMerge w:val="continue"/>
            <w:vAlign w:val="center"/>
          </w:tcPr>
          <w:p w14:paraId="1F7EEFEE">
            <w:pPr>
              <w:widowControl/>
              <w:jc w:val="center"/>
              <w:rPr>
                <w:rFonts w:ascii="Times New Roman" w:hAnsi="Times New Roman" w:eastAsia="宋体" w:cs="Times New Roman"/>
                <w:kern w:val="0"/>
                <w:szCs w:val="21"/>
                <w:highlight w:val="none"/>
              </w:rPr>
            </w:pPr>
          </w:p>
        </w:tc>
        <w:tc>
          <w:tcPr>
            <w:tcW w:w="306" w:type="pct"/>
            <w:vMerge w:val="continue"/>
            <w:vAlign w:val="center"/>
          </w:tcPr>
          <w:p w14:paraId="63C74072">
            <w:pPr>
              <w:widowControl/>
              <w:jc w:val="center"/>
              <w:rPr>
                <w:rFonts w:ascii="Times New Roman" w:hAnsi="Times New Roman" w:eastAsia="宋体" w:cs="Times New Roman"/>
                <w:kern w:val="0"/>
                <w:szCs w:val="21"/>
                <w:highlight w:val="none"/>
              </w:rPr>
            </w:pPr>
          </w:p>
        </w:tc>
      </w:tr>
      <w:tr w14:paraId="1C15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1A5AC8AE">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7D18A43">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2CB1F805">
            <w:pPr>
              <w:rPr>
                <w:rFonts w:ascii="Times New Roman" w:hAnsi="Times New Roman" w:eastAsia="宋体" w:cs="Times New Roman"/>
                <w:bCs/>
                <w:szCs w:val="21"/>
                <w:highlight w:val="none"/>
              </w:rPr>
            </w:pPr>
          </w:p>
        </w:tc>
        <w:tc>
          <w:tcPr>
            <w:tcW w:w="1621" w:type="pct"/>
            <w:vAlign w:val="center"/>
          </w:tcPr>
          <w:p w14:paraId="42849CD3">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声屏障</w:t>
            </w:r>
            <w:r>
              <w:rPr>
                <w:rFonts w:ascii="Times New Roman" w:hAnsi="Times New Roman" w:eastAsia="宋体" w:cs="Times New Roman"/>
                <w:bCs/>
                <w:szCs w:val="21"/>
                <w:highlight w:val="none"/>
              </w:rPr>
              <w:t>：材质与单体构件的结构形式、外形尺寸、混凝土强度、降噪效果。砌体声屏障砌筑排列、砌缝、勾缝；金属声屏障安装质量、线型、焊接质量、防腐涂刷质量。钢化玻璃屏障力学性能指标、屏障与金属框架镶嵌质量。</w:t>
            </w:r>
          </w:p>
        </w:tc>
        <w:tc>
          <w:tcPr>
            <w:tcW w:w="1003" w:type="pct"/>
            <w:vMerge w:val="continue"/>
            <w:vAlign w:val="center"/>
          </w:tcPr>
          <w:p w14:paraId="74812FA7">
            <w:pPr>
              <w:widowControl/>
              <w:jc w:val="left"/>
              <w:rPr>
                <w:rFonts w:ascii="Times New Roman" w:hAnsi="Times New Roman" w:eastAsia="宋体" w:cs="Times New Roman"/>
                <w:kern w:val="0"/>
                <w:szCs w:val="21"/>
                <w:highlight w:val="none"/>
              </w:rPr>
            </w:pPr>
          </w:p>
        </w:tc>
        <w:tc>
          <w:tcPr>
            <w:tcW w:w="542" w:type="pct"/>
            <w:vMerge w:val="continue"/>
            <w:vAlign w:val="center"/>
          </w:tcPr>
          <w:p w14:paraId="1B0E142E">
            <w:pPr>
              <w:widowControl/>
              <w:jc w:val="center"/>
              <w:rPr>
                <w:rFonts w:ascii="Times New Roman" w:hAnsi="Times New Roman" w:eastAsia="宋体" w:cs="Times New Roman"/>
                <w:kern w:val="0"/>
                <w:szCs w:val="21"/>
                <w:highlight w:val="none"/>
              </w:rPr>
            </w:pPr>
          </w:p>
        </w:tc>
        <w:tc>
          <w:tcPr>
            <w:tcW w:w="326" w:type="pct"/>
            <w:vMerge w:val="continue"/>
            <w:vAlign w:val="center"/>
          </w:tcPr>
          <w:p w14:paraId="0628DB97">
            <w:pPr>
              <w:widowControl/>
              <w:jc w:val="center"/>
              <w:rPr>
                <w:rFonts w:ascii="Times New Roman" w:hAnsi="Times New Roman" w:eastAsia="宋体" w:cs="Times New Roman"/>
                <w:kern w:val="0"/>
                <w:szCs w:val="21"/>
                <w:highlight w:val="none"/>
              </w:rPr>
            </w:pPr>
          </w:p>
        </w:tc>
        <w:tc>
          <w:tcPr>
            <w:tcW w:w="306" w:type="pct"/>
            <w:vMerge w:val="continue"/>
            <w:vAlign w:val="center"/>
          </w:tcPr>
          <w:p w14:paraId="687CF024">
            <w:pPr>
              <w:widowControl/>
              <w:jc w:val="center"/>
              <w:rPr>
                <w:rFonts w:ascii="Times New Roman" w:hAnsi="Times New Roman" w:eastAsia="宋体" w:cs="Times New Roman"/>
                <w:kern w:val="0"/>
                <w:szCs w:val="21"/>
                <w:highlight w:val="none"/>
              </w:rPr>
            </w:pPr>
          </w:p>
        </w:tc>
      </w:tr>
      <w:tr w14:paraId="6231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022C86EB">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0140A6F0">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2850F632">
            <w:pPr>
              <w:rPr>
                <w:rFonts w:ascii="Times New Roman" w:hAnsi="Times New Roman" w:eastAsia="宋体" w:cs="Times New Roman"/>
                <w:bCs/>
                <w:szCs w:val="21"/>
                <w:highlight w:val="none"/>
              </w:rPr>
            </w:pPr>
          </w:p>
        </w:tc>
        <w:tc>
          <w:tcPr>
            <w:tcW w:w="1621" w:type="pct"/>
            <w:vAlign w:val="center"/>
          </w:tcPr>
          <w:p w14:paraId="45019EB2">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防眩板</w:t>
            </w:r>
            <w:r>
              <w:rPr>
                <w:rFonts w:ascii="Times New Roman" w:hAnsi="Times New Roman" w:eastAsia="宋体" w:cs="Times New Roman"/>
                <w:bCs/>
                <w:szCs w:val="21"/>
                <w:highlight w:val="none"/>
              </w:rPr>
              <w:t>：材质、规格、防腐（锁锌）处理、几何尺寸及遮光角、防眩板安装位置、焊接或栓接质量；路基段与桥梁段防眩设施的衔接、防眩板板面色泽、外观。</w:t>
            </w:r>
          </w:p>
        </w:tc>
        <w:tc>
          <w:tcPr>
            <w:tcW w:w="1003" w:type="pct"/>
            <w:vMerge w:val="continue"/>
            <w:vAlign w:val="center"/>
          </w:tcPr>
          <w:p w14:paraId="6A31E4BF">
            <w:pPr>
              <w:widowControl/>
              <w:jc w:val="left"/>
              <w:rPr>
                <w:rFonts w:ascii="Times New Roman" w:hAnsi="Times New Roman" w:eastAsia="宋体" w:cs="Times New Roman"/>
                <w:kern w:val="0"/>
                <w:szCs w:val="21"/>
                <w:highlight w:val="none"/>
              </w:rPr>
            </w:pPr>
          </w:p>
        </w:tc>
        <w:tc>
          <w:tcPr>
            <w:tcW w:w="542" w:type="pct"/>
            <w:vMerge w:val="continue"/>
            <w:vAlign w:val="center"/>
          </w:tcPr>
          <w:p w14:paraId="17215FE3">
            <w:pPr>
              <w:widowControl/>
              <w:jc w:val="center"/>
              <w:rPr>
                <w:rFonts w:ascii="Times New Roman" w:hAnsi="Times New Roman" w:eastAsia="宋体" w:cs="Times New Roman"/>
                <w:kern w:val="0"/>
                <w:szCs w:val="21"/>
                <w:highlight w:val="none"/>
              </w:rPr>
            </w:pPr>
          </w:p>
        </w:tc>
        <w:tc>
          <w:tcPr>
            <w:tcW w:w="326" w:type="pct"/>
            <w:vMerge w:val="continue"/>
            <w:vAlign w:val="center"/>
          </w:tcPr>
          <w:p w14:paraId="76683B89">
            <w:pPr>
              <w:widowControl/>
              <w:jc w:val="center"/>
              <w:rPr>
                <w:rFonts w:ascii="Times New Roman" w:hAnsi="Times New Roman" w:eastAsia="宋体" w:cs="Times New Roman"/>
                <w:kern w:val="0"/>
                <w:szCs w:val="21"/>
                <w:highlight w:val="none"/>
              </w:rPr>
            </w:pPr>
          </w:p>
        </w:tc>
        <w:tc>
          <w:tcPr>
            <w:tcW w:w="306" w:type="pct"/>
            <w:vMerge w:val="continue"/>
            <w:vAlign w:val="center"/>
          </w:tcPr>
          <w:p w14:paraId="17C10031">
            <w:pPr>
              <w:widowControl/>
              <w:jc w:val="center"/>
              <w:rPr>
                <w:rFonts w:ascii="Times New Roman" w:hAnsi="Times New Roman" w:eastAsia="宋体" w:cs="Times New Roman"/>
                <w:kern w:val="0"/>
                <w:szCs w:val="21"/>
                <w:highlight w:val="none"/>
              </w:rPr>
            </w:pPr>
          </w:p>
        </w:tc>
      </w:tr>
      <w:tr w14:paraId="0C0A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0F4DEBAD">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3B56F330">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11BC39C7">
            <w:pPr>
              <w:rPr>
                <w:rFonts w:ascii="Times New Roman" w:hAnsi="Times New Roman" w:eastAsia="宋体" w:cs="Times New Roman"/>
                <w:bCs/>
                <w:szCs w:val="21"/>
                <w:highlight w:val="none"/>
              </w:rPr>
            </w:pPr>
          </w:p>
        </w:tc>
        <w:tc>
          <w:tcPr>
            <w:tcW w:w="1621" w:type="pct"/>
            <w:vAlign w:val="center"/>
          </w:tcPr>
          <w:p w14:paraId="7D0149C0">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照明</w:t>
            </w:r>
            <w:r>
              <w:rPr>
                <w:rFonts w:ascii="Times New Roman" w:hAnsi="Times New Roman" w:eastAsia="宋体" w:cs="Times New Roman"/>
                <w:bCs/>
                <w:szCs w:val="21"/>
                <w:highlight w:val="none"/>
              </w:rPr>
              <w:t>：路灯位置与架空线路、地下设施以及影响路灯维修的建筑物的安全距离；光源中心到地面的安装高度、仰角、装灯方向；路灯基础、灯杆、灯臂、抱推、螺栓、压板等金属构件防腐（热锁锌）质量；接地保护连接成网、接地电阻；路灯基础与步道砖施工工艺、垂直度、线形。</w:t>
            </w:r>
          </w:p>
        </w:tc>
        <w:tc>
          <w:tcPr>
            <w:tcW w:w="1003" w:type="pct"/>
            <w:vMerge w:val="continue"/>
            <w:vAlign w:val="center"/>
          </w:tcPr>
          <w:p w14:paraId="35774F60">
            <w:pPr>
              <w:widowControl/>
              <w:jc w:val="left"/>
              <w:rPr>
                <w:rFonts w:ascii="Times New Roman" w:hAnsi="Times New Roman" w:eastAsia="宋体" w:cs="Times New Roman"/>
                <w:kern w:val="0"/>
                <w:szCs w:val="21"/>
                <w:highlight w:val="none"/>
              </w:rPr>
            </w:pPr>
          </w:p>
        </w:tc>
        <w:tc>
          <w:tcPr>
            <w:tcW w:w="542" w:type="pct"/>
            <w:vMerge w:val="continue"/>
            <w:vAlign w:val="center"/>
          </w:tcPr>
          <w:p w14:paraId="3D2CDCD5">
            <w:pPr>
              <w:widowControl/>
              <w:jc w:val="center"/>
              <w:rPr>
                <w:rFonts w:ascii="Times New Roman" w:hAnsi="Times New Roman" w:eastAsia="宋体" w:cs="Times New Roman"/>
                <w:kern w:val="0"/>
                <w:szCs w:val="21"/>
                <w:highlight w:val="none"/>
              </w:rPr>
            </w:pPr>
          </w:p>
        </w:tc>
        <w:tc>
          <w:tcPr>
            <w:tcW w:w="326" w:type="pct"/>
            <w:vMerge w:val="continue"/>
            <w:vAlign w:val="center"/>
          </w:tcPr>
          <w:p w14:paraId="7D20B1BD">
            <w:pPr>
              <w:widowControl/>
              <w:jc w:val="center"/>
              <w:rPr>
                <w:rFonts w:ascii="Times New Roman" w:hAnsi="Times New Roman" w:eastAsia="宋体" w:cs="Times New Roman"/>
                <w:kern w:val="0"/>
                <w:szCs w:val="21"/>
                <w:highlight w:val="none"/>
              </w:rPr>
            </w:pPr>
          </w:p>
        </w:tc>
        <w:tc>
          <w:tcPr>
            <w:tcW w:w="306" w:type="pct"/>
            <w:vMerge w:val="continue"/>
            <w:vAlign w:val="center"/>
          </w:tcPr>
          <w:p w14:paraId="6A4FA21C">
            <w:pPr>
              <w:widowControl/>
              <w:jc w:val="center"/>
              <w:rPr>
                <w:rFonts w:ascii="Times New Roman" w:hAnsi="Times New Roman" w:eastAsia="宋体" w:cs="Times New Roman"/>
                <w:kern w:val="0"/>
                <w:szCs w:val="21"/>
                <w:highlight w:val="none"/>
              </w:rPr>
            </w:pPr>
          </w:p>
        </w:tc>
      </w:tr>
      <w:tr w14:paraId="2E22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1A8582FD">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0EFED2E5">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60ED4A65">
            <w:pPr>
              <w:rPr>
                <w:rFonts w:ascii="Times New Roman" w:hAnsi="Times New Roman" w:eastAsia="宋体" w:cs="Times New Roman"/>
                <w:bCs/>
                <w:szCs w:val="21"/>
                <w:highlight w:val="none"/>
              </w:rPr>
            </w:pPr>
          </w:p>
        </w:tc>
        <w:tc>
          <w:tcPr>
            <w:tcW w:w="1621" w:type="pct"/>
            <w:vAlign w:val="center"/>
          </w:tcPr>
          <w:p w14:paraId="0A4BEF2B">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绿化与小品</w:t>
            </w:r>
            <w:r>
              <w:rPr>
                <w:rFonts w:ascii="Times New Roman" w:hAnsi="Times New Roman" w:eastAsia="宋体" w:cs="Times New Roman"/>
                <w:bCs/>
                <w:szCs w:val="21"/>
                <w:highlight w:val="none"/>
              </w:rPr>
              <w:t>：布设、造型、与周边建筑环境协调性、行车视线影响程度；苗木成活率；绿化带与机动车、非机动车道衔接。景观小品设施设计、安装、做工、外观、地方特色符合性；回填土及地形造型的范围、厚度、标高、造型及坡度；苗木栽植定位、栽植深度、密度、定向排列、扶架、草坪地被修剪。树木栽植效果、花卉栽植株距、搭配；假山叠石石材质地、色泽、纹理统一、峰石形态。</w:t>
            </w:r>
          </w:p>
        </w:tc>
        <w:tc>
          <w:tcPr>
            <w:tcW w:w="1003" w:type="pct"/>
            <w:vMerge w:val="continue"/>
            <w:vAlign w:val="center"/>
          </w:tcPr>
          <w:p w14:paraId="1E22FC5F">
            <w:pPr>
              <w:widowControl/>
              <w:jc w:val="left"/>
              <w:rPr>
                <w:rFonts w:ascii="Times New Roman" w:hAnsi="Times New Roman" w:eastAsia="宋体" w:cs="Times New Roman"/>
                <w:kern w:val="0"/>
                <w:szCs w:val="21"/>
                <w:highlight w:val="none"/>
              </w:rPr>
            </w:pPr>
          </w:p>
        </w:tc>
        <w:tc>
          <w:tcPr>
            <w:tcW w:w="542" w:type="pct"/>
            <w:vMerge w:val="continue"/>
            <w:vAlign w:val="center"/>
          </w:tcPr>
          <w:p w14:paraId="3F388162">
            <w:pPr>
              <w:widowControl/>
              <w:jc w:val="center"/>
              <w:rPr>
                <w:rFonts w:ascii="Times New Roman" w:hAnsi="Times New Roman" w:eastAsia="宋体" w:cs="Times New Roman"/>
                <w:kern w:val="0"/>
                <w:szCs w:val="21"/>
                <w:highlight w:val="none"/>
              </w:rPr>
            </w:pPr>
          </w:p>
        </w:tc>
        <w:tc>
          <w:tcPr>
            <w:tcW w:w="326" w:type="pct"/>
            <w:vMerge w:val="continue"/>
            <w:vAlign w:val="center"/>
          </w:tcPr>
          <w:p w14:paraId="75C86144">
            <w:pPr>
              <w:widowControl/>
              <w:jc w:val="center"/>
              <w:rPr>
                <w:rFonts w:ascii="Times New Roman" w:hAnsi="Times New Roman" w:eastAsia="宋体" w:cs="Times New Roman"/>
                <w:kern w:val="0"/>
                <w:szCs w:val="21"/>
                <w:highlight w:val="none"/>
              </w:rPr>
            </w:pPr>
          </w:p>
        </w:tc>
        <w:tc>
          <w:tcPr>
            <w:tcW w:w="306" w:type="pct"/>
            <w:vMerge w:val="continue"/>
            <w:vAlign w:val="center"/>
          </w:tcPr>
          <w:p w14:paraId="234877A6">
            <w:pPr>
              <w:widowControl/>
              <w:jc w:val="center"/>
              <w:rPr>
                <w:rFonts w:ascii="Times New Roman" w:hAnsi="Times New Roman" w:eastAsia="宋体" w:cs="Times New Roman"/>
                <w:kern w:val="0"/>
                <w:szCs w:val="21"/>
                <w:highlight w:val="none"/>
              </w:rPr>
            </w:pPr>
          </w:p>
        </w:tc>
      </w:tr>
      <w:tr w14:paraId="3B5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0AB3C5B1">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DB3C562">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64A80F46">
            <w:pPr>
              <w:rPr>
                <w:rFonts w:ascii="Times New Roman" w:hAnsi="Times New Roman" w:eastAsia="宋体" w:cs="Times New Roman"/>
                <w:bCs/>
                <w:szCs w:val="21"/>
                <w:highlight w:val="none"/>
              </w:rPr>
            </w:pPr>
          </w:p>
        </w:tc>
        <w:tc>
          <w:tcPr>
            <w:tcW w:w="1621" w:type="pct"/>
            <w:vAlign w:val="center"/>
          </w:tcPr>
          <w:p w14:paraId="1E5EE5FF">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交通标志、标线</w:t>
            </w:r>
            <w:r>
              <w:rPr>
                <w:rFonts w:ascii="Times New Roman" w:hAnsi="Times New Roman" w:eastAsia="宋体" w:cs="Times New Roman"/>
                <w:bCs/>
                <w:szCs w:val="21"/>
                <w:highlight w:val="none"/>
              </w:rPr>
              <w:t>：交通标志及支撑件安装质量、基础混凝土强度、版面反光膜逆反射系数；标线线形、与道路线形协调性；标线厚度；金属构件锁锌面、标志板面涂层、反光标线反光率、外观；非机动车道、机动车道功能分界标识。交通标识种类、指示作用。</w:t>
            </w:r>
          </w:p>
        </w:tc>
        <w:tc>
          <w:tcPr>
            <w:tcW w:w="1003" w:type="pct"/>
            <w:vMerge w:val="continue"/>
            <w:vAlign w:val="center"/>
          </w:tcPr>
          <w:p w14:paraId="39AA1AE3">
            <w:pPr>
              <w:widowControl/>
              <w:jc w:val="left"/>
              <w:rPr>
                <w:rFonts w:ascii="Times New Roman" w:hAnsi="Times New Roman" w:eastAsia="宋体" w:cs="Times New Roman"/>
                <w:kern w:val="0"/>
                <w:szCs w:val="21"/>
                <w:highlight w:val="none"/>
              </w:rPr>
            </w:pPr>
          </w:p>
        </w:tc>
        <w:tc>
          <w:tcPr>
            <w:tcW w:w="542" w:type="pct"/>
            <w:vMerge w:val="continue"/>
            <w:vAlign w:val="center"/>
          </w:tcPr>
          <w:p w14:paraId="4DD65998">
            <w:pPr>
              <w:widowControl/>
              <w:jc w:val="center"/>
              <w:rPr>
                <w:rFonts w:ascii="Times New Roman" w:hAnsi="Times New Roman" w:eastAsia="宋体" w:cs="Times New Roman"/>
                <w:kern w:val="0"/>
                <w:szCs w:val="21"/>
                <w:highlight w:val="none"/>
              </w:rPr>
            </w:pPr>
          </w:p>
        </w:tc>
        <w:tc>
          <w:tcPr>
            <w:tcW w:w="326" w:type="pct"/>
            <w:vMerge w:val="continue"/>
            <w:vAlign w:val="center"/>
          </w:tcPr>
          <w:p w14:paraId="333801F9">
            <w:pPr>
              <w:widowControl/>
              <w:jc w:val="center"/>
              <w:rPr>
                <w:rFonts w:ascii="Times New Roman" w:hAnsi="Times New Roman" w:eastAsia="宋体" w:cs="Times New Roman"/>
                <w:kern w:val="0"/>
                <w:szCs w:val="21"/>
                <w:highlight w:val="none"/>
              </w:rPr>
            </w:pPr>
          </w:p>
        </w:tc>
        <w:tc>
          <w:tcPr>
            <w:tcW w:w="306" w:type="pct"/>
            <w:vMerge w:val="continue"/>
            <w:vAlign w:val="center"/>
          </w:tcPr>
          <w:p w14:paraId="06B07A90">
            <w:pPr>
              <w:widowControl/>
              <w:jc w:val="center"/>
              <w:rPr>
                <w:rFonts w:ascii="Times New Roman" w:hAnsi="Times New Roman" w:eastAsia="宋体" w:cs="Times New Roman"/>
                <w:kern w:val="0"/>
                <w:szCs w:val="21"/>
                <w:highlight w:val="none"/>
              </w:rPr>
            </w:pPr>
          </w:p>
        </w:tc>
      </w:tr>
      <w:tr w14:paraId="4C7E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1D439223">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4449FD9D">
            <w:pPr>
              <w:pStyle w:val="17"/>
              <w:snapToGrid w:val="0"/>
              <w:spacing w:line="240" w:lineRule="auto"/>
              <w:ind w:firstLine="420"/>
              <w:jc w:val="center"/>
              <w:rPr>
                <w:rFonts w:hint="default" w:ascii="Times New Roman" w:hAnsi="Times New Roman" w:cs="Times New Roman"/>
                <w:highlight w:val="none"/>
              </w:rPr>
            </w:pPr>
          </w:p>
        </w:tc>
        <w:tc>
          <w:tcPr>
            <w:tcW w:w="455" w:type="pct"/>
            <w:vMerge w:val="continue"/>
            <w:vAlign w:val="center"/>
          </w:tcPr>
          <w:p w14:paraId="65935303">
            <w:pPr>
              <w:rPr>
                <w:rFonts w:ascii="Times New Roman" w:hAnsi="Times New Roman" w:eastAsia="宋体" w:cs="Times New Roman"/>
                <w:bCs/>
                <w:szCs w:val="21"/>
                <w:highlight w:val="none"/>
              </w:rPr>
            </w:pPr>
          </w:p>
        </w:tc>
        <w:tc>
          <w:tcPr>
            <w:tcW w:w="1621" w:type="pct"/>
            <w:vAlign w:val="center"/>
          </w:tcPr>
          <w:p w14:paraId="5FE49844">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公交站</w:t>
            </w:r>
            <w:r>
              <w:rPr>
                <w:rFonts w:ascii="Times New Roman" w:hAnsi="Times New Roman" w:eastAsia="宋体" w:cs="Times New Roman"/>
                <w:bCs/>
                <w:szCs w:val="21"/>
                <w:highlight w:val="none"/>
              </w:rPr>
              <w:t>：路面与路缘石衔接；路面抗疲劳、外观。停车港湾加宽段与正常段过渡；站台长度、宽度。盲道系统与公交车站连接方式；公交站候车亭安全性、实用性、经济性、美观性，与周围景观协调性、亭内设施。</w:t>
            </w:r>
          </w:p>
        </w:tc>
        <w:tc>
          <w:tcPr>
            <w:tcW w:w="1003" w:type="pct"/>
            <w:vMerge w:val="continue"/>
            <w:vAlign w:val="center"/>
          </w:tcPr>
          <w:p w14:paraId="5FB26468">
            <w:pPr>
              <w:widowControl/>
              <w:jc w:val="left"/>
              <w:rPr>
                <w:rFonts w:ascii="Times New Roman" w:hAnsi="Times New Roman" w:eastAsia="宋体" w:cs="Times New Roman"/>
                <w:kern w:val="0"/>
                <w:szCs w:val="21"/>
                <w:highlight w:val="none"/>
              </w:rPr>
            </w:pPr>
          </w:p>
        </w:tc>
        <w:tc>
          <w:tcPr>
            <w:tcW w:w="542" w:type="pct"/>
            <w:vMerge w:val="continue"/>
            <w:vAlign w:val="center"/>
          </w:tcPr>
          <w:p w14:paraId="59C2E5B6">
            <w:pPr>
              <w:widowControl/>
              <w:jc w:val="center"/>
              <w:rPr>
                <w:rFonts w:ascii="Times New Roman" w:hAnsi="Times New Roman" w:eastAsia="宋体" w:cs="Times New Roman"/>
                <w:kern w:val="0"/>
                <w:szCs w:val="21"/>
                <w:highlight w:val="none"/>
              </w:rPr>
            </w:pPr>
          </w:p>
        </w:tc>
        <w:tc>
          <w:tcPr>
            <w:tcW w:w="326" w:type="pct"/>
            <w:vMerge w:val="continue"/>
            <w:vAlign w:val="center"/>
          </w:tcPr>
          <w:p w14:paraId="24F36198">
            <w:pPr>
              <w:widowControl/>
              <w:jc w:val="center"/>
              <w:rPr>
                <w:rFonts w:ascii="Times New Roman" w:hAnsi="Times New Roman" w:eastAsia="宋体" w:cs="Times New Roman"/>
                <w:kern w:val="0"/>
                <w:szCs w:val="21"/>
                <w:highlight w:val="none"/>
              </w:rPr>
            </w:pPr>
          </w:p>
        </w:tc>
        <w:tc>
          <w:tcPr>
            <w:tcW w:w="306" w:type="pct"/>
            <w:vMerge w:val="continue"/>
            <w:vAlign w:val="center"/>
          </w:tcPr>
          <w:p w14:paraId="27F3BBF8">
            <w:pPr>
              <w:widowControl/>
              <w:jc w:val="center"/>
              <w:rPr>
                <w:rFonts w:ascii="Times New Roman" w:hAnsi="Times New Roman" w:eastAsia="宋体" w:cs="Times New Roman"/>
                <w:kern w:val="0"/>
                <w:szCs w:val="21"/>
                <w:highlight w:val="none"/>
              </w:rPr>
            </w:pPr>
          </w:p>
        </w:tc>
      </w:tr>
      <w:tr w14:paraId="2C18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restart"/>
            <w:vAlign w:val="center"/>
          </w:tcPr>
          <w:p w14:paraId="3849C566">
            <w:pPr>
              <w:pStyle w:val="17"/>
              <w:snapToGrid w:val="0"/>
              <w:spacing w:line="24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8</w:t>
            </w:r>
          </w:p>
        </w:tc>
        <w:tc>
          <w:tcPr>
            <w:tcW w:w="594" w:type="pct"/>
            <w:vMerge w:val="continue"/>
            <w:vAlign w:val="center"/>
          </w:tcPr>
          <w:p w14:paraId="0126BDA3">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restart"/>
            <w:vAlign w:val="center"/>
          </w:tcPr>
          <w:p w14:paraId="4645D90D">
            <w:pP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无障碍设施（</w:t>
            </w:r>
            <w:r>
              <w:rPr>
                <w:rFonts w:hint="eastAsia" w:ascii="Times New Roman" w:hAnsi="Times New Roman" w:cs="Times New Roman"/>
                <w:highlight w:val="none"/>
              </w:rPr>
              <w:t>权重0.</w:t>
            </w:r>
            <w:r>
              <w:rPr>
                <w:rFonts w:ascii="Times New Roman" w:hAnsi="Times New Roman" w:eastAsia="宋体" w:cs="Times New Roman"/>
                <w:bCs/>
                <w:szCs w:val="21"/>
                <w:highlight w:val="none"/>
              </w:rPr>
              <w:t>12分）</w:t>
            </w:r>
          </w:p>
        </w:tc>
        <w:tc>
          <w:tcPr>
            <w:tcW w:w="1621" w:type="pct"/>
            <w:vAlign w:val="center"/>
          </w:tcPr>
          <w:p w14:paraId="00A4A277">
            <w:pPr>
              <w:rPr>
                <w:rFonts w:ascii="Times New Roman" w:hAnsi="Times New Roman" w:eastAsia="宋体" w:cs="Times New Roman"/>
                <w:b/>
                <w:szCs w:val="21"/>
                <w:highlight w:val="none"/>
              </w:rPr>
            </w:pPr>
            <w:r>
              <w:rPr>
                <w:rFonts w:ascii="Times New Roman" w:hAnsi="Times New Roman" w:eastAsia="宋体" w:cs="Times New Roman"/>
                <w:bCs/>
                <w:szCs w:val="21"/>
                <w:highlight w:val="none"/>
              </w:rPr>
              <w:t>无障碍设施之间系统完整性、与道路及周边建筑物之间衔接；标志、标识布置、引导系统；无障碍标识、安全措施、地面成型与排水。</w:t>
            </w:r>
          </w:p>
        </w:tc>
        <w:tc>
          <w:tcPr>
            <w:tcW w:w="1003" w:type="pct"/>
            <w:vMerge w:val="restart"/>
            <w:vAlign w:val="center"/>
          </w:tcPr>
          <w:p w14:paraId="46F96CE5">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质量通病性质的缺陷问题每处扣0.5分；</w:t>
            </w:r>
          </w:p>
          <w:p w14:paraId="69D379D6">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坡道衔接不平顺，篦子孔洞方向不准确，安全阻挡措施缺失，每处扣0.5分；</w:t>
            </w:r>
          </w:p>
          <w:p w14:paraId="70F5FA94">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缘石坡道坡面防滑不足，</w:t>
            </w:r>
            <w:r>
              <w:rPr>
                <w:rFonts w:ascii="Times New Roman" w:hAnsi="Times New Roman" w:eastAsia="宋体" w:cs="Times New Roman"/>
                <w:bCs/>
                <w:szCs w:val="21"/>
                <w:highlight w:val="none"/>
              </w:rPr>
              <w:t>阻车桩未发挥阻车作用，三面坡的宽度、坡度不足</w:t>
            </w:r>
            <w:r>
              <w:rPr>
                <w:rFonts w:ascii="Times New Roman" w:hAnsi="Times New Roman" w:eastAsia="宋体" w:cs="Times New Roman"/>
                <w:kern w:val="0"/>
                <w:szCs w:val="21"/>
                <w:highlight w:val="none"/>
              </w:rPr>
              <w:t>，每处扣0.5分</w:t>
            </w:r>
            <w:r>
              <w:rPr>
                <w:rFonts w:ascii="Times New Roman" w:hAnsi="Times New Roman" w:eastAsia="宋体" w:cs="Times New Roman"/>
                <w:bCs/>
                <w:szCs w:val="21"/>
                <w:highlight w:val="none"/>
              </w:rPr>
              <w:t>；</w:t>
            </w:r>
          </w:p>
          <w:p w14:paraId="279AF8ED">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轮椅坡道设置不适用，扶手设置不牢固、不利于使用，每处扣0.5分；</w:t>
            </w:r>
          </w:p>
          <w:p w14:paraId="7F4C6AFE">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无障碍电梯及升降平台</w:t>
            </w:r>
            <w:r>
              <w:rPr>
                <w:rFonts w:ascii="Times New Roman" w:hAnsi="Times New Roman" w:eastAsia="宋体" w:cs="Times New Roman"/>
                <w:bCs/>
                <w:szCs w:val="21"/>
                <w:highlight w:val="none"/>
              </w:rPr>
              <w:t>回转空间不足，安全防护措施、安全防护装置，扶手颜色</w:t>
            </w:r>
            <w:r>
              <w:rPr>
                <w:rFonts w:ascii="Times New Roman" w:hAnsi="Times New Roman" w:eastAsia="宋体" w:cs="Times New Roman"/>
                <w:kern w:val="0"/>
                <w:szCs w:val="21"/>
                <w:highlight w:val="none"/>
              </w:rPr>
              <w:t>或者亮度不易识别，每处扣1分；</w:t>
            </w:r>
          </w:p>
          <w:p w14:paraId="31B19CBE">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无障碍机动车停车位上车通道宽度不足，与无障碍通道衔接不畅，每处扣1分；</w:t>
            </w:r>
          </w:p>
          <w:p w14:paraId="05D6F247">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过街音响提示装置提示效果不佳，每处扣0.5分；</w:t>
            </w:r>
          </w:p>
          <w:p w14:paraId="22194BB0">
            <w:pPr>
              <w:widowControl/>
              <w:numPr>
                <w:ilvl w:val="0"/>
                <w:numId w:val="40"/>
              </w:num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人行横道的设置位置不准确，安全距离不足，每处扣0.5分；</w:t>
            </w:r>
          </w:p>
          <w:p w14:paraId="3F7953C3">
            <w:pPr>
              <w:widowControl/>
              <w:jc w:val="left"/>
              <w:rPr>
                <w:rFonts w:ascii="Times New Roman" w:hAnsi="Times New Roman" w:eastAsia="宋体" w:cs="Times New Roman"/>
                <w:kern w:val="0"/>
                <w:szCs w:val="21"/>
                <w:highlight w:val="none"/>
              </w:rPr>
            </w:pPr>
          </w:p>
        </w:tc>
        <w:tc>
          <w:tcPr>
            <w:tcW w:w="542" w:type="pct"/>
            <w:vMerge w:val="restart"/>
            <w:vAlign w:val="center"/>
          </w:tcPr>
          <w:p w14:paraId="2C8F3BDA">
            <w:pPr>
              <w:widowControl/>
              <w:jc w:val="center"/>
              <w:rPr>
                <w:rFonts w:ascii="Times New Roman" w:hAnsi="Times New Roman" w:eastAsia="宋体" w:cs="Times New Roman"/>
                <w:kern w:val="0"/>
                <w:szCs w:val="21"/>
                <w:highlight w:val="none"/>
              </w:rPr>
            </w:pPr>
          </w:p>
        </w:tc>
        <w:tc>
          <w:tcPr>
            <w:tcW w:w="326" w:type="pct"/>
            <w:vMerge w:val="restart"/>
            <w:vAlign w:val="center"/>
          </w:tcPr>
          <w:p w14:paraId="0DF7F623">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12</w:t>
            </w:r>
          </w:p>
        </w:tc>
        <w:tc>
          <w:tcPr>
            <w:tcW w:w="306" w:type="pct"/>
            <w:vMerge w:val="restart"/>
            <w:vAlign w:val="center"/>
          </w:tcPr>
          <w:p w14:paraId="7CAA4B51">
            <w:pPr>
              <w:widowControl/>
              <w:jc w:val="center"/>
              <w:rPr>
                <w:rFonts w:ascii="Times New Roman" w:hAnsi="Times New Roman" w:eastAsia="宋体" w:cs="Times New Roman"/>
                <w:kern w:val="0"/>
                <w:szCs w:val="21"/>
                <w:highlight w:val="none"/>
              </w:rPr>
            </w:pPr>
          </w:p>
        </w:tc>
      </w:tr>
      <w:tr w14:paraId="7454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3E6FCD87">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622C973F">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63B3389B">
            <w:pPr>
              <w:rPr>
                <w:rFonts w:ascii="Times New Roman" w:hAnsi="Times New Roman" w:eastAsia="宋体" w:cs="Times New Roman"/>
                <w:bCs/>
                <w:szCs w:val="21"/>
                <w:highlight w:val="none"/>
              </w:rPr>
            </w:pPr>
          </w:p>
        </w:tc>
        <w:tc>
          <w:tcPr>
            <w:tcW w:w="1621" w:type="pct"/>
            <w:vAlign w:val="center"/>
          </w:tcPr>
          <w:p w14:paraId="6D8F81A6">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无障碍通道</w:t>
            </w:r>
            <w:r>
              <w:rPr>
                <w:rFonts w:ascii="Times New Roman" w:hAnsi="Times New Roman" w:eastAsia="宋体" w:cs="Times New Roman"/>
                <w:bCs/>
                <w:szCs w:val="21"/>
                <w:highlight w:val="none"/>
              </w:rPr>
              <w:t>：坡道渐变、衔接高差；通行净宽；无障碍通道上井盖、篦子孔洞的宽度或直径、条状孔洞方向；安全阻挡措施。</w:t>
            </w:r>
          </w:p>
        </w:tc>
        <w:tc>
          <w:tcPr>
            <w:tcW w:w="1003" w:type="pct"/>
            <w:vMerge w:val="continue"/>
            <w:vAlign w:val="center"/>
          </w:tcPr>
          <w:p w14:paraId="356DBA5C">
            <w:pPr>
              <w:widowControl/>
              <w:jc w:val="left"/>
              <w:rPr>
                <w:rFonts w:ascii="Times New Roman" w:hAnsi="Times New Roman" w:eastAsia="宋体" w:cs="Times New Roman"/>
                <w:kern w:val="0"/>
                <w:szCs w:val="21"/>
                <w:highlight w:val="none"/>
              </w:rPr>
            </w:pPr>
          </w:p>
        </w:tc>
        <w:tc>
          <w:tcPr>
            <w:tcW w:w="542" w:type="pct"/>
            <w:vMerge w:val="continue"/>
            <w:vAlign w:val="center"/>
          </w:tcPr>
          <w:p w14:paraId="4D933B68">
            <w:pPr>
              <w:widowControl/>
              <w:jc w:val="center"/>
              <w:rPr>
                <w:rFonts w:ascii="Times New Roman" w:hAnsi="Times New Roman" w:eastAsia="宋体" w:cs="Times New Roman"/>
                <w:kern w:val="0"/>
                <w:szCs w:val="21"/>
                <w:highlight w:val="none"/>
              </w:rPr>
            </w:pPr>
          </w:p>
        </w:tc>
        <w:tc>
          <w:tcPr>
            <w:tcW w:w="326" w:type="pct"/>
            <w:vMerge w:val="continue"/>
            <w:vAlign w:val="center"/>
          </w:tcPr>
          <w:p w14:paraId="245AD269">
            <w:pPr>
              <w:widowControl/>
              <w:jc w:val="center"/>
              <w:rPr>
                <w:rFonts w:ascii="Times New Roman" w:hAnsi="Times New Roman" w:eastAsia="宋体" w:cs="Times New Roman"/>
                <w:kern w:val="0"/>
                <w:szCs w:val="21"/>
                <w:highlight w:val="none"/>
              </w:rPr>
            </w:pPr>
          </w:p>
        </w:tc>
        <w:tc>
          <w:tcPr>
            <w:tcW w:w="306" w:type="pct"/>
            <w:vMerge w:val="continue"/>
            <w:vAlign w:val="center"/>
          </w:tcPr>
          <w:p w14:paraId="4B46C083">
            <w:pPr>
              <w:widowControl/>
              <w:jc w:val="center"/>
              <w:rPr>
                <w:rFonts w:ascii="Times New Roman" w:hAnsi="Times New Roman" w:eastAsia="宋体" w:cs="Times New Roman"/>
                <w:kern w:val="0"/>
                <w:szCs w:val="21"/>
                <w:highlight w:val="none"/>
              </w:rPr>
            </w:pPr>
          </w:p>
        </w:tc>
      </w:tr>
      <w:tr w14:paraId="265B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6155BBA7">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310CE670">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56F11853">
            <w:pPr>
              <w:rPr>
                <w:rFonts w:ascii="Times New Roman" w:hAnsi="Times New Roman" w:eastAsia="宋体" w:cs="Times New Roman"/>
                <w:bCs/>
                <w:szCs w:val="21"/>
                <w:highlight w:val="none"/>
              </w:rPr>
            </w:pPr>
          </w:p>
        </w:tc>
        <w:tc>
          <w:tcPr>
            <w:tcW w:w="1621" w:type="pct"/>
            <w:vAlign w:val="center"/>
          </w:tcPr>
          <w:p w14:paraId="7A3F067C">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缘石坡道</w:t>
            </w:r>
            <w:r>
              <w:rPr>
                <w:rFonts w:ascii="Times New Roman" w:hAnsi="Times New Roman" w:eastAsia="宋体" w:cs="Times New Roman"/>
                <w:bCs/>
                <w:szCs w:val="21"/>
                <w:highlight w:val="none"/>
              </w:rPr>
              <w:t>：坡面、防滑措施；坡口与车行道之间高差；顶端处过渡空间的宽度；雨水篦子设置；阻车桩净间距；全宽式单面坡缘石坡道宽度、坡度；三面坡坡口宽度、正面和侧面的坡度；其他形式的缘石坡道的坡口宽度、坡度。</w:t>
            </w:r>
          </w:p>
        </w:tc>
        <w:tc>
          <w:tcPr>
            <w:tcW w:w="1003" w:type="pct"/>
            <w:vMerge w:val="continue"/>
            <w:vAlign w:val="center"/>
          </w:tcPr>
          <w:p w14:paraId="5EE8B72F">
            <w:pPr>
              <w:widowControl/>
              <w:jc w:val="left"/>
              <w:rPr>
                <w:rFonts w:ascii="Times New Roman" w:hAnsi="Times New Roman" w:eastAsia="宋体" w:cs="Times New Roman"/>
                <w:kern w:val="0"/>
                <w:szCs w:val="21"/>
                <w:highlight w:val="none"/>
              </w:rPr>
            </w:pPr>
          </w:p>
        </w:tc>
        <w:tc>
          <w:tcPr>
            <w:tcW w:w="542" w:type="pct"/>
            <w:vMerge w:val="continue"/>
            <w:vAlign w:val="center"/>
          </w:tcPr>
          <w:p w14:paraId="20C874E5">
            <w:pPr>
              <w:widowControl/>
              <w:jc w:val="center"/>
              <w:rPr>
                <w:rFonts w:ascii="Times New Roman" w:hAnsi="Times New Roman" w:eastAsia="宋体" w:cs="Times New Roman"/>
                <w:kern w:val="0"/>
                <w:szCs w:val="21"/>
                <w:highlight w:val="none"/>
              </w:rPr>
            </w:pPr>
          </w:p>
        </w:tc>
        <w:tc>
          <w:tcPr>
            <w:tcW w:w="326" w:type="pct"/>
            <w:vMerge w:val="continue"/>
            <w:vAlign w:val="center"/>
          </w:tcPr>
          <w:p w14:paraId="45394178">
            <w:pPr>
              <w:widowControl/>
              <w:jc w:val="center"/>
              <w:rPr>
                <w:rFonts w:ascii="Times New Roman" w:hAnsi="Times New Roman" w:eastAsia="宋体" w:cs="Times New Roman"/>
                <w:kern w:val="0"/>
                <w:szCs w:val="21"/>
                <w:highlight w:val="none"/>
              </w:rPr>
            </w:pPr>
          </w:p>
        </w:tc>
        <w:tc>
          <w:tcPr>
            <w:tcW w:w="306" w:type="pct"/>
            <w:vMerge w:val="continue"/>
            <w:vAlign w:val="center"/>
          </w:tcPr>
          <w:p w14:paraId="40916EFD">
            <w:pPr>
              <w:widowControl/>
              <w:jc w:val="center"/>
              <w:rPr>
                <w:rFonts w:ascii="Times New Roman" w:hAnsi="Times New Roman" w:eastAsia="宋体" w:cs="Times New Roman"/>
                <w:kern w:val="0"/>
                <w:szCs w:val="21"/>
                <w:highlight w:val="none"/>
              </w:rPr>
            </w:pPr>
          </w:p>
        </w:tc>
      </w:tr>
      <w:tr w14:paraId="0425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24AD520F">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2831C671">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1896B159">
            <w:pPr>
              <w:rPr>
                <w:rFonts w:ascii="Times New Roman" w:hAnsi="Times New Roman" w:eastAsia="宋体" w:cs="Times New Roman"/>
                <w:bCs/>
                <w:szCs w:val="21"/>
                <w:highlight w:val="none"/>
              </w:rPr>
            </w:pPr>
          </w:p>
        </w:tc>
        <w:tc>
          <w:tcPr>
            <w:tcW w:w="1621" w:type="pct"/>
            <w:vAlign w:val="center"/>
          </w:tcPr>
          <w:p w14:paraId="681E6411">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轮椅坡道</w:t>
            </w:r>
            <w:r>
              <w:rPr>
                <w:rFonts w:ascii="Times New Roman" w:hAnsi="Times New Roman" w:eastAsia="宋体" w:cs="Times New Roman"/>
                <w:bCs/>
                <w:szCs w:val="21"/>
                <w:highlight w:val="none"/>
              </w:rPr>
              <w:t>：通行净宽、横向坡度、纵向坡度、休息平台设置；起点、终点和休息平台的通行净宽、水平长度；轮椅坡道高度、纵向坡度、扶手设置。</w:t>
            </w:r>
          </w:p>
        </w:tc>
        <w:tc>
          <w:tcPr>
            <w:tcW w:w="1003" w:type="pct"/>
            <w:vMerge w:val="continue"/>
            <w:vAlign w:val="center"/>
          </w:tcPr>
          <w:p w14:paraId="70F1DDFA">
            <w:pPr>
              <w:widowControl/>
              <w:jc w:val="left"/>
              <w:rPr>
                <w:rFonts w:ascii="Times New Roman" w:hAnsi="Times New Roman" w:eastAsia="宋体" w:cs="Times New Roman"/>
                <w:kern w:val="0"/>
                <w:szCs w:val="21"/>
                <w:highlight w:val="none"/>
              </w:rPr>
            </w:pPr>
          </w:p>
        </w:tc>
        <w:tc>
          <w:tcPr>
            <w:tcW w:w="542" w:type="pct"/>
            <w:vMerge w:val="continue"/>
            <w:vAlign w:val="center"/>
          </w:tcPr>
          <w:p w14:paraId="09DDBF0D">
            <w:pPr>
              <w:widowControl/>
              <w:jc w:val="center"/>
              <w:rPr>
                <w:rFonts w:ascii="Times New Roman" w:hAnsi="Times New Roman" w:eastAsia="宋体" w:cs="Times New Roman"/>
                <w:kern w:val="0"/>
                <w:szCs w:val="21"/>
                <w:highlight w:val="none"/>
              </w:rPr>
            </w:pPr>
          </w:p>
        </w:tc>
        <w:tc>
          <w:tcPr>
            <w:tcW w:w="326" w:type="pct"/>
            <w:vMerge w:val="continue"/>
            <w:vAlign w:val="center"/>
          </w:tcPr>
          <w:p w14:paraId="1AF719AF">
            <w:pPr>
              <w:widowControl/>
              <w:jc w:val="center"/>
              <w:rPr>
                <w:rFonts w:ascii="Times New Roman" w:hAnsi="Times New Roman" w:eastAsia="宋体" w:cs="Times New Roman"/>
                <w:kern w:val="0"/>
                <w:szCs w:val="21"/>
                <w:highlight w:val="none"/>
              </w:rPr>
            </w:pPr>
          </w:p>
        </w:tc>
        <w:tc>
          <w:tcPr>
            <w:tcW w:w="306" w:type="pct"/>
            <w:vMerge w:val="continue"/>
            <w:vAlign w:val="center"/>
          </w:tcPr>
          <w:p w14:paraId="14A11EC0">
            <w:pPr>
              <w:widowControl/>
              <w:jc w:val="center"/>
              <w:rPr>
                <w:rFonts w:ascii="Times New Roman" w:hAnsi="Times New Roman" w:eastAsia="宋体" w:cs="Times New Roman"/>
                <w:kern w:val="0"/>
                <w:szCs w:val="21"/>
                <w:highlight w:val="none"/>
              </w:rPr>
            </w:pPr>
          </w:p>
        </w:tc>
      </w:tr>
      <w:tr w14:paraId="5029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2ACE2E35">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42CF6B84">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2A5C6CA3">
            <w:pPr>
              <w:rPr>
                <w:rFonts w:ascii="Times New Roman" w:hAnsi="Times New Roman" w:eastAsia="宋体" w:cs="Times New Roman"/>
                <w:bCs/>
                <w:szCs w:val="21"/>
                <w:highlight w:val="none"/>
              </w:rPr>
            </w:pPr>
          </w:p>
        </w:tc>
        <w:tc>
          <w:tcPr>
            <w:tcW w:w="1621" w:type="pct"/>
            <w:vAlign w:val="center"/>
          </w:tcPr>
          <w:p w14:paraId="36C08035">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无障碍电梯及升降平台</w:t>
            </w:r>
            <w:r>
              <w:rPr>
                <w:rFonts w:ascii="Times New Roman" w:hAnsi="Times New Roman" w:eastAsia="宋体" w:cs="Times New Roman"/>
                <w:bCs/>
                <w:szCs w:val="21"/>
                <w:highlight w:val="none"/>
              </w:rPr>
              <w:t>：轮椅回转空间、呼叫按钮的中心距地面高度、盲文标志；无障碍电梯轿厢的规格、深度、宽度、轿厢内部设施、无障碍电梯的电梯门类型、完全开启时间；升降平台深度、宽度、控制按钮设置。安全防护措施、安全防护装置。踏步与平台颜色或材质区别；踏步的前缘设计、防滑条、警示条、扶手高度、扶手连贯性、延伸长度。扶手安装、直径、内侧边缘与墙面的净距离；扶手颜色或亮度；栏杆安全阻挡措施；盲文铭牌安装。</w:t>
            </w:r>
          </w:p>
        </w:tc>
        <w:tc>
          <w:tcPr>
            <w:tcW w:w="1003" w:type="pct"/>
            <w:vMerge w:val="continue"/>
            <w:vAlign w:val="center"/>
          </w:tcPr>
          <w:p w14:paraId="120346AD">
            <w:pPr>
              <w:widowControl/>
              <w:jc w:val="left"/>
              <w:rPr>
                <w:rFonts w:ascii="Times New Roman" w:hAnsi="Times New Roman" w:eastAsia="宋体" w:cs="Times New Roman"/>
                <w:kern w:val="0"/>
                <w:szCs w:val="21"/>
                <w:highlight w:val="none"/>
              </w:rPr>
            </w:pPr>
          </w:p>
        </w:tc>
        <w:tc>
          <w:tcPr>
            <w:tcW w:w="542" w:type="pct"/>
            <w:vMerge w:val="continue"/>
            <w:vAlign w:val="center"/>
          </w:tcPr>
          <w:p w14:paraId="22BB1106">
            <w:pPr>
              <w:widowControl/>
              <w:jc w:val="center"/>
              <w:rPr>
                <w:rFonts w:ascii="Times New Roman" w:hAnsi="Times New Roman" w:eastAsia="宋体" w:cs="Times New Roman"/>
                <w:kern w:val="0"/>
                <w:szCs w:val="21"/>
                <w:highlight w:val="none"/>
              </w:rPr>
            </w:pPr>
          </w:p>
        </w:tc>
        <w:tc>
          <w:tcPr>
            <w:tcW w:w="326" w:type="pct"/>
            <w:vMerge w:val="continue"/>
            <w:vAlign w:val="center"/>
          </w:tcPr>
          <w:p w14:paraId="7D88D32A">
            <w:pPr>
              <w:widowControl/>
              <w:jc w:val="center"/>
              <w:rPr>
                <w:rFonts w:ascii="Times New Roman" w:hAnsi="Times New Roman" w:eastAsia="宋体" w:cs="Times New Roman"/>
                <w:kern w:val="0"/>
                <w:szCs w:val="21"/>
                <w:highlight w:val="none"/>
              </w:rPr>
            </w:pPr>
          </w:p>
        </w:tc>
        <w:tc>
          <w:tcPr>
            <w:tcW w:w="306" w:type="pct"/>
            <w:vMerge w:val="continue"/>
            <w:vAlign w:val="center"/>
          </w:tcPr>
          <w:p w14:paraId="0519F71C">
            <w:pPr>
              <w:widowControl/>
              <w:jc w:val="center"/>
              <w:rPr>
                <w:rFonts w:ascii="Times New Roman" w:hAnsi="Times New Roman" w:eastAsia="宋体" w:cs="Times New Roman"/>
                <w:kern w:val="0"/>
                <w:szCs w:val="21"/>
                <w:highlight w:val="none"/>
              </w:rPr>
            </w:pPr>
          </w:p>
        </w:tc>
      </w:tr>
      <w:tr w14:paraId="11B6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684F8E9D">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4F1EFE5E">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7311341D">
            <w:pPr>
              <w:rPr>
                <w:rFonts w:ascii="Times New Roman" w:hAnsi="Times New Roman" w:eastAsia="宋体" w:cs="Times New Roman"/>
                <w:bCs/>
                <w:szCs w:val="21"/>
                <w:highlight w:val="none"/>
              </w:rPr>
            </w:pPr>
          </w:p>
        </w:tc>
        <w:tc>
          <w:tcPr>
            <w:tcW w:w="1621" w:type="pct"/>
            <w:vAlign w:val="center"/>
          </w:tcPr>
          <w:p w14:paraId="76091FD0">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无障碍机动车停车位</w:t>
            </w:r>
            <w:r>
              <w:rPr>
                <w:rFonts w:ascii="Times New Roman" w:hAnsi="Times New Roman" w:eastAsia="宋体" w:cs="Times New Roman"/>
                <w:bCs/>
                <w:szCs w:val="21"/>
                <w:highlight w:val="none"/>
              </w:rPr>
              <w:t>：停车位轮椅通道宽度、地面坡度、与无障碍通道衔接；停车线、轮椅通道线和无障碍标志；城市广场、城市道路等场所的停车位设置数量。</w:t>
            </w:r>
          </w:p>
        </w:tc>
        <w:tc>
          <w:tcPr>
            <w:tcW w:w="1003" w:type="pct"/>
            <w:vMerge w:val="continue"/>
            <w:vAlign w:val="center"/>
          </w:tcPr>
          <w:p w14:paraId="57166253">
            <w:pPr>
              <w:widowControl/>
              <w:jc w:val="left"/>
              <w:rPr>
                <w:rFonts w:ascii="Times New Roman" w:hAnsi="Times New Roman" w:eastAsia="宋体" w:cs="Times New Roman"/>
                <w:kern w:val="0"/>
                <w:szCs w:val="21"/>
                <w:highlight w:val="none"/>
              </w:rPr>
            </w:pPr>
          </w:p>
        </w:tc>
        <w:tc>
          <w:tcPr>
            <w:tcW w:w="542" w:type="pct"/>
            <w:vMerge w:val="continue"/>
            <w:vAlign w:val="center"/>
          </w:tcPr>
          <w:p w14:paraId="10C6FC6C">
            <w:pPr>
              <w:widowControl/>
              <w:jc w:val="center"/>
              <w:rPr>
                <w:rFonts w:ascii="Times New Roman" w:hAnsi="Times New Roman" w:eastAsia="宋体" w:cs="Times New Roman"/>
                <w:kern w:val="0"/>
                <w:szCs w:val="21"/>
                <w:highlight w:val="none"/>
              </w:rPr>
            </w:pPr>
          </w:p>
        </w:tc>
        <w:tc>
          <w:tcPr>
            <w:tcW w:w="326" w:type="pct"/>
            <w:vMerge w:val="continue"/>
            <w:vAlign w:val="center"/>
          </w:tcPr>
          <w:p w14:paraId="3CCE6EC9">
            <w:pPr>
              <w:widowControl/>
              <w:jc w:val="center"/>
              <w:rPr>
                <w:rFonts w:ascii="Times New Roman" w:hAnsi="Times New Roman" w:eastAsia="宋体" w:cs="Times New Roman"/>
                <w:kern w:val="0"/>
                <w:szCs w:val="21"/>
                <w:highlight w:val="none"/>
              </w:rPr>
            </w:pPr>
          </w:p>
        </w:tc>
        <w:tc>
          <w:tcPr>
            <w:tcW w:w="306" w:type="pct"/>
            <w:vMerge w:val="continue"/>
            <w:vAlign w:val="center"/>
          </w:tcPr>
          <w:p w14:paraId="567CEDA9">
            <w:pPr>
              <w:widowControl/>
              <w:jc w:val="center"/>
              <w:rPr>
                <w:rFonts w:ascii="Times New Roman" w:hAnsi="Times New Roman" w:eastAsia="宋体" w:cs="Times New Roman"/>
                <w:kern w:val="0"/>
                <w:szCs w:val="21"/>
                <w:highlight w:val="none"/>
              </w:rPr>
            </w:pPr>
          </w:p>
        </w:tc>
      </w:tr>
      <w:tr w14:paraId="1D4B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1801E55C">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1BC8C2A8">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7FE05E66">
            <w:pPr>
              <w:rPr>
                <w:rFonts w:ascii="Times New Roman" w:hAnsi="Times New Roman" w:eastAsia="宋体" w:cs="Times New Roman"/>
                <w:bCs/>
                <w:szCs w:val="21"/>
                <w:highlight w:val="none"/>
              </w:rPr>
            </w:pPr>
          </w:p>
        </w:tc>
        <w:tc>
          <w:tcPr>
            <w:tcW w:w="1621" w:type="pct"/>
            <w:vAlign w:val="center"/>
          </w:tcPr>
          <w:p w14:paraId="5D92782C">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过街音响提示装置</w:t>
            </w:r>
            <w:r>
              <w:rPr>
                <w:rFonts w:ascii="Times New Roman" w:hAnsi="Times New Roman" w:eastAsia="宋体" w:cs="Times New Roman"/>
                <w:bCs/>
                <w:szCs w:val="21"/>
                <w:highlight w:val="none"/>
              </w:rPr>
              <w:t>：装置设置区域、与人行横道信号灯联动、自动化调声。</w:t>
            </w:r>
          </w:p>
        </w:tc>
        <w:tc>
          <w:tcPr>
            <w:tcW w:w="1003" w:type="pct"/>
            <w:vMerge w:val="continue"/>
            <w:vAlign w:val="center"/>
          </w:tcPr>
          <w:p w14:paraId="57191968">
            <w:pPr>
              <w:widowControl/>
              <w:jc w:val="left"/>
              <w:rPr>
                <w:rFonts w:ascii="Times New Roman" w:hAnsi="Times New Roman" w:eastAsia="宋体" w:cs="Times New Roman"/>
                <w:kern w:val="0"/>
                <w:szCs w:val="21"/>
                <w:highlight w:val="none"/>
              </w:rPr>
            </w:pPr>
          </w:p>
        </w:tc>
        <w:tc>
          <w:tcPr>
            <w:tcW w:w="542" w:type="pct"/>
            <w:vMerge w:val="continue"/>
            <w:vAlign w:val="center"/>
          </w:tcPr>
          <w:p w14:paraId="78F09A6C">
            <w:pPr>
              <w:widowControl/>
              <w:jc w:val="center"/>
              <w:rPr>
                <w:rFonts w:ascii="Times New Roman" w:hAnsi="Times New Roman" w:eastAsia="宋体" w:cs="Times New Roman"/>
                <w:kern w:val="0"/>
                <w:szCs w:val="21"/>
                <w:highlight w:val="none"/>
              </w:rPr>
            </w:pPr>
          </w:p>
        </w:tc>
        <w:tc>
          <w:tcPr>
            <w:tcW w:w="326" w:type="pct"/>
            <w:vMerge w:val="continue"/>
            <w:vAlign w:val="center"/>
          </w:tcPr>
          <w:p w14:paraId="416113CD">
            <w:pPr>
              <w:widowControl/>
              <w:jc w:val="center"/>
              <w:rPr>
                <w:rFonts w:ascii="Times New Roman" w:hAnsi="Times New Roman" w:eastAsia="宋体" w:cs="Times New Roman"/>
                <w:kern w:val="0"/>
                <w:szCs w:val="21"/>
                <w:highlight w:val="none"/>
              </w:rPr>
            </w:pPr>
          </w:p>
        </w:tc>
        <w:tc>
          <w:tcPr>
            <w:tcW w:w="306" w:type="pct"/>
            <w:vMerge w:val="continue"/>
            <w:vAlign w:val="center"/>
          </w:tcPr>
          <w:p w14:paraId="44416EF9">
            <w:pPr>
              <w:widowControl/>
              <w:jc w:val="center"/>
              <w:rPr>
                <w:rFonts w:ascii="Times New Roman" w:hAnsi="Times New Roman" w:eastAsia="宋体" w:cs="Times New Roman"/>
                <w:kern w:val="0"/>
                <w:szCs w:val="21"/>
                <w:highlight w:val="none"/>
              </w:rPr>
            </w:pPr>
          </w:p>
        </w:tc>
      </w:tr>
      <w:tr w14:paraId="7403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6487C7C6">
            <w:pPr>
              <w:pStyle w:val="17"/>
              <w:snapToGrid w:val="0"/>
              <w:spacing w:line="240" w:lineRule="auto"/>
              <w:ind w:firstLine="420"/>
              <w:jc w:val="center"/>
              <w:rPr>
                <w:rFonts w:hint="default" w:ascii="Times New Roman" w:hAnsi="Times New Roman" w:cs="Times New Roman"/>
                <w:highlight w:val="none"/>
              </w:rPr>
            </w:pPr>
          </w:p>
        </w:tc>
        <w:tc>
          <w:tcPr>
            <w:tcW w:w="594" w:type="pct"/>
            <w:vMerge w:val="continue"/>
            <w:vAlign w:val="center"/>
          </w:tcPr>
          <w:p w14:paraId="4807DE2E">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70E37016">
            <w:pPr>
              <w:rPr>
                <w:rFonts w:ascii="Times New Roman" w:hAnsi="Times New Roman" w:eastAsia="宋体" w:cs="Times New Roman"/>
                <w:bCs/>
                <w:szCs w:val="21"/>
                <w:highlight w:val="none"/>
              </w:rPr>
            </w:pPr>
          </w:p>
        </w:tc>
        <w:tc>
          <w:tcPr>
            <w:tcW w:w="1621" w:type="pct"/>
            <w:vAlign w:val="center"/>
          </w:tcPr>
          <w:p w14:paraId="604FF2FA">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公交车站：</w:t>
            </w:r>
            <w:r>
              <w:rPr>
                <w:rFonts w:ascii="Times New Roman" w:hAnsi="Times New Roman" w:eastAsia="宋体" w:cs="Times New Roman"/>
                <w:bCs/>
                <w:szCs w:val="21"/>
                <w:highlight w:val="none"/>
              </w:rPr>
              <w:t>盲道系统与公交车站的盲道相连接、提示砖、与路缘石衔接、盲文站牌的位置、高度、形式与内容。</w:t>
            </w:r>
          </w:p>
        </w:tc>
        <w:tc>
          <w:tcPr>
            <w:tcW w:w="1003" w:type="pct"/>
            <w:vMerge w:val="continue"/>
            <w:vAlign w:val="center"/>
          </w:tcPr>
          <w:p w14:paraId="76294BBD">
            <w:pPr>
              <w:widowControl/>
              <w:jc w:val="left"/>
              <w:rPr>
                <w:rFonts w:ascii="Times New Roman" w:hAnsi="Times New Roman" w:eastAsia="宋体" w:cs="Times New Roman"/>
                <w:kern w:val="0"/>
                <w:szCs w:val="21"/>
                <w:highlight w:val="none"/>
              </w:rPr>
            </w:pPr>
          </w:p>
        </w:tc>
        <w:tc>
          <w:tcPr>
            <w:tcW w:w="542" w:type="pct"/>
            <w:vMerge w:val="continue"/>
            <w:vAlign w:val="center"/>
          </w:tcPr>
          <w:p w14:paraId="294B9995">
            <w:pPr>
              <w:widowControl/>
              <w:jc w:val="center"/>
              <w:rPr>
                <w:rFonts w:ascii="Times New Roman" w:hAnsi="Times New Roman" w:eastAsia="宋体" w:cs="Times New Roman"/>
                <w:kern w:val="0"/>
                <w:szCs w:val="21"/>
                <w:highlight w:val="none"/>
              </w:rPr>
            </w:pPr>
          </w:p>
        </w:tc>
        <w:tc>
          <w:tcPr>
            <w:tcW w:w="326" w:type="pct"/>
            <w:vMerge w:val="continue"/>
            <w:vAlign w:val="center"/>
          </w:tcPr>
          <w:p w14:paraId="544FAFC9">
            <w:pPr>
              <w:widowControl/>
              <w:jc w:val="center"/>
              <w:rPr>
                <w:rFonts w:ascii="Times New Roman" w:hAnsi="Times New Roman" w:eastAsia="宋体" w:cs="Times New Roman"/>
                <w:kern w:val="0"/>
                <w:szCs w:val="21"/>
                <w:highlight w:val="none"/>
              </w:rPr>
            </w:pPr>
          </w:p>
        </w:tc>
        <w:tc>
          <w:tcPr>
            <w:tcW w:w="306" w:type="pct"/>
            <w:vMerge w:val="continue"/>
            <w:vAlign w:val="center"/>
          </w:tcPr>
          <w:p w14:paraId="101796E0">
            <w:pPr>
              <w:widowControl/>
              <w:jc w:val="center"/>
              <w:rPr>
                <w:rFonts w:ascii="Times New Roman" w:hAnsi="Times New Roman" w:eastAsia="宋体" w:cs="Times New Roman"/>
                <w:kern w:val="0"/>
                <w:szCs w:val="21"/>
                <w:highlight w:val="none"/>
              </w:rPr>
            </w:pPr>
          </w:p>
        </w:tc>
      </w:tr>
      <w:tr w14:paraId="2129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 w:type="pct"/>
            <w:vMerge w:val="continue"/>
            <w:vAlign w:val="center"/>
          </w:tcPr>
          <w:p w14:paraId="52259689">
            <w:pPr>
              <w:pStyle w:val="17"/>
              <w:snapToGrid w:val="0"/>
              <w:spacing w:line="240" w:lineRule="auto"/>
              <w:ind w:firstLine="0" w:firstLineChars="0"/>
              <w:jc w:val="center"/>
              <w:rPr>
                <w:rFonts w:hint="default" w:ascii="Times New Roman" w:hAnsi="Times New Roman" w:cs="Times New Roman"/>
                <w:highlight w:val="none"/>
              </w:rPr>
            </w:pPr>
          </w:p>
        </w:tc>
        <w:tc>
          <w:tcPr>
            <w:tcW w:w="594" w:type="pct"/>
            <w:vMerge w:val="continue"/>
            <w:vAlign w:val="center"/>
          </w:tcPr>
          <w:p w14:paraId="070CE4B5">
            <w:pPr>
              <w:pStyle w:val="17"/>
              <w:snapToGrid w:val="0"/>
              <w:spacing w:line="240" w:lineRule="auto"/>
              <w:ind w:firstLine="0" w:firstLineChars="0"/>
              <w:jc w:val="center"/>
              <w:rPr>
                <w:rFonts w:hint="default" w:ascii="Times New Roman" w:hAnsi="Times New Roman" w:cs="Times New Roman"/>
                <w:highlight w:val="none"/>
              </w:rPr>
            </w:pPr>
          </w:p>
        </w:tc>
        <w:tc>
          <w:tcPr>
            <w:tcW w:w="455" w:type="pct"/>
            <w:vMerge w:val="continue"/>
            <w:vAlign w:val="center"/>
          </w:tcPr>
          <w:p w14:paraId="14AEAC8D">
            <w:pPr>
              <w:rPr>
                <w:rFonts w:ascii="Times New Roman" w:hAnsi="Times New Roman" w:eastAsia="宋体" w:cs="Times New Roman"/>
                <w:bCs/>
                <w:szCs w:val="21"/>
                <w:highlight w:val="none"/>
              </w:rPr>
            </w:pPr>
          </w:p>
        </w:tc>
        <w:tc>
          <w:tcPr>
            <w:tcW w:w="1621" w:type="pct"/>
            <w:vAlign w:val="center"/>
          </w:tcPr>
          <w:p w14:paraId="0C1E6AED">
            <w:pPr>
              <w:rPr>
                <w:rFonts w:ascii="Times New Roman" w:hAnsi="Times New Roman" w:eastAsia="宋体" w:cs="Times New Roman"/>
                <w:bCs/>
                <w:szCs w:val="21"/>
                <w:highlight w:val="none"/>
              </w:rPr>
            </w:pPr>
            <w:r>
              <w:rPr>
                <w:rFonts w:ascii="Times New Roman" w:hAnsi="Times New Roman" w:eastAsia="宋体" w:cs="Times New Roman"/>
                <w:b/>
                <w:szCs w:val="21"/>
                <w:highlight w:val="none"/>
              </w:rPr>
              <w:t>人行横道</w:t>
            </w:r>
            <w:r>
              <w:rPr>
                <w:rFonts w:ascii="Times New Roman" w:hAnsi="Times New Roman" w:eastAsia="宋体" w:cs="Times New Roman"/>
                <w:bCs/>
                <w:szCs w:val="21"/>
                <w:highlight w:val="none"/>
              </w:rPr>
              <w:t>：人行横道宽度、形式、端头设置。</w:t>
            </w:r>
          </w:p>
        </w:tc>
        <w:tc>
          <w:tcPr>
            <w:tcW w:w="1003" w:type="pct"/>
            <w:vMerge w:val="continue"/>
            <w:vAlign w:val="center"/>
          </w:tcPr>
          <w:p w14:paraId="05F8C770">
            <w:pPr>
              <w:widowControl/>
              <w:jc w:val="left"/>
              <w:rPr>
                <w:rFonts w:ascii="Times New Roman" w:hAnsi="Times New Roman" w:eastAsia="宋体" w:cs="Times New Roman"/>
                <w:kern w:val="0"/>
                <w:szCs w:val="21"/>
                <w:highlight w:val="none"/>
              </w:rPr>
            </w:pPr>
          </w:p>
        </w:tc>
        <w:tc>
          <w:tcPr>
            <w:tcW w:w="542" w:type="pct"/>
            <w:vMerge w:val="continue"/>
            <w:vAlign w:val="center"/>
          </w:tcPr>
          <w:p w14:paraId="3407D626">
            <w:pPr>
              <w:widowControl/>
              <w:jc w:val="center"/>
              <w:rPr>
                <w:rFonts w:ascii="Times New Roman" w:hAnsi="Times New Roman" w:eastAsia="宋体" w:cs="Times New Roman"/>
                <w:kern w:val="0"/>
                <w:szCs w:val="21"/>
                <w:highlight w:val="none"/>
              </w:rPr>
            </w:pPr>
          </w:p>
        </w:tc>
        <w:tc>
          <w:tcPr>
            <w:tcW w:w="326" w:type="pct"/>
            <w:vMerge w:val="continue"/>
            <w:vAlign w:val="center"/>
          </w:tcPr>
          <w:p w14:paraId="2BAF4E11">
            <w:pPr>
              <w:widowControl/>
              <w:jc w:val="center"/>
              <w:rPr>
                <w:rFonts w:ascii="Times New Roman" w:hAnsi="Times New Roman" w:eastAsia="宋体" w:cs="Times New Roman"/>
                <w:kern w:val="0"/>
                <w:szCs w:val="21"/>
                <w:highlight w:val="none"/>
              </w:rPr>
            </w:pPr>
          </w:p>
        </w:tc>
        <w:tc>
          <w:tcPr>
            <w:tcW w:w="306" w:type="pct"/>
            <w:vMerge w:val="continue"/>
            <w:vAlign w:val="center"/>
          </w:tcPr>
          <w:p w14:paraId="7F52A8FB">
            <w:pPr>
              <w:widowControl/>
              <w:jc w:val="center"/>
              <w:rPr>
                <w:rFonts w:ascii="Times New Roman" w:hAnsi="Times New Roman" w:eastAsia="宋体" w:cs="Times New Roman"/>
                <w:kern w:val="0"/>
                <w:szCs w:val="21"/>
                <w:highlight w:val="none"/>
              </w:rPr>
            </w:pPr>
          </w:p>
        </w:tc>
      </w:tr>
    </w:tbl>
    <w:p w14:paraId="02268ADD">
      <w:pPr>
        <w:jc w:val="center"/>
        <w:rPr>
          <w:rFonts w:ascii="Times New Roman" w:hAnsi="Times New Roman" w:eastAsia="宋体" w:cs="Times New Roman"/>
          <w:bCs/>
          <w:color w:val="FF0000"/>
          <w:szCs w:val="21"/>
        </w:rPr>
      </w:pPr>
    </w:p>
    <w:p w14:paraId="1BA9E9B9">
      <w:pPr>
        <w:jc w:val="center"/>
        <w:rPr>
          <w:rFonts w:ascii="Times New Roman" w:hAnsi="Times New Roman" w:eastAsia="宋体" w:cs="Times New Roman"/>
          <w:bCs/>
          <w:color w:val="FF0000"/>
          <w:szCs w:val="21"/>
        </w:rPr>
        <w:sectPr>
          <w:pgSz w:w="16838" w:h="11906" w:orient="landscape"/>
          <w:pgMar w:top="1080" w:right="1440" w:bottom="1080" w:left="1440" w:header="851" w:footer="992" w:gutter="0"/>
          <w:cols w:space="425" w:num="1"/>
          <w:docGrid w:type="lines" w:linePitch="312" w:charSpace="0"/>
        </w:sectPr>
      </w:pPr>
    </w:p>
    <w:p w14:paraId="607822D8">
      <w:pPr>
        <w:jc w:val="center"/>
        <w:outlineLvl w:val="5"/>
        <w:rPr>
          <w:rFonts w:ascii="Times New Roman" w:hAnsi="Times New Roman" w:cs="Times New Roman"/>
          <w:b/>
          <w:bCs/>
        </w:rPr>
      </w:pPr>
      <w:r>
        <w:rPr>
          <w:rFonts w:ascii="Times New Roman" w:hAnsi="Times New Roman" w:cs="Times New Roman"/>
          <w:b/>
          <w:bCs/>
        </w:rPr>
        <w:t>表3.5-2 市政工程（城市桥梁工程）实体质量评价记录表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620"/>
        <w:gridCol w:w="1224"/>
        <w:gridCol w:w="867"/>
        <w:gridCol w:w="3790"/>
        <w:gridCol w:w="2881"/>
        <w:gridCol w:w="1368"/>
        <w:gridCol w:w="864"/>
        <w:gridCol w:w="796"/>
      </w:tblGrid>
      <w:tr w14:paraId="1FA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266" w:type="pct"/>
            <w:vAlign w:val="center"/>
          </w:tcPr>
          <w:p w14:paraId="7BDD91A1">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序号</w:t>
            </w:r>
          </w:p>
        </w:tc>
        <w:tc>
          <w:tcPr>
            <w:tcW w:w="572" w:type="pct"/>
            <w:vAlign w:val="center"/>
          </w:tcPr>
          <w:p w14:paraId="7E28D388">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大项</w:t>
            </w:r>
          </w:p>
        </w:tc>
        <w:tc>
          <w:tcPr>
            <w:tcW w:w="432" w:type="pct"/>
            <w:vAlign w:val="center"/>
          </w:tcPr>
          <w:p w14:paraId="7F4806F5">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子项</w:t>
            </w:r>
          </w:p>
        </w:tc>
        <w:tc>
          <w:tcPr>
            <w:tcW w:w="1644" w:type="pct"/>
            <w:gridSpan w:val="2"/>
            <w:vAlign w:val="center"/>
          </w:tcPr>
          <w:p w14:paraId="093FDD44">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评价内容</w:t>
            </w:r>
          </w:p>
        </w:tc>
        <w:tc>
          <w:tcPr>
            <w:tcW w:w="1017" w:type="pct"/>
            <w:vAlign w:val="center"/>
          </w:tcPr>
          <w:p w14:paraId="721841B5">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评价标准</w:t>
            </w:r>
          </w:p>
        </w:tc>
        <w:tc>
          <w:tcPr>
            <w:tcW w:w="483" w:type="pct"/>
            <w:vAlign w:val="center"/>
          </w:tcPr>
          <w:p w14:paraId="279DABF3">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评价部位及</w:t>
            </w:r>
          </w:p>
          <w:p w14:paraId="66DA5208">
            <w:pPr>
              <w:widowControl/>
              <w:jc w:val="center"/>
              <w:rPr>
                <w:rFonts w:ascii="Times New Roman" w:hAnsi="Times New Roman" w:cs="Times New Roman"/>
                <w:b/>
              </w:rPr>
            </w:pPr>
            <w:r>
              <w:rPr>
                <w:rFonts w:ascii="Times New Roman" w:hAnsi="Times New Roman" w:eastAsia="宋体" w:cs="Times New Roman"/>
                <w:b/>
                <w:bCs/>
                <w:color w:val="000000"/>
                <w:kern w:val="0"/>
                <w:szCs w:val="21"/>
              </w:rPr>
              <w:t>评价结果</w:t>
            </w:r>
          </w:p>
        </w:tc>
        <w:tc>
          <w:tcPr>
            <w:tcW w:w="305" w:type="pct"/>
            <w:vAlign w:val="center"/>
          </w:tcPr>
          <w:p w14:paraId="6089E50E">
            <w:pPr>
              <w:widowControl/>
              <w:jc w:val="center"/>
              <w:rPr>
                <w:rFonts w:ascii="Times New Roman" w:hAnsi="Times New Roman" w:cs="Times New Roman"/>
                <w:b/>
              </w:rPr>
            </w:pPr>
            <w:r>
              <w:rPr>
                <w:rFonts w:ascii="Times New Roman" w:hAnsi="Times New Roman" w:eastAsia="宋体" w:cs="Times New Roman"/>
                <w:b/>
                <w:bCs/>
                <w:color w:val="000000"/>
                <w:kern w:val="0"/>
                <w:szCs w:val="21"/>
              </w:rPr>
              <w:t>应得分</w:t>
            </w:r>
          </w:p>
        </w:tc>
        <w:tc>
          <w:tcPr>
            <w:tcW w:w="281" w:type="pct"/>
            <w:vAlign w:val="center"/>
          </w:tcPr>
          <w:p w14:paraId="2525365C">
            <w:pPr>
              <w:widowControl/>
              <w:jc w:val="center"/>
              <w:rPr>
                <w:rFonts w:ascii="Times New Roman" w:hAnsi="Times New Roman" w:cs="Times New Roman"/>
                <w:b/>
              </w:rPr>
            </w:pPr>
            <w:r>
              <w:rPr>
                <w:rFonts w:ascii="Times New Roman" w:hAnsi="Times New Roman" w:eastAsia="宋体" w:cs="Times New Roman"/>
                <w:b/>
                <w:bCs/>
                <w:color w:val="000000"/>
                <w:kern w:val="0"/>
                <w:szCs w:val="21"/>
              </w:rPr>
              <w:t>实得分</w:t>
            </w:r>
          </w:p>
        </w:tc>
      </w:tr>
      <w:tr w14:paraId="6E5F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266" w:type="pct"/>
            <w:vMerge w:val="restart"/>
            <w:vAlign w:val="center"/>
          </w:tcPr>
          <w:p w14:paraId="52007C0F">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w:t>
            </w:r>
          </w:p>
        </w:tc>
        <w:tc>
          <w:tcPr>
            <w:tcW w:w="572" w:type="pct"/>
            <w:vMerge w:val="restart"/>
            <w:vAlign w:val="center"/>
          </w:tcPr>
          <w:p w14:paraId="77A4291B">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总体外观</w:t>
            </w:r>
          </w:p>
          <w:p w14:paraId="6FC9F2F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（权重：0.20）</w:t>
            </w:r>
          </w:p>
        </w:tc>
        <w:tc>
          <w:tcPr>
            <w:tcW w:w="432" w:type="pct"/>
            <w:vAlign w:val="center"/>
          </w:tcPr>
          <w:p w14:paraId="317A8E7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桥梁总体（50分）注：与下列子项之一合计总分即为总体外观得分</w:t>
            </w:r>
          </w:p>
        </w:tc>
        <w:tc>
          <w:tcPr>
            <w:tcW w:w="1644" w:type="pct"/>
            <w:gridSpan w:val="2"/>
            <w:vAlign w:val="center"/>
          </w:tcPr>
          <w:p w14:paraId="45B8A055">
            <w:pPr>
              <w:widowControl/>
              <w:spacing w:line="240" w:lineRule="atLeas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1.桥梁总体线形情况；</w:t>
            </w:r>
          </w:p>
          <w:p w14:paraId="56EBB7B1">
            <w:pPr>
              <w:widowControl/>
              <w:spacing w:line="240" w:lineRule="atLeas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2.桥梁上、下部结构与周围环境协调情况；</w:t>
            </w:r>
          </w:p>
          <w:p w14:paraId="2BF2E0D6">
            <w:pPr>
              <w:widowControl/>
              <w:spacing w:line="240" w:lineRule="atLeas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3.桥梁海绵城市设计理念应用情况；</w:t>
            </w:r>
          </w:p>
          <w:p w14:paraId="1FA83BEC">
            <w:pPr>
              <w:widowControl/>
              <w:spacing w:line="240" w:lineRule="atLeas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4.桥梁结构与两侧道路结构顺接情况；</w:t>
            </w:r>
          </w:p>
          <w:p w14:paraId="140F9FD5">
            <w:pPr>
              <w:widowControl/>
              <w:spacing w:line="240" w:lineRule="atLeas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5.桥梁亮化工程与周边风格协调情况；</w:t>
            </w:r>
          </w:p>
          <w:p w14:paraId="367372B7">
            <w:pPr>
              <w:widowControl/>
              <w:spacing w:line="240" w:lineRule="atLeas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6.桥梁下部结构与上部结构混凝土色泽均匀情况。</w:t>
            </w:r>
          </w:p>
        </w:tc>
        <w:tc>
          <w:tcPr>
            <w:tcW w:w="1017" w:type="pct"/>
            <w:vMerge w:val="restart"/>
            <w:vAlign w:val="center"/>
          </w:tcPr>
          <w:p w14:paraId="0604A32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1.桥梁总体线形不顺直的，视情况扣1～20分；</w:t>
            </w:r>
          </w:p>
          <w:p w14:paraId="7AF3223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2.桥梁与周边环境、设计理念、外观风格不一致的，视情况扣1～5分；</w:t>
            </w:r>
          </w:p>
          <w:p w14:paraId="5C74BA80">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3.桥梁不同混凝土结构间有色差的，视情况扣1～10分；</w:t>
            </w:r>
          </w:p>
          <w:p w14:paraId="0523999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4.有通航要求的跨水桥梁，警告标志及防护设施设置不当的，视情况扣1～20分；</w:t>
            </w:r>
          </w:p>
          <w:p w14:paraId="41C80E9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5.人行天桥无障碍设施设置不当的，视情况扣1～15分；</w:t>
            </w:r>
          </w:p>
          <w:p w14:paraId="32E3D34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6.人行天桥与人行道连接处有错台、高差的，视情况扣1～15分；</w:t>
            </w:r>
          </w:p>
          <w:p w14:paraId="692D154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7.人行天桥无障碍设计与人行道无障碍设计衔接不当的，视情况扣1～15分。</w:t>
            </w:r>
          </w:p>
        </w:tc>
        <w:tc>
          <w:tcPr>
            <w:tcW w:w="483" w:type="pct"/>
            <w:vAlign w:val="center"/>
          </w:tcPr>
          <w:p w14:paraId="0195E70A">
            <w:pPr>
              <w:widowControl/>
              <w:jc w:val="left"/>
              <w:rPr>
                <w:rFonts w:ascii="Times New Roman" w:hAnsi="Times New Roman" w:cs="Times New Roman"/>
              </w:rPr>
            </w:pPr>
          </w:p>
        </w:tc>
        <w:tc>
          <w:tcPr>
            <w:tcW w:w="305" w:type="pct"/>
            <w:vAlign w:val="center"/>
          </w:tcPr>
          <w:p w14:paraId="6ECD1E7B">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4E174933">
            <w:pPr>
              <w:widowControl/>
              <w:jc w:val="left"/>
              <w:rPr>
                <w:rFonts w:ascii="Times New Roman" w:hAnsi="Times New Roman" w:cs="Times New Roman"/>
              </w:rPr>
            </w:pPr>
          </w:p>
        </w:tc>
      </w:tr>
      <w:tr w14:paraId="04F0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66" w:type="pct"/>
            <w:vMerge w:val="continue"/>
            <w:vAlign w:val="center"/>
          </w:tcPr>
          <w:p w14:paraId="7303CF1D">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742D7974">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0F9942F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梁式桥</w:t>
            </w:r>
          </w:p>
          <w:p w14:paraId="05AABFE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（50分）</w:t>
            </w:r>
          </w:p>
        </w:tc>
        <w:tc>
          <w:tcPr>
            <w:tcW w:w="1644" w:type="pct"/>
            <w:gridSpan w:val="2"/>
            <w:vAlign w:val="center"/>
          </w:tcPr>
          <w:p w14:paraId="0290769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1.混凝土结构与钢结构之间色差情况；</w:t>
            </w:r>
          </w:p>
          <w:p w14:paraId="7B21E30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2.混凝土现浇结构与预制结构之间色差情况。</w:t>
            </w:r>
          </w:p>
        </w:tc>
        <w:tc>
          <w:tcPr>
            <w:tcW w:w="1017" w:type="pct"/>
            <w:vMerge w:val="continue"/>
            <w:vAlign w:val="center"/>
          </w:tcPr>
          <w:p w14:paraId="5E108161">
            <w:pPr>
              <w:widowControl/>
              <w:jc w:val="left"/>
              <w:rPr>
                <w:rFonts w:ascii="Times New Roman" w:hAnsi="Times New Roman" w:eastAsia="宋体" w:cs="Times New Roman"/>
                <w:color w:val="000000"/>
                <w:kern w:val="0"/>
                <w:szCs w:val="21"/>
              </w:rPr>
            </w:pPr>
          </w:p>
        </w:tc>
        <w:tc>
          <w:tcPr>
            <w:tcW w:w="483" w:type="pct"/>
            <w:vAlign w:val="center"/>
          </w:tcPr>
          <w:p w14:paraId="3A40495E">
            <w:pPr>
              <w:widowControl/>
              <w:jc w:val="left"/>
              <w:rPr>
                <w:rFonts w:ascii="Times New Roman" w:hAnsi="Times New Roman" w:cs="Times New Roman"/>
                <w:color w:val="FF0000"/>
              </w:rPr>
            </w:pPr>
          </w:p>
        </w:tc>
        <w:tc>
          <w:tcPr>
            <w:tcW w:w="305" w:type="pct"/>
            <w:vAlign w:val="center"/>
          </w:tcPr>
          <w:p w14:paraId="4F4B80E7">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1E9CEB06">
            <w:pPr>
              <w:widowControl/>
              <w:jc w:val="left"/>
              <w:rPr>
                <w:rFonts w:ascii="Times New Roman" w:hAnsi="Times New Roman" w:cs="Times New Roman"/>
              </w:rPr>
            </w:pPr>
          </w:p>
        </w:tc>
      </w:tr>
      <w:tr w14:paraId="515B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66" w:type="pct"/>
            <w:vMerge w:val="continue"/>
            <w:vAlign w:val="center"/>
          </w:tcPr>
          <w:p w14:paraId="2AF8FCC8">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2D065FEC">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689A9D5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拱桥</w:t>
            </w:r>
          </w:p>
          <w:p w14:paraId="0E935D8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（50分）</w:t>
            </w:r>
          </w:p>
        </w:tc>
        <w:tc>
          <w:tcPr>
            <w:tcW w:w="1644" w:type="pct"/>
            <w:gridSpan w:val="2"/>
            <w:vAlign w:val="center"/>
          </w:tcPr>
          <w:p w14:paraId="46773FE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1.拱圈结构与主梁结构之间风格一致；</w:t>
            </w:r>
          </w:p>
          <w:p w14:paraId="67DC896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2.拱圈结构与主梁结构之间无明显色差。</w:t>
            </w:r>
          </w:p>
        </w:tc>
        <w:tc>
          <w:tcPr>
            <w:tcW w:w="1017" w:type="pct"/>
            <w:vMerge w:val="continue"/>
            <w:vAlign w:val="center"/>
          </w:tcPr>
          <w:p w14:paraId="128FABCE">
            <w:pPr>
              <w:widowControl/>
              <w:jc w:val="left"/>
              <w:rPr>
                <w:rFonts w:ascii="Times New Roman" w:hAnsi="Times New Roman" w:eastAsia="宋体" w:cs="Times New Roman"/>
                <w:color w:val="000000"/>
                <w:kern w:val="0"/>
                <w:szCs w:val="21"/>
              </w:rPr>
            </w:pPr>
          </w:p>
        </w:tc>
        <w:tc>
          <w:tcPr>
            <w:tcW w:w="483" w:type="pct"/>
            <w:vAlign w:val="center"/>
          </w:tcPr>
          <w:p w14:paraId="2CBEB596">
            <w:pPr>
              <w:widowControl/>
              <w:jc w:val="left"/>
              <w:rPr>
                <w:rFonts w:ascii="Times New Roman" w:hAnsi="Times New Roman" w:cs="Times New Roman"/>
                <w:color w:val="FF0000"/>
              </w:rPr>
            </w:pPr>
          </w:p>
        </w:tc>
        <w:tc>
          <w:tcPr>
            <w:tcW w:w="305" w:type="pct"/>
            <w:vAlign w:val="center"/>
          </w:tcPr>
          <w:p w14:paraId="2B48F45D">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28D36875">
            <w:pPr>
              <w:widowControl/>
              <w:jc w:val="left"/>
              <w:rPr>
                <w:rFonts w:ascii="Times New Roman" w:hAnsi="Times New Roman" w:cs="Times New Roman"/>
              </w:rPr>
            </w:pPr>
          </w:p>
        </w:tc>
      </w:tr>
      <w:tr w14:paraId="2FFE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66" w:type="pct"/>
            <w:vMerge w:val="continue"/>
            <w:vAlign w:val="center"/>
          </w:tcPr>
          <w:p w14:paraId="2D2A350B">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741C1BC">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40B221DD">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悬索桥</w:t>
            </w:r>
          </w:p>
          <w:p w14:paraId="0CC9E99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（50分）</w:t>
            </w:r>
          </w:p>
        </w:tc>
        <w:tc>
          <w:tcPr>
            <w:tcW w:w="1644" w:type="pct"/>
            <w:gridSpan w:val="2"/>
            <w:vAlign w:val="center"/>
          </w:tcPr>
          <w:p w14:paraId="3912F23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1.索塔、锚碇、主梁与拉索外观风格协调情况，色差情况；</w:t>
            </w:r>
          </w:p>
          <w:p w14:paraId="26E2EFD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2.悬索桥锚碇与周边环境风格协调情况。</w:t>
            </w:r>
          </w:p>
        </w:tc>
        <w:tc>
          <w:tcPr>
            <w:tcW w:w="1017" w:type="pct"/>
            <w:vMerge w:val="continue"/>
            <w:vAlign w:val="center"/>
          </w:tcPr>
          <w:p w14:paraId="6B17C5FF">
            <w:pPr>
              <w:widowControl/>
              <w:jc w:val="left"/>
              <w:rPr>
                <w:rFonts w:ascii="Times New Roman" w:hAnsi="Times New Roman" w:eastAsia="宋体" w:cs="Times New Roman"/>
                <w:color w:val="000000"/>
                <w:kern w:val="0"/>
                <w:szCs w:val="21"/>
              </w:rPr>
            </w:pPr>
          </w:p>
        </w:tc>
        <w:tc>
          <w:tcPr>
            <w:tcW w:w="483" w:type="pct"/>
            <w:vAlign w:val="center"/>
          </w:tcPr>
          <w:p w14:paraId="0A13BF00">
            <w:pPr>
              <w:widowControl/>
              <w:jc w:val="left"/>
              <w:rPr>
                <w:rFonts w:ascii="Times New Roman" w:hAnsi="Times New Roman" w:cs="Times New Roman"/>
                <w:color w:val="FF0000"/>
              </w:rPr>
            </w:pPr>
          </w:p>
        </w:tc>
        <w:tc>
          <w:tcPr>
            <w:tcW w:w="305" w:type="pct"/>
            <w:vAlign w:val="center"/>
          </w:tcPr>
          <w:p w14:paraId="3293241D">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51DD4074">
            <w:pPr>
              <w:widowControl/>
              <w:jc w:val="left"/>
              <w:rPr>
                <w:rFonts w:ascii="Times New Roman" w:hAnsi="Times New Roman" w:cs="Times New Roman"/>
              </w:rPr>
            </w:pPr>
          </w:p>
        </w:tc>
      </w:tr>
      <w:tr w14:paraId="5E30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66" w:type="pct"/>
            <w:vMerge w:val="continue"/>
            <w:vAlign w:val="center"/>
          </w:tcPr>
          <w:p w14:paraId="536B00E3">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B0DDB75">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6DA8ECEB">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斜拉桥</w:t>
            </w:r>
          </w:p>
          <w:p w14:paraId="0495F64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（50分）</w:t>
            </w:r>
          </w:p>
        </w:tc>
        <w:tc>
          <w:tcPr>
            <w:tcW w:w="1644" w:type="pct"/>
            <w:gridSpan w:val="2"/>
            <w:vAlign w:val="center"/>
          </w:tcPr>
          <w:p w14:paraId="08159B7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1.斜拉桥索塔、主梁与拉索外观风格协调情况，色差情况；</w:t>
            </w:r>
          </w:p>
          <w:p w14:paraId="3FFB163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2.斜拉桥桥面拉索锚固系统与桥面附属设施等风格协调情况。</w:t>
            </w:r>
          </w:p>
        </w:tc>
        <w:tc>
          <w:tcPr>
            <w:tcW w:w="1017" w:type="pct"/>
            <w:vMerge w:val="continue"/>
            <w:vAlign w:val="center"/>
          </w:tcPr>
          <w:p w14:paraId="1E9086AA">
            <w:pPr>
              <w:widowControl/>
              <w:jc w:val="left"/>
              <w:rPr>
                <w:rFonts w:ascii="Times New Roman" w:hAnsi="Times New Roman" w:eastAsia="宋体" w:cs="Times New Roman"/>
                <w:color w:val="000000"/>
                <w:kern w:val="0"/>
                <w:szCs w:val="21"/>
              </w:rPr>
            </w:pPr>
          </w:p>
        </w:tc>
        <w:tc>
          <w:tcPr>
            <w:tcW w:w="483" w:type="pct"/>
            <w:vAlign w:val="center"/>
          </w:tcPr>
          <w:p w14:paraId="298AE833">
            <w:pPr>
              <w:widowControl/>
              <w:jc w:val="left"/>
              <w:rPr>
                <w:rFonts w:ascii="Times New Roman" w:hAnsi="Times New Roman" w:cs="Times New Roman"/>
                <w:color w:val="FF0000"/>
              </w:rPr>
            </w:pPr>
          </w:p>
        </w:tc>
        <w:tc>
          <w:tcPr>
            <w:tcW w:w="305" w:type="pct"/>
            <w:vAlign w:val="center"/>
          </w:tcPr>
          <w:p w14:paraId="50FAA818">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3B0F8A12">
            <w:pPr>
              <w:widowControl/>
              <w:jc w:val="left"/>
              <w:rPr>
                <w:rFonts w:ascii="Times New Roman" w:hAnsi="Times New Roman" w:cs="Times New Roman"/>
              </w:rPr>
            </w:pPr>
          </w:p>
        </w:tc>
      </w:tr>
      <w:tr w14:paraId="3E4D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266" w:type="pct"/>
            <w:vMerge w:val="continue"/>
            <w:vAlign w:val="center"/>
          </w:tcPr>
          <w:p w14:paraId="0917F986">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77CC325D">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6FB50BD3">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跨水桥梁（50分）</w:t>
            </w:r>
          </w:p>
        </w:tc>
        <w:tc>
          <w:tcPr>
            <w:tcW w:w="1644" w:type="pct"/>
            <w:gridSpan w:val="2"/>
            <w:vAlign w:val="center"/>
          </w:tcPr>
          <w:p w14:paraId="0F93892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1.河流或河湖中的桥梁与水面美观协调情况；</w:t>
            </w:r>
          </w:p>
          <w:p w14:paraId="2A025000">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2.有通航要求的跨水桥梁，警告标志及防护设施设置情况。</w:t>
            </w:r>
          </w:p>
        </w:tc>
        <w:tc>
          <w:tcPr>
            <w:tcW w:w="1017" w:type="pct"/>
            <w:vMerge w:val="continue"/>
            <w:vAlign w:val="center"/>
          </w:tcPr>
          <w:p w14:paraId="35C3E2DF">
            <w:pPr>
              <w:widowControl/>
              <w:jc w:val="left"/>
              <w:rPr>
                <w:rFonts w:ascii="Times New Roman" w:hAnsi="Times New Roman" w:eastAsia="宋体" w:cs="Times New Roman"/>
                <w:color w:val="000000"/>
                <w:kern w:val="0"/>
                <w:szCs w:val="21"/>
              </w:rPr>
            </w:pPr>
          </w:p>
        </w:tc>
        <w:tc>
          <w:tcPr>
            <w:tcW w:w="483" w:type="pct"/>
            <w:vAlign w:val="center"/>
          </w:tcPr>
          <w:p w14:paraId="36E35ACE">
            <w:pPr>
              <w:widowControl/>
              <w:jc w:val="left"/>
              <w:rPr>
                <w:rFonts w:ascii="Times New Roman" w:hAnsi="Times New Roman" w:cs="Times New Roman"/>
                <w:color w:val="FF0000"/>
              </w:rPr>
            </w:pPr>
          </w:p>
        </w:tc>
        <w:tc>
          <w:tcPr>
            <w:tcW w:w="305" w:type="pct"/>
            <w:vAlign w:val="center"/>
          </w:tcPr>
          <w:p w14:paraId="4B1F69DA">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0F2CA1F2">
            <w:pPr>
              <w:widowControl/>
              <w:jc w:val="left"/>
              <w:rPr>
                <w:rFonts w:ascii="Times New Roman" w:hAnsi="Times New Roman" w:cs="Times New Roman"/>
              </w:rPr>
            </w:pPr>
          </w:p>
        </w:tc>
      </w:tr>
      <w:tr w14:paraId="560A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66" w:type="pct"/>
            <w:vMerge w:val="continue"/>
            <w:vAlign w:val="center"/>
          </w:tcPr>
          <w:p w14:paraId="3D7106C0">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41CBFE1">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4DF9E33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跨路桥梁（50分）</w:t>
            </w:r>
          </w:p>
        </w:tc>
        <w:tc>
          <w:tcPr>
            <w:tcW w:w="1644" w:type="pct"/>
            <w:gridSpan w:val="2"/>
            <w:vAlign w:val="center"/>
          </w:tcPr>
          <w:p w14:paraId="068DC17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上跨铁路或公路的桥梁与铁路或公路美观协调情况。</w:t>
            </w:r>
          </w:p>
        </w:tc>
        <w:tc>
          <w:tcPr>
            <w:tcW w:w="1017" w:type="pct"/>
            <w:vMerge w:val="continue"/>
            <w:vAlign w:val="center"/>
          </w:tcPr>
          <w:p w14:paraId="0742E272">
            <w:pPr>
              <w:widowControl/>
              <w:jc w:val="left"/>
              <w:rPr>
                <w:rFonts w:ascii="Times New Roman" w:hAnsi="Times New Roman" w:eastAsia="宋体" w:cs="Times New Roman"/>
                <w:color w:val="000000"/>
                <w:kern w:val="0"/>
                <w:szCs w:val="21"/>
              </w:rPr>
            </w:pPr>
          </w:p>
        </w:tc>
        <w:tc>
          <w:tcPr>
            <w:tcW w:w="483" w:type="pct"/>
            <w:vAlign w:val="center"/>
          </w:tcPr>
          <w:p w14:paraId="2BF5F373">
            <w:pPr>
              <w:widowControl/>
              <w:jc w:val="left"/>
              <w:rPr>
                <w:rFonts w:ascii="Times New Roman" w:hAnsi="Times New Roman" w:cs="Times New Roman"/>
                <w:color w:val="FF0000"/>
              </w:rPr>
            </w:pPr>
          </w:p>
        </w:tc>
        <w:tc>
          <w:tcPr>
            <w:tcW w:w="305" w:type="pct"/>
            <w:vAlign w:val="center"/>
          </w:tcPr>
          <w:p w14:paraId="158959EC">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514B6FBA">
            <w:pPr>
              <w:widowControl/>
              <w:jc w:val="left"/>
              <w:rPr>
                <w:rFonts w:ascii="Times New Roman" w:hAnsi="Times New Roman" w:cs="Times New Roman"/>
              </w:rPr>
            </w:pPr>
          </w:p>
        </w:tc>
      </w:tr>
      <w:tr w14:paraId="2C09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66" w:type="pct"/>
            <w:vMerge w:val="continue"/>
            <w:vAlign w:val="center"/>
          </w:tcPr>
          <w:p w14:paraId="59B63363">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DDE3468">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108D52A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人行天桥（50分）</w:t>
            </w:r>
          </w:p>
        </w:tc>
        <w:tc>
          <w:tcPr>
            <w:tcW w:w="1644" w:type="pct"/>
            <w:gridSpan w:val="2"/>
            <w:vAlign w:val="center"/>
          </w:tcPr>
          <w:p w14:paraId="18A86E1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1.人行天桥无障碍设施设置情况；</w:t>
            </w:r>
          </w:p>
          <w:p w14:paraId="1095372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2.人行天桥与人行道连接处错台、高差情况；</w:t>
            </w:r>
          </w:p>
          <w:p w14:paraId="4771031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3.人行天桥无障碍设计与人行道无障碍设计衔接情况。</w:t>
            </w:r>
          </w:p>
        </w:tc>
        <w:tc>
          <w:tcPr>
            <w:tcW w:w="1017" w:type="pct"/>
            <w:vMerge w:val="continue"/>
            <w:vAlign w:val="center"/>
          </w:tcPr>
          <w:p w14:paraId="558F9CB5">
            <w:pPr>
              <w:widowControl/>
              <w:jc w:val="left"/>
              <w:rPr>
                <w:rFonts w:ascii="Times New Roman" w:hAnsi="Times New Roman" w:eastAsia="宋体" w:cs="Times New Roman"/>
                <w:color w:val="000000"/>
                <w:kern w:val="0"/>
                <w:szCs w:val="21"/>
              </w:rPr>
            </w:pPr>
          </w:p>
        </w:tc>
        <w:tc>
          <w:tcPr>
            <w:tcW w:w="483" w:type="pct"/>
            <w:vAlign w:val="center"/>
          </w:tcPr>
          <w:p w14:paraId="017BBD6D">
            <w:pPr>
              <w:widowControl/>
              <w:jc w:val="left"/>
              <w:rPr>
                <w:rFonts w:ascii="Times New Roman" w:hAnsi="Times New Roman" w:cs="Times New Roman"/>
                <w:color w:val="FF0000"/>
              </w:rPr>
            </w:pPr>
          </w:p>
        </w:tc>
        <w:tc>
          <w:tcPr>
            <w:tcW w:w="305" w:type="pct"/>
            <w:vAlign w:val="center"/>
          </w:tcPr>
          <w:p w14:paraId="031EA0C5">
            <w:pPr>
              <w:widowControl/>
              <w:jc w:val="center"/>
              <w:rPr>
                <w:rFonts w:ascii="Times New Roman" w:hAnsi="Times New Roman" w:cs="Times New Roman"/>
              </w:rPr>
            </w:pPr>
            <w:r>
              <w:rPr>
                <w:rFonts w:ascii="Times New Roman" w:hAnsi="Times New Roman" w:cs="Times New Roman"/>
              </w:rPr>
              <w:t>50</w:t>
            </w:r>
          </w:p>
        </w:tc>
        <w:tc>
          <w:tcPr>
            <w:tcW w:w="281" w:type="pct"/>
            <w:vAlign w:val="center"/>
          </w:tcPr>
          <w:p w14:paraId="490A5273">
            <w:pPr>
              <w:widowControl/>
              <w:jc w:val="left"/>
              <w:rPr>
                <w:rFonts w:ascii="Times New Roman" w:hAnsi="Times New Roman" w:cs="Times New Roman"/>
              </w:rPr>
            </w:pPr>
          </w:p>
        </w:tc>
      </w:tr>
      <w:tr w14:paraId="02E5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266" w:type="pct"/>
            <w:vMerge w:val="restart"/>
            <w:vAlign w:val="center"/>
          </w:tcPr>
          <w:p w14:paraId="126B5451">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w:t>
            </w:r>
          </w:p>
        </w:tc>
        <w:tc>
          <w:tcPr>
            <w:tcW w:w="572" w:type="pct"/>
            <w:vMerge w:val="restart"/>
            <w:vAlign w:val="center"/>
          </w:tcPr>
          <w:p w14:paraId="3A8E74D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地基基础实体质量</w:t>
            </w:r>
          </w:p>
          <w:p w14:paraId="0624B4D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（权重：0.80）</w:t>
            </w:r>
          </w:p>
        </w:tc>
        <w:tc>
          <w:tcPr>
            <w:tcW w:w="432" w:type="pct"/>
            <w:vAlign w:val="center"/>
          </w:tcPr>
          <w:p w14:paraId="493A956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扩大基础（40分）</w:t>
            </w:r>
          </w:p>
        </w:tc>
        <w:tc>
          <w:tcPr>
            <w:tcW w:w="1644" w:type="pct"/>
            <w:gridSpan w:val="2"/>
            <w:vAlign w:val="center"/>
          </w:tcPr>
          <w:p w14:paraId="6782E044">
            <w:pPr>
              <w:widowControl/>
              <w:jc w:val="left"/>
              <w:rPr>
                <w:rFonts w:ascii="Times New Roman" w:hAnsi="Times New Roman" w:eastAsia="宋体" w:cs="Times New Roman"/>
                <w:szCs w:val="21"/>
              </w:rPr>
            </w:pPr>
            <w:r>
              <w:rPr>
                <w:rFonts w:ascii="Times New Roman" w:hAnsi="Times New Roman" w:eastAsia="宋体" w:cs="Times New Roman"/>
                <w:szCs w:val="21"/>
              </w:rPr>
              <w:t>1.按设计要求进行钎探，地基承载力、下卧层与勘察结果对比情况；</w:t>
            </w:r>
          </w:p>
          <w:p w14:paraId="22E28BF6">
            <w:pPr>
              <w:widowControl/>
              <w:jc w:val="left"/>
              <w:rPr>
                <w:rFonts w:ascii="Times New Roman" w:hAnsi="Times New Roman" w:eastAsia="宋体" w:cs="Times New Roman"/>
                <w:szCs w:val="21"/>
              </w:rPr>
            </w:pPr>
            <w:r>
              <w:rPr>
                <w:rFonts w:ascii="Times New Roman" w:hAnsi="Times New Roman" w:eastAsia="宋体" w:cs="Times New Roman"/>
                <w:szCs w:val="21"/>
              </w:rPr>
              <w:t>2.基础地基处理按设计要求进行局部换填，换填后承载力情况。</w:t>
            </w:r>
          </w:p>
        </w:tc>
        <w:tc>
          <w:tcPr>
            <w:tcW w:w="1017" w:type="pct"/>
            <w:vMerge w:val="restart"/>
            <w:vAlign w:val="center"/>
          </w:tcPr>
          <w:p w14:paraId="68202E7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1.地基承载力不足、下卧层与勘察设计不符且无变更文件的，此项不得分；</w:t>
            </w:r>
          </w:p>
          <w:p w14:paraId="35A44E3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2.地基处理为局部换填的，换填后承载力不满足设计要求的，此项不得分；</w:t>
            </w:r>
          </w:p>
          <w:p w14:paraId="7B5AA2B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3.沉入桩的预制桩允许偏差超出界限的，此项不得分；</w:t>
            </w:r>
          </w:p>
          <w:p w14:paraId="5F226DC0">
            <w:pPr>
              <w:widowControl/>
              <w:jc w:val="left"/>
              <w:rPr>
                <w:rFonts w:ascii="Times New Roman" w:hAnsi="Times New Roman" w:eastAsia="宋体" w:cs="Times New Roman"/>
                <w:szCs w:val="21"/>
              </w:rPr>
            </w:pPr>
            <w:r>
              <w:rPr>
                <w:rFonts w:ascii="Times New Roman" w:hAnsi="Times New Roman" w:eastAsia="宋体" w:cs="Times New Roman"/>
                <w:color w:val="000000"/>
                <w:kern w:val="0"/>
                <w:szCs w:val="21"/>
              </w:rPr>
              <w:t>4.沉入桩</w:t>
            </w:r>
            <w:r>
              <w:rPr>
                <w:rFonts w:ascii="Times New Roman" w:hAnsi="Times New Roman" w:eastAsia="宋体" w:cs="Times New Roman"/>
                <w:szCs w:val="21"/>
              </w:rPr>
              <w:t>的入土深度、最终贯入度或停打标准不符合设计要求的，此项不得分；</w:t>
            </w:r>
          </w:p>
          <w:p w14:paraId="46D93C09">
            <w:pPr>
              <w:widowControl/>
              <w:jc w:val="left"/>
              <w:rPr>
                <w:rFonts w:ascii="Times New Roman" w:hAnsi="Times New Roman" w:eastAsia="宋体" w:cs="Times New Roman"/>
                <w:szCs w:val="21"/>
              </w:rPr>
            </w:pPr>
            <w:r>
              <w:rPr>
                <w:rFonts w:ascii="Times New Roman" w:hAnsi="Times New Roman" w:eastAsia="宋体" w:cs="Times New Roman"/>
                <w:szCs w:val="21"/>
              </w:rPr>
              <w:t>5.桩基工程的单桩承载力不符合设计要求的，此项不得分；</w:t>
            </w:r>
          </w:p>
          <w:p w14:paraId="16E10495">
            <w:pPr>
              <w:widowControl/>
              <w:jc w:val="left"/>
              <w:rPr>
                <w:rFonts w:ascii="Times New Roman" w:hAnsi="Times New Roman" w:eastAsia="宋体" w:cs="Times New Roman"/>
                <w:szCs w:val="21"/>
              </w:rPr>
            </w:pPr>
            <w:r>
              <w:rPr>
                <w:rFonts w:ascii="Times New Roman" w:hAnsi="Times New Roman" w:eastAsia="宋体" w:cs="Times New Roman"/>
                <w:szCs w:val="21"/>
              </w:rPr>
              <w:t>6.桩身完整性的检测方法、抽检比例不符合设计及规范要求的，此项不得分；</w:t>
            </w:r>
          </w:p>
          <w:p w14:paraId="51797D67">
            <w:pPr>
              <w:widowControl/>
              <w:jc w:val="left"/>
              <w:rPr>
                <w:rFonts w:ascii="Times New Roman" w:hAnsi="Times New Roman" w:eastAsia="宋体" w:cs="Times New Roman"/>
                <w:szCs w:val="21"/>
              </w:rPr>
            </w:pPr>
            <w:r>
              <w:rPr>
                <w:rFonts w:ascii="Times New Roman" w:hAnsi="Times New Roman" w:eastAsia="宋体" w:cs="Times New Roman"/>
                <w:szCs w:val="21"/>
              </w:rPr>
              <w:t>7.桩基检测I类桩占比低于95%，存在</w:t>
            </w:r>
            <w:r>
              <w:rPr>
                <w:rFonts w:ascii="Times New Roman" w:hAnsi="Times New Roman" w:eastAsia="仿宋" w:cs="Times New Roman"/>
                <w:szCs w:val="21"/>
              </w:rPr>
              <w:t>Ⅲ</w:t>
            </w:r>
            <w:r>
              <w:rPr>
                <w:rFonts w:ascii="Times New Roman" w:hAnsi="Times New Roman" w:eastAsia="宋体" w:cs="Times New Roman"/>
                <w:szCs w:val="21"/>
              </w:rPr>
              <w:t>类或Ⅳ类桩的，此项不得分；</w:t>
            </w:r>
          </w:p>
          <w:p w14:paraId="3CCCB7E1">
            <w:pPr>
              <w:widowControl/>
              <w:jc w:val="left"/>
              <w:rPr>
                <w:rFonts w:ascii="Times New Roman" w:hAnsi="Times New Roman" w:eastAsia="宋体" w:cs="Times New Roman"/>
                <w:color w:val="000000"/>
                <w:kern w:val="0"/>
                <w:szCs w:val="21"/>
              </w:rPr>
            </w:pPr>
            <w:r>
              <w:rPr>
                <w:rFonts w:ascii="Times New Roman" w:hAnsi="Times New Roman" w:eastAsia="宋体" w:cs="Times New Roman"/>
                <w:szCs w:val="21"/>
              </w:rPr>
              <w:t>8.结构实体位置和尺寸偏差的检测项目合格率低于80%的，视情况扣</w:t>
            </w:r>
            <w:r>
              <w:rPr>
                <w:rFonts w:ascii="Times New Roman" w:hAnsi="Times New Roman" w:eastAsia="宋体" w:cs="Times New Roman"/>
                <w:color w:val="000000"/>
                <w:kern w:val="0"/>
                <w:szCs w:val="21"/>
              </w:rPr>
              <w:t>1～15分；</w:t>
            </w:r>
          </w:p>
          <w:p w14:paraId="14B6F5F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9.钢筋保护层厚度超出规范允许的，此项不得分；</w:t>
            </w:r>
          </w:p>
          <w:p w14:paraId="4A06427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10.承台顶面存在杂物，承台混凝土有污染、破损的，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6D31C61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11.锚碇存在青苔、杂草、灌木或混凝土表面剥落、蜂窝、麻面等外观问题的，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29897D4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12.锚室内自动调节温度、湿度设备配置不足，存在渗漏的，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1A970E3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13.回填分层厚度过大、检验数量不足、填土地面沉陷的，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tc>
        <w:tc>
          <w:tcPr>
            <w:tcW w:w="483" w:type="pct"/>
            <w:vAlign w:val="center"/>
          </w:tcPr>
          <w:p w14:paraId="300A1C05">
            <w:pPr>
              <w:widowControl/>
              <w:jc w:val="left"/>
              <w:rPr>
                <w:rFonts w:ascii="Times New Roman" w:hAnsi="Times New Roman" w:cs="Times New Roman"/>
                <w:color w:val="FF0000"/>
              </w:rPr>
            </w:pPr>
            <w:r>
              <w:rPr>
                <w:rFonts w:ascii="Times New Roman" w:hAnsi="Times New Roman" w:eastAsia="宋体" w:cs="Times New Roman"/>
                <w:color w:val="000000"/>
                <w:kern w:val="0"/>
                <w:szCs w:val="21"/>
              </w:rPr>
              <w:t>　</w:t>
            </w:r>
          </w:p>
        </w:tc>
        <w:tc>
          <w:tcPr>
            <w:tcW w:w="305" w:type="pct"/>
            <w:vAlign w:val="center"/>
          </w:tcPr>
          <w:p w14:paraId="0EE1A7D6">
            <w:pPr>
              <w:widowControl/>
              <w:jc w:val="center"/>
              <w:rPr>
                <w:rFonts w:ascii="Times New Roman" w:hAnsi="Times New Roman" w:cs="Times New Roman"/>
              </w:rPr>
            </w:pPr>
            <w:r>
              <w:rPr>
                <w:rFonts w:ascii="Times New Roman" w:hAnsi="Times New Roman" w:eastAsia="宋体" w:cs="Times New Roman"/>
                <w:color w:val="000000"/>
                <w:kern w:val="0"/>
                <w:szCs w:val="21"/>
              </w:rPr>
              <w:t>40</w:t>
            </w:r>
          </w:p>
        </w:tc>
        <w:tc>
          <w:tcPr>
            <w:tcW w:w="281" w:type="pct"/>
            <w:vAlign w:val="center"/>
          </w:tcPr>
          <w:p w14:paraId="01F0832E">
            <w:pPr>
              <w:widowControl/>
              <w:jc w:val="left"/>
              <w:rPr>
                <w:rFonts w:ascii="Times New Roman" w:hAnsi="Times New Roman" w:cs="Times New Roman"/>
              </w:rPr>
            </w:pPr>
            <w:r>
              <w:rPr>
                <w:rFonts w:ascii="Times New Roman" w:hAnsi="Times New Roman" w:eastAsia="宋体" w:cs="Times New Roman"/>
                <w:color w:val="000000"/>
                <w:kern w:val="0"/>
                <w:szCs w:val="21"/>
              </w:rPr>
              <w:t>　</w:t>
            </w:r>
          </w:p>
        </w:tc>
      </w:tr>
      <w:tr w14:paraId="698B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66" w:type="pct"/>
            <w:vMerge w:val="continue"/>
            <w:vAlign w:val="center"/>
          </w:tcPr>
          <w:p w14:paraId="2BD4A72F">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181E86FF">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662D971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沉入桩</w:t>
            </w:r>
          </w:p>
          <w:p w14:paraId="7E09240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（40分）</w:t>
            </w:r>
          </w:p>
        </w:tc>
        <w:tc>
          <w:tcPr>
            <w:tcW w:w="1644" w:type="pct"/>
            <w:gridSpan w:val="2"/>
            <w:vAlign w:val="center"/>
          </w:tcPr>
          <w:p w14:paraId="3FB79A2D">
            <w:pPr>
              <w:widowControl/>
              <w:jc w:val="left"/>
              <w:rPr>
                <w:rFonts w:ascii="Times New Roman" w:hAnsi="Times New Roman" w:eastAsia="宋体" w:cs="Times New Roman"/>
                <w:szCs w:val="21"/>
              </w:rPr>
            </w:pPr>
            <w:r>
              <w:rPr>
                <w:rFonts w:ascii="Times New Roman" w:hAnsi="Times New Roman" w:eastAsia="宋体" w:cs="Times New Roman"/>
                <w:szCs w:val="21"/>
              </w:rPr>
              <w:t>1.钢筋混凝土和预应力混凝土桩的预制偏差情况；</w:t>
            </w:r>
          </w:p>
          <w:p w14:paraId="01A27968">
            <w:pPr>
              <w:widowControl/>
              <w:jc w:val="left"/>
              <w:rPr>
                <w:rFonts w:ascii="Times New Roman" w:hAnsi="Times New Roman" w:eastAsia="宋体" w:cs="Times New Roman"/>
                <w:szCs w:val="21"/>
              </w:rPr>
            </w:pPr>
            <w:r>
              <w:rPr>
                <w:rFonts w:ascii="Times New Roman" w:hAnsi="Times New Roman" w:eastAsia="宋体" w:cs="Times New Roman"/>
                <w:szCs w:val="21"/>
              </w:rPr>
              <w:t>2.沉入桩的入土深度、最终贯入度或停打标准情况。</w:t>
            </w:r>
          </w:p>
        </w:tc>
        <w:tc>
          <w:tcPr>
            <w:tcW w:w="1017" w:type="pct"/>
            <w:vMerge w:val="continue"/>
            <w:vAlign w:val="center"/>
          </w:tcPr>
          <w:p w14:paraId="51184214">
            <w:pPr>
              <w:widowControl/>
              <w:jc w:val="left"/>
              <w:rPr>
                <w:rFonts w:ascii="Times New Roman" w:hAnsi="Times New Roman" w:eastAsia="宋体" w:cs="Times New Roman"/>
                <w:color w:val="000000"/>
                <w:kern w:val="0"/>
                <w:szCs w:val="21"/>
              </w:rPr>
            </w:pPr>
          </w:p>
        </w:tc>
        <w:tc>
          <w:tcPr>
            <w:tcW w:w="483" w:type="pct"/>
            <w:vAlign w:val="center"/>
          </w:tcPr>
          <w:p w14:paraId="2AABD50E">
            <w:pPr>
              <w:widowControl/>
              <w:jc w:val="left"/>
              <w:rPr>
                <w:rFonts w:ascii="Times New Roman" w:hAnsi="Times New Roman" w:cs="Times New Roman"/>
                <w:color w:val="FF0000"/>
              </w:rPr>
            </w:pPr>
            <w:r>
              <w:rPr>
                <w:rFonts w:ascii="Times New Roman" w:hAnsi="Times New Roman" w:eastAsia="宋体" w:cs="Times New Roman"/>
                <w:color w:val="000000"/>
                <w:kern w:val="0"/>
                <w:szCs w:val="21"/>
              </w:rPr>
              <w:t>　</w:t>
            </w:r>
          </w:p>
        </w:tc>
        <w:tc>
          <w:tcPr>
            <w:tcW w:w="305" w:type="pct"/>
            <w:vAlign w:val="center"/>
          </w:tcPr>
          <w:p w14:paraId="1D194C96">
            <w:pPr>
              <w:widowControl/>
              <w:jc w:val="center"/>
              <w:rPr>
                <w:rFonts w:ascii="Times New Roman" w:hAnsi="Times New Roman" w:cs="Times New Roman"/>
              </w:rPr>
            </w:pPr>
            <w:r>
              <w:rPr>
                <w:rFonts w:ascii="Times New Roman" w:hAnsi="Times New Roman" w:eastAsia="宋体" w:cs="Times New Roman"/>
                <w:color w:val="000000"/>
                <w:kern w:val="0"/>
                <w:szCs w:val="21"/>
              </w:rPr>
              <w:t>40</w:t>
            </w:r>
          </w:p>
        </w:tc>
        <w:tc>
          <w:tcPr>
            <w:tcW w:w="281" w:type="pct"/>
            <w:vAlign w:val="center"/>
          </w:tcPr>
          <w:p w14:paraId="6E9BC971">
            <w:pPr>
              <w:widowControl/>
              <w:jc w:val="left"/>
              <w:rPr>
                <w:rFonts w:ascii="Times New Roman" w:hAnsi="Times New Roman" w:cs="Times New Roman"/>
              </w:rPr>
            </w:pPr>
            <w:r>
              <w:rPr>
                <w:rFonts w:ascii="Times New Roman" w:hAnsi="Times New Roman" w:eastAsia="宋体" w:cs="Times New Roman"/>
                <w:color w:val="000000"/>
                <w:kern w:val="0"/>
                <w:szCs w:val="21"/>
              </w:rPr>
              <w:t>　</w:t>
            </w:r>
          </w:p>
        </w:tc>
      </w:tr>
      <w:tr w14:paraId="43AE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266" w:type="pct"/>
            <w:vMerge w:val="continue"/>
            <w:vAlign w:val="center"/>
          </w:tcPr>
          <w:p w14:paraId="365D536F">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5569BE5">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56A7807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灌注桩</w:t>
            </w:r>
          </w:p>
          <w:p w14:paraId="72F88B7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（40分）</w:t>
            </w:r>
          </w:p>
        </w:tc>
        <w:tc>
          <w:tcPr>
            <w:tcW w:w="1644" w:type="pct"/>
            <w:gridSpan w:val="2"/>
            <w:vAlign w:val="center"/>
          </w:tcPr>
          <w:p w14:paraId="440AD7C1">
            <w:pPr>
              <w:widowControl/>
              <w:jc w:val="left"/>
              <w:rPr>
                <w:rFonts w:ascii="Times New Roman" w:hAnsi="Times New Roman" w:eastAsia="宋体" w:cs="Times New Roman"/>
                <w:szCs w:val="21"/>
              </w:rPr>
            </w:pPr>
            <w:r>
              <w:rPr>
                <w:rFonts w:ascii="Times New Roman" w:hAnsi="Times New Roman" w:eastAsia="宋体" w:cs="Times New Roman"/>
                <w:szCs w:val="21"/>
              </w:rPr>
              <w:t>1.桩基工程的单桩承载力；</w:t>
            </w:r>
          </w:p>
          <w:p w14:paraId="6F03CF44">
            <w:pPr>
              <w:widowControl/>
              <w:jc w:val="left"/>
              <w:rPr>
                <w:rFonts w:ascii="Times New Roman" w:hAnsi="Times New Roman" w:eastAsia="宋体" w:cs="Times New Roman"/>
                <w:szCs w:val="21"/>
              </w:rPr>
            </w:pPr>
            <w:r>
              <w:rPr>
                <w:rFonts w:ascii="Times New Roman" w:hAnsi="Times New Roman" w:eastAsia="宋体" w:cs="Times New Roman"/>
                <w:szCs w:val="21"/>
              </w:rPr>
              <w:t>2.桩身完整性的检测方法、抽检比例；</w:t>
            </w:r>
          </w:p>
          <w:p w14:paraId="003360D6">
            <w:pPr>
              <w:widowControl/>
              <w:jc w:val="left"/>
              <w:rPr>
                <w:rFonts w:ascii="Times New Roman" w:hAnsi="Times New Roman" w:eastAsia="宋体" w:cs="Times New Roman"/>
                <w:szCs w:val="21"/>
              </w:rPr>
            </w:pPr>
            <w:r>
              <w:rPr>
                <w:rFonts w:ascii="Times New Roman" w:hAnsi="Times New Roman" w:eastAsia="宋体" w:cs="Times New Roman"/>
                <w:szCs w:val="21"/>
              </w:rPr>
              <w:t>3.检测桩I类桩占比，是否存在</w:t>
            </w:r>
            <w:r>
              <w:rPr>
                <w:rFonts w:ascii="Times New Roman" w:hAnsi="Times New Roman" w:eastAsia="仿宋" w:cs="Times New Roman"/>
                <w:szCs w:val="21"/>
              </w:rPr>
              <w:t>Ⅲ</w:t>
            </w:r>
            <w:r>
              <w:rPr>
                <w:rFonts w:ascii="Times New Roman" w:hAnsi="Times New Roman" w:eastAsia="宋体" w:cs="Times New Roman"/>
                <w:szCs w:val="21"/>
              </w:rPr>
              <w:t>类或Ⅳ类桩。</w:t>
            </w:r>
          </w:p>
        </w:tc>
        <w:tc>
          <w:tcPr>
            <w:tcW w:w="1017" w:type="pct"/>
            <w:vMerge w:val="continue"/>
            <w:vAlign w:val="center"/>
          </w:tcPr>
          <w:p w14:paraId="4E16B268">
            <w:pPr>
              <w:widowControl/>
              <w:jc w:val="left"/>
              <w:rPr>
                <w:rFonts w:ascii="Times New Roman" w:hAnsi="Times New Roman" w:eastAsia="宋体" w:cs="Times New Roman"/>
                <w:color w:val="000000"/>
                <w:kern w:val="0"/>
                <w:szCs w:val="21"/>
              </w:rPr>
            </w:pPr>
          </w:p>
        </w:tc>
        <w:tc>
          <w:tcPr>
            <w:tcW w:w="483" w:type="pct"/>
            <w:vAlign w:val="center"/>
          </w:tcPr>
          <w:p w14:paraId="57C71041">
            <w:pPr>
              <w:widowControl/>
              <w:jc w:val="left"/>
              <w:rPr>
                <w:rFonts w:ascii="Times New Roman" w:hAnsi="Times New Roman" w:cs="Times New Roman"/>
                <w:color w:val="FF0000"/>
              </w:rPr>
            </w:pPr>
            <w:r>
              <w:rPr>
                <w:rFonts w:ascii="Times New Roman" w:hAnsi="Times New Roman" w:eastAsia="宋体" w:cs="Times New Roman"/>
                <w:color w:val="000000"/>
                <w:kern w:val="0"/>
                <w:szCs w:val="21"/>
              </w:rPr>
              <w:t>　</w:t>
            </w:r>
          </w:p>
        </w:tc>
        <w:tc>
          <w:tcPr>
            <w:tcW w:w="305" w:type="pct"/>
            <w:vAlign w:val="center"/>
          </w:tcPr>
          <w:p w14:paraId="0AC778FD">
            <w:pPr>
              <w:widowControl/>
              <w:jc w:val="center"/>
              <w:rPr>
                <w:rFonts w:ascii="Times New Roman" w:hAnsi="Times New Roman" w:cs="Times New Roman"/>
              </w:rPr>
            </w:pPr>
            <w:r>
              <w:rPr>
                <w:rFonts w:ascii="Times New Roman" w:hAnsi="Times New Roman" w:eastAsia="宋体" w:cs="Times New Roman"/>
                <w:color w:val="000000"/>
                <w:kern w:val="0"/>
                <w:szCs w:val="21"/>
              </w:rPr>
              <w:t>40</w:t>
            </w:r>
          </w:p>
        </w:tc>
        <w:tc>
          <w:tcPr>
            <w:tcW w:w="281" w:type="pct"/>
            <w:vAlign w:val="center"/>
          </w:tcPr>
          <w:p w14:paraId="2179408D">
            <w:pPr>
              <w:widowControl/>
              <w:jc w:val="left"/>
              <w:rPr>
                <w:rFonts w:ascii="Times New Roman" w:hAnsi="Times New Roman" w:cs="Times New Roman"/>
              </w:rPr>
            </w:pPr>
            <w:r>
              <w:rPr>
                <w:rFonts w:ascii="Times New Roman" w:hAnsi="Times New Roman" w:eastAsia="宋体" w:cs="Times New Roman"/>
                <w:color w:val="000000"/>
                <w:kern w:val="0"/>
                <w:szCs w:val="21"/>
              </w:rPr>
              <w:t>　</w:t>
            </w:r>
          </w:p>
        </w:tc>
      </w:tr>
      <w:tr w14:paraId="3011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6" w:type="pct"/>
            <w:vMerge w:val="continue"/>
            <w:vAlign w:val="center"/>
          </w:tcPr>
          <w:p w14:paraId="0D423051">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F444CBF">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3A411381">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承台</w:t>
            </w:r>
          </w:p>
          <w:p w14:paraId="6D9606B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（40分）</w:t>
            </w:r>
          </w:p>
        </w:tc>
        <w:tc>
          <w:tcPr>
            <w:tcW w:w="1644" w:type="pct"/>
            <w:gridSpan w:val="2"/>
            <w:vAlign w:val="center"/>
          </w:tcPr>
          <w:p w14:paraId="2F8C85EE">
            <w:pPr>
              <w:widowControl/>
              <w:jc w:val="left"/>
              <w:rPr>
                <w:rFonts w:ascii="Times New Roman" w:hAnsi="Times New Roman" w:eastAsia="宋体" w:cs="Times New Roman"/>
                <w:szCs w:val="21"/>
              </w:rPr>
            </w:pPr>
            <w:r>
              <w:rPr>
                <w:rFonts w:ascii="Times New Roman" w:hAnsi="Times New Roman" w:eastAsia="宋体" w:cs="Times New Roman"/>
                <w:szCs w:val="21"/>
              </w:rPr>
              <w:t>1.结构实体位置和尺寸偏差的检测项目合格率不低于80%。</w:t>
            </w:r>
          </w:p>
          <w:p w14:paraId="3CFAC138">
            <w:pPr>
              <w:widowControl/>
              <w:jc w:val="left"/>
              <w:rPr>
                <w:rFonts w:ascii="Times New Roman" w:hAnsi="Times New Roman" w:cs="Times New Roman"/>
              </w:rPr>
            </w:pPr>
            <w:r>
              <w:rPr>
                <w:rFonts w:ascii="Times New Roman" w:hAnsi="Times New Roman" w:eastAsia="宋体" w:cs="Times New Roman"/>
                <w:szCs w:val="21"/>
              </w:rPr>
              <w:t>2.钢筋混凝土保护层厚度检查（抽查90%测点的实测厚度不得少于设计值）</w:t>
            </w:r>
            <w:r>
              <w:rPr>
                <w:rFonts w:ascii="Times New Roman" w:hAnsi="Times New Roman" w:cs="Times New Roman"/>
              </w:rPr>
              <w:t xml:space="preserve"> </w:t>
            </w:r>
          </w:p>
          <w:p w14:paraId="7AD35F4D">
            <w:pPr>
              <w:widowControl/>
              <w:jc w:val="left"/>
              <w:rPr>
                <w:rFonts w:ascii="Times New Roman" w:hAnsi="Times New Roman" w:eastAsia="宋体" w:cs="Times New Roman"/>
                <w:szCs w:val="21"/>
              </w:rPr>
            </w:pPr>
            <w:r>
              <w:rPr>
                <w:rFonts w:ascii="Times New Roman" w:hAnsi="Times New Roman" w:eastAsia="宋体" w:cs="Times New Roman"/>
                <w:szCs w:val="21"/>
              </w:rPr>
              <w:t>承台顶面与上部结构之间无杂物；</w:t>
            </w:r>
          </w:p>
          <w:p w14:paraId="19FC04A3">
            <w:pPr>
              <w:widowControl/>
              <w:jc w:val="left"/>
              <w:rPr>
                <w:rFonts w:ascii="Times New Roman" w:hAnsi="Times New Roman" w:eastAsia="宋体" w:cs="Times New Roman"/>
                <w:szCs w:val="21"/>
              </w:rPr>
            </w:pPr>
            <w:r>
              <w:rPr>
                <w:rFonts w:ascii="Times New Roman" w:hAnsi="Times New Roman" w:eastAsia="宋体" w:cs="Times New Roman"/>
                <w:szCs w:val="21"/>
              </w:rPr>
              <w:t>承台混凝土表面无污染、无破损。</w:t>
            </w:r>
          </w:p>
        </w:tc>
        <w:tc>
          <w:tcPr>
            <w:tcW w:w="1017" w:type="pct"/>
            <w:vMerge w:val="continue"/>
            <w:vAlign w:val="center"/>
          </w:tcPr>
          <w:p w14:paraId="744A97D6">
            <w:pPr>
              <w:widowControl/>
              <w:jc w:val="left"/>
              <w:rPr>
                <w:rFonts w:ascii="Times New Roman" w:hAnsi="Times New Roman" w:eastAsia="宋体" w:cs="Times New Roman"/>
                <w:color w:val="000000"/>
                <w:kern w:val="0"/>
                <w:szCs w:val="21"/>
              </w:rPr>
            </w:pPr>
          </w:p>
        </w:tc>
        <w:tc>
          <w:tcPr>
            <w:tcW w:w="483" w:type="pct"/>
            <w:vAlign w:val="center"/>
          </w:tcPr>
          <w:p w14:paraId="6CAFD68A">
            <w:pPr>
              <w:widowControl/>
              <w:jc w:val="left"/>
              <w:rPr>
                <w:rFonts w:ascii="Times New Roman" w:hAnsi="Times New Roman" w:eastAsia="宋体" w:cs="Times New Roman"/>
                <w:color w:val="000000"/>
                <w:kern w:val="0"/>
                <w:szCs w:val="21"/>
              </w:rPr>
            </w:pPr>
          </w:p>
        </w:tc>
        <w:tc>
          <w:tcPr>
            <w:tcW w:w="305" w:type="pct"/>
            <w:vAlign w:val="center"/>
          </w:tcPr>
          <w:p w14:paraId="30C65841">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281" w:type="pct"/>
            <w:vAlign w:val="center"/>
          </w:tcPr>
          <w:p w14:paraId="443493A6">
            <w:pPr>
              <w:widowControl/>
              <w:jc w:val="left"/>
              <w:rPr>
                <w:rFonts w:ascii="Times New Roman" w:hAnsi="Times New Roman" w:eastAsia="宋体" w:cs="Times New Roman"/>
                <w:color w:val="000000"/>
                <w:kern w:val="0"/>
                <w:szCs w:val="21"/>
              </w:rPr>
            </w:pPr>
          </w:p>
        </w:tc>
      </w:tr>
      <w:tr w14:paraId="7A3A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6" w:type="pct"/>
            <w:vMerge w:val="continue"/>
            <w:vAlign w:val="center"/>
          </w:tcPr>
          <w:p w14:paraId="1BF4FCD5">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20943439">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70A4351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锚碇</w:t>
            </w:r>
          </w:p>
          <w:p w14:paraId="6694962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（40分）</w:t>
            </w:r>
          </w:p>
        </w:tc>
        <w:tc>
          <w:tcPr>
            <w:tcW w:w="1644" w:type="pct"/>
            <w:gridSpan w:val="2"/>
            <w:vAlign w:val="center"/>
          </w:tcPr>
          <w:p w14:paraId="6D51535F">
            <w:pPr>
              <w:widowControl/>
              <w:jc w:val="left"/>
              <w:rPr>
                <w:rFonts w:ascii="Times New Roman" w:hAnsi="Times New Roman" w:eastAsia="宋体" w:cs="Times New Roman"/>
                <w:szCs w:val="21"/>
              </w:rPr>
            </w:pPr>
            <w:r>
              <w:rPr>
                <w:rFonts w:ascii="Times New Roman" w:hAnsi="Times New Roman" w:eastAsia="宋体" w:cs="Times New Roman"/>
                <w:szCs w:val="21"/>
              </w:rPr>
              <w:t>1.锚碇沉降情况；</w:t>
            </w:r>
          </w:p>
          <w:p w14:paraId="63F8515B">
            <w:pPr>
              <w:widowControl/>
              <w:jc w:val="left"/>
              <w:rPr>
                <w:rFonts w:ascii="Times New Roman" w:hAnsi="Times New Roman" w:eastAsia="宋体" w:cs="Times New Roman"/>
                <w:szCs w:val="21"/>
              </w:rPr>
            </w:pPr>
            <w:r>
              <w:rPr>
                <w:rFonts w:ascii="Times New Roman" w:hAnsi="Times New Roman" w:eastAsia="宋体" w:cs="Times New Roman"/>
                <w:szCs w:val="21"/>
              </w:rPr>
              <w:t>2.锚碇表面是否存在青苔、杂草、灌木和污物等；</w:t>
            </w:r>
          </w:p>
          <w:p w14:paraId="4855F4FD">
            <w:pPr>
              <w:widowControl/>
              <w:jc w:val="left"/>
              <w:rPr>
                <w:rFonts w:ascii="Times New Roman" w:hAnsi="Times New Roman" w:eastAsia="宋体" w:cs="Times New Roman"/>
                <w:szCs w:val="21"/>
              </w:rPr>
            </w:pPr>
            <w:r>
              <w:rPr>
                <w:rFonts w:ascii="Times New Roman" w:hAnsi="Times New Roman" w:eastAsia="宋体" w:cs="Times New Roman"/>
                <w:szCs w:val="21"/>
              </w:rPr>
              <w:t>3.锚碇混凝土是否存在剥落、蜂窝、麻面、裂缝、露筋等外观问题；</w:t>
            </w:r>
          </w:p>
          <w:p w14:paraId="24A45B17">
            <w:pPr>
              <w:widowControl/>
              <w:jc w:val="left"/>
              <w:rPr>
                <w:rFonts w:ascii="Times New Roman" w:hAnsi="Times New Roman" w:eastAsia="宋体" w:cs="Times New Roman"/>
                <w:szCs w:val="21"/>
              </w:rPr>
            </w:pPr>
            <w:r>
              <w:rPr>
                <w:rFonts w:ascii="Times New Roman" w:hAnsi="Times New Roman" w:eastAsia="宋体" w:cs="Times New Roman"/>
                <w:szCs w:val="21"/>
              </w:rPr>
              <w:t>4.锚室内自动调节温度、湿度设备配置情况；5.锚室内渗漏水情况；</w:t>
            </w:r>
          </w:p>
          <w:p w14:paraId="50473847">
            <w:pPr>
              <w:widowControl/>
              <w:jc w:val="left"/>
              <w:rPr>
                <w:rFonts w:ascii="Times New Roman" w:hAnsi="Times New Roman" w:eastAsia="宋体" w:cs="Times New Roman"/>
                <w:szCs w:val="21"/>
              </w:rPr>
            </w:pPr>
            <w:r>
              <w:rPr>
                <w:rFonts w:ascii="Times New Roman" w:hAnsi="Times New Roman" w:eastAsia="宋体" w:cs="Times New Roman"/>
                <w:szCs w:val="21"/>
              </w:rPr>
              <w:t>6.设护坡的锚碇，护坡及排水系统运行情况。</w:t>
            </w:r>
          </w:p>
        </w:tc>
        <w:tc>
          <w:tcPr>
            <w:tcW w:w="1017" w:type="pct"/>
            <w:vMerge w:val="continue"/>
            <w:vAlign w:val="center"/>
          </w:tcPr>
          <w:p w14:paraId="5746DB1A">
            <w:pPr>
              <w:widowControl/>
              <w:jc w:val="left"/>
              <w:rPr>
                <w:rFonts w:ascii="Times New Roman" w:hAnsi="Times New Roman" w:eastAsia="宋体" w:cs="Times New Roman"/>
                <w:color w:val="000000"/>
                <w:kern w:val="0"/>
                <w:szCs w:val="21"/>
              </w:rPr>
            </w:pPr>
          </w:p>
        </w:tc>
        <w:tc>
          <w:tcPr>
            <w:tcW w:w="483" w:type="pct"/>
            <w:vAlign w:val="center"/>
          </w:tcPr>
          <w:p w14:paraId="54505015">
            <w:pPr>
              <w:widowControl/>
              <w:jc w:val="left"/>
              <w:rPr>
                <w:rFonts w:ascii="Times New Roman" w:hAnsi="Times New Roman" w:eastAsia="宋体" w:cs="Times New Roman"/>
                <w:color w:val="000000"/>
                <w:kern w:val="0"/>
                <w:szCs w:val="21"/>
              </w:rPr>
            </w:pPr>
          </w:p>
        </w:tc>
        <w:tc>
          <w:tcPr>
            <w:tcW w:w="305" w:type="pct"/>
            <w:vAlign w:val="center"/>
          </w:tcPr>
          <w:p w14:paraId="281D1517">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281" w:type="pct"/>
            <w:vAlign w:val="center"/>
          </w:tcPr>
          <w:p w14:paraId="7EBED690">
            <w:pPr>
              <w:widowControl/>
              <w:jc w:val="left"/>
              <w:rPr>
                <w:rFonts w:ascii="Times New Roman" w:hAnsi="Times New Roman" w:eastAsia="宋体" w:cs="Times New Roman"/>
                <w:color w:val="000000"/>
                <w:kern w:val="0"/>
                <w:szCs w:val="21"/>
              </w:rPr>
            </w:pPr>
          </w:p>
        </w:tc>
      </w:tr>
      <w:tr w14:paraId="5858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6" w:type="pct"/>
            <w:vMerge w:val="continue"/>
            <w:vAlign w:val="center"/>
          </w:tcPr>
          <w:p w14:paraId="2A17C827">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6D66506A">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0927E0F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回填</w:t>
            </w:r>
          </w:p>
          <w:p w14:paraId="59EDC09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（20分）</w:t>
            </w:r>
          </w:p>
        </w:tc>
        <w:tc>
          <w:tcPr>
            <w:tcW w:w="1644" w:type="pct"/>
            <w:gridSpan w:val="2"/>
            <w:vAlign w:val="center"/>
          </w:tcPr>
          <w:p w14:paraId="1102336E">
            <w:pPr>
              <w:widowControl/>
              <w:jc w:val="left"/>
              <w:rPr>
                <w:rFonts w:ascii="Times New Roman" w:hAnsi="Times New Roman" w:eastAsia="宋体" w:cs="Times New Roman"/>
                <w:szCs w:val="21"/>
              </w:rPr>
            </w:pPr>
            <w:r>
              <w:rPr>
                <w:rFonts w:ascii="Times New Roman" w:hAnsi="Times New Roman" w:eastAsia="宋体" w:cs="Times New Roman"/>
                <w:szCs w:val="21"/>
              </w:rPr>
              <w:t>1.回填分层厚度、回填质量检验数量符合设计及规范规定；</w:t>
            </w:r>
          </w:p>
          <w:p w14:paraId="1C7BBCE2">
            <w:pPr>
              <w:widowControl/>
              <w:jc w:val="left"/>
              <w:rPr>
                <w:rFonts w:ascii="Times New Roman" w:hAnsi="Times New Roman" w:eastAsia="宋体" w:cs="Times New Roman"/>
                <w:szCs w:val="21"/>
              </w:rPr>
            </w:pPr>
            <w:r>
              <w:rPr>
                <w:rFonts w:ascii="Times New Roman" w:hAnsi="Times New Roman" w:eastAsia="宋体" w:cs="Times New Roman"/>
                <w:szCs w:val="21"/>
              </w:rPr>
              <w:t>2.填土地面沉陷变形情况。</w:t>
            </w:r>
          </w:p>
        </w:tc>
        <w:tc>
          <w:tcPr>
            <w:tcW w:w="1017" w:type="pct"/>
            <w:vMerge w:val="continue"/>
            <w:vAlign w:val="center"/>
          </w:tcPr>
          <w:p w14:paraId="5209ED3D">
            <w:pPr>
              <w:widowControl/>
              <w:jc w:val="left"/>
              <w:rPr>
                <w:rFonts w:ascii="Times New Roman" w:hAnsi="Times New Roman" w:eastAsia="宋体" w:cs="Times New Roman"/>
                <w:color w:val="000000"/>
                <w:kern w:val="0"/>
                <w:szCs w:val="21"/>
              </w:rPr>
            </w:pPr>
          </w:p>
        </w:tc>
        <w:tc>
          <w:tcPr>
            <w:tcW w:w="483" w:type="pct"/>
            <w:vAlign w:val="center"/>
          </w:tcPr>
          <w:p w14:paraId="61DF0D68">
            <w:pPr>
              <w:widowControl/>
              <w:jc w:val="left"/>
              <w:rPr>
                <w:rFonts w:ascii="Times New Roman" w:hAnsi="Times New Roman" w:eastAsia="宋体" w:cs="Times New Roman"/>
                <w:color w:val="000000"/>
                <w:kern w:val="0"/>
                <w:szCs w:val="21"/>
              </w:rPr>
            </w:pPr>
          </w:p>
        </w:tc>
        <w:tc>
          <w:tcPr>
            <w:tcW w:w="305" w:type="pct"/>
            <w:vAlign w:val="center"/>
          </w:tcPr>
          <w:p w14:paraId="45123D3A">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281" w:type="pct"/>
            <w:vAlign w:val="center"/>
          </w:tcPr>
          <w:p w14:paraId="67C3A9DE">
            <w:pPr>
              <w:widowControl/>
              <w:jc w:val="left"/>
              <w:rPr>
                <w:rFonts w:ascii="Times New Roman" w:hAnsi="Times New Roman" w:eastAsia="宋体" w:cs="Times New Roman"/>
                <w:color w:val="000000"/>
                <w:kern w:val="0"/>
                <w:szCs w:val="21"/>
              </w:rPr>
            </w:pPr>
          </w:p>
        </w:tc>
      </w:tr>
      <w:tr w14:paraId="03D6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 w:type="pct"/>
            <w:vMerge w:val="restart"/>
            <w:vAlign w:val="center"/>
          </w:tcPr>
          <w:p w14:paraId="594B667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3</w:t>
            </w:r>
          </w:p>
        </w:tc>
        <w:tc>
          <w:tcPr>
            <w:tcW w:w="572" w:type="pct"/>
            <w:vMerge w:val="restart"/>
            <w:vAlign w:val="center"/>
          </w:tcPr>
          <w:p w14:paraId="3CA6CBFB">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墩柱、桥台工程实体质量</w:t>
            </w:r>
          </w:p>
          <w:p w14:paraId="65EC3379">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（权重：0.80）</w:t>
            </w:r>
          </w:p>
        </w:tc>
        <w:tc>
          <w:tcPr>
            <w:tcW w:w="432" w:type="pct"/>
            <w:vAlign w:val="center"/>
          </w:tcPr>
          <w:p w14:paraId="317F9A40">
            <w:pPr>
              <w:widowControl/>
              <w:jc w:val="center"/>
              <w:textAlignment w:val="center"/>
              <w:rPr>
                <w:rFonts w:ascii="Times New Roman" w:hAnsi="Times New Roman" w:cs="Times New Roman"/>
              </w:rPr>
            </w:pPr>
            <w:r>
              <w:rPr>
                <w:rFonts w:ascii="Times New Roman" w:hAnsi="Times New Roman" w:cs="Times New Roman"/>
              </w:rPr>
              <w:t>总体</w:t>
            </w:r>
          </w:p>
          <w:p w14:paraId="074D554E">
            <w:pPr>
              <w:widowControl/>
              <w:jc w:val="center"/>
              <w:textAlignment w:val="center"/>
              <w:rPr>
                <w:rFonts w:ascii="Times New Roman" w:hAnsi="Times New Roman" w:cs="Times New Roman"/>
              </w:rPr>
            </w:pPr>
            <w:r>
              <w:rPr>
                <w:rFonts w:ascii="Times New Roman" w:hAnsi="Times New Roman" w:cs="Times New Roman"/>
              </w:rPr>
              <w:t>（20分）</w:t>
            </w:r>
          </w:p>
        </w:tc>
        <w:tc>
          <w:tcPr>
            <w:tcW w:w="1644" w:type="pct"/>
            <w:gridSpan w:val="2"/>
            <w:vAlign w:val="center"/>
          </w:tcPr>
          <w:p w14:paraId="3CCE52D3">
            <w:pPr>
              <w:jc w:val="left"/>
              <w:textAlignment w:val="center"/>
              <w:rPr>
                <w:rFonts w:ascii="Times New Roman" w:hAnsi="Times New Roman" w:eastAsia="宋体" w:cs="Times New Roman"/>
                <w:szCs w:val="21"/>
              </w:rPr>
            </w:pPr>
            <w:r>
              <w:rPr>
                <w:rFonts w:ascii="Times New Roman" w:hAnsi="Times New Roman" w:eastAsia="宋体" w:cs="Times New Roman"/>
                <w:szCs w:val="21"/>
              </w:rPr>
              <w:t>1.墩柱、桥台线形情况、与周边环境协调情况；</w:t>
            </w:r>
          </w:p>
          <w:p w14:paraId="524C390D">
            <w:pPr>
              <w:jc w:val="left"/>
              <w:textAlignment w:val="center"/>
              <w:rPr>
                <w:rFonts w:ascii="Times New Roman" w:hAnsi="Times New Roman" w:eastAsia="宋体" w:cs="Times New Roman"/>
                <w:szCs w:val="21"/>
              </w:rPr>
            </w:pPr>
            <w:r>
              <w:rPr>
                <w:rFonts w:ascii="Times New Roman" w:hAnsi="Times New Roman" w:eastAsia="宋体" w:cs="Times New Roman"/>
                <w:szCs w:val="21"/>
              </w:rPr>
              <w:t>2.整体表面平整，色泽均匀，轮廓清晰情况</w:t>
            </w:r>
          </w:p>
        </w:tc>
        <w:tc>
          <w:tcPr>
            <w:tcW w:w="1017" w:type="pct"/>
            <w:vMerge w:val="restart"/>
            <w:vAlign w:val="center"/>
          </w:tcPr>
          <w:p w14:paraId="51357DBD">
            <w:pPr>
              <w:widowControl/>
              <w:jc w:val="left"/>
              <w:textAlignment w:val="center"/>
              <w:rPr>
                <w:rFonts w:ascii="Times New Roman" w:hAnsi="Times New Roman" w:eastAsia="宋体" w:cs="Times New Roman"/>
                <w:color w:val="000000"/>
                <w:kern w:val="0"/>
                <w:szCs w:val="21"/>
              </w:rPr>
            </w:pPr>
            <w:r>
              <w:rPr>
                <w:rFonts w:ascii="Times New Roman" w:hAnsi="Times New Roman" w:cs="Times New Roman"/>
              </w:rPr>
              <w:t>1.线形情况、与周边环境不协调的，视情况扣</w:t>
            </w:r>
            <w:r>
              <w:rPr>
                <w:rFonts w:ascii="Times New Roman" w:hAnsi="Times New Roman" w:eastAsia="宋体" w:cs="Times New Roman"/>
                <w:color w:val="000000"/>
                <w:kern w:val="0"/>
                <w:szCs w:val="21"/>
              </w:rPr>
              <w:t>1～10分；</w:t>
            </w:r>
          </w:p>
          <w:p w14:paraId="0C25A995">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2.混凝土结构构件尺寸偏差、线形不顺着、表面不平整、有污染破损等外观缺陷或有明显错台装饰痕迹的，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1BE77E84">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3.钢结构焊缝不饱满，存在裂纹、气孔、夹渣、弧坑等缺陷的，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1AED4913">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4.钢结构表面涂层锈蚀、脱落、破损的，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1C191D72">
            <w:pPr>
              <w:widowControl/>
              <w:jc w:val="left"/>
              <w:textAlignment w:val="center"/>
              <w:rPr>
                <w:rFonts w:ascii="Times New Roman" w:hAnsi="Times New Roman" w:eastAsia="宋体" w:cs="Times New Roman"/>
                <w:color w:val="000000"/>
                <w:kern w:val="0"/>
                <w:szCs w:val="21"/>
              </w:rPr>
            </w:pPr>
            <w:r>
              <w:rPr>
                <w:rFonts w:ascii="Times New Roman" w:hAnsi="Times New Roman" w:cs="Times New Roman"/>
              </w:rPr>
              <w:t>5.索塔倾斜率有偏差的</w:t>
            </w:r>
            <w:r>
              <w:rPr>
                <w:rFonts w:ascii="Times New Roman" w:hAnsi="Times New Roman" w:eastAsia="宋体" w:cs="Times New Roman"/>
                <w:color w:val="000000"/>
                <w:kern w:val="0"/>
                <w:szCs w:val="21"/>
              </w:rPr>
              <w:t>，</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0A8B5318">
            <w:pPr>
              <w:widowControl/>
              <w:jc w:val="left"/>
              <w:textAlignment w:val="center"/>
              <w:rPr>
                <w:rFonts w:ascii="Times New Roman" w:hAnsi="Times New Roman" w:eastAsia="宋体" w:cs="Times New Roman"/>
                <w:color w:val="000000"/>
                <w:kern w:val="0"/>
                <w:szCs w:val="21"/>
              </w:rPr>
            </w:pPr>
            <w:r>
              <w:rPr>
                <w:rFonts w:ascii="Times New Roman" w:hAnsi="Times New Roman" w:cs="Times New Roman"/>
              </w:rPr>
              <w:t>6.通航河流中桥梁墩台保护实施未设置或有破损的，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1DFF676F">
            <w:pPr>
              <w:widowControl/>
              <w:jc w:val="left"/>
              <w:textAlignment w:val="center"/>
              <w:rPr>
                <w:rFonts w:ascii="Times New Roman" w:hAnsi="Times New Roman" w:eastAsia="宋体" w:cs="Times New Roman"/>
                <w:color w:val="000000"/>
                <w:kern w:val="0"/>
                <w:szCs w:val="21"/>
              </w:rPr>
            </w:pPr>
            <w:r>
              <w:rPr>
                <w:rFonts w:ascii="Times New Roman" w:hAnsi="Times New Roman" w:cs="Times New Roman"/>
              </w:rPr>
              <w:t>7.抗震设施安装部符合要求，有脱落、破损的，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tc>
        <w:tc>
          <w:tcPr>
            <w:tcW w:w="483" w:type="pct"/>
            <w:vAlign w:val="center"/>
          </w:tcPr>
          <w:p w14:paraId="6A2FCB23">
            <w:pPr>
              <w:widowControl/>
              <w:jc w:val="left"/>
              <w:textAlignment w:val="center"/>
              <w:rPr>
                <w:rFonts w:ascii="Times New Roman" w:hAnsi="Times New Roman" w:cs="Times New Roman"/>
                <w:color w:val="FF0000"/>
              </w:rPr>
            </w:pPr>
          </w:p>
        </w:tc>
        <w:tc>
          <w:tcPr>
            <w:tcW w:w="305" w:type="pct"/>
            <w:vAlign w:val="center"/>
          </w:tcPr>
          <w:p w14:paraId="4690F84C">
            <w:pPr>
              <w:jc w:val="center"/>
              <w:textAlignment w:val="center"/>
              <w:rPr>
                <w:rFonts w:ascii="Times New Roman" w:hAnsi="Times New Roman" w:cs="Times New Roman"/>
              </w:rPr>
            </w:pPr>
            <w:r>
              <w:rPr>
                <w:rFonts w:ascii="Times New Roman" w:hAnsi="Times New Roman" w:cs="Times New Roman"/>
                <w:color w:val="000000"/>
                <w:kern w:val="0"/>
                <w:szCs w:val="21"/>
              </w:rPr>
              <w:t>20</w:t>
            </w:r>
          </w:p>
        </w:tc>
        <w:tc>
          <w:tcPr>
            <w:tcW w:w="281" w:type="pct"/>
            <w:vAlign w:val="center"/>
          </w:tcPr>
          <w:p w14:paraId="42925BBE">
            <w:pPr>
              <w:widowControl/>
              <w:jc w:val="left"/>
              <w:textAlignment w:val="center"/>
              <w:rPr>
                <w:rFonts w:ascii="Times New Roman" w:hAnsi="Times New Roman" w:cs="Times New Roman"/>
              </w:rPr>
            </w:pPr>
          </w:p>
        </w:tc>
      </w:tr>
      <w:tr w14:paraId="43F0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 w:type="pct"/>
            <w:vMerge w:val="continue"/>
            <w:vAlign w:val="center"/>
          </w:tcPr>
          <w:p w14:paraId="52B749FB">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5C9E0FE1">
            <w:pPr>
              <w:widowControl/>
              <w:jc w:val="center"/>
              <w:textAlignment w:val="center"/>
              <w:rPr>
                <w:rFonts w:ascii="Times New Roman" w:hAnsi="Times New Roman" w:cs="Times New Roman"/>
                <w:color w:val="000000"/>
                <w:kern w:val="0"/>
                <w:szCs w:val="21"/>
              </w:rPr>
            </w:pPr>
          </w:p>
        </w:tc>
        <w:tc>
          <w:tcPr>
            <w:tcW w:w="432" w:type="pct"/>
            <w:vAlign w:val="center"/>
          </w:tcPr>
          <w:p w14:paraId="36D40195">
            <w:pPr>
              <w:widowControl/>
              <w:jc w:val="center"/>
              <w:textAlignment w:val="center"/>
              <w:rPr>
                <w:rFonts w:ascii="Times New Roman" w:hAnsi="Times New Roman" w:cs="Times New Roman"/>
              </w:rPr>
            </w:pPr>
            <w:r>
              <w:rPr>
                <w:rFonts w:ascii="Times New Roman" w:hAnsi="Times New Roman" w:cs="Times New Roman"/>
              </w:rPr>
              <w:t>混凝土结构外观</w:t>
            </w:r>
          </w:p>
          <w:p w14:paraId="7E4D789B">
            <w:pPr>
              <w:widowControl/>
              <w:jc w:val="left"/>
              <w:textAlignment w:val="center"/>
              <w:rPr>
                <w:rFonts w:ascii="Times New Roman" w:hAnsi="Times New Roman" w:cs="Times New Roman"/>
              </w:rPr>
            </w:pPr>
            <w:r>
              <w:rPr>
                <w:rFonts w:ascii="Times New Roman" w:hAnsi="Times New Roman" w:cs="Times New Roman"/>
              </w:rPr>
              <w:t>（40分）</w:t>
            </w:r>
          </w:p>
        </w:tc>
        <w:tc>
          <w:tcPr>
            <w:tcW w:w="1644" w:type="pct"/>
            <w:gridSpan w:val="2"/>
            <w:vAlign w:val="center"/>
          </w:tcPr>
          <w:p w14:paraId="7D18DD72">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1.混凝土结构构件尺寸、线条、表面平整度、棱角，有无明显质量缺陷及修饰痕迹；</w:t>
            </w:r>
          </w:p>
          <w:p w14:paraId="3DF46A75">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2.混凝土表面是否污染、破损，顶面与上部结构之间有无杂物；</w:t>
            </w:r>
          </w:p>
          <w:p w14:paraId="64A4D0B6">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3.装配式混凝土结构线形，表面平整度、棱角，各构件之间衔接、有无明显错台、修饰痕迹。</w:t>
            </w:r>
          </w:p>
          <w:p w14:paraId="21E7B787">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4.桥台耳墙（翼墙）线条顺直、表面平整、棱角方正、无污染、无破损；桥台与挡墙衔接处美观、直顺。</w:t>
            </w:r>
          </w:p>
        </w:tc>
        <w:tc>
          <w:tcPr>
            <w:tcW w:w="1017" w:type="pct"/>
            <w:vMerge w:val="continue"/>
            <w:vAlign w:val="center"/>
          </w:tcPr>
          <w:p w14:paraId="51786E9D">
            <w:pPr>
              <w:widowControl/>
              <w:jc w:val="left"/>
              <w:textAlignment w:val="center"/>
              <w:rPr>
                <w:rFonts w:ascii="Times New Roman" w:hAnsi="Times New Roman" w:cs="Times New Roman"/>
                <w:color w:val="FF0000"/>
              </w:rPr>
            </w:pPr>
          </w:p>
        </w:tc>
        <w:tc>
          <w:tcPr>
            <w:tcW w:w="483" w:type="pct"/>
            <w:vAlign w:val="center"/>
          </w:tcPr>
          <w:p w14:paraId="14385C32">
            <w:pPr>
              <w:widowControl/>
              <w:jc w:val="left"/>
              <w:textAlignment w:val="center"/>
              <w:rPr>
                <w:rFonts w:ascii="Times New Roman" w:hAnsi="Times New Roman" w:cs="Times New Roman"/>
                <w:color w:val="FF0000"/>
              </w:rPr>
            </w:pPr>
          </w:p>
        </w:tc>
        <w:tc>
          <w:tcPr>
            <w:tcW w:w="305" w:type="pct"/>
            <w:vAlign w:val="center"/>
          </w:tcPr>
          <w:p w14:paraId="5135B7DD">
            <w:pPr>
              <w:jc w:val="center"/>
              <w:textAlignment w:val="center"/>
              <w:rPr>
                <w:rFonts w:ascii="Times New Roman" w:hAnsi="Times New Roman" w:cs="Times New Roman"/>
              </w:rPr>
            </w:pPr>
            <w:r>
              <w:rPr>
                <w:rFonts w:ascii="Times New Roman" w:hAnsi="Times New Roman" w:cs="Times New Roman"/>
                <w:color w:val="000000"/>
                <w:kern w:val="0"/>
                <w:szCs w:val="21"/>
              </w:rPr>
              <w:t>40</w:t>
            </w:r>
          </w:p>
        </w:tc>
        <w:tc>
          <w:tcPr>
            <w:tcW w:w="281" w:type="pct"/>
            <w:vAlign w:val="center"/>
          </w:tcPr>
          <w:p w14:paraId="14DB80FD">
            <w:pPr>
              <w:pStyle w:val="17"/>
              <w:ind w:firstLine="0" w:firstLineChars="0"/>
              <w:rPr>
                <w:rFonts w:hint="default" w:ascii="Times New Roman" w:hAnsi="Times New Roman" w:cs="Times New Roman"/>
              </w:rPr>
            </w:pPr>
          </w:p>
        </w:tc>
      </w:tr>
      <w:tr w14:paraId="440E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266" w:type="pct"/>
            <w:vMerge w:val="continue"/>
            <w:vAlign w:val="center"/>
          </w:tcPr>
          <w:p w14:paraId="6FE316C5">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75ED70BC">
            <w:pPr>
              <w:pStyle w:val="17"/>
              <w:snapToGrid w:val="0"/>
              <w:spacing w:line="240" w:lineRule="auto"/>
              <w:ind w:firstLine="0" w:firstLineChars="0"/>
              <w:jc w:val="center"/>
              <w:rPr>
                <w:rFonts w:hint="default" w:ascii="Times New Roman" w:hAnsi="Times New Roman" w:cs="Times New Roman"/>
                <w:kern w:val="0"/>
              </w:rPr>
            </w:pPr>
          </w:p>
        </w:tc>
        <w:tc>
          <w:tcPr>
            <w:tcW w:w="432" w:type="pct"/>
            <w:vAlign w:val="center"/>
          </w:tcPr>
          <w:p w14:paraId="310ACF2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钢结构外观（40分）</w:t>
            </w:r>
          </w:p>
        </w:tc>
        <w:tc>
          <w:tcPr>
            <w:tcW w:w="1644" w:type="pct"/>
            <w:gridSpan w:val="2"/>
            <w:vAlign w:val="center"/>
          </w:tcPr>
          <w:p w14:paraId="06BA4345">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1.钢结构焊缝外观饱满情况，有无裂纹、气孔、夹渣、未填满、弧坑等缺陷。</w:t>
            </w:r>
          </w:p>
          <w:p w14:paraId="32B36CB5">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cs="Times New Roman"/>
              </w:rPr>
              <w:t xml:space="preserve"> </w:t>
            </w:r>
            <w:r>
              <w:rPr>
                <w:rFonts w:ascii="Times New Roman" w:hAnsi="Times New Roman" w:eastAsia="宋体" w:cs="Times New Roman"/>
                <w:szCs w:val="21"/>
              </w:rPr>
              <w:t>钢结构表面涂层是否完好，有无锈蚀、脱落、破损。</w:t>
            </w:r>
          </w:p>
        </w:tc>
        <w:tc>
          <w:tcPr>
            <w:tcW w:w="1017" w:type="pct"/>
            <w:vMerge w:val="continue"/>
            <w:vAlign w:val="center"/>
          </w:tcPr>
          <w:p w14:paraId="285E2FE6">
            <w:pPr>
              <w:pStyle w:val="17"/>
              <w:ind w:firstLine="0" w:firstLineChars="0"/>
              <w:jc w:val="center"/>
              <w:rPr>
                <w:rFonts w:hint="default" w:ascii="Times New Roman" w:hAnsi="Times New Roman" w:cs="Times New Roman"/>
                <w:color w:val="FF0000"/>
              </w:rPr>
            </w:pPr>
          </w:p>
        </w:tc>
        <w:tc>
          <w:tcPr>
            <w:tcW w:w="483" w:type="pct"/>
            <w:vAlign w:val="center"/>
          </w:tcPr>
          <w:p w14:paraId="406063B8">
            <w:pPr>
              <w:pStyle w:val="17"/>
              <w:ind w:firstLine="0" w:firstLineChars="0"/>
              <w:jc w:val="center"/>
              <w:rPr>
                <w:rFonts w:hint="default" w:ascii="Times New Roman" w:hAnsi="Times New Roman" w:cs="Times New Roman"/>
                <w:color w:val="FF0000"/>
              </w:rPr>
            </w:pPr>
          </w:p>
        </w:tc>
        <w:tc>
          <w:tcPr>
            <w:tcW w:w="305" w:type="pct"/>
            <w:vAlign w:val="center"/>
          </w:tcPr>
          <w:p w14:paraId="4CDE6987">
            <w:pPr>
              <w:jc w:val="center"/>
              <w:textAlignment w:val="center"/>
              <w:rPr>
                <w:rFonts w:ascii="Times New Roman" w:hAnsi="Times New Roman" w:cs="Times New Roman"/>
              </w:rPr>
            </w:pPr>
            <w:r>
              <w:rPr>
                <w:rFonts w:ascii="Times New Roman" w:hAnsi="Times New Roman" w:cs="Times New Roman"/>
                <w:kern w:val="0"/>
                <w:szCs w:val="21"/>
              </w:rPr>
              <w:t>40</w:t>
            </w:r>
          </w:p>
        </w:tc>
        <w:tc>
          <w:tcPr>
            <w:tcW w:w="281" w:type="pct"/>
            <w:vAlign w:val="center"/>
          </w:tcPr>
          <w:p w14:paraId="0B83382A">
            <w:pPr>
              <w:pStyle w:val="17"/>
              <w:ind w:firstLine="0" w:firstLineChars="0"/>
              <w:rPr>
                <w:rFonts w:hint="default" w:ascii="Times New Roman" w:hAnsi="Times New Roman" w:cs="Times New Roman"/>
              </w:rPr>
            </w:pPr>
          </w:p>
        </w:tc>
      </w:tr>
      <w:tr w14:paraId="2A72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66" w:type="pct"/>
            <w:vMerge w:val="restart"/>
            <w:vAlign w:val="center"/>
          </w:tcPr>
          <w:p w14:paraId="72E355D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3</w:t>
            </w:r>
          </w:p>
        </w:tc>
        <w:tc>
          <w:tcPr>
            <w:tcW w:w="572" w:type="pct"/>
            <w:vMerge w:val="restart"/>
            <w:vAlign w:val="center"/>
          </w:tcPr>
          <w:p w14:paraId="1660B85A">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墩柱、桥台工程实体质量</w:t>
            </w:r>
          </w:p>
          <w:p w14:paraId="178D24CC">
            <w:pPr>
              <w:pStyle w:val="17"/>
              <w:snapToGrid w:val="0"/>
              <w:spacing w:line="240" w:lineRule="auto"/>
              <w:ind w:firstLine="0" w:firstLineChars="0"/>
              <w:jc w:val="center"/>
              <w:rPr>
                <w:rFonts w:hint="default" w:ascii="Times New Roman" w:hAnsi="Times New Roman" w:cs="Times New Roman"/>
                <w:kern w:val="0"/>
              </w:rPr>
            </w:pPr>
            <w:r>
              <w:rPr>
                <w:rFonts w:hint="default" w:ascii="Times New Roman" w:hAnsi="Times New Roman" w:cs="Times New Roman"/>
                <w:color w:val="000000"/>
                <w:kern w:val="0"/>
              </w:rPr>
              <w:t>（权重：0.80）</w:t>
            </w:r>
          </w:p>
        </w:tc>
        <w:tc>
          <w:tcPr>
            <w:tcW w:w="432" w:type="pct"/>
            <w:vAlign w:val="center"/>
          </w:tcPr>
          <w:p w14:paraId="1CC9604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索塔下塔柱（40分）</w:t>
            </w:r>
          </w:p>
        </w:tc>
        <w:tc>
          <w:tcPr>
            <w:tcW w:w="1644" w:type="pct"/>
            <w:gridSpan w:val="2"/>
            <w:vAlign w:val="center"/>
          </w:tcPr>
          <w:p w14:paraId="747E75A7">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1.索塔表面外观、色泽、轮廓、线形情况；</w:t>
            </w:r>
          </w:p>
          <w:p w14:paraId="327471EB">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2.索塔倾斜率情况；</w:t>
            </w:r>
          </w:p>
          <w:p w14:paraId="38430DBA">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3.索塔锚固点及系梁混凝土外观情况，高程偏差；</w:t>
            </w:r>
          </w:p>
          <w:p w14:paraId="7F726BBD">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4.塔下横梁表面外观及污染情况。</w:t>
            </w:r>
          </w:p>
        </w:tc>
        <w:tc>
          <w:tcPr>
            <w:tcW w:w="1017" w:type="pct"/>
            <w:vMerge w:val="continue"/>
            <w:vAlign w:val="center"/>
          </w:tcPr>
          <w:p w14:paraId="639C2353">
            <w:pPr>
              <w:pStyle w:val="17"/>
              <w:ind w:firstLine="0" w:firstLineChars="0"/>
              <w:jc w:val="center"/>
              <w:rPr>
                <w:rFonts w:hint="default" w:ascii="Times New Roman" w:hAnsi="Times New Roman" w:cs="Times New Roman"/>
                <w:color w:val="FF0000"/>
              </w:rPr>
            </w:pPr>
          </w:p>
        </w:tc>
        <w:tc>
          <w:tcPr>
            <w:tcW w:w="483" w:type="pct"/>
            <w:vAlign w:val="center"/>
          </w:tcPr>
          <w:p w14:paraId="7804161E">
            <w:pPr>
              <w:pStyle w:val="17"/>
              <w:ind w:firstLine="0" w:firstLineChars="0"/>
              <w:jc w:val="center"/>
              <w:rPr>
                <w:rFonts w:hint="default" w:ascii="Times New Roman" w:hAnsi="Times New Roman" w:cs="Times New Roman"/>
                <w:color w:val="FF0000"/>
              </w:rPr>
            </w:pPr>
          </w:p>
        </w:tc>
        <w:tc>
          <w:tcPr>
            <w:tcW w:w="305" w:type="pct"/>
            <w:vAlign w:val="center"/>
          </w:tcPr>
          <w:p w14:paraId="4FD17D7A">
            <w:pPr>
              <w:jc w:val="center"/>
              <w:textAlignment w:val="center"/>
              <w:rPr>
                <w:rFonts w:ascii="Times New Roman" w:hAnsi="Times New Roman" w:cs="Times New Roman"/>
              </w:rPr>
            </w:pPr>
            <w:r>
              <w:rPr>
                <w:rFonts w:ascii="Times New Roman" w:hAnsi="Times New Roman" w:cs="Times New Roman"/>
              </w:rPr>
              <w:t>40</w:t>
            </w:r>
          </w:p>
        </w:tc>
        <w:tc>
          <w:tcPr>
            <w:tcW w:w="281" w:type="pct"/>
            <w:vAlign w:val="center"/>
          </w:tcPr>
          <w:p w14:paraId="32C77F79">
            <w:pPr>
              <w:pStyle w:val="17"/>
              <w:ind w:firstLine="0" w:firstLineChars="0"/>
              <w:rPr>
                <w:rFonts w:hint="default" w:ascii="Times New Roman" w:hAnsi="Times New Roman" w:cs="Times New Roman"/>
              </w:rPr>
            </w:pPr>
          </w:p>
        </w:tc>
      </w:tr>
      <w:tr w14:paraId="3098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66" w:type="pct"/>
            <w:vMerge w:val="continue"/>
            <w:vAlign w:val="center"/>
          </w:tcPr>
          <w:p w14:paraId="73EC8E1E">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55151BC5">
            <w:pPr>
              <w:pStyle w:val="17"/>
              <w:snapToGrid w:val="0"/>
              <w:spacing w:line="240" w:lineRule="auto"/>
              <w:ind w:firstLine="0" w:firstLineChars="0"/>
              <w:jc w:val="center"/>
              <w:rPr>
                <w:rFonts w:hint="default" w:ascii="Times New Roman" w:hAnsi="Times New Roman" w:cs="Times New Roman"/>
                <w:kern w:val="0"/>
              </w:rPr>
            </w:pPr>
          </w:p>
        </w:tc>
        <w:tc>
          <w:tcPr>
            <w:tcW w:w="432" w:type="pct"/>
            <w:vAlign w:val="center"/>
          </w:tcPr>
          <w:p w14:paraId="25D72C9C">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水中墩台结构保护</w:t>
            </w:r>
          </w:p>
          <w:p w14:paraId="4AD7208E">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（20分）</w:t>
            </w:r>
          </w:p>
        </w:tc>
        <w:tc>
          <w:tcPr>
            <w:tcW w:w="1644" w:type="pct"/>
            <w:gridSpan w:val="2"/>
            <w:vAlign w:val="center"/>
          </w:tcPr>
          <w:p w14:paraId="3A08D728">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通航河流或有漂流物的河流中的桥梁墩台迎水面防撞保护设施，防护设施完好、无破损，满足使用功能。</w:t>
            </w:r>
          </w:p>
        </w:tc>
        <w:tc>
          <w:tcPr>
            <w:tcW w:w="1017" w:type="pct"/>
            <w:vMerge w:val="continue"/>
            <w:vAlign w:val="center"/>
          </w:tcPr>
          <w:p w14:paraId="0032DEC5">
            <w:pPr>
              <w:pStyle w:val="17"/>
              <w:ind w:firstLine="0" w:firstLineChars="0"/>
              <w:jc w:val="center"/>
              <w:rPr>
                <w:rFonts w:hint="default" w:ascii="Times New Roman" w:hAnsi="Times New Roman" w:cs="Times New Roman"/>
                <w:color w:val="FF0000"/>
              </w:rPr>
            </w:pPr>
          </w:p>
        </w:tc>
        <w:tc>
          <w:tcPr>
            <w:tcW w:w="483" w:type="pct"/>
            <w:vAlign w:val="center"/>
          </w:tcPr>
          <w:p w14:paraId="3A98D8C0">
            <w:pPr>
              <w:pStyle w:val="17"/>
              <w:ind w:firstLine="0" w:firstLineChars="0"/>
              <w:jc w:val="center"/>
              <w:rPr>
                <w:rFonts w:hint="default" w:ascii="Times New Roman" w:hAnsi="Times New Roman" w:cs="Times New Roman"/>
                <w:color w:val="FF0000"/>
              </w:rPr>
            </w:pPr>
          </w:p>
        </w:tc>
        <w:tc>
          <w:tcPr>
            <w:tcW w:w="305" w:type="pct"/>
            <w:vAlign w:val="center"/>
          </w:tcPr>
          <w:p w14:paraId="14C00589">
            <w:pPr>
              <w:jc w:val="center"/>
              <w:textAlignment w:val="center"/>
              <w:rPr>
                <w:rFonts w:ascii="Times New Roman" w:hAnsi="Times New Roman" w:cs="Times New Roman"/>
              </w:rPr>
            </w:pPr>
            <w:r>
              <w:rPr>
                <w:rFonts w:ascii="Times New Roman" w:hAnsi="Times New Roman" w:cs="Times New Roman"/>
              </w:rPr>
              <w:t>20</w:t>
            </w:r>
          </w:p>
        </w:tc>
        <w:tc>
          <w:tcPr>
            <w:tcW w:w="281" w:type="pct"/>
            <w:vAlign w:val="center"/>
          </w:tcPr>
          <w:p w14:paraId="25A11B15">
            <w:pPr>
              <w:pStyle w:val="17"/>
              <w:ind w:firstLine="0" w:firstLineChars="0"/>
              <w:rPr>
                <w:rFonts w:hint="default" w:ascii="Times New Roman" w:hAnsi="Times New Roman" w:cs="Times New Roman"/>
              </w:rPr>
            </w:pPr>
          </w:p>
        </w:tc>
      </w:tr>
      <w:tr w14:paraId="08F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66" w:type="pct"/>
            <w:vMerge w:val="continue"/>
            <w:vAlign w:val="center"/>
          </w:tcPr>
          <w:p w14:paraId="6FC893B0">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7CD6B8FA">
            <w:pPr>
              <w:pStyle w:val="17"/>
              <w:snapToGrid w:val="0"/>
              <w:spacing w:line="240" w:lineRule="auto"/>
              <w:ind w:firstLine="0" w:firstLineChars="0"/>
              <w:jc w:val="center"/>
              <w:rPr>
                <w:rFonts w:hint="default" w:ascii="Times New Roman" w:hAnsi="Times New Roman" w:cs="Times New Roman"/>
                <w:kern w:val="0"/>
              </w:rPr>
            </w:pPr>
          </w:p>
        </w:tc>
        <w:tc>
          <w:tcPr>
            <w:tcW w:w="432" w:type="pct"/>
            <w:vAlign w:val="center"/>
          </w:tcPr>
          <w:p w14:paraId="54833A5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抗震设施（20分）</w:t>
            </w:r>
          </w:p>
        </w:tc>
        <w:tc>
          <w:tcPr>
            <w:tcW w:w="1644" w:type="pct"/>
            <w:gridSpan w:val="2"/>
            <w:vAlign w:val="center"/>
          </w:tcPr>
          <w:p w14:paraId="49620E9F">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抗震设施安装是否符合设计要求，有无脱落破损</w:t>
            </w:r>
          </w:p>
        </w:tc>
        <w:tc>
          <w:tcPr>
            <w:tcW w:w="1017" w:type="pct"/>
            <w:vMerge w:val="continue"/>
            <w:vAlign w:val="center"/>
          </w:tcPr>
          <w:p w14:paraId="51D7BCA2">
            <w:pPr>
              <w:pStyle w:val="17"/>
              <w:ind w:firstLine="0" w:firstLineChars="0"/>
              <w:jc w:val="center"/>
              <w:rPr>
                <w:rFonts w:hint="default" w:ascii="Times New Roman" w:hAnsi="Times New Roman" w:cs="Times New Roman"/>
                <w:color w:val="FF0000"/>
              </w:rPr>
            </w:pPr>
          </w:p>
        </w:tc>
        <w:tc>
          <w:tcPr>
            <w:tcW w:w="483" w:type="pct"/>
            <w:vAlign w:val="center"/>
          </w:tcPr>
          <w:p w14:paraId="5C6C68A5">
            <w:pPr>
              <w:pStyle w:val="17"/>
              <w:ind w:firstLine="0" w:firstLineChars="0"/>
              <w:jc w:val="center"/>
              <w:rPr>
                <w:rFonts w:hint="default" w:ascii="Times New Roman" w:hAnsi="Times New Roman" w:cs="Times New Roman"/>
                <w:color w:val="FF0000"/>
              </w:rPr>
            </w:pPr>
          </w:p>
        </w:tc>
        <w:tc>
          <w:tcPr>
            <w:tcW w:w="305" w:type="pct"/>
            <w:vAlign w:val="center"/>
          </w:tcPr>
          <w:p w14:paraId="45F75AF5">
            <w:pPr>
              <w:jc w:val="center"/>
              <w:textAlignment w:val="center"/>
              <w:rPr>
                <w:rFonts w:ascii="Times New Roman" w:hAnsi="Times New Roman" w:cs="Times New Roman"/>
              </w:rPr>
            </w:pPr>
            <w:r>
              <w:rPr>
                <w:rFonts w:ascii="Times New Roman" w:hAnsi="Times New Roman" w:cs="Times New Roman"/>
              </w:rPr>
              <w:t>20</w:t>
            </w:r>
          </w:p>
        </w:tc>
        <w:tc>
          <w:tcPr>
            <w:tcW w:w="281" w:type="pct"/>
            <w:vAlign w:val="center"/>
          </w:tcPr>
          <w:p w14:paraId="3D693AC0">
            <w:pPr>
              <w:pStyle w:val="17"/>
              <w:ind w:firstLine="0" w:firstLineChars="0"/>
              <w:rPr>
                <w:rFonts w:hint="default" w:ascii="Times New Roman" w:hAnsi="Times New Roman" w:cs="Times New Roman"/>
              </w:rPr>
            </w:pPr>
          </w:p>
        </w:tc>
      </w:tr>
      <w:tr w14:paraId="1739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266" w:type="pct"/>
            <w:vMerge w:val="restart"/>
            <w:vAlign w:val="center"/>
          </w:tcPr>
          <w:p w14:paraId="5546D44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w:t>
            </w:r>
          </w:p>
        </w:tc>
        <w:tc>
          <w:tcPr>
            <w:tcW w:w="572" w:type="pct"/>
            <w:vMerge w:val="restart"/>
            <w:vAlign w:val="center"/>
          </w:tcPr>
          <w:p w14:paraId="194A73EC">
            <w:pPr>
              <w:widowControl/>
              <w:jc w:val="center"/>
              <w:textAlignment w:val="center"/>
              <w:rPr>
                <w:rFonts w:ascii="Times New Roman" w:hAnsi="Times New Roman" w:cs="Times New Roman"/>
              </w:rPr>
            </w:pPr>
            <w:r>
              <w:rPr>
                <w:rFonts w:ascii="Times New Roman" w:hAnsi="Times New Roman" w:cs="Times New Roman"/>
                <w:color w:val="000000"/>
                <w:kern w:val="0"/>
                <w:szCs w:val="21"/>
              </w:rPr>
              <w:t>盖梁结构（权重：0.60）</w:t>
            </w:r>
          </w:p>
        </w:tc>
        <w:tc>
          <w:tcPr>
            <w:tcW w:w="432" w:type="pct"/>
            <w:vAlign w:val="center"/>
          </w:tcPr>
          <w:p w14:paraId="584DED30">
            <w:pPr>
              <w:pStyle w:val="17"/>
              <w:snapToGrid w:val="0"/>
              <w:spacing w:line="240" w:lineRule="auto"/>
              <w:ind w:firstLine="0" w:firstLineChars="0"/>
              <w:jc w:val="center"/>
              <w:rPr>
                <w:rFonts w:hint="default" w:ascii="Times New Roman" w:hAnsi="Times New Roman" w:cs="Times New Roman"/>
                <w:kern w:val="0"/>
              </w:rPr>
            </w:pPr>
            <w:r>
              <w:rPr>
                <w:rFonts w:hint="default" w:ascii="Times New Roman" w:hAnsi="Times New Roman" w:cs="Times New Roman"/>
                <w:kern w:val="0"/>
              </w:rPr>
              <w:t>盖梁总体</w:t>
            </w:r>
          </w:p>
          <w:p w14:paraId="40913D1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kern w:val="0"/>
              </w:rPr>
              <w:t>（30分）</w:t>
            </w:r>
          </w:p>
        </w:tc>
        <w:tc>
          <w:tcPr>
            <w:tcW w:w="1644" w:type="pct"/>
            <w:gridSpan w:val="2"/>
            <w:vAlign w:val="center"/>
          </w:tcPr>
          <w:p w14:paraId="1EE0FEA9">
            <w:pPr>
              <w:jc w:val="left"/>
              <w:textAlignment w:val="center"/>
              <w:rPr>
                <w:rFonts w:ascii="Times New Roman" w:hAnsi="Times New Roman" w:eastAsia="宋体" w:cs="Times New Roman"/>
                <w:szCs w:val="21"/>
              </w:rPr>
            </w:pPr>
            <w:r>
              <w:rPr>
                <w:rFonts w:ascii="Times New Roman" w:hAnsi="Times New Roman" w:eastAsia="宋体" w:cs="Times New Roman"/>
                <w:szCs w:val="21"/>
              </w:rPr>
              <w:t>1.整体线形情况，与周边环境协调情况；</w:t>
            </w:r>
          </w:p>
          <w:p w14:paraId="38965D6E">
            <w:pPr>
              <w:jc w:val="left"/>
              <w:textAlignment w:val="center"/>
              <w:rPr>
                <w:rFonts w:ascii="Times New Roman" w:hAnsi="Times New Roman" w:eastAsia="宋体" w:cs="Times New Roman"/>
                <w:szCs w:val="21"/>
              </w:rPr>
            </w:pPr>
            <w:r>
              <w:rPr>
                <w:rFonts w:ascii="Times New Roman" w:hAnsi="Times New Roman" w:eastAsia="宋体" w:cs="Times New Roman"/>
                <w:szCs w:val="21"/>
              </w:rPr>
              <w:t>2.表面平整度、色泽，轮廓是否清晰，阴阳线条，排水通畅情况</w:t>
            </w:r>
          </w:p>
        </w:tc>
        <w:tc>
          <w:tcPr>
            <w:tcW w:w="1017" w:type="pct"/>
            <w:vMerge w:val="restart"/>
            <w:vAlign w:val="center"/>
          </w:tcPr>
          <w:p w14:paraId="7B8B1C19">
            <w:pPr>
              <w:widowControl/>
              <w:jc w:val="left"/>
              <w:textAlignment w:val="center"/>
              <w:rPr>
                <w:rFonts w:ascii="Times New Roman" w:hAnsi="Times New Roman" w:eastAsia="宋体" w:cs="Times New Roman"/>
                <w:color w:val="000000"/>
                <w:kern w:val="0"/>
                <w:szCs w:val="21"/>
              </w:rPr>
            </w:pPr>
            <w:r>
              <w:rPr>
                <w:rFonts w:ascii="Times New Roman" w:hAnsi="Times New Roman" w:cs="Times New Roman"/>
              </w:rPr>
              <w:t>1.线形情况、与周边环境不协调的，视情况扣</w:t>
            </w:r>
            <w:r>
              <w:rPr>
                <w:rFonts w:ascii="Times New Roman" w:hAnsi="Times New Roman" w:eastAsia="宋体" w:cs="Times New Roman"/>
                <w:color w:val="000000"/>
                <w:kern w:val="0"/>
                <w:szCs w:val="21"/>
              </w:rPr>
              <w:t>1～10分；</w:t>
            </w:r>
          </w:p>
          <w:p w14:paraId="22C1F4CD">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2.混凝土结构构件尺寸偏差、线形不顺着、表面不平整、有污染破损等外观缺陷或有明显错台装饰痕迹的，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05D930EC">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3.钢结构焊缝不饱满，存在裂纹、气孔、夹渣、弧坑等缺陷的，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p w14:paraId="7836760B">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4.钢结构表面涂层锈蚀、脱落、破损的，</w:t>
            </w:r>
            <w:r>
              <w:rPr>
                <w:rFonts w:ascii="Times New Roman" w:hAnsi="Times New Roman" w:eastAsia="宋体" w:cs="Times New Roman"/>
                <w:szCs w:val="21"/>
              </w:rPr>
              <w:t>视情况扣</w:t>
            </w:r>
            <w:r>
              <w:rPr>
                <w:rFonts w:ascii="Times New Roman" w:hAnsi="Times New Roman" w:eastAsia="宋体" w:cs="Times New Roman"/>
                <w:color w:val="000000"/>
                <w:kern w:val="0"/>
                <w:szCs w:val="21"/>
              </w:rPr>
              <w:t>1～20分。</w:t>
            </w:r>
          </w:p>
        </w:tc>
        <w:tc>
          <w:tcPr>
            <w:tcW w:w="483" w:type="pct"/>
            <w:vAlign w:val="center"/>
          </w:tcPr>
          <w:p w14:paraId="5C5B798F">
            <w:pPr>
              <w:pStyle w:val="17"/>
              <w:ind w:firstLine="0" w:firstLineChars="0"/>
              <w:jc w:val="center"/>
              <w:rPr>
                <w:rFonts w:hint="default" w:ascii="Times New Roman" w:hAnsi="Times New Roman" w:cs="Times New Roman"/>
                <w:color w:val="FF0000"/>
              </w:rPr>
            </w:pPr>
          </w:p>
        </w:tc>
        <w:tc>
          <w:tcPr>
            <w:tcW w:w="305" w:type="pct"/>
            <w:vAlign w:val="center"/>
          </w:tcPr>
          <w:p w14:paraId="3C533CA4">
            <w:pPr>
              <w:pStyle w:val="17"/>
              <w:ind w:firstLine="0" w:firstLineChars="0"/>
              <w:jc w:val="center"/>
              <w:rPr>
                <w:rFonts w:hint="default" w:ascii="Times New Roman" w:hAnsi="Times New Roman" w:cs="Times New Roman"/>
              </w:rPr>
            </w:pPr>
            <w:r>
              <w:rPr>
                <w:rFonts w:hint="default" w:ascii="Times New Roman" w:hAnsi="Times New Roman" w:cs="Times New Roman"/>
              </w:rPr>
              <w:t>30</w:t>
            </w:r>
          </w:p>
        </w:tc>
        <w:tc>
          <w:tcPr>
            <w:tcW w:w="281" w:type="pct"/>
            <w:vMerge w:val="restart"/>
            <w:vAlign w:val="center"/>
          </w:tcPr>
          <w:p w14:paraId="604A2350">
            <w:pPr>
              <w:pStyle w:val="17"/>
              <w:ind w:firstLine="0" w:firstLineChars="0"/>
              <w:rPr>
                <w:rFonts w:hint="default" w:ascii="Times New Roman" w:hAnsi="Times New Roman" w:cs="Times New Roman"/>
              </w:rPr>
            </w:pPr>
          </w:p>
        </w:tc>
      </w:tr>
      <w:tr w14:paraId="3AB9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66" w:type="pct"/>
            <w:vMerge w:val="continue"/>
            <w:vAlign w:val="center"/>
          </w:tcPr>
          <w:p w14:paraId="17309B25">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EBC86E0">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618F0E33">
            <w:pPr>
              <w:pStyle w:val="17"/>
              <w:snapToGrid w:val="0"/>
              <w:spacing w:line="240" w:lineRule="auto"/>
              <w:ind w:firstLine="0" w:firstLineChars="0"/>
              <w:jc w:val="center"/>
              <w:rPr>
                <w:rFonts w:hint="default" w:ascii="Times New Roman" w:hAnsi="Times New Roman" w:cs="Times New Roman"/>
                <w:kern w:val="0"/>
              </w:rPr>
            </w:pPr>
            <w:r>
              <w:rPr>
                <w:rFonts w:hint="default" w:ascii="Times New Roman" w:hAnsi="Times New Roman" w:cs="Times New Roman"/>
                <w:kern w:val="0"/>
              </w:rPr>
              <w:t>混凝土结构外观</w:t>
            </w:r>
          </w:p>
          <w:p w14:paraId="482097A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kern w:val="0"/>
              </w:rPr>
              <w:t>（40分）</w:t>
            </w:r>
          </w:p>
        </w:tc>
        <w:tc>
          <w:tcPr>
            <w:tcW w:w="1644" w:type="pct"/>
            <w:gridSpan w:val="2"/>
            <w:vAlign w:val="center"/>
          </w:tcPr>
          <w:p w14:paraId="25672622">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1.混凝土结构构件尺寸、线条、表面平整度、棱角，有无明显质量缺陷及修饰痕迹；</w:t>
            </w:r>
          </w:p>
          <w:p w14:paraId="012EA3DF">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2.混凝土表面是否污染、破损，顶面与上部结构之间有无杂物；</w:t>
            </w:r>
          </w:p>
        </w:tc>
        <w:tc>
          <w:tcPr>
            <w:tcW w:w="1017" w:type="pct"/>
            <w:vMerge w:val="continue"/>
            <w:vAlign w:val="center"/>
          </w:tcPr>
          <w:p w14:paraId="75515A5B">
            <w:pPr>
              <w:pStyle w:val="17"/>
              <w:ind w:firstLine="0" w:firstLineChars="0"/>
              <w:jc w:val="center"/>
              <w:rPr>
                <w:rFonts w:hint="default" w:ascii="Times New Roman" w:hAnsi="Times New Roman" w:cs="Times New Roman"/>
                <w:color w:val="FF0000"/>
              </w:rPr>
            </w:pPr>
          </w:p>
        </w:tc>
        <w:tc>
          <w:tcPr>
            <w:tcW w:w="483" w:type="pct"/>
            <w:vAlign w:val="center"/>
          </w:tcPr>
          <w:p w14:paraId="4D0445AD">
            <w:pPr>
              <w:pStyle w:val="17"/>
              <w:ind w:firstLine="0" w:firstLineChars="0"/>
              <w:jc w:val="center"/>
              <w:rPr>
                <w:rFonts w:hint="default" w:ascii="Times New Roman" w:hAnsi="Times New Roman" w:cs="Times New Roman"/>
                <w:color w:val="FF0000"/>
              </w:rPr>
            </w:pPr>
          </w:p>
        </w:tc>
        <w:tc>
          <w:tcPr>
            <w:tcW w:w="305" w:type="pct"/>
            <w:vAlign w:val="center"/>
          </w:tcPr>
          <w:p w14:paraId="37F1E387">
            <w:pPr>
              <w:pStyle w:val="17"/>
              <w:ind w:firstLine="0" w:firstLineChars="0"/>
              <w:jc w:val="center"/>
              <w:rPr>
                <w:rFonts w:hint="default" w:ascii="Times New Roman" w:hAnsi="Times New Roman" w:cs="Times New Roman"/>
              </w:rPr>
            </w:pPr>
            <w:r>
              <w:rPr>
                <w:rFonts w:hint="default" w:ascii="Times New Roman" w:hAnsi="Times New Roman" w:cs="Times New Roman"/>
              </w:rPr>
              <w:t>40</w:t>
            </w:r>
          </w:p>
        </w:tc>
        <w:tc>
          <w:tcPr>
            <w:tcW w:w="281" w:type="pct"/>
            <w:vMerge w:val="continue"/>
            <w:vAlign w:val="center"/>
          </w:tcPr>
          <w:p w14:paraId="55B2782D">
            <w:pPr>
              <w:pStyle w:val="17"/>
              <w:ind w:firstLine="0" w:firstLineChars="0"/>
              <w:rPr>
                <w:rFonts w:hint="default" w:ascii="Times New Roman" w:hAnsi="Times New Roman" w:cs="Times New Roman"/>
              </w:rPr>
            </w:pPr>
          </w:p>
        </w:tc>
      </w:tr>
      <w:tr w14:paraId="0424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266" w:type="pct"/>
            <w:vMerge w:val="continue"/>
            <w:vAlign w:val="center"/>
          </w:tcPr>
          <w:p w14:paraId="6D917213">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7FD221AF">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3B632E3C">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钢结构外观（40分）</w:t>
            </w:r>
          </w:p>
        </w:tc>
        <w:tc>
          <w:tcPr>
            <w:tcW w:w="1644" w:type="pct"/>
            <w:gridSpan w:val="2"/>
            <w:vAlign w:val="center"/>
          </w:tcPr>
          <w:p w14:paraId="66F190C8">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1.钢结构焊缝外观饱满情况，有无裂纹、气孔、夹渣、未填满、弧坑等缺陷。</w:t>
            </w:r>
          </w:p>
          <w:p w14:paraId="5C4C3274">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2.钢结构表面涂层是否完好，有无锈蚀、脱落、破损。</w:t>
            </w:r>
          </w:p>
        </w:tc>
        <w:tc>
          <w:tcPr>
            <w:tcW w:w="1017" w:type="pct"/>
            <w:vMerge w:val="continue"/>
            <w:vAlign w:val="center"/>
          </w:tcPr>
          <w:p w14:paraId="72387842">
            <w:pPr>
              <w:pStyle w:val="17"/>
              <w:ind w:firstLine="0" w:firstLineChars="0"/>
              <w:jc w:val="center"/>
              <w:rPr>
                <w:rFonts w:hint="default" w:ascii="Times New Roman" w:hAnsi="Times New Roman" w:cs="Times New Roman"/>
                <w:color w:val="FF0000"/>
              </w:rPr>
            </w:pPr>
          </w:p>
        </w:tc>
        <w:tc>
          <w:tcPr>
            <w:tcW w:w="483" w:type="pct"/>
            <w:vAlign w:val="center"/>
          </w:tcPr>
          <w:p w14:paraId="7B6A804C">
            <w:pPr>
              <w:pStyle w:val="17"/>
              <w:ind w:firstLine="0" w:firstLineChars="0"/>
              <w:jc w:val="center"/>
              <w:rPr>
                <w:rFonts w:hint="default" w:ascii="Times New Roman" w:hAnsi="Times New Roman" w:cs="Times New Roman"/>
                <w:color w:val="FF0000"/>
              </w:rPr>
            </w:pPr>
          </w:p>
        </w:tc>
        <w:tc>
          <w:tcPr>
            <w:tcW w:w="305" w:type="pct"/>
            <w:vAlign w:val="center"/>
          </w:tcPr>
          <w:p w14:paraId="3FC8DB6C">
            <w:pPr>
              <w:pStyle w:val="17"/>
              <w:ind w:firstLine="0" w:firstLineChars="0"/>
              <w:jc w:val="center"/>
              <w:rPr>
                <w:rFonts w:hint="default" w:ascii="Times New Roman" w:hAnsi="Times New Roman" w:cs="Times New Roman"/>
              </w:rPr>
            </w:pPr>
            <w:r>
              <w:rPr>
                <w:rFonts w:hint="default" w:ascii="Times New Roman" w:hAnsi="Times New Roman" w:cs="Times New Roman"/>
              </w:rPr>
              <w:t>40</w:t>
            </w:r>
          </w:p>
        </w:tc>
        <w:tc>
          <w:tcPr>
            <w:tcW w:w="281" w:type="pct"/>
            <w:vAlign w:val="center"/>
          </w:tcPr>
          <w:p w14:paraId="179682CC">
            <w:pPr>
              <w:pStyle w:val="17"/>
              <w:ind w:firstLine="0" w:firstLineChars="0"/>
              <w:rPr>
                <w:rFonts w:hint="default" w:ascii="Times New Roman" w:hAnsi="Times New Roman" w:cs="Times New Roman"/>
              </w:rPr>
            </w:pPr>
          </w:p>
        </w:tc>
      </w:tr>
      <w:tr w14:paraId="48E1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266" w:type="pct"/>
            <w:vMerge w:val="continue"/>
            <w:vAlign w:val="center"/>
          </w:tcPr>
          <w:p w14:paraId="086781D9">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05ED1264">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72E72E6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抗震设施（30分）</w:t>
            </w:r>
          </w:p>
        </w:tc>
        <w:tc>
          <w:tcPr>
            <w:tcW w:w="1644" w:type="pct"/>
            <w:gridSpan w:val="2"/>
            <w:vAlign w:val="center"/>
          </w:tcPr>
          <w:p w14:paraId="29EC792B">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抗震设施安装是否符合设计要求，有无脱落破损</w:t>
            </w:r>
          </w:p>
        </w:tc>
        <w:tc>
          <w:tcPr>
            <w:tcW w:w="1017" w:type="pct"/>
            <w:vMerge w:val="continue"/>
            <w:vAlign w:val="center"/>
          </w:tcPr>
          <w:p w14:paraId="6FF12662">
            <w:pPr>
              <w:pStyle w:val="17"/>
              <w:ind w:firstLine="0" w:firstLineChars="0"/>
              <w:jc w:val="center"/>
              <w:rPr>
                <w:rFonts w:hint="default" w:ascii="Times New Roman" w:hAnsi="Times New Roman" w:cs="Times New Roman"/>
                <w:color w:val="FF0000"/>
              </w:rPr>
            </w:pPr>
          </w:p>
        </w:tc>
        <w:tc>
          <w:tcPr>
            <w:tcW w:w="483" w:type="pct"/>
            <w:vAlign w:val="center"/>
          </w:tcPr>
          <w:p w14:paraId="115A6D8C">
            <w:pPr>
              <w:pStyle w:val="17"/>
              <w:ind w:firstLine="0" w:firstLineChars="0"/>
              <w:jc w:val="center"/>
              <w:rPr>
                <w:rFonts w:hint="default" w:ascii="Times New Roman" w:hAnsi="Times New Roman" w:cs="Times New Roman"/>
                <w:color w:val="FF0000"/>
              </w:rPr>
            </w:pPr>
          </w:p>
        </w:tc>
        <w:tc>
          <w:tcPr>
            <w:tcW w:w="305" w:type="pct"/>
            <w:vAlign w:val="center"/>
          </w:tcPr>
          <w:p w14:paraId="552955B8">
            <w:pPr>
              <w:pStyle w:val="17"/>
              <w:ind w:firstLine="0" w:firstLineChars="0"/>
              <w:jc w:val="center"/>
              <w:rPr>
                <w:rFonts w:hint="default" w:ascii="Times New Roman" w:hAnsi="Times New Roman" w:cs="Times New Roman"/>
              </w:rPr>
            </w:pPr>
            <w:r>
              <w:rPr>
                <w:rFonts w:hint="default" w:ascii="Times New Roman" w:hAnsi="Times New Roman" w:cs="Times New Roman"/>
              </w:rPr>
              <w:t>30</w:t>
            </w:r>
          </w:p>
        </w:tc>
        <w:tc>
          <w:tcPr>
            <w:tcW w:w="281" w:type="pct"/>
            <w:vAlign w:val="center"/>
          </w:tcPr>
          <w:p w14:paraId="2DCA6716">
            <w:pPr>
              <w:pStyle w:val="17"/>
              <w:ind w:firstLine="0" w:firstLineChars="0"/>
              <w:rPr>
                <w:rFonts w:hint="default" w:ascii="Times New Roman" w:hAnsi="Times New Roman" w:cs="Times New Roman"/>
              </w:rPr>
            </w:pPr>
          </w:p>
        </w:tc>
      </w:tr>
      <w:tr w14:paraId="0E5E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266" w:type="pct"/>
            <w:vMerge w:val="restart"/>
            <w:vAlign w:val="center"/>
          </w:tcPr>
          <w:p w14:paraId="0CD4F73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5</w:t>
            </w:r>
          </w:p>
        </w:tc>
        <w:tc>
          <w:tcPr>
            <w:tcW w:w="572" w:type="pct"/>
            <w:vMerge w:val="restart"/>
            <w:vAlign w:val="center"/>
          </w:tcPr>
          <w:p w14:paraId="611CACC1">
            <w:pPr>
              <w:widowControl/>
              <w:jc w:val="center"/>
              <w:textAlignment w:val="center"/>
              <w:rPr>
                <w:rFonts w:ascii="Times New Roman" w:hAnsi="Times New Roman" w:cs="Times New Roman"/>
              </w:rPr>
            </w:pPr>
            <w:r>
              <w:rPr>
                <w:rFonts w:ascii="Times New Roman" w:hAnsi="Times New Roman" w:cs="Times New Roman"/>
                <w:color w:val="000000"/>
                <w:kern w:val="0"/>
                <w:szCs w:val="21"/>
              </w:rPr>
              <w:t>支座实体质量（权重：0.60）</w:t>
            </w:r>
          </w:p>
        </w:tc>
        <w:tc>
          <w:tcPr>
            <w:tcW w:w="432" w:type="pct"/>
            <w:vAlign w:val="center"/>
          </w:tcPr>
          <w:p w14:paraId="241C55A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支座垫石（20分）</w:t>
            </w:r>
          </w:p>
        </w:tc>
        <w:tc>
          <w:tcPr>
            <w:tcW w:w="1644" w:type="pct"/>
            <w:gridSpan w:val="2"/>
            <w:vAlign w:val="center"/>
          </w:tcPr>
          <w:p w14:paraId="6E0EFD4C">
            <w:pPr>
              <w:widowControl/>
              <w:spacing w:line="276" w:lineRule="auto"/>
              <w:jc w:val="left"/>
              <w:textAlignment w:val="center"/>
              <w:rPr>
                <w:rFonts w:ascii="Times New Roman" w:hAnsi="Times New Roman" w:cs="Times New Roman"/>
              </w:rPr>
            </w:pPr>
            <w:r>
              <w:rPr>
                <w:rFonts w:ascii="Times New Roman" w:hAnsi="Times New Roman" w:cs="Times New Roman"/>
              </w:rPr>
              <w:t>支座垫石混凝土尺寸、线条、表面平整度、棱角方正、有无空鼓，有无明显质量缺陷、顶部有无杂物。</w:t>
            </w:r>
          </w:p>
        </w:tc>
        <w:tc>
          <w:tcPr>
            <w:tcW w:w="1017" w:type="pct"/>
            <w:vMerge w:val="restart"/>
            <w:vAlign w:val="center"/>
          </w:tcPr>
          <w:p w14:paraId="501842B2">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1.支座石混凝土尺寸、线条、表面平整度、棱角方正存在偏差，有空鼓，有明显质量缺陷、顶部有杂物的，视情况扣1～20分；</w:t>
            </w:r>
          </w:p>
          <w:p w14:paraId="4DC38AB1">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2.支座钢垫板有锈蚀、破损的，视情况扣1～20分；</w:t>
            </w:r>
          </w:p>
          <w:p w14:paraId="61AC94F2">
            <w:pPr>
              <w:widowControl/>
              <w:jc w:val="left"/>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3.支座形式、规格及安装方向不符合设计要求，使用功能不正常；活动支座实际位移量、转角量不正常，固定支座的锚销损坏的，此项不得分；</w:t>
            </w:r>
          </w:p>
          <w:p w14:paraId="34DAF04A">
            <w:pPr>
              <w:widowControl/>
              <w:jc w:val="left"/>
              <w:textAlignment w:val="center"/>
              <w:rPr>
                <w:rFonts w:ascii="Times New Roman" w:hAnsi="Times New Roman" w:cs="Times New Roman"/>
              </w:rPr>
            </w:pPr>
            <w:r>
              <w:rPr>
                <w:rFonts w:ascii="Times New Roman" w:hAnsi="Times New Roman" w:eastAsia="宋体" w:cs="Times New Roman"/>
                <w:color w:val="000000"/>
                <w:kern w:val="0"/>
                <w:szCs w:val="21"/>
              </w:rPr>
              <w:t>4.支座外观出现对应问题的，视情况扣1～30分；</w:t>
            </w:r>
          </w:p>
        </w:tc>
        <w:tc>
          <w:tcPr>
            <w:tcW w:w="483" w:type="pct"/>
            <w:vAlign w:val="center"/>
          </w:tcPr>
          <w:p w14:paraId="4E4121B2">
            <w:pPr>
              <w:pStyle w:val="17"/>
              <w:snapToGrid w:val="0"/>
              <w:ind w:firstLine="0" w:firstLineChars="0"/>
              <w:jc w:val="center"/>
              <w:rPr>
                <w:rFonts w:hint="default" w:ascii="Times New Roman" w:hAnsi="Times New Roman" w:cs="Times New Roman"/>
              </w:rPr>
            </w:pPr>
          </w:p>
        </w:tc>
        <w:tc>
          <w:tcPr>
            <w:tcW w:w="305" w:type="pct"/>
            <w:vAlign w:val="center"/>
          </w:tcPr>
          <w:p w14:paraId="33B68933">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20</w:t>
            </w:r>
          </w:p>
        </w:tc>
        <w:tc>
          <w:tcPr>
            <w:tcW w:w="281" w:type="pct"/>
            <w:vAlign w:val="center"/>
          </w:tcPr>
          <w:p w14:paraId="7CBA33B4">
            <w:pPr>
              <w:pStyle w:val="17"/>
              <w:snapToGrid w:val="0"/>
              <w:ind w:firstLine="0" w:firstLineChars="0"/>
              <w:jc w:val="center"/>
              <w:rPr>
                <w:rFonts w:hint="default" w:ascii="Times New Roman" w:hAnsi="Times New Roman" w:cs="Times New Roman"/>
              </w:rPr>
            </w:pPr>
          </w:p>
        </w:tc>
      </w:tr>
      <w:tr w14:paraId="1C3C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66" w:type="pct"/>
            <w:vMerge w:val="continue"/>
            <w:vAlign w:val="center"/>
          </w:tcPr>
          <w:p w14:paraId="5975649B">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07A161EF">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5536B63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支座钢垫板（20分）</w:t>
            </w:r>
          </w:p>
        </w:tc>
        <w:tc>
          <w:tcPr>
            <w:tcW w:w="1644" w:type="pct"/>
            <w:gridSpan w:val="2"/>
            <w:vAlign w:val="center"/>
          </w:tcPr>
          <w:p w14:paraId="2EF90BC9">
            <w:pPr>
              <w:widowControl/>
              <w:tabs>
                <w:tab w:val="left" w:pos="268"/>
              </w:tabs>
              <w:spacing w:line="276" w:lineRule="auto"/>
              <w:jc w:val="left"/>
              <w:textAlignment w:val="center"/>
              <w:rPr>
                <w:rFonts w:ascii="Times New Roman" w:hAnsi="Times New Roman" w:cs="Times New Roman"/>
              </w:rPr>
            </w:pPr>
            <w:r>
              <w:rPr>
                <w:rFonts w:ascii="Times New Roman" w:hAnsi="Times New Roman" w:cs="Times New Roman"/>
              </w:rPr>
              <w:t>支座钢垫板锈蚀、破损情况。</w:t>
            </w:r>
          </w:p>
        </w:tc>
        <w:tc>
          <w:tcPr>
            <w:tcW w:w="1017" w:type="pct"/>
            <w:vMerge w:val="continue"/>
            <w:vAlign w:val="center"/>
          </w:tcPr>
          <w:p w14:paraId="2345F384">
            <w:pPr>
              <w:pStyle w:val="17"/>
              <w:snapToGrid w:val="0"/>
              <w:ind w:firstLine="0" w:firstLineChars="0"/>
              <w:jc w:val="center"/>
              <w:rPr>
                <w:rFonts w:hint="default" w:ascii="Times New Roman" w:hAnsi="Times New Roman" w:cs="Times New Roman"/>
              </w:rPr>
            </w:pPr>
          </w:p>
        </w:tc>
        <w:tc>
          <w:tcPr>
            <w:tcW w:w="483" w:type="pct"/>
            <w:vAlign w:val="center"/>
          </w:tcPr>
          <w:p w14:paraId="4D9BCC18">
            <w:pPr>
              <w:pStyle w:val="17"/>
              <w:snapToGrid w:val="0"/>
              <w:ind w:firstLine="0" w:firstLineChars="0"/>
              <w:jc w:val="center"/>
              <w:rPr>
                <w:rFonts w:hint="default" w:ascii="Times New Roman" w:hAnsi="Times New Roman" w:cs="Times New Roman"/>
              </w:rPr>
            </w:pPr>
          </w:p>
        </w:tc>
        <w:tc>
          <w:tcPr>
            <w:tcW w:w="305" w:type="pct"/>
            <w:vAlign w:val="center"/>
          </w:tcPr>
          <w:p w14:paraId="6CF196F3">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20</w:t>
            </w:r>
          </w:p>
        </w:tc>
        <w:tc>
          <w:tcPr>
            <w:tcW w:w="281" w:type="pct"/>
            <w:vAlign w:val="center"/>
          </w:tcPr>
          <w:p w14:paraId="0B38C724">
            <w:pPr>
              <w:pStyle w:val="17"/>
              <w:snapToGrid w:val="0"/>
              <w:ind w:firstLine="0" w:firstLineChars="0"/>
              <w:jc w:val="center"/>
              <w:rPr>
                <w:rFonts w:hint="default" w:ascii="Times New Roman" w:hAnsi="Times New Roman" w:cs="Times New Roman"/>
              </w:rPr>
            </w:pPr>
          </w:p>
        </w:tc>
      </w:tr>
      <w:tr w14:paraId="0A04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66" w:type="pct"/>
            <w:vMerge w:val="continue"/>
            <w:vAlign w:val="center"/>
          </w:tcPr>
          <w:p w14:paraId="538A92D8">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0630478E">
            <w:pPr>
              <w:pStyle w:val="17"/>
              <w:snapToGrid w:val="0"/>
              <w:spacing w:line="240" w:lineRule="auto"/>
              <w:ind w:firstLine="0" w:firstLineChars="0"/>
              <w:jc w:val="center"/>
              <w:rPr>
                <w:rFonts w:hint="default" w:ascii="Times New Roman" w:hAnsi="Times New Roman" w:cs="Times New Roman"/>
                <w:kern w:val="0"/>
              </w:rPr>
            </w:pPr>
          </w:p>
        </w:tc>
        <w:tc>
          <w:tcPr>
            <w:tcW w:w="432" w:type="pct"/>
            <w:vAlign w:val="center"/>
          </w:tcPr>
          <w:p w14:paraId="0535D95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支座功能（30分）</w:t>
            </w:r>
          </w:p>
        </w:tc>
        <w:tc>
          <w:tcPr>
            <w:tcW w:w="1644" w:type="pct"/>
            <w:gridSpan w:val="2"/>
            <w:vAlign w:val="center"/>
          </w:tcPr>
          <w:p w14:paraId="7DDEE43F">
            <w:pPr>
              <w:widowControl/>
              <w:spacing w:line="276" w:lineRule="auto"/>
              <w:jc w:val="left"/>
              <w:textAlignment w:val="center"/>
              <w:rPr>
                <w:rFonts w:ascii="Times New Roman" w:hAnsi="Times New Roman" w:cs="Times New Roman"/>
              </w:rPr>
            </w:pPr>
            <w:r>
              <w:rPr>
                <w:rFonts w:ascii="Times New Roman" w:hAnsi="Times New Roman" w:cs="Times New Roman"/>
              </w:rPr>
              <w:t>支座形式、规格及安装方向是否符合设计要求，使用功能是否正常；活动支座实际位移量、转角量是否正常，固定支座的锚销完好。</w:t>
            </w:r>
          </w:p>
        </w:tc>
        <w:tc>
          <w:tcPr>
            <w:tcW w:w="1017" w:type="pct"/>
            <w:vMerge w:val="continue"/>
            <w:vAlign w:val="center"/>
          </w:tcPr>
          <w:p w14:paraId="6AE72D56">
            <w:pPr>
              <w:pStyle w:val="17"/>
              <w:snapToGrid w:val="0"/>
              <w:ind w:firstLine="0" w:firstLineChars="0"/>
              <w:jc w:val="center"/>
              <w:rPr>
                <w:rFonts w:hint="default" w:ascii="Times New Roman" w:hAnsi="Times New Roman" w:cs="Times New Roman"/>
              </w:rPr>
            </w:pPr>
          </w:p>
        </w:tc>
        <w:tc>
          <w:tcPr>
            <w:tcW w:w="483" w:type="pct"/>
            <w:vAlign w:val="center"/>
          </w:tcPr>
          <w:p w14:paraId="41C31E2C">
            <w:pPr>
              <w:pStyle w:val="17"/>
              <w:snapToGrid w:val="0"/>
              <w:ind w:firstLine="0" w:firstLineChars="0"/>
              <w:jc w:val="center"/>
              <w:rPr>
                <w:rFonts w:hint="default" w:ascii="Times New Roman" w:hAnsi="Times New Roman" w:cs="Times New Roman"/>
              </w:rPr>
            </w:pPr>
          </w:p>
        </w:tc>
        <w:tc>
          <w:tcPr>
            <w:tcW w:w="305" w:type="pct"/>
            <w:vAlign w:val="center"/>
          </w:tcPr>
          <w:p w14:paraId="75696768">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30</w:t>
            </w:r>
          </w:p>
        </w:tc>
        <w:tc>
          <w:tcPr>
            <w:tcW w:w="281" w:type="pct"/>
            <w:vAlign w:val="center"/>
          </w:tcPr>
          <w:p w14:paraId="67B0F06C">
            <w:pPr>
              <w:pStyle w:val="17"/>
              <w:snapToGrid w:val="0"/>
              <w:ind w:firstLine="0" w:firstLineChars="0"/>
              <w:jc w:val="center"/>
              <w:rPr>
                <w:rFonts w:hint="default" w:ascii="Times New Roman" w:hAnsi="Times New Roman" w:cs="Times New Roman"/>
              </w:rPr>
            </w:pPr>
          </w:p>
        </w:tc>
      </w:tr>
      <w:tr w14:paraId="2B26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266" w:type="pct"/>
            <w:vMerge w:val="continue"/>
            <w:vAlign w:val="center"/>
          </w:tcPr>
          <w:p w14:paraId="62C8B4A3">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8C6B77E">
            <w:pPr>
              <w:pStyle w:val="17"/>
              <w:snapToGrid w:val="0"/>
              <w:spacing w:line="240" w:lineRule="auto"/>
              <w:ind w:firstLine="0" w:firstLineChars="0"/>
              <w:jc w:val="center"/>
              <w:rPr>
                <w:rFonts w:hint="default" w:ascii="Times New Roman" w:hAnsi="Times New Roman" w:cs="Times New Roman"/>
              </w:rPr>
            </w:pPr>
          </w:p>
        </w:tc>
        <w:tc>
          <w:tcPr>
            <w:tcW w:w="432" w:type="pct"/>
            <w:vAlign w:val="center"/>
          </w:tcPr>
          <w:p w14:paraId="0A7A344B">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支座外观（30分）</w:t>
            </w:r>
          </w:p>
        </w:tc>
        <w:tc>
          <w:tcPr>
            <w:tcW w:w="1644" w:type="pct"/>
            <w:gridSpan w:val="2"/>
            <w:vAlign w:val="center"/>
          </w:tcPr>
          <w:p w14:paraId="0D34DAB8">
            <w:pPr>
              <w:widowControl/>
              <w:jc w:val="left"/>
              <w:textAlignment w:val="center"/>
              <w:rPr>
                <w:rFonts w:ascii="Times New Roman" w:hAnsi="Times New Roman" w:cs="Times New Roman"/>
              </w:rPr>
            </w:pPr>
            <w:r>
              <w:rPr>
                <w:rFonts w:ascii="Times New Roman" w:hAnsi="Times New Roman" w:cs="Times New Roman"/>
              </w:rPr>
              <w:t>1.支座外观无污染及损伤，组件完整、清洁，无断裂、错位、脱空；支座保持水平且与梁底及垫石之间密贴；</w:t>
            </w:r>
          </w:p>
          <w:p w14:paraId="3FB78488">
            <w:pPr>
              <w:widowControl/>
              <w:jc w:val="left"/>
              <w:textAlignment w:val="center"/>
              <w:rPr>
                <w:rFonts w:ascii="Times New Roman" w:hAnsi="Times New Roman" w:cs="Times New Roman"/>
              </w:rPr>
            </w:pPr>
            <w:r>
              <w:rPr>
                <w:rFonts w:ascii="Times New Roman" w:hAnsi="Times New Roman" w:cs="Times New Roman"/>
              </w:rPr>
              <w:t>2.支座锚固螺栓外露高度不大于螺母的高度，支座焊接未对支座及周边混凝土产生明显影响，锚固螺栓和焊接部位均做防腐处理；</w:t>
            </w:r>
          </w:p>
          <w:p w14:paraId="7E643E61">
            <w:pPr>
              <w:widowControl/>
              <w:jc w:val="left"/>
              <w:textAlignment w:val="center"/>
              <w:rPr>
                <w:rFonts w:ascii="Times New Roman" w:hAnsi="Times New Roman" w:cs="Times New Roman"/>
              </w:rPr>
            </w:pPr>
            <w:r>
              <w:rPr>
                <w:rFonts w:ascii="Times New Roman" w:hAnsi="Times New Roman" w:cs="Times New Roman"/>
              </w:rPr>
              <w:t>3.橡胶支座无老化、开裂，无位置串动、脱空，无过大的剪切变形或压缩变形，各夹层钢板之间的橡胶层外凸均匀；</w:t>
            </w:r>
          </w:p>
          <w:p w14:paraId="66B9FB6F">
            <w:pPr>
              <w:widowControl/>
              <w:jc w:val="left"/>
              <w:textAlignment w:val="center"/>
              <w:rPr>
                <w:rFonts w:ascii="Times New Roman" w:hAnsi="Times New Roman" w:cs="Times New Roman"/>
              </w:rPr>
            </w:pPr>
            <w:r>
              <w:rPr>
                <w:rFonts w:ascii="Times New Roman" w:hAnsi="Times New Roman" w:cs="Times New Roman"/>
              </w:rPr>
              <w:t>4.四氟滑板支座无脏污、老化；聚四氟乙烯板无磨损、与支座密贴、无倒置；</w:t>
            </w:r>
          </w:p>
          <w:p w14:paraId="07EFB642">
            <w:pPr>
              <w:widowControl/>
              <w:jc w:val="left"/>
              <w:textAlignment w:val="center"/>
              <w:rPr>
                <w:rFonts w:ascii="Times New Roman" w:hAnsi="Times New Roman" w:cs="Times New Roman"/>
              </w:rPr>
            </w:pPr>
            <w:r>
              <w:rPr>
                <w:rFonts w:ascii="Times New Roman" w:hAnsi="Times New Roman" w:cs="Times New Roman"/>
              </w:rPr>
              <w:t>5.盆式橡胶支座的固定螺栓无剪断，螺母无松动，钢盆外露部分无锈蚀，防尘罩完好，抗震装置完好；</w:t>
            </w:r>
          </w:p>
          <w:p w14:paraId="122FA8CB">
            <w:pPr>
              <w:widowControl/>
              <w:jc w:val="left"/>
              <w:textAlignment w:val="center"/>
              <w:rPr>
                <w:rFonts w:ascii="Times New Roman" w:hAnsi="Times New Roman" w:cs="Times New Roman"/>
              </w:rPr>
            </w:pPr>
            <w:r>
              <w:rPr>
                <w:rFonts w:ascii="Times New Roman" w:hAnsi="Times New Roman" w:cs="Times New Roman"/>
              </w:rPr>
              <w:t>6.组合式钢支座无干涩、锈蚀，固定支座的锚栓紧固，销板或销钉完好；钢支座部件未出现磨损、开裂；</w:t>
            </w:r>
          </w:p>
          <w:p w14:paraId="496B2AAB">
            <w:pPr>
              <w:widowControl/>
              <w:jc w:val="left"/>
              <w:textAlignment w:val="center"/>
              <w:rPr>
                <w:rFonts w:ascii="Times New Roman" w:hAnsi="Times New Roman" w:cs="Times New Roman"/>
              </w:rPr>
            </w:pPr>
            <w:r>
              <w:rPr>
                <w:rFonts w:ascii="Times New Roman" w:hAnsi="Times New Roman" w:cs="Times New Roman"/>
              </w:rPr>
              <w:t>7.摆柱支座各组件相对位置准确；混凝土摆柱的柱体无破损、开裂、露筋；钢筋及钢板无锈蚀；活动支座滑动面平整；</w:t>
            </w:r>
          </w:p>
          <w:p w14:paraId="2F50C16E">
            <w:pPr>
              <w:widowControl/>
              <w:jc w:val="left"/>
              <w:textAlignment w:val="center"/>
              <w:rPr>
                <w:rFonts w:ascii="Times New Roman" w:hAnsi="Times New Roman" w:cs="Times New Roman"/>
              </w:rPr>
            </w:pPr>
            <w:r>
              <w:rPr>
                <w:rFonts w:ascii="Times New Roman" w:hAnsi="Times New Roman" w:cs="Times New Roman"/>
              </w:rPr>
              <w:t>8.辊轴支座的辊轴未出现爬动、歪斜，摇轴支座无倾斜；轴承无裂纹、切或偏移；</w:t>
            </w:r>
          </w:p>
          <w:p w14:paraId="48197499">
            <w:pPr>
              <w:widowControl/>
              <w:jc w:val="left"/>
              <w:textAlignment w:val="center"/>
              <w:rPr>
                <w:rFonts w:ascii="Times New Roman" w:hAnsi="Times New Roman" w:cs="Times New Roman"/>
              </w:rPr>
            </w:pPr>
            <w:r>
              <w:rPr>
                <w:rFonts w:ascii="Times New Roman" w:hAnsi="Times New Roman" w:cs="Times New Roman"/>
              </w:rPr>
              <w:t>9.球型支座地脚螺栓无剪断、螺纹无锈死；支座防尘密封裙无破损，支座相对位移均匀，支座钢组件无锈蚀。</w:t>
            </w:r>
          </w:p>
        </w:tc>
        <w:tc>
          <w:tcPr>
            <w:tcW w:w="1017" w:type="pct"/>
            <w:vMerge w:val="continue"/>
            <w:vAlign w:val="center"/>
          </w:tcPr>
          <w:p w14:paraId="139AF10B">
            <w:pPr>
              <w:pStyle w:val="17"/>
              <w:snapToGrid w:val="0"/>
              <w:ind w:firstLine="0" w:firstLineChars="0"/>
              <w:jc w:val="center"/>
              <w:rPr>
                <w:rFonts w:hint="default" w:ascii="Times New Roman" w:hAnsi="Times New Roman" w:cs="Times New Roman"/>
              </w:rPr>
            </w:pPr>
          </w:p>
        </w:tc>
        <w:tc>
          <w:tcPr>
            <w:tcW w:w="483" w:type="pct"/>
            <w:vAlign w:val="center"/>
          </w:tcPr>
          <w:p w14:paraId="3A1DF635">
            <w:pPr>
              <w:pStyle w:val="17"/>
              <w:snapToGrid w:val="0"/>
              <w:ind w:firstLine="0" w:firstLineChars="0"/>
              <w:jc w:val="center"/>
              <w:rPr>
                <w:rFonts w:hint="default" w:ascii="Times New Roman" w:hAnsi="Times New Roman" w:cs="Times New Roman"/>
              </w:rPr>
            </w:pPr>
          </w:p>
        </w:tc>
        <w:tc>
          <w:tcPr>
            <w:tcW w:w="305" w:type="pct"/>
            <w:vAlign w:val="center"/>
          </w:tcPr>
          <w:p w14:paraId="2A7B2679">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30</w:t>
            </w:r>
          </w:p>
        </w:tc>
        <w:tc>
          <w:tcPr>
            <w:tcW w:w="281" w:type="pct"/>
            <w:vAlign w:val="center"/>
          </w:tcPr>
          <w:p w14:paraId="517FB3EB">
            <w:pPr>
              <w:pStyle w:val="17"/>
              <w:snapToGrid w:val="0"/>
              <w:ind w:firstLine="0" w:firstLineChars="0"/>
              <w:jc w:val="center"/>
              <w:rPr>
                <w:rFonts w:hint="default" w:ascii="Times New Roman" w:hAnsi="Times New Roman" w:cs="Times New Roman"/>
              </w:rPr>
            </w:pPr>
          </w:p>
        </w:tc>
      </w:tr>
      <w:tr w14:paraId="54FE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266" w:type="pct"/>
            <w:vMerge w:val="restart"/>
            <w:vAlign w:val="center"/>
          </w:tcPr>
          <w:p w14:paraId="6E08D1F8">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572" w:type="pct"/>
            <w:vMerge w:val="restart"/>
            <w:vAlign w:val="center"/>
          </w:tcPr>
          <w:p w14:paraId="636C1160">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上部结构实体质量</w:t>
            </w:r>
          </w:p>
          <w:p w14:paraId="43E37A7F">
            <w:pPr>
              <w:widowControl/>
              <w:jc w:val="center"/>
              <w:textAlignment w:val="center"/>
              <w:rPr>
                <w:rFonts w:ascii="Times New Roman" w:hAnsi="Times New Roman" w:cs="Times New Roman"/>
              </w:rPr>
            </w:pPr>
            <w:r>
              <w:rPr>
                <w:rFonts w:ascii="Times New Roman" w:hAnsi="Times New Roman" w:cs="Times New Roman"/>
                <w:kern w:val="0"/>
                <w:szCs w:val="21"/>
              </w:rPr>
              <w:t>（权重：1.10）</w:t>
            </w:r>
          </w:p>
        </w:tc>
        <w:tc>
          <w:tcPr>
            <w:tcW w:w="432" w:type="pct"/>
            <w:vAlign w:val="center"/>
          </w:tcPr>
          <w:p w14:paraId="08DF4630">
            <w:pPr>
              <w:widowControl/>
              <w:jc w:val="center"/>
              <w:textAlignment w:val="center"/>
              <w:rPr>
                <w:rFonts w:ascii="Times New Roman" w:hAnsi="Times New Roman" w:cs="Times New Roman"/>
              </w:rPr>
            </w:pPr>
            <w:r>
              <w:rPr>
                <w:rFonts w:ascii="Times New Roman" w:hAnsi="Times New Roman" w:cs="Times New Roman"/>
              </w:rPr>
              <w:t>线形</w:t>
            </w:r>
          </w:p>
          <w:p w14:paraId="78945010">
            <w:pPr>
              <w:widowControl/>
              <w:jc w:val="center"/>
              <w:textAlignment w:val="center"/>
              <w:rPr>
                <w:rFonts w:ascii="Times New Roman" w:hAnsi="Times New Roman" w:cs="Times New Roman"/>
              </w:rPr>
            </w:pPr>
            <w:r>
              <w:rPr>
                <w:rFonts w:ascii="Times New Roman" w:hAnsi="Times New Roman" w:cs="Times New Roman"/>
              </w:rPr>
              <w:t>（20分）</w:t>
            </w:r>
          </w:p>
        </w:tc>
        <w:tc>
          <w:tcPr>
            <w:tcW w:w="1644" w:type="pct"/>
            <w:gridSpan w:val="2"/>
            <w:vAlign w:val="center"/>
          </w:tcPr>
          <w:p w14:paraId="6CD07197">
            <w:pPr>
              <w:jc w:val="left"/>
              <w:textAlignment w:val="center"/>
              <w:rPr>
                <w:rFonts w:ascii="Times New Roman" w:hAnsi="Times New Roman" w:cs="Times New Roman"/>
              </w:rPr>
            </w:pPr>
            <w:r>
              <w:rPr>
                <w:rFonts w:ascii="Times New Roman" w:hAnsi="Times New Roman" w:cs="Times New Roman"/>
              </w:rPr>
              <w:t>1.上部结构整体线形优美顺畅、与周边环境相协调。</w:t>
            </w:r>
          </w:p>
          <w:p w14:paraId="13A2B0C2">
            <w:pPr>
              <w:jc w:val="left"/>
              <w:textAlignment w:val="center"/>
              <w:rPr>
                <w:rFonts w:ascii="Times New Roman" w:hAnsi="Times New Roman" w:cs="Times New Roman"/>
              </w:rPr>
            </w:pPr>
            <w:r>
              <w:rPr>
                <w:rFonts w:ascii="Times New Roman" w:hAnsi="Times New Roman" w:cs="Times New Roman"/>
              </w:rPr>
              <w:t>2.梁体表面平整，色泽均匀，轮廓清晰，阴阳角线条顺直，排水通畅。</w:t>
            </w:r>
          </w:p>
        </w:tc>
        <w:tc>
          <w:tcPr>
            <w:tcW w:w="1017" w:type="pct"/>
            <w:vAlign w:val="center"/>
          </w:tcPr>
          <w:p w14:paraId="6363C28A">
            <w:pPr>
              <w:pStyle w:val="17"/>
              <w:snapToGrid w:val="0"/>
              <w:spacing w:line="240" w:lineRule="auto"/>
              <w:ind w:firstLine="0" w:firstLineChars="0"/>
              <w:rPr>
                <w:rFonts w:hint="default" w:ascii="Times New Roman" w:hAnsi="Times New Roman" w:cs="Times New Roman"/>
              </w:rPr>
            </w:pPr>
            <w:r>
              <w:rPr>
                <w:rFonts w:hint="default" w:ascii="Times New Roman" w:hAnsi="Times New Roman" w:cs="Times New Roman"/>
              </w:rPr>
              <w:t>符合判定得20分，不符合视情况扣分，可扣完。</w:t>
            </w:r>
          </w:p>
        </w:tc>
        <w:tc>
          <w:tcPr>
            <w:tcW w:w="483" w:type="pct"/>
            <w:vAlign w:val="center"/>
          </w:tcPr>
          <w:p w14:paraId="052B0D97">
            <w:pPr>
              <w:pStyle w:val="17"/>
              <w:snapToGrid w:val="0"/>
              <w:ind w:firstLine="0" w:firstLineChars="0"/>
              <w:jc w:val="center"/>
              <w:rPr>
                <w:rFonts w:hint="default" w:ascii="Times New Roman" w:hAnsi="Times New Roman" w:cs="Times New Roman"/>
              </w:rPr>
            </w:pPr>
          </w:p>
        </w:tc>
        <w:tc>
          <w:tcPr>
            <w:tcW w:w="305" w:type="pct"/>
            <w:vAlign w:val="center"/>
          </w:tcPr>
          <w:p w14:paraId="5FB50B15">
            <w:pPr>
              <w:jc w:val="center"/>
              <w:textAlignment w:val="center"/>
              <w:rPr>
                <w:rFonts w:ascii="Times New Roman" w:hAnsi="Times New Roman" w:cs="Times New Roman"/>
              </w:rPr>
            </w:pPr>
            <w:r>
              <w:rPr>
                <w:rFonts w:ascii="Times New Roman" w:hAnsi="Times New Roman" w:cs="Times New Roman"/>
                <w:kern w:val="0"/>
                <w:szCs w:val="21"/>
              </w:rPr>
              <w:t>20</w:t>
            </w:r>
          </w:p>
        </w:tc>
        <w:tc>
          <w:tcPr>
            <w:tcW w:w="281" w:type="pct"/>
            <w:vAlign w:val="center"/>
          </w:tcPr>
          <w:p w14:paraId="3F770B6E">
            <w:pPr>
              <w:pStyle w:val="17"/>
              <w:snapToGrid w:val="0"/>
              <w:ind w:firstLine="0" w:firstLineChars="0"/>
              <w:jc w:val="center"/>
              <w:rPr>
                <w:rFonts w:hint="default" w:ascii="Times New Roman" w:hAnsi="Times New Roman" w:cs="Times New Roman"/>
              </w:rPr>
            </w:pPr>
          </w:p>
        </w:tc>
      </w:tr>
      <w:tr w14:paraId="24E1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266" w:type="pct"/>
            <w:vMerge w:val="continue"/>
            <w:vAlign w:val="center"/>
          </w:tcPr>
          <w:p w14:paraId="3D3E802E">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21C82706">
            <w:pPr>
              <w:ind w:firstLine="105" w:firstLineChars="50"/>
              <w:jc w:val="left"/>
              <w:textAlignment w:val="center"/>
              <w:rPr>
                <w:rFonts w:ascii="Times New Roman" w:hAnsi="Times New Roman" w:cs="Times New Roman"/>
              </w:rPr>
            </w:pPr>
          </w:p>
        </w:tc>
        <w:tc>
          <w:tcPr>
            <w:tcW w:w="432" w:type="pct"/>
            <w:vAlign w:val="center"/>
          </w:tcPr>
          <w:p w14:paraId="168DE181">
            <w:pPr>
              <w:widowControl/>
              <w:jc w:val="center"/>
              <w:textAlignment w:val="center"/>
              <w:rPr>
                <w:rFonts w:ascii="Times New Roman" w:hAnsi="Times New Roman" w:cs="Times New Roman"/>
              </w:rPr>
            </w:pPr>
            <w:r>
              <w:rPr>
                <w:rFonts w:ascii="Times New Roman" w:hAnsi="Times New Roman" w:cs="Times New Roman"/>
              </w:rPr>
              <w:t>预应力混凝土结构（70分）</w:t>
            </w:r>
          </w:p>
        </w:tc>
        <w:tc>
          <w:tcPr>
            <w:tcW w:w="1644" w:type="pct"/>
            <w:gridSpan w:val="2"/>
            <w:vAlign w:val="center"/>
          </w:tcPr>
          <w:p w14:paraId="5C10E0E9">
            <w:pPr>
              <w:jc w:val="left"/>
              <w:textAlignment w:val="center"/>
              <w:rPr>
                <w:rFonts w:ascii="Times New Roman" w:hAnsi="Times New Roman" w:cs="Times New Roman"/>
                <w:kern w:val="0"/>
                <w:szCs w:val="21"/>
              </w:rPr>
            </w:pPr>
            <w:r>
              <w:rPr>
                <w:rFonts w:ascii="Times New Roman" w:hAnsi="Times New Roman" w:cs="Times New Roman"/>
                <w:kern w:val="0"/>
                <w:szCs w:val="21"/>
              </w:rPr>
              <w:t>1.预应力混凝土连续梁、箱梁、刚构、T梁表面平整，色泽均匀，阴阳角线条顺直，无破损、渗水、剥落和露筋。</w:t>
            </w:r>
          </w:p>
          <w:p w14:paraId="0E913CB0">
            <w:pPr>
              <w:jc w:val="left"/>
              <w:textAlignment w:val="center"/>
              <w:rPr>
                <w:rFonts w:ascii="Times New Roman" w:hAnsi="Times New Roman" w:cs="Times New Roman"/>
                <w:kern w:val="0"/>
                <w:szCs w:val="21"/>
              </w:rPr>
            </w:pPr>
            <w:r>
              <w:rPr>
                <w:rFonts w:ascii="Times New Roman" w:hAnsi="Times New Roman" w:cs="Times New Roman"/>
                <w:kern w:val="0"/>
                <w:szCs w:val="21"/>
              </w:rPr>
              <w:t>2.悬臂浇筑或悬臂拼接桥梁相邻梁段接缝处无较明显弯折或错台；无破损、渗水、剥落和露筋。</w:t>
            </w:r>
          </w:p>
          <w:p w14:paraId="74D1F0F2">
            <w:pPr>
              <w:jc w:val="left"/>
              <w:textAlignment w:val="center"/>
              <w:rPr>
                <w:rFonts w:ascii="Times New Roman" w:hAnsi="Times New Roman" w:cs="Times New Roman"/>
                <w:kern w:val="0"/>
                <w:szCs w:val="21"/>
              </w:rPr>
            </w:pPr>
            <w:r>
              <w:rPr>
                <w:rFonts w:ascii="Times New Roman" w:hAnsi="Times New Roman" w:cs="Times New Roman"/>
                <w:kern w:val="0"/>
                <w:szCs w:val="21"/>
              </w:rPr>
              <w:t>3.梁体翼缘板下设置滴水线或无明显水渍。</w:t>
            </w:r>
          </w:p>
          <w:p w14:paraId="351558EB">
            <w:pPr>
              <w:jc w:val="left"/>
              <w:textAlignment w:val="center"/>
              <w:rPr>
                <w:rFonts w:ascii="Times New Roman" w:hAnsi="Times New Roman" w:cs="Times New Roman"/>
                <w:kern w:val="0"/>
                <w:szCs w:val="21"/>
              </w:rPr>
            </w:pPr>
            <w:r>
              <w:rPr>
                <w:rFonts w:ascii="Times New Roman" w:hAnsi="Times New Roman" w:cs="Times New Roman"/>
                <w:kern w:val="0"/>
                <w:szCs w:val="21"/>
              </w:rPr>
              <w:t>4.梁体通气孔、排水孔无堵塞。</w:t>
            </w:r>
          </w:p>
        </w:tc>
        <w:tc>
          <w:tcPr>
            <w:tcW w:w="1017" w:type="pct"/>
            <w:vAlign w:val="center"/>
          </w:tcPr>
          <w:p w14:paraId="0F010385">
            <w:pPr>
              <w:pStyle w:val="17"/>
              <w:snapToGrid w:val="0"/>
              <w:spacing w:line="240" w:lineRule="auto"/>
              <w:ind w:firstLine="0" w:firstLineChars="0"/>
              <w:rPr>
                <w:rFonts w:hint="default" w:ascii="Times New Roman" w:hAnsi="Times New Roman" w:cs="Times New Roman"/>
              </w:rPr>
            </w:pPr>
            <w:r>
              <w:rPr>
                <w:rFonts w:hint="default" w:ascii="Times New Roman" w:hAnsi="Times New Roman" w:cs="Times New Roman"/>
              </w:rPr>
              <w:t>符合判定得70分，不符合视情况扣分，可扣完。</w:t>
            </w:r>
          </w:p>
        </w:tc>
        <w:tc>
          <w:tcPr>
            <w:tcW w:w="483" w:type="pct"/>
            <w:vAlign w:val="center"/>
          </w:tcPr>
          <w:p w14:paraId="34F0B81E">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11D43696">
            <w:pPr>
              <w:jc w:val="center"/>
              <w:textAlignment w:val="center"/>
              <w:rPr>
                <w:rFonts w:ascii="Times New Roman" w:hAnsi="Times New Roman" w:cs="Times New Roman"/>
                <w:kern w:val="0"/>
                <w:szCs w:val="21"/>
              </w:rPr>
            </w:pPr>
            <w:r>
              <w:rPr>
                <w:rFonts w:ascii="Times New Roman" w:hAnsi="Times New Roman" w:cs="Times New Roman"/>
                <w:kern w:val="0"/>
                <w:szCs w:val="21"/>
              </w:rPr>
              <w:t>70</w:t>
            </w:r>
          </w:p>
        </w:tc>
        <w:tc>
          <w:tcPr>
            <w:tcW w:w="281" w:type="pct"/>
            <w:vAlign w:val="center"/>
          </w:tcPr>
          <w:p w14:paraId="153ECA3F">
            <w:pPr>
              <w:pStyle w:val="17"/>
              <w:snapToGrid w:val="0"/>
              <w:spacing w:line="240" w:lineRule="auto"/>
              <w:ind w:firstLine="0" w:firstLineChars="0"/>
              <w:jc w:val="center"/>
              <w:rPr>
                <w:rFonts w:hint="default" w:ascii="Times New Roman" w:hAnsi="Times New Roman" w:cs="Times New Roman"/>
              </w:rPr>
            </w:pPr>
          </w:p>
        </w:tc>
      </w:tr>
      <w:tr w14:paraId="07BB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6" w:type="pct"/>
            <w:vMerge w:val="continue"/>
            <w:vAlign w:val="center"/>
          </w:tcPr>
          <w:p w14:paraId="7E6D471B">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14DC2C8">
            <w:pPr>
              <w:widowControl/>
              <w:jc w:val="left"/>
              <w:textAlignment w:val="center"/>
              <w:rPr>
                <w:rFonts w:ascii="Times New Roman" w:hAnsi="Times New Roman" w:cs="Times New Roman"/>
                <w:kern w:val="0"/>
                <w:szCs w:val="21"/>
              </w:rPr>
            </w:pPr>
          </w:p>
        </w:tc>
        <w:tc>
          <w:tcPr>
            <w:tcW w:w="432" w:type="pct"/>
            <w:vAlign w:val="center"/>
          </w:tcPr>
          <w:p w14:paraId="5F3642C1">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混凝土湿接缝（10分）</w:t>
            </w:r>
          </w:p>
        </w:tc>
        <w:tc>
          <w:tcPr>
            <w:tcW w:w="1644" w:type="pct"/>
            <w:gridSpan w:val="2"/>
            <w:vAlign w:val="center"/>
          </w:tcPr>
          <w:p w14:paraId="3FABC69F">
            <w:pPr>
              <w:jc w:val="left"/>
              <w:textAlignment w:val="center"/>
              <w:rPr>
                <w:rFonts w:ascii="Times New Roman" w:hAnsi="Times New Roman" w:eastAsia="宋体" w:cs="Times New Roman"/>
                <w:szCs w:val="21"/>
              </w:rPr>
            </w:pPr>
            <w:r>
              <w:rPr>
                <w:rFonts w:ascii="Times New Roman" w:hAnsi="Times New Roman" w:eastAsia="宋体" w:cs="Times New Roman"/>
                <w:szCs w:val="21"/>
              </w:rPr>
              <w:t>1.预制混凝土梁与后浇带湿接缝处无较明显弯折或错台、线条顺直无破损、渗水、剥落和露筋。</w:t>
            </w:r>
          </w:p>
        </w:tc>
        <w:tc>
          <w:tcPr>
            <w:tcW w:w="1017" w:type="pct"/>
            <w:vAlign w:val="center"/>
          </w:tcPr>
          <w:p w14:paraId="3BEF99CE">
            <w:pPr>
              <w:pStyle w:val="17"/>
              <w:snapToGrid w:val="0"/>
              <w:spacing w:line="240" w:lineRule="auto"/>
              <w:ind w:firstLine="0" w:firstLineChars="0"/>
              <w:rPr>
                <w:rFonts w:hint="default" w:ascii="Times New Roman" w:hAnsi="Times New Roman" w:cs="Times New Roman"/>
                <w:color w:val="FF0000"/>
              </w:rPr>
            </w:pPr>
            <w:r>
              <w:rPr>
                <w:rFonts w:hint="default" w:ascii="Times New Roman" w:hAnsi="Times New Roman" w:cs="Times New Roman"/>
              </w:rPr>
              <w:t>符合判定得10分，不符合视情况扣分，可扣完。</w:t>
            </w:r>
          </w:p>
        </w:tc>
        <w:tc>
          <w:tcPr>
            <w:tcW w:w="483" w:type="pct"/>
            <w:vAlign w:val="center"/>
          </w:tcPr>
          <w:p w14:paraId="71EC37B8">
            <w:pPr>
              <w:pStyle w:val="17"/>
              <w:ind w:firstLine="0" w:firstLineChars="0"/>
              <w:jc w:val="center"/>
              <w:rPr>
                <w:rFonts w:hint="default" w:ascii="Times New Roman" w:hAnsi="Times New Roman" w:cs="Times New Roman"/>
                <w:color w:val="FF0000"/>
              </w:rPr>
            </w:pPr>
          </w:p>
        </w:tc>
        <w:tc>
          <w:tcPr>
            <w:tcW w:w="305" w:type="pct"/>
            <w:vAlign w:val="center"/>
          </w:tcPr>
          <w:p w14:paraId="0E227D6A">
            <w:pPr>
              <w:jc w:val="center"/>
              <w:textAlignment w:val="center"/>
              <w:rPr>
                <w:rFonts w:ascii="Times New Roman" w:hAnsi="Times New Roman" w:eastAsia="宋体" w:cs="Times New Roman"/>
                <w:szCs w:val="21"/>
              </w:rPr>
            </w:pPr>
            <w:r>
              <w:rPr>
                <w:rFonts w:ascii="Times New Roman" w:hAnsi="Times New Roman" w:cs="Times New Roman"/>
                <w:kern w:val="0"/>
                <w:szCs w:val="21"/>
              </w:rPr>
              <w:t>10</w:t>
            </w:r>
          </w:p>
        </w:tc>
        <w:tc>
          <w:tcPr>
            <w:tcW w:w="281" w:type="pct"/>
            <w:vAlign w:val="center"/>
          </w:tcPr>
          <w:p w14:paraId="5C3210D1">
            <w:pPr>
              <w:pStyle w:val="17"/>
              <w:ind w:firstLine="0" w:firstLineChars="0"/>
              <w:rPr>
                <w:rFonts w:hint="default" w:ascii="Times New Roman" w:hAnsi="Times New Roman" w:cs="Times New Roman"/>
              </w:rPr>
            </w:pPr>
          </w:p>
        </w:tc>
      </w:tr>
      <w:tr w14:paraId="3D56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6" w:type="pct"/>
            <w:vAlign w:val="center"/>
          </w:tcPr>
          <w:p w14:paraId="51D03EB6">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D02A6C8">
            <w:pPr>
              <w:widowControl/>
              <w:jc w:val="left"/>
              <w:textAlignment w:val="center"/>
              <w:rPr>
                <w:rFonts w:ascii="Times New Roman" w:hAnsi="Times New Roman" w:cs="Times New Roman"/>
                <w:kern w:val="0"/>
                <w:szCs w:val="21"/>
              </w:rPr>
            </w:pPr>
          </w:p>
        </w:tc>
        <w:tc>
          <w:tcPr>
            <w:tcW w:w="432" w:type="pct"/>
            <w:vAlign w:val="center"/>
          </w:tcPr>
          <w:p w14:paraId="29C51841">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钢梁（钢-混组合梁）（80分）</w:t>
            </w:r>
          </w:p>
        </w:tc>
        <w:tc>
          <w:tcPr>
            <w:tcW w:w="1644" w:type="pct"/>
            <w:gridSpan w:val="2"/>
            <w:vAlign w:val="center"/>
          </w:tcPr>
          <w:p w14:paraId="0940480A">
            <w:pPr>
              <w:jc w:val="left"/>
              <w:textAlignment w:val="center"/>
              <w:rPr>
                <w:rFonts w:ascii="Times New Roman" w:hAnsi="Times New Roman" w:eastAsia="宋体" w:cs="Times New Roman"/>
                <w:szCs w:val="21"/>
              </w:rPr>
            </w:pPr>
            <w:r>
              <w:rPr>
                <w:rFonts w:ascii="Times New Roman" w:hAnsi="Times New Roman" w:eastAsia="宋体" w:cs="Times New Roman"/>
                <w:szCs w:val="21"/>
              </w:rPr>
              <w:t>2.钢梁（钢一混组合梁）整体线条顺直、无明显弯折或焊接变形；</w:t>
            </w:r>
          </w:p>
          <w:p w14:paraId="0218539F">
            <w:pPr>
              <w:jc w:val="left"/>
              <w:textAlignment w:val="center"/>
              <w:rPr>
                <w:rFonts w:ascii="Times New Roman" w:hAnsi="Times New Roman" w:eastAsia="宋体" w:cs="Times New Roman"/>
                <w:szCs w:val="21"/>
              </w:rPr>
            </w:pPr>
            <w:r>
              <w:rPr>
                <w:rFonts w:ascii="Times New Roman" w:hAnsi="Times New Roman" w:eastAsia="宋体" w:cs="Times New Roman"/>
                <w:szCs w:val="21"/>
              </w:rPr>
              <w:t>3.钢梁（钢一混组合梁）钢结构焊缝外观饱满，未见明显质量缺陷；</w:t>
            </w:r>
          </w:p>
          <w:p w14:paraId="7A4C9FC6">
            <w:pPr>
              <w:jc w:val="left"/>
              <w:textAlignment w:val="center"/>
              <w:rPr>
                <w:rFonts w:ascii="Times New Roman" w:hAnsi="Times New Roman" w:eastAsia="宋体" w:cs="Times New Roman"/>
                <w:szCs w:val="21"/>
              </w:rPr>
            </w:pPr>
            <w:r>
              <w:rPr>
                <w:rFonts w:ascii="Times New Roman" w:hAnsi="Times New Roman" w:eastAsia="宋体" w:cs="Times New Roman"/>
                <w:szCs w:val="21"/>
              </w:rPr>
              <w:t>4.钢梁（钢一混组合梁）高强螺栓无缺失、破损；</w:t>
            </w:r>
          </w:p>
          <w:p w14:paraId="689A64CB">
            <w:pPr>
              <w:jc w:val="left"/>
              <w:textAlignment w:val="center"/>
              <w:rPr>
                <w:rFonts w:ascii="Times New Roman" w:hAnsi="Times New Roman" w:eastAsia="宋体" w:cs="Times New Roman"/>
                <w:szCs w:val="21"/>
              </w:rPr>
            </w:pPr>
            <w:r>
              <w:rPr>
                <w:rFonts w:ascii="Times New Roman" w:hAnsi="Times New Roman" w:eastAsia="宋体" w:cs="Times New Roman"/>
                <w:szCs w:val="21"/>
              </w:rPr>
              <w:t>5.钢梁（钢一混组合梁）钢结构表面涂层（防火、防腐）完好，未见脱落、破损；</w:t>
            </w:r>
          </w:p>
          <w:p w14:paraId="0619A5E1">
            <w:pPr>
              <w:jc w:val="left"/>
              <w:textAlignment w:val="center"/>
              <w:rPr>
                <w:rFonts w:ascii="Times New Roman" w:hAnsi="Times New Roman" w:eastAsia="宋体" w:cs="Times New Roman"/>
                <w:szCs w:val="21"/>
              </w:rPr>
            </w:pPr>
            <w:r>
              <w:rPr>
                <w:rFonts w:ascii="Times New Roman" w:hAnsi="Times New Roman" w:eastAsia="宋体" w:cs="Times New Roman"/>
                <w:szCs w:val="21"/>
              </w:rPr>
              <w:t>6.钢梁（桁架梁）杆件及节点部位无杂物堆积、无积水、无鸟类粪便等杂物；</w:t>
            </w:r>
          </w:p>
          <w:p w14:paraId="20FD4BF5">
            <w:pPr>
              <w:jc w:val="left"/>
              <w:textAlignment w:val="center"/>
              <w:rPr>
                <w:rFonts w:ascii="Times New Roman" w:hAnsi="Times New Roman" w:eastAsia="宋体" w:cs="Times New Roman"/>
                <w:szCs w:val="21"/>
              </w:rPr>
            </w:pPr>
            <w:r>
              <w:rPr>
                <w:rFonts w:ascii="Times New Roman" w:hAnsi="Times New Roman" w:eastAsia="宋体" w:cs="Times New Roman"/>
                <w:szCs w:val="21"/>
              </w:rPr>
              <w:t>7.钢一混组合梁，钢结构与混凝土的结合面清晰、平整美观，钢结构无明显锈蚀、混凝土无明显错台、弯折。</w:t>
            </w:r>
          </w:p>
        </w:tc>
        <w:tc>
          <w:tcPr>
            <w:tcW w:w="1017" w:type="pct"/>
            <w:vAlign w:val="center"/>
          </w:tcPr>
          <w:p w14:paraId="3057B7B8">
            <w:pPr>
              <w:pStyle w:val="17"/>
              <w:snapToGrid w:val="0"/>
              <w:spacing w:line="240" w:lineRule="auto"/>
              <w:ind w:firstLine="0" w:firstLineChars="0"/>
              <w:rPr>
                <w:rFonts w:hint="default" w:ascii="Times New Roman" w:hAnsi="Times New Roman" w:cs="Times New Roman"/>
                <w:color w:val="FF0000"/>
              </w:rPr>
            </w:pPr>
            <w:r>
              <w:rPr>
                <w:rFonts w:hint="default" w:ascii="Times New Roman" w:hAnsi="Times New Roman" w:cs="Times New Roman"/>
              </w:rPr>
              <w:t>符合判定得80分，不符合视情况扣分，可扣完。</w:t>
            </w:r>
          </w:p>
        </w:tc>
        <w:tc>
          <w:tcPr>
            <w:tcW w:w="483" w:type="pct"/>
            <w:vAlign w:val="center"/>
          </w:tcPr>
          <w:p w14:paraId="302FCCC9">
            <w:pPr>
              <w:pStyle w:val="17"/>
              <w:ind w:firstLine="0" w:firstLineChars="0"/>
              <w:jc w:val="center"/>
              <w:rPr>
                <w:rFonts w:hint="default" w:ascii="Times New Roman" w:hAnsi="Times New Roman" w:cs="Times New Roman"/>
                <w:color w:val="FF0000"/>
              </w:rPr>
            </w:pPr>
          </w:p>
        </w:tc>
        <w:tc>
          <w:tcPr>
            <w:tcW w:w="305" w:type="pct"/>
            <w:vAlign w:val="center"/>
          </w:tcPr>
          <w:p w14:paraId="34D004AD">
            <w:pPr>
              <w:jc w:val="center"/>
              <w:textAlignment w:val="center"/>
              <w:rPr>
                <w:rFonts w:ascii="Times New Roman" w:hAnsi="Times New Roman" w:cs="Times New Roman"/>
                <w:kern w:val="0"/>
                <w:szCs w:val="21"/>
              </w:rPr>
            </w:pPr>
            <w:r>
              <w:rPr>
                <w:rFonts w:ascii="Times New Roman" w:hAnsi="Times New Roman" w:cs="Times New Roman"/>
                <w:kern w:val="0"/>
                <w:szCs w:val="21"/>
              </w:rPr>
              <w:t>80</w:t>
            </w:r>
          </w:p>
        </w:tc>
        <w:tc>
          <w:tcPr>
            <w:tcW w:w="281" w:type="pct"/>
            <w:vAlign w:val="center"/>
          </w:tcPr>
          <w:p w14:paraId="2B502988">
            <w:pPr>
              <w:pStyle w:val="17"/>
              <w:ind w:firstLine="0" w:firstLineChars="0"/>
              <w:rPr>
                <w:rFonts w:hint="default" w:ascii="Times New Roman" w:hAnsi="Times New Roman" w:cs="Times New Roman"/>
              </w:rPr>
            </w:pPr>
          </w:p>
        </w:tc>
      </w:tr>
      <w:tr w14:paraId="631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6" w:type="pct"/>
            <w:vMerge w:val="restart"/>
            <w:vAlign w:val="center"/>
          </w:tcPr>
          <w:p w14:paraId="2779D81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572" w:type="pct"/>
            <w:vMerge w:val="restart"/>
            <w:vAlign w:val="center"/>
          </w:tcPr>
          <w:p w14:paraId="0864229C">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上部结构实体质量</w:t>
            </w:r>
          </w:p>
          <w:p w14:paraId="049060E4">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（权重：1.10）</w:t>
            </w:r>
          </w:p>
        </w:tc>
        <w:tc>
          <w:tcPr>
            <w:tcW w:w="432" w:type="pct"/>
            <w:vAlign w:val="center"/>
          </w:tcPr>
          <w:p w14:paraId="31E1B05E">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拱桥</w:t>
            </w:r>
          </w:p>
          <w:p w14:paraId="3A37E010">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（80分）</w:t>
            </w:r>
          </w:p>
        </w:tc>
        <w:tc>
          <w:tcPr>
            <w:tcW w:w="1644" w:type="pct"/>
            <w:gridSpan w:val="2"/>
            <w:vAlign w:val="center"/>
          </w:tcPr>
          <w:p w14:paraId="0C9B9E75">
            <w:pPr>
              <w:jc w:val="left"/>
              <w:textAlignment w:val="center"/>
              <w:rPr>
                <w:rFonts w:ascii="Times New Roman" w:hAnsi="Times New Roman" w:eastAsia="宋体" w:cs="Times New Roman"/>
                <w:szCs w:val="21"/>
              </w:rPr>
            </w:pPr>
            <w:r>
              <w:rPr>
                <w:rFonts w:ascii="Times New Roman" w:hAnsi="Times New Roman" w:eastAsia="宋体" w:cs="Times New Roman"/>
                <w:szCs w:val="21"/>
              </w:rPr>
              <w:t>1.拱桥拱圈（拱肋）及拱上结构轮廓线圆顺、无折弯。</w:t>
            </w:r>
          </w:p>
          <w:p w14:paraId="491A9D69">
            <w:pPr>
              <w:jc w:val="left"/>
              <w:textAlignment w:val="center"/>
              <w:rPr>
                <w:rFonts w:ascii="Times New Roman" w:hAnsi="Times New Roman" w:eastAsia="宋体" w:cs="Times New Roman"/>
                <w:szCs w:val="21"/>
              </w:rPr>
            </w:pPr>
            <w:r>
              <w:rPr>
                <w:rFonts w:ascii="Times New Roman" w:hAnsi="Times New Roman" w:eastAsia="宋体" w:cs="Times New Roman"/>
                <w:szCs w:val="21"/>
              </w:rPr>
              <w:t>2.拱桥拱圈（拱肋）及拱上结构混凝土接缝处无较明显弯折或错台。</w:t>
            </w:r>
          </w:p>
          <w:p w14:paraId="1D1593BF">
            <w:pPr>
              <w:jc w:val="left"/>
              <w:textAlignment w:val="center"/>
              <w:rPr>
                <w:rFonts w:ascii="Times New Roman" w:hAnsi="Times New Roman" w:eastAsia="宋体" w:cs="Times New Roman"/>
                <w:szCs w:val="21"/>
              </w:rPr>
            </w:pPr>
            <w:r>
              <w:rPr>
                <w:rFonts w:ascii="Times New Roman" w:hAnsi="Times New Roman" w:eastAsia="宋体" w:cs="Times New Roman"/>
                <w:szCs w:val="21"/>
              </w:rPr>
              <w:t>3.系杆拱桥、钢管拱拱部表面平整，色泽均匀。</w:t>
            </w:r>
          </w:p>
          <w:p w14:paraId="5FD1CE9E">
            <w:pPr>
              <w:jc w:val="left"/>
              <w:textAlignment w:val="center"/>
              <w:rPr>
                <w:rFonts w:ascii="Times New Roman" w:hAnsi="Times New Roman" w:eastAsia="宋体" w:cs="Times New Roman"/>
                <w:szCs w:val="21"/>
              </w:rPr>
            </w:pPr>
            <w:r>
              <w:rPr>
                <w:rFonts w:ascii="Times New Roman" w:hAnsi="Times New Roman" w:eastAsia="宋体" w:cs="Times New Roman"/>
                <w:szCs w:val="21"/>
              </w:rPr>
              <w:t>4.钢管拱焊缝外观饱满，未见明显质量缺陷。</w:t>
            </w:r>
          </w:p>
          <w:p w14:paraId="0EF06123">
            <w:pPr>
              <w:jc w:val="left"/>
              <w:textAlignment w:val="center"/>
              <w:rPr>
                <w:rFonts w:ascii="Times New Roman" w:hAnsi="Times New Roman" w:eastAsia="宋体" w:cs="Times New Roman"/>
                <w:szCs w:val="21"/>
              </w:rPr>
            </w:pPr>
            <w:r>
              <w:rPr>
                <w:rFonts w:ascii="Times New Roman" w:hAnsi="Times New Roman" w:eastAsia="宋体" w:cs="Times New Roman"/>
                <w:szCs w:val="21"/>
              </w:rPr>
              <w:t>5.钢管拱高强螺栓无缺失、破损。</w:t>
            </w:r>
          </w:p>
          <w:p w14:paraId="36CB381C">
            <w:pPr>
              <w:jc w:val="left"/>
              <w:textAlignment w:val="center"/>
              <w:rPr>
                <w:rFonts w:ascii="Times New Roman" w:hAnsi="Times New Roman" w:eastAsia="宋体" w:cs="Times New Roman"/>
                <w:szCs w:val="21"/>
              </w:rPr>
            </w:pPr>
            <w:r>
              <w:rPr>
                <w:rFonts w:ascii="Times New Roman" w:hAnsi="Times New Roman" w:eastAsia="宋体" w:cs="Times New Roman"/>
                <w:szCs w:val="21"/>
              </w:rPr>
              <w:t>6.中下承式拱吊杆和柔性系杆无扭曲、防护层无破损、无明显污染。</w:t>
            </w:r>
          </w:p>
          <w:p w14:paraId="2D344D16">
            <w:pPr>
              <w:jc w:val="left"/>
              <w:textAlignment w:val="center"/>
              <w:rPr>
                <w:rFonts w:ascii="Times New Roman" w:hAnsi="Times New Roman" w:eastAsia="宋体" w:cs="Times New Roman"/>
                <w:szCs w:val="21"/>
              </w:rPr>
            </w:pPr>
            <w:r>
              <w:rPr>
                <w:rFonts w:ascii="Times New Roman" w:hAnsi="Times New Roman" w:eastAsia="宋体" w:cs="Times New Roman"/>
                <w:szCs w:val="21"/>
              </w:rPr>
              <w:t>7.拱桥的通风孔、过水孔无杂物。</w:t>
            </w:r>
          </w:p>
        </w:tc>
        <w:tc>
          <w:tcPr>
            <w:tcW w:w="1017" w:type="pct"/>
            <w:vAlign w:val="center"/>
          </w:tcPr>
          <w:p w14:paraId="4A7E0056">
            <w:pPr>
              <w:jc w:val="left"/>
              <w:textAlignment w:val="center"/>
              <w:rPr>
                <w:rFonts w:ascii="Times New Roman" w:hAnsi="Times New Roman" w:cs="Times New Roman"/>
                <w:color w:val="FF0000"/>
              </w:rPr>
            </w:pPr>
            <w:r>
              <w:rPr>
                <w:rFonts w:ascii="Times New Roman" w:hAnsi="Times New Roman" w:eastAsia="宋体" w:cs="Times New Roman"/>
                <w:szCs w:val="21"/>
              </w:rPr>
              <w:t>符合判定得80分，不符合视情况扣分，可扣完。</w:t>
            </w:r>
          </w:p>
        </w:tc>
        <w:tc>
          <w:tcPr>
            <w:tcW w:w="483" w:type="pct"/>
            <w:vAlign w:val="center"/>
          </w:tcPr>
          <w:p w14:paraId="5EDFB7AF">
            <w:pPr>
              <w:pStyle w:val="17"/>
              <w:ind w:firstLine="0" w:firstLineChars="0"/>
              <w:jc w:val="center"/>
              <w:rPr>
                <w:rFonts w:hint="default" w:ascii="Times New Roman" w:hAnsi="Times New Roman" w:cs="Times New Roman"/>
                <w:color w:val="FF0000"/>
              </w:rPr>
            </w:pPr>
          </w:p>
        </w:tc>
        <w:tc>
          <w:tcPr>
            <w:tcW w:w="305" w:type="pct"/>
            <w:vAlign w:val="center"/>
          </w:tcPr>
          <w:p w14:paraId="4796A99D">
            <w:pPr>
              <w:jc w:val="center"/>
              <w:textAlignment w:val="center"/>
              <w:rPr>
                <w:rFonts w:ascii="Times New Roman" w:hAnsi="Times New Roman" w:cs="Times New Roman"/>
                <w:kern w:val="0"/>
                <w:szCs w:val="21"/>
              </w:rPr>
            </w:pPr>
            <w:r>
              <w:rPr>
                <w:rFonts w:ascii="Times New Roman" w:hAnsi="Times New Roman" w:cs="Times New Roman"/>
                <w:kern w:val="0"/>
                <w:szCs w:val="21"/>
              </w:rPr>
              <w:t>80</w:t>
            </w:r>
          </w:p>
        </w:tc>
        <w:tc>
          <w:tcPr>
            <w:tcW w:w="281" w:type="pct"/>
            <w:vAlign w:val="center"/>
          </w:tcPr>
          <w:p w14:paraId="79F5BB3B">
            <w:pPr>
              <w:pStyle w:val="17"/>
              <w:ind w:firstLine="0" w:firstLineChars="0"/>
              <w:rPr>
                <w:rFonts w:hint="default" w:ascii="Times New Roman" w:hAnsi="Times New Roman" w:cs="Times New Roman"/>
              </w:rPr>
            </w:pPr>
          </w:p>
        </w:tc>
      </w:tr>
      <w:tr w14:paraId="37E5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6" w:type="pct"/>
            <w:vMerge w:val="continue"/>
            <w:vAlign w:val="center"/>
          </w:tcPr>
          <w:p w14:paraId="61F48D46">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7DDC9C2E">
            <w:pPr>
              <w:widowControl/>
              <w:jc w:val="left"/>
              <w:textAlignment w:val="center"/>
              <w:rPr>
                <w:rFonts w:ascii="Times New Roman" w:hAnsi="Times New Roman" w:cs="Times New Roman"/>
                <w:kern w:val="0"/>
                <w:szCs w:val="21"/>
              </w:rPr>
            </w:pPr>
          </w:p>
        </w:tc>
        <w:tc>
          <w:tcPr>
            <w:tcW w:w="432" w:type="pct"/>
            <w:vAlign w:val="center"/>
          </w:tcPr>
          <w:p w14:paraId="1360842E">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斜拉桥（80分）</w:t>
            </w:r>
          </w:p>
        </w:tc>
        <w:tc>
          <w:tcPr>
            <w:tcW w:w="306" w:type="pct"/>
            <w:vAlign w:val="center"/>
          </w:tcPr>
          <w:p w14:paraId="78BB88BD">
            <w:pPr>
              <w:jc w:val="left"/>
              <w:textAlignment w:val="center"/>
              <w:rPr>
                <w:rFonts w:ascii="Times New Roman" w:hAnsi="Times New Roman" w:eastAsia="宋体" w:cs="Times New Roman"/>
                <w:szCs w:val="21"/>
              </w:rPr>
            </w:pPr>
            <w:r>
              <w:rPr>
                <w:rFonts w:ascii="Times New Roman" w:hAnsi="Times New Roman" w:eastAsia="宋体" w:cs="Times New Roman"/>
                <w:szCs w:val="21"/>
              </w:rPr>
              <w:t>索塔上塔柱（30分）</w:t>
            </w:r>
          </w:p>
        </w:tc>
        <w:tc>
          <w:tcPr>
            <w:tcW w:w="1338" w:type="pct"/>
            <w:vAlign w:val="center"/>
          </w:tcPr>
          <w:p w14:paraId="4D79A50F">
            <w:pPr>
              <w:jc w:val="left"/>
              <w:textAlignment w:val="center"/>
              <w:rPr>
                <w:rFonts w:ascii="Times New Roman" w:hAnsi="Times New Roman" w:eastAsia="宋体" w:cs="Times New Roman"/>
                <w:szCs w:val="21"/>
              </w:rPr>
            </w:pPr>
            <w:r>
              <w:rPr>
                <w:rFonts w:ascii="Times New Roman" w:hAnsi="Times New Roman" w:eastAsia="宋体" w:cs="Times New Roman"/>
                <w:szCs w:val="21"/>
              </w:rPr>
              <w:t>1.索塔表面平整，色泽均匀，轮廓清晰，线形美观顺直；</w:t>
            </w:r>
          </w:p>
          <w:p w14:paraId="4EBE0797">
            <w:pPr>
              <w:jc w:val="left"/>
              <w:textAlignment w:val="center"/>
              <w:rPr>
                <w:rFonts w:ascii="Times New Roman" w:hAnsi="Times New Roman" w:eastAsia="宋体" w:cs="Times New Roman"/>
                <w:szCs w:val="21"/>
              </w:rPr>
            </w:pPr>
            <w:r>
              <w:rPr>
                <w:rFonts w:ascii="Times New Roman" w:hAnsi="Times New Roman" w:eastAsia="宋体" w:cs="Times New Roman"/>
                <w:szCs w:val="21"/>
              </w:rPr>
              <w:t>2.钢筋混凝土索塔倾斜面整体美观、线形过渡圆润，倾斜率为塔高的1/3000，且不大于30mm或设计要求；</w:t>
            </w:r>
          </w:p>
          <w:p w14:paraId="6B360F35">
            <w:pPr>
              <w:jc w:val="left"/>
              <w:textAlignment w:val="center"/>
              <w:rPr>
                <w:rFonts w:ascii="Times New Roman" w:hAnsi="Times New Roman" w:eastAsia="宋体" w:cs="Times New Roman"/>
                <w:szCs w:val="21"/>
              </w:rPr>
            </w:pPr>
            <w:r>
              <w:rPr>
                <w:rFonts w:ascii="Times New Roman" w:hAnsi="Times New Roman" w:eastAsia="宋体" w:cs="Times New Roman"/>
                <w:szCs w:val="21"/>
              </w:rPr>
              <w:t>3.索塔锚固点及系梁混凝土无破损、剥落和露筋，高程偏差小于10mm；</w:t>
            </w:r>
          </w:p>
          <w:p w14:paraId="13F25EEA">
            <w:pPr>
              <w:jc w:val="left"/>
              <w:textAlignment w:val="center"/>
              <w:rPr>
                <w:rFonts w:ascii="Times New Roman" w:hAnsi="Times New Roman" w:eastAsia="宋体" w:cs="Times New Roman"/>
                <w:szCs w:val="21"/>
              </w:rPr>
            </w:pPr>
            <w:r>
              <w:rPr>
                <w:rFonts w:ascii="Times New Roman" w:hAnsi="Times New Roman" w:eastAsia="宋体" w:cs="Times New Roman"/>
                <w:szCs w:val="21"/>
              </w:rPr>
              <w:t>4.钢索塔整体线条顺直、无明显弯折或焊接变形；</w:t>
            </w:r>
          </w:p>
          <w:p w14:paraId="542FF7D2">
            <w:pPr>
              <w:jc w:val="left"/>
              <w:textAlignment w:val="center"/>
              <w:rPr>
                <w:rFonts w:ascii="Times New Roman" w:hAnsi="Times New Roman" w:eastAsia="宋体" w:cs="Times New Roman"/>
                <w:szCs w:val="21"/>
              </w:rPr>
            </w:pPr>
            <w:r>
              <w:rPr>
                <w:rFonts w:ascii="Times New Roman" w:hAnsi="Times New Roman" w:eastAsia="宋体" w:cs="Times New Roman"/>
                <w:szCs w:val="21"/>
              </w:rPr>
              <w:t>5.钢索塔表面涂层（防火、防腐）完好，未见脱落、破损；</w:t>
            </w:r>
          </w:p>
          <w:p w14:paraId="4F4311B3">
            <w:pPr>
              <w:jc w:val="left"/>
              <w:textAlignment w:val="center"/>
              <w:rPr>
                <w:rFonts w:ascii="Times New Roman" w:hAnsi="Times New Roman" w:eastAsia="宋体" w:cs="Times New Roman"/>
                <w:szCs w:val="21"/>
              </w:rPr>
            </w:pPr>
            <w:r>
              <w:rPr>
                <w:rFonts w:ascii="Times New Roman" w:hAnsi="Times New Roman" w:eastAsia="宋体" w:cs="Times New Roman"/>
                <w:szCs w:val="21"/>
              </w:rPr>
              <w:t>6.索塔的钢结构与混凝土的结合面清晰、平整美观，钢结构无明显锈蚀、混凝土无明显错台、弯折；</w:t>
            </w:r>
          </w:p>
          <w:p w14:paraId="5B0AD4C5">
            <w:pPr>
              <w:jc w:val="left"/>
              <w:textAlignment w:val="center"/>
              <w:rPr>
                <w:rFonts w:ascii="Times New Roman" w:hAnsi="Times New Roman" w:eastAsia="宋体" w:cs="Times New Roman"/>
                <w:szCs w:val="21"/>
              </w:rPr>
            </w:pPr>
            <w:r>
              <w:rPr>
                <w:rFonts w:ascii="Times New Roman" w:hAnsi="Times New Roman" w:eastAsia="宋体" w:cs="Times New Roman"/>
                <w:szCs w:val="21"/>
              </w:rPr>
              <w:t>7.索塔钢结构焊缝外观饱满，未见明显质量缺陷；</w:t>
            </w:r>
          </w:p>
          <w:p w14:paraId="4991741D">
            <w:pPr>
              <w:jc w:val="left"/>
              <w:textAlignment w:val="center"/>
              <w:rPr>
                <w:rFonts w:ascii="Times New Roman" w:hAnsi="Times New Roman" w:eastAsia="宋体" w:cs="Times New Roman"/>
                <w:szCs w:val="21"/>
              </w:rPr>
            </w:pPr>
            <w:r>
              <w:rPr>
                <w:rFonts w:ascii="Times New Roman" w:hAnsi="Times New Roman" w:eastAsia="宋体" w:cs="Times New Roman"/>
                <w:szCs w:val="21"/>
              </w:rPr>
              <w:t>8.高强螺栓无缺失、破损；</w:t>
            </w:r>
          </w:p>
          <w:p w14:paraId="6C20619C">
            <w:pPr>
              <w:jc w:val="left"/>
              <w:textAlignment w:val="center"/>
              <w:rPr>
                <w:rFonts w:ascii="Times New Roman" w:hAnsi="Times New Roman" w:eastAsia="宋体" w:cs="Times New Roman"/>
                <w:szCs w:val="21"/>
              </w:rPr>
            </w:pPr>
            <w:r>
              <w:rPr>
                <w:rFonts w:ascii="Times New Roman" w:hAnsi="Times New Roman" w:eastAsia="宋体" w:cs="Times New Roman"/>
                <w:szCs w:val="21"/>
              </w:rPr>
              <w:t>9.索塔钢锚箱表面涂层（防火、防腐）完好，未见脱落、破损，焊缝饱满、内外表面无毛刺。</w:t>
            </w:r>
          </w:p>
        </w:tc>
        <w:tc>
          <w:tcPr>
            <w:tcW w:w="1017" w:type="pct"/>
            <w:vAlign w:val="center"/>
          </w:tcPr>
          <w:p w14:paraId="314D9F26">
            <w:pPr>
              <w:rPr>
                <w:rFonts w:ascii="Times New Roman" w:hAnsi="Times New Roman" w:cs="Times New Roman"/>
                <w:color w:val="FF0000"/>
              </w:rPr>
            </w:pPr>
            <w:r>
              <w:rPr>
                <w:rFonts w:ascii="Times New Roman" w:hAnsi="Times New Roman" w:eastAsia="宋体" w:cs="Times New Roman"/>
                <w:szCs w:val="21"/>
              </w:rPr>
              <w:t>符合判定得30分，不符合视情况扣分，可扣完。</w:t>
            </w:r>
          </w:p>
        </w:tc>
        <w:tc>
          <w:tcPr>
            <w:tcW w:w="483" w:type="pct"/>
            <w:vAlign w:val="center"/>
          </w:tcPr>
          <w:p w14:paraId="09DF49DA">
            <w:pPr>
              <w:pStyle w:val="17"/>
              <w:ind w:firstLine="0" w:firstLineChars="0"/>
              <w:jc w:val="center"/>
              <w:rPr>
                <w:rFonts w:hint="default" w:ascii="Times New Roman" w:hAnsi="Times New Roman" w:cs="Times New Roman"/>
                <w:color w:val="FF0000"/>
              </w:rPr>
            </w:pPr>
          </w:p>
        </w:tc>
        <w:tc>
          <w:tcPr>
            <w:tcW w:w="305" w:type="pct"/>
            <w:vAlign w:val="center"/>
          </w:tcPr>
          <w:p w14:paraId="5620E9E4">
            <w:pPr>
              <w:jc w:val="center"/>
              <w:textAlignment w:val="center"/>
              <w:rPr>
                <w:rFonts w:ascii="Times New Roman" w:hAnsi="Times New Roman" w:cs="Times New Roman"/>
                <w:kern w:val="0"/>
                <w:szCs w:val="21"/>
              </w:rPr>
            </w:pPr>
            <w:r>
              <w:rPr>
                <w:rFonts w:ascii="Times New Roman" w:hAnsi="Times New Roman" w:cs="Times New Roman"/>
                <w:kern w:val="0"/>
                <w:szCs w:val="21"/>
              </w:rPr>
              <w:t>80</w:t>
            </w:r>
          </w:p>
        </w:tc>
        <w:tc>
          <w:tcPr>
            <w:tcW w:w="281" w:type="pct"/>
            <w:vAlign w:val="center"/>
          </w:tcPr>
          <w:p w14:paraId="47B9A46C">
            <w:pPr>
              <w:pStyle w:val="17"/>
              <w:ind w:firstLine="0" w:firstLineChars="0"/>
              <w:rPr>
                <w:rFonts w:hint="default" w:ascii="Times New Roman" w:hAnsi="Times New Roman" w:cs="Times New Roman"/>
              </w:rPr>
            </w:pPr>
          </w:p>
        </w:tc>
      </w:tr>
      <w:tr w14:paraId="601F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6" w:type="pct"/>
            <w:vMerge w:val="restart"/>
            <w:vAlign w:val="center"/>
          </w:tcPr>
          <w:p w14:paraId="7F320EC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572" w:type="pct"/>
            <w:vMerge w:val="restart"/>
            <w:vAlign w:val="center"/>
          </w:tcPr>
          <w:p w14:paraId="3E6E35BF">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上部结构实体质量</w:t>
            </w:r>
          </w:p>
          <w:p w14:paraId="2510BCA0">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（权重：1.10）</w:t>
            </w:r>
          </w:p>
        </w:tc>
        <w:tc>
          <w:tcPr>
            <w:tcW w:w="432" w:type="pct"/>
            <w:vMerge w:val="restart"/>
            <w:vAlign w:val="center"/>
          </w:tcPr>
          <w:p w14:paraId="0E21109B">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斜拉桥（80分）</w:t>
            </w:r>
          </w:p>
        </w:tc>
        <w:tc>
          <w:tcPr>
            <w:tcW w:w="306" w:type="pct"/>
            <w:vAlign w:val="center"/>
          </w:tcPr>
          <w:p w14:paraId="2586D2EB">
            <w:pPr>
              <w:jc w:val="left"/>
              <w:textAlignment w:val="center"/>
              <w:rPr>
                <w:rFonts w:ascii="Times New Roman" w:hAnsi="Times New Roman" w:eastAsia="宋体" w:cs="Times New Roman"/>
                <w:szCs w:val="21"/>
              </w:rPr>
            </w:pPr>
            <w:r>
              <w:rPr>
                <w:rFonts w:ascii="Times New Roman" w:hAnsi="Times New Roman" w:eastAsia="宋体" w:cs="Times New Roman"/>
                <w:szCs w:val="21"/>
              </w:rPr>
              <w:t>斜拉索（20分）</w:t>
            </w:r>
          </w:p>
        </w:tc>
        <w:tc>
          <w:tcPr>
            <w:tcW w:w="1338" w:type="pct"/>
            <w:vAlign w:val="center"/>
          </w:tcPr>
          <w:p w14:paraId="40563539">
            <w:pPr>
              <w:jc w:val="left"/>
              <w:textAlignment w:val="center"/>
              <w:rPr>
                <w:rFonts w:ascii="Times New Roman" w:hAnsi="Times New Roman" w:eastAsia="宋体" w:cs="Times New Roman"/>
                <w:szCs w:val="21"/>
              </w:rPr>
            </w:pPr>
            <w:r>
              <w:rPr>
                <w:rFonts w:ascii="Times New Roman" w:hAnsi="Times New Roman" w:eastAsia="宋体" w:cs="Times New Roman"/>
                <w:szCs w:val="21"/>
              </w:rPr>
              <w:t>1.斜拉索顺直无扭转；</w:t>
            </w:r>
          </w:p>
          <w:p w14:paraId="464499DB">
            <w:pPr>
              <w:jc w:val="left"/>
              <w:textAlignment w:val="center"/>
              <w:rPr>
                <w:rFonts w:ascii="Times New Roman" w:hAnsi="Times New Roman" w:eastAsia="宋体" w:cs="Times New Roman"/>
                <w:szCs w:val="21"/>
              </w:rPr>
            </w:pPr>
            <w:r>
              <w:rPr>
                <w:rFonts w:ascii="Times New Roman" w:hAnsi="Times New Roman" w:eastAsia="宋体" w:cs="Times New Roman"/>
                <w:szCs w:val="21"/>
              </w:rPr>
              <w:t>2.斜拉索索体无附着广告牌、起止、飘带等与维持索塔无关的附属物；</w:t>
            </w:r>
          </w:p>
          <w:p w14:paraId="50CF51B5">
            <w:pPr>
              <w:jc w:val="left"/>
              <w:textAlignment w:val="center"/>
              <w:rPr>
                <w:rFonts w:ascii="Times New Roman" w:hAnsi="Times New Roman" w:eastAsia="宋体" w:cs="Times New Roman"/>
                <w:szCs w:val="21"/>
              </w:rPr>
            </w:pPr>
            <w:r>
              <w:rPr>
                <w:rFonts w:ascii="Times New Roman" w:hAnsi="Times New Roman" w:eastAsia="宋体" w:cs="Times New Roman"/>
                <w:szCs w:val="21"/>
              </w:rPr>
              <w:t>3.景观照明等设施安装在斜拉索上，应进行专项评估。</w:t>
            </w:r>
          </w:p>
        </w:tc>
        <w:tc>
          <w:tcPr>
            <w:tcW w:w="1017" w:type="pct"/>
            <w:vAlign w:val="center"/>
          </w:tcPr>
          <w:p w14:paraId="3C7E5CDA">
            <w:pPr>
              <w:rPr>
                <w:rFonts w:ascii="Times New Roman" w:hAnsi="Times New Roman" w:cs="Times New Roman"/>
                <w:color w:val="FF0000"/>
              </w:rPr>
            </w:pPr>
            <w:r>
              <w:rPr>
                <w:rFonts w:ascii="Times New Roman" w:hAnsi="Times New Roman" w:eastAsia="宋体" w:cs="Times New Roman"/>
                <w:szCs w:val="21"/>
              </w:rPr>
              <w:t>符合判定得20分，不符合视情况扣分，可扣完。</w:t>
            </w:r>
          </w:p>
        </w:tc>
        <w:tc>
          <w:tcPr>
            <w:tcW w:w="483" w:type="pct"/>
            <w:vAlign w:val="center"/>
          </w:tcPr>
          <w:p w14:paraId="56BCF7B4">
            <w:pPr>
              <w:pStyle w:val="17"/>
              <w:ind w:firstLine="0" w:firstLineChars="0"/>
              <w:jc w:val="center"/>
              <w:rPr>
                <w:rFonts w:hint="default" w:ascii="Times New Roman" w:hAnsi="Times New Roman" w:cs="Times New Roman"/>
                <w:color w:val="FF0000"/>
              </w:rPr>
            </w:pPr>
          </w:p>
        </w:tc>
        <w:tc>
          <w:tcPr>
            <w:tcW w:w="305" w:type="pct"/>
            <w:vAlign w:val="center"/>
          </w:tcPr>
          <w:p w14:paraId="2A778C6F">
            <w:pPr>
              <w:jc w:val="center"/>
              <w:textAlignment w:val="center"/>
              <w:rPr>
                <w:rFonts w:ascii="Times New Roman" w:hAnsi="Times New Roman" w:cs="Times New Roman"/>
                <w:kern w:val="0"/>
                <w:szCs w:val="21"/>
              </w:rPr>
            </w:pPr>
            <w:r>
              <w:rPr>
                <w:rFonts w:ascii="Times New Roman" w:hAnsi="Times New Roman" w:cs="Times New Roman"/>
                <w:kern w:val="0"/>
                <w:szCs w:val="21"/>
              </w:rPr>
              <w:t>20</w:t>
            </w:r>
          </w:p>
        </w:tc>
        <w:tc>
          <w:tcPr>
            <w:tcW w:w="281" w:type="pct"/>
            <w:vAlign w:val="center"/>
          </w:tcPr>
          <w:p w14:paraId="47534236">
            <w:pPr>
              <w:pStyle w:val="17"/>
              <w:ind w:firstLine="0" w:firstLineChars="0"/>
              <w:rPr>
                <w:rFonts w:hint="default" w:ascii="Times New Roman" w:hAnsi="Times New Roman" w:cs="Times New Roman"/>
              </w:rPr>
            </w:pPr>
          </w:p>
        </w:tc>
      </w:tr>
      <w:tr w14:paraId="2B81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6" w:type="pct"/>
            <w:vMerge w:val="continue"/>
            <w:vAlign w:val="center"/>
          </w:tcPr>
          <w:p w14:paraId="411A95E3">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3F4F903">
            <w:pPr>
              <w:widowControl/>
              <w:jc w:val="left"/>
              <w:textAlignment w:val="center"/>
              <w:rPr>
                <w:rFonts w:ascii="Times New Roman" w:hAnsi="Times New Roman" w:cs="Times New Roman"/>
                <w:kern w:val="0"/>
                <w:szCs w:val="21"/>
              </w:rPr>
            </w:pPr>
          </w:p>
        </w:tc>
        <w:tc>
          <w:tcPr>
            <w:tcW w:w="432" w:type="pct"/>
            <w:vMerge w:val="continue"/>
            <w:vAlign w:val="center"/>
          </w:tcPr>
          <w:p w14:paraId="5801AFDF">
            <w:pPr>
              <w:widowControl/>
              <w:jc w:val="center"/>
              <w:textAlignment w:val="center"/>
              <w:rPr>
                <w:rFonts w:ascii="Times New Roman" w:hAnsi="Times New Roman" w:eastAsia="宋体" w:cs="Times New Roman"/>
                <w:szCs w:val="21"/>
              </w:rPr>
            </w:pPr>
          </w:p>
        </w:tc>
        <w:tc>
          <w:tcPr>
            <w:tcW w:w="306" w:type="pct"/>
            <w:vAlign w:val="center"/>
          </w:tcPr>
          <w:p w14:paraId="53C4D84D">
            <w:pPr>
              <w:jc w:val="left"/>
              <w:textAlignment w:val="center"/>
              <w:rPr>
                <w:rFonts w:ascii="Times New Roman" w:hAnsi="Times New Roman" w:eastAsia="宋体" w:cs="Times New Roman"/>
                <w:szCs w:val="21"/>
              </w:rPr>
            </w:pPr>
            <w:r>
              <w:rPr>
                <w:rFonts w:ascii="Times New Roman" w:hAnsi="Times New Roman" w:eastAsia="宋体" w:cs="Times New Roman"/>
                <w:szCs w:val="21"/>
              </w:rPr>
              <w:t>斜拉索锚固系统（30分）</w:t>
            </w:r>
          </w:p>
        </w:tc>
        <w:tc>
          <w:tcPr>
            <w:tcW w:w="1338" w:type="pct"/>
            <w:vAlign w:val="center"/>
          </w:tcPr>
          <w:p w14:paraId="41AAD717">
            <w:pPr>
              <w:jc w:val="left"/>
              <w:textAlignment w:val="center"/>
              <w:rPr>
                <w:rFonts w:ascii="Times New Roman" w:hAnsi="Times New Roman" w:eastAsia="宋体" w:cs="Times New Roman"/>
                <w:szCs w:val="21"/>
              </w:rPr>
            </w:pPr>
            <w:r>
              <w:rPr>
                <w:rFonts w:ascii="Times New Roman" w:hAnsi="Times New Roman" w:eastAsia="宋体" w:cs="Times New Roman"/>
                <w:szCs w:val="21"/>
              </w:rPr>
              <w:t>1.斜拉索锚固系统附近的无杂物、无积水，索导管无积水；</w:t>
            </w:r>
          </w:p>
          <w:p w14:paraId="520A7462">
            <w:pPr>
              <w:jc w:val="left"/>
              <w:textAlignment w:val="center"/>
              <w:rPr>
                <w:rFonts w:ascii="Times New Roman" w:hAnsi="Times New Roman" w:eastAsia="宋体" w:cs="Times New Roman"/>
                <w:szCs w:val="21"/>
              </w:rPr>
            </w:pPr>
            <w:r>
              <w:rPr>
                <w:rFonts w:ascii="Times New Roman" w:hAnsi="Times New Roman" w:eastAsia="宋体" w:cs="Times New Roman"/>
                <w:szCs w:val="21"/>
              </w:rPr>
              <w:t>2.锚固区混凝土无开裂、无剥落或斜拉索锚具、连接螺栓、锚拉板等构件不存在开裂、变形现象；</w:t>
            </w:r>
          </w:p>
          <w:p w14:paraId="761FA412">
            <w:pPr>
              <w:jc w:val="left"/>
              <w:textAlignment w:val="center"/>
              <w:rPr>
                <w:rFonts w:ascii="Times New Roman" w:hAnsi="Times New Roman" w:eastAsia="宋体" w:cs="Times New Roman"/>
                <w:szCs w:val="21"/>
              </w:rPr>
            </w:pPr>
            <w:r>
              <w:rPr>
                <w:rFonts w:ascii="Times New Roman" w:hAnsi="Times New Roman" w:eastAsia="宋体" w:cs="Times New Roman"/>
                <w:szCs w:val="21"/>
              </w:rPr>
              <w:t>3.拉索两端锚具防护罩无缺失、无破损，钢护筒无锈蚀；</w:t>
            </w:r>
          </w:p>
          <w:p w14:paraId="36E649E4">
            <w:pPr>
              <w:jc w:val="left"/>
              <w:textAlignment w:val="center"/>
              <w:rPr>
                <w:rFonts w:ascii="Times New Roman" w:hAnsi="Times New Roman" w:eastAsia="宋体" w:cs="Times New Roman"/>
                <w:szCs w:val="21"/>
              </w:rPr>
            </w:pPr>
            <w:r>
              <w:rPr>
                <w:rFonts w:ascii="Times New Roman" w:hAnsi="Times New Roman" w:eastAsia="宋体" w:cs="Times New Roman"/>
                <w:szCs w:val="21"/>
              </w:rPr>
              <w:t>4.斜拉索索体自由段钢丝（钢绞线）无局部裸露；</w:t>
            </w:r>
          </w:p>
          <w:p w14:paraId="3BAD7357">
            <w:pPr>
              <w:jc w:val="left"/>
              <w:textAlignment w:val="center"/>
              <w:rPr>
                <w:rFonts w:ascii="Times New Roman" w:hAnsi="Times New Roman" w:eastAsia="宋体" w:cs="Times New Roman"/>
                <w:szCs w:val="21"/>
              </w:rPr>
            </w:pPr>
            <w:r>
              <w:rPr>
                <w:rFonts w:ascii="Times New Roman" w:hAnsi="Times New Roman" w:eastAsia="宋体" w:cs="Times New Roman"/>
                <w:szCs w:val="21"/>
              </w:rPr>
              <w:t>5.斜拉索减振装置各部位应完整、清洁，正常工作；</w:t>
            </w:r>
          </w:p>
          <w:p w14:paraId="082E9D56">
            <w:pPr>
              <w:jc w:val="left"/>
              <w:textAlignment w:val="center"/>
              <w:rPr>
                <w:rFonts w:ascii="Times New Roman" w:hAnsi="Times New Roman" w:eastAsia="宋体" w:cs="Times New Roman"/>
                <w:szCs w:val="21"/>
              </w:rPr>
            </w:pPr>
            <w:r>
              <w:rPr>
                <w:rFonts w:ascii="Times New Roman" w:hAnsi="Times New Roman" w:eastAsia="宋体" w:cs="Times New Roman"/>
                <w:szCs w:val="21"/>
              </w:rPr>
              <w:t>6.混凝土主梁的拉索锚固区无开裂、渗水；</w:t>
            </w:r>
          </w:p>
          <w:p w14:paraId="7F569FB7">
            <w:pPr>
              <w:jc w:val="left"/>
              <w:textAlignment w:val="center"/>
              <w:rPr>
                <w:rFonts w:ascii="Times New Roman" w:hAnsi="Times New Roman" w:eastAsia="宋体" w:cs="Times New Roman"/>
                <w:szCs w:val="21"/>
              </w:rPr>
            </w:pPr>
            <w:r>
              <w:rPr>
                <w:rFonts w:ascii="Times New Roman" w:hAnsi="Times New Roman" w:eastAsia="宋体" w:cs="Times New Roman"/>
                <w:szCs w:val="21"/>
              </w:rPr>
              <w:t>7.钢结构主梁在拉索锚固区，钢构件无裂纹、变形、锈蚀、渗水。</w:t>
            </w:r>
          </w:p>
        </w:tc>
        <w:tc>
          <w:tcPr>
            <w:tcW w:w="1017" w:type="pct"/>
            <w:vAlign w:val="center"/>
          </w:tcPr>
          <w:p w14:paraId="393A2784">
            <w:pPr>
              <w:rPr>
                <w:rFonts w:ascii="Times New Roman" w:hAnsi="Times New Roman" w:cs="Times New Roman"/>
                <w:color w:val="FF0000"/>
              </w:rPr>
            </w:pPr>
            <w:r>
              <w:rPr>
                <w:rFonts w:ascii="Times New Roman" w:hAnsi="Times New Roman" w:eastAsia="宋体" w:cs="Times New Roman"/>
                <w:szCs w:val="21"/>
              </w:rPr>
              <w:t>符合判定得30分，不符合视情况扣分，可扣完。</w:t>
            </w:r>
          </w:p>
        </w:tc>
        <w:tc>
          <w:tcPr>
            <w:tcW w:w="483" w:type="pct"/>
            <w:vAlign w:val="center"/>
          </w:tcPr>
          <w:p w14:paraId="070ACC7F">
            <w:pPr>
              <w:pStyle w:val="17"/>
              <w:ind w:firstLine="0" w:firstLineChars="0"/>
              <w:jc w:val="center"/>
              <w:rPr>
                <w:rFonts w:hint="default" w:ascii="Times New Roman" w:hAnsi="Times New Roman" w:cs="Times New Roman"/>
                <w:color w:val="FF0000"/>
              </w:rPr>
            </w:pPr>
          </w:p>
        </w:tc>
        <w:tc>
          <w:tcPr>
            <w:tcW w:w="305" w:type="pct"/>
            <w:vAlign w:val="center"/>
          </w:tcPr>
          <w:p w14:paraId="4453D9EF">
            <w:pPr>
              <w:jc w:val="center"/>
              <w:textAlignment w:val="center"/>
              <w:rPr>
                <w:rFonts w:ascii="Times New Roman" w:hAnsi="Times New Roman" w:cs="Times New Roman"/>
                <w:kern w:val="0"/>
                <w:szCs w:val="21"/>
              </w:rPr>
            </w:pPr>
            <w:r>
              <w:rPr>
                <w:rFonts w:ascii="Times New Roman" w:hAnsi="Times New Roman" w:cs="Times New Roman"/>
                <w:kern w:val="0"/>
                <w:szCs w:val="21"/>
              </w:rPr>
              <w:t>30</w:t>
            </w:r>
          </w:p>
        </w:tc>
        <w:tc>
          <w:tcPr>
            <w:tcW w:w="281" w:type="pct"/>
            <w:vAlign w:val="center"/>
          </w:tcPr>
          <w:p w14:paraId="5FDC8FB2">
            <w:pPr>
              <w:pStyle w:val="17"/>
              <w:ind w:firstLine="0" w:firstLineChars="0"/>
              <w:rPr>
                <w:rFonts w:hint="default" w:ascii="Times New Roman" w:hAnsi="Times New Roman" w:cs="Times New Roman"/>
              </w:rPr>
            </w:pPr>
          </w:p>
        </w:tc>
      </w:tr>
      <w:tr w14:paraId="3FC9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266" w:type="pct"/>
            <w:vMerge w:val="restart"/>
            <w:vAlign w:val="center"/>
          </w:tcPr>
          <w:p w14:paraId="24E7CFF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572" w:type="pct"/>
            <w:vMerge w:val="restart"/>
            <w:vAlign w:val="center"/>
          </w:tcPr>
          <w:p w14:paraId="6C21954F">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上部结构实体质量</w:t>
            </w:r>
          </w:p>
          <w:p w14:paraId="5F69F773">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（权重：1.10）</w:t>
            </w:r>
          </w:p>
        </w:tc>
        <w:tc>
          <w:tcPr>
            <w:tcW w:w="432" w:type="pct"/>
            <w:vMerge w:val="restart"/>
            <w:vAlign w:val="center"/>
          </w:tcPr>
          <w:p w14:paraId="7F46EB70">
            <w:pPr>
              <w:widowControl/>
              <w:jc w:val="center"/>
              <w:textAlignment w:val="center"/>
              <w:rPr>
                <w:rFonts w:ascii="Times New Roman" w:hAnsi="Times New Roman" w:cs="Times New Roman"/>
              </w:rPr>
            </w:pPr>
            <w:r>
              <w:rPr>
                <w:rFonts w:ascii="Times New Roman" w:hAnsi="Times New Roman" w:cs="Times New Roman"/>
              </w:rPr>
              <w:t>悬索桥（80分）</w:t>
            </w:r>
          </w:p>
        </w:tc>
        <w:tc>
          <w:tcPr>
            <w:tcW w:w="306" w:type="pct"/>
            <w:vAlign w:val="center"/>
          </w:tcPr>
          <w:p w14:paraId="5EC320C5">
            <w:pPr>
              <w:ind w:firstLine="105" w:firstLineChars="50"/>
              <w:jc w:val="left"/>
              <w:textAlignment w:val="center"/>
              <w:rPr>
                <w:rFonts w:ascii="Times New Roman" w:hAnsi="Times New Roman" w:cs="Times New Roman"/>
              </w:rPr>
            </w:pPr>
            <w:r>
              <w:rPr>
                <w:rFonts w:ascii="Times New Roman" w:hAnsi="Times New Roman" w:cs="Times New Roman"/>
              </w:rPr>
              <w:t>主缆（20分）</w:t>
            </w:r>
          </w:p>
        </w:tc>
        <w:tc>
          <w:tcPr>
            <w:tcW w:w="1338" w:type="pct"/>
            <w:vAlign w:val="center"/>
          </w:tcPr>
          <w:p w14:paraId="7ECD13C8">
            <w:pPr>
              <w:jc w:val="left"/>
              <w:textAlignment w:val="center"/>
              <w:rPr>
                <w:rFonts w:ascii="Times New Roman" w:hAnsi="Times New Roman" w:cs="Times New Roman"/>
              </w:rPr>
            </w:pPr>
            <w:r>
              <w:rPr>
                <w:rFonts w:ascii="Times New Roman" w:hAnsi="Times New Roman" w:cs="Times New Roman"/>
              </w:rPr>
              <w:t>1.悬索桥主缆线形无异常，满足设计要求，各索股的受力均匀；</w:t>
            </w:r>
          </w:p>
          <w:p w14:paraId="1C7CE747">
            <w:pPr>
              <w:jc w:val="left"/>
              <w:textAlignment w:val="center"/>
              <w:rPr>
                <w:rFonts w:ascii="Times New Roman" w:hAnsi="Times New Roman" w:cs="Times New Roman"/>
              </w:rPr>
            </w:pPr>
            <w:r>
              <w:rPr>
                <w:rFonts w:ascii="Times New Roman" w:hAnsi="Times New Roman" w:cs="Times New Roman"/>
              </w:rPr>
              <w:t>2.主缆表面无积冰、尘土和油污；</w:t>
            </w:r>
          </w:p>
          <w:p w14:paraId="7EC15FF0">
            <w:pPr>
              <w:jc w:val="left"/>
              <w:textAlignment w:val="center"/>
              <w:rPr>
                <w:rFonts w:ascii="Times New Roman" w:hAnsi="Times New Roman" w:cs="Times New Roman"/>
              </w:rPr>
            </w:pPr>
            <w:r>
              <w:rPr>
                <w:rFonts w:ascii="Times New Roman" w:hAnsi="Times New Roman" w:cs="Times New Roman"/>
              </w:rPr>
              <w:t>3.保护层完好、无破损、裂纹、脱落、漏涂；</w:t>
            </w:r>
          </w:p>
          <w:p w14:paraId="5B8A6F86">
            <w:pPr>
              <w:jc w:val="left"/>
              <w:textAlignment w:val="center"/>
              <w:rPr>
                <w:rFonts w:ascii="Times New Roman" w:hAnsi="Times New Roman" w:cs="Times New Roman"/>
              </w:rPr>
            </w:pPr>
            <w:r>
              <w:rPr>
                <w:rFonts w:ascii="Times New Roman" w:hAnsi="Times New Roman" w:cs="Times New Roman"/>
              </w:rPr>
              <w:t>4.主缆扶手绳无松弛、锈蚀情况；</w:t>
            </w:r>
          </w:p>
          <w:p w14:paraId="68E552E6">
            <w:pPr>
              <w:jc w:val="left"/>
              <w:textAlignment w:val="center"/>
              <w:rPr>
                <w:rFonts w:ascii="Times New Roman" w:hAnsi="Times New Roman" w:cs="Times New Roman"/>
              </w:rPr>
            </w:pPr>
            <w:r>
              <w:rPr>
                <w:rFonts w:ascii="Times New Roman" w:hAnsi="Times New Roman" w:cs="Times New Roman"/>
              </w:rPr>
              <w:t>5.主缆扶手绳立柱无锈蚀，连接可靠。</w:t>
            </w:r>
          </w:p>
        </w:tc>
        <w:tc>
          <w:tcPr>
            <w:tcW w:w="1017" w:type="pct"/>
            <w:vAlign w:val="center"/>
          </w:tcPr>
          <w:p w14:paraId="40AA3EFC">
            <w:pPr>
              <w:rPr>
                <w:rFonts w:ascii="Times New Roman" w:hAnsi="Times New Roman" w:cs="Times New Roman"/>
              </w:rPr>
            </w:pPr>
            <w:r>
              <w:rPr>
                <w:rFonts w:ascii="Times New Roman" w:hAnsi="Times New Roman" w:eastAsia="宋体" w:cs="Times New Roman"/>
                <w:szCs w:val="21"/>
              </w:rPr>
              <w:t>符合判定得20分，不符合视情况扣分，可扣完。</w:t>
            </w:r>
          </w:p>
        </w:tc>
        <w:tc>
          <w:tcPr>
            <w:tcW w:w="483" w:type="pct"/>
            <w:vAlign w:val="center"/>
          </w:tcPr>
          <w:p w14:paraId="5E3F25EF">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379F1A3E">
            <w:pPr>
              <w:jc w:val="center"/>
              <w:textAlignment w:val="center"/>
              <w:rPr>
                <w:rFonts w:ascii="Times New Roman" w:hAnsi="Times New Roman" w:cs="Times New Roman"/>
              </w:rPr>
            </w:pPr>
            <w:r>
              <w:rPr>
                <w:rFonts w:ascii="Times New Roman" w:hAnsi="Times New Roman" w:cs="Times New Roman"/>
                <w:kern w:val="0"/>
                <w:szCs w:val="21"/>
              </w:rPr>
              <w:t>20</w:t>
            </w:r>
          </w:p>
        </w:tc>
        <w:tc>
          <w:tcPr>
            <w:tcW w:w="281" w:type="pct"/>
            <w:vAlign w:val="center"/>
          </w:tcPr>
          <w:p w14:paraId="6DBE7CE2">
            <w:pPr>
              <w:pStyle w:val="17"/>
              <w:snapToGrid w:val="0"/>
              <w:spacing w:line="240" w:lineRule="auto"/>
              <w:ind w:firstLine="0" w:firstLineChars="0"/>
              <w:jc w:val="center"/>
              <w:rPr>
                <w:rFonts w:hint="default" w:ascii="Times New Roman" w:hAnsi="Times New Roman" w:cs="Times New Roman"/>
              </w:rPr>
            </w:pPr>
          </w:p>
        </w:tc>
      </w:tr>
      <w:tr w14:paraId="04ED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266" w:type="pct"/>
            <w:vMerge w:val="continue"/>
            <w:vAlign w:val="center"/>
          </w:tcPr>
          <w:p w14:paraId="4059A238">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9B10E38">
            <w:pPr>
              <w:widowControl/>
              <w:jc w:val="left"/>
              <w:textAlignment w:val="center"/>
              <w:rPr>
                <w:rFonts w:ascii="Times New Roman" w:hAnsi="Times New Roman" w:cs="Times New Roman"/>
                <w:kern w:val="0"/>
                <w:szCs w:val="21"/>
              </w:rPr>
            </w:pPr>
          </w:p>
        </w:tc>
        <w:tc>
          <w:tcPr>
            <w:tcW w:w="432" w:type="pct"/>
            <w:vMerge w:val="continue"/>
            <w:vAlign w:val="center"/>
          </w:tcPr>
          <w:p w14:paraId="287B45F3">
            <w:pPr>
              <w:widowControl/>
              <w:jc w:val="center"/>
              <w:textAlignment w:val="center"/>
              <w:rPr>
                <w:rFonts w:ascii="Times New Roman" w:hAnsi="Times New Roman" w:cs="Times New Roman"/>
                <w:color w:val="FF0000"/>
              </w:rPr>
            </w:pPr>
          </w:p>
        </w:tc>
        <w:tc>
          <w:tcPr>
            <w:tcW w:w="306" w:type="pct"/>
            <w:vAlign w:val="center"/>
          </w:tcPr>
          <w:p w14:paraId="1C373952">
            <w:pPr>
              <w:ind w:firstLine="105" w:firstLineChars="50"/>
              <w:jc w:val="left"/>
              <w:textAlignment w:val="center"/>
              <w:rPr>
                <w:rFonts w:ascii="Times New Roman" w:hAnsi="Times New Roman" w:cs="Times New Roman"/>
              </w:rPr>
            </w:pPr>
            <w:r>
              <w:rPr>
                <w:rFonts w:ascii="Times New Roman" w:hAnsi="Times New Roman" w:cs="Times New Roman"/>
              </w:rPr>
              <w:t>吊索（20分）</w:t>
            </w:r>
          </w:p>
        </w:tc>
        <w:tc>
          <w:tcPr>
            <w:tcW w:w="1338" w:type="pct"/>
            <w:vAlign w:val="center"/>
          </w:tcPr>
          <w:p w14:paraId="0D9EC18E">
            <w:pPr>
              <w:jc w:val="left"/>
              <w:textAlignment w:val="center"/>
              <w:rPr>
                <w:rFonts w:ascii="Times New Roman" w:hAnsi="Times New Roman" w:cs="Times New Roman"/>
              </w:rPr>
            </w:pPr>
            <w:r>
              <w:rPr>
                <w:rFonts w:ascii="Times New Roman" w:hAnsi="Times New Roman" w:cs="Times New Roman"/>
              </w:rPr>
              <w:t>1.悬索桥吊索顺直无扭转、防护层无损伤；保护层、止水密封圈、防雨罩等完好；十字撑（减振架）与吊索连接部位无尘垢、积水，防锈涂层完好。</w:t>
            </w:r>
          </w:p>
          <w:p w14:paraId="1E7411FF">
            <w:pPr>
              <w:jc w:val="left"/>
              <w:textAlignment w:val="center"/>
              <w:rPr>
                <w:rFonts w:ascii="Times New Roman" w:hAnsi="Times New Roman" w:cs="Times New Roman"/>
              </w:rPr>
            </w:pPr>
            <w:r>
              <w:rPr>
                <w:rFonts w:ascii="Times New Roman" w:hAnsi="Times New Roman" w:cs="Times New Roman"/>
              </w:rPr>
              <w:t>2.保护层、止水密封圈、防雨罩等完好；</w:t>
            </w:r>
          </w:p>
          <w:p w14:paraId="65E319F5">
            <w:pPr>
              <w:jc w:val="left"/>
              <w:textAlignment w:val="center"/>
              <w:rPr>
                <w:rFonts w:ascii="Times New Roman" w:hAnsi="Times New Roman" w:cs="Times New Roman"/>
              </w:rPr>
            </w:pPr>
            <w:r>
              <w:rPr>
                <w:rFonts w:ascii="Times New Roman" w:hAnsi="Times New Roman" w:cs="Times New Roman"/>
              </w:rPr>
              <w:t>3.十字撑（减振架）与吊索连接部位无尘垢、积水，防锈涂层完好；</w:t>
            </w:r>
          </w:p>
          <w:p w14:paraId="5467C04B">
            <w:pPr>
              <w:jc w:val="left"/>
              <w:textAlignment w:val="center"/>
              <w:rPr>
                <w:rFonts w:ascii="Times New Roman" w:hAnsi="Times New Roman" w:cs="Times New Roman"/>
              </w:rPr>
            </w:pPr>
            <w:r>
              <w:rPr>
                <w:rFonts w:ascii="Times New Roman" w:hAnsi="Times New Roman" w:cs="Times New Roman"/>
              </w:rPr>
              <w:t>4.索夹及其螺杆的涂装无开裂、剥落，或索夹上缝隙间及索夹端部的填缝料无开裂、剥落；索夹的紧固螺栓保持在合理的受力状态，无松动。</w:t>
            </w:r>
          </w:p>
        </w:tc>
        <w:tc>
          <w:tcPr>
            <w:tcW w:w="1017" w:type="pct"/>
            <w:vAlign w:val="center"/>
          </w:tcPr>
          <w:p w14:paraId="2B48D37D">
            <w:pPr>
              <w:rPr>
                <w:rFonts w:ascii="Times New Roman" w:hAnsi="Times New Roman" w:cs="Times New Roman"/>
              </w:rPr>
            </w:pPr>
            <w:r>
              <w:rPr>
                <w:rFonts w:ascii="Times New Roman" w:hAnsi="Times New Roman" w:eastAsia="宋体" w:cs="Times New Roman"/>
                <w:szCs w:val="21"/>
              </w:rPr>
              <w:t>符合判定得20分，不符合视情况扣分，可扣完。</w:t>
            </w:r>
          </w:p>
        </w:tc>
        <w:tc>
          <w:tcPr>
            <w:tcW w:w="483" w:type="pct"/>
            <w:vAlign w:val="center"/>
          </w:tcPr>
          <w:p w14:paraId="23E63EE0">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5306D065">
            <w:pPr>
              <w:jc w:val="center"/>
              <w:textAlignment w:val="center"/>
              <w:rPr>
                <w:rFonts w:ascii="Times New Roman" w:hAnsi="Times New Roman" w:cs="Times New Roman"/>
              </w:rPr>
            </w:pPr>
            <w:r>
              <w:rPr>
                <w:rFonts w:ascii="Times New Roman" w:hAnsi="Times New Roman" w:cs="Times New Roman"/>
                <w:kern w:val="0"/>
                <w:szCs w:val="21"/>
              </w:rPr>
              <w:t>20</w:t>
            </w:r>
          </w:p>
        </w:tc>
        <w:tc>
          <w:tcPr>
            <w:tcW w:w="281" w:type="pct"/>
            <w:vAlign w:val="center"/>
          </w:tcPr>
          <w:p w14:paraId="4775954C">
            <w:pPr>
              <w:pStyle w:val="17"/>
              <w:snapToGrid w:val="0"/>
              <w:spacing w:line="240" w:lineRule="auto"/>
              <w:ind w:firstLine="0" w:firstLineChars="0"/>
              <w:jc w:val="center"/>
              <w:rPr>
                <w:rFonts w:hint="default" w:ascii="Times New Roman" w:hAnsi="Times New Roman" w:cs="Times New Roman"/>
              </w:rPr>
            </w:pPr>
          </w:p>
        </w:tc>
      </w:tr>
      <w:tr w14:paraId="1329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266" w:type="pct"/>
            <w:vMerge w:val="restart"/>
            <w:vAlign w:val="center"/>
          </w:tcPr>
          <w:p w14:paraId="2186B0DD">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73BE1FB">
            <w:pPr>
              <w:widowControl/>
              <w:jc w:val="left"/>
              <w:textAlignment w:val="center"/>
              <w:rPr>
                <w:rFonts w:ascii="Times New Roman" w:hAnsi="Times New Roman" w:cs="Times New Roman"/>
                <w:kern w:val="0"/>
                <w:szCs w:val="21"/>
              </w:rPr>
            </w:pPr>
          </w:p>
        </w:tc>
        <w:tc>
          <w:tcPr>
            <w:tcW w:w="432" w:type="pct"/>
            <w:vMerge w:val="continue"/>
            <w:vAlign w:val="center"/>
          </w:tcPr>
          <w:p w14:paraId="5F592FE6">
            <w:pPr>
              <w:widowControl/>
              <w:jc w:val="center"/>
              <w:textAlignment w:val="center"/>
              <w:rPr>
                <w:rFonts w:ascii="Times New Roman" w:hAnsi="Times New Roman" w:cs="Times New Roman"/>
                <w:color w:val="FF0000"/>
              </w:rPr>
            </w:pPr>
          </w:p>
        </w:tc>
        <w:tc>
          <w:tcPr>
            <w:tcW w:w="306" w:type="pct"/>
            <w:tcMar>
              <w:left w:w="108" w:type="dxa"/>
              <w:right w:w="108" w:type="dxa"/>
            </w:tcMar>
            <w:vAlign w:val="center"/>
          </w:tcPr>
          <w:p w14:paraId="7B8F82F6">
            <w:pPr>
              <w:ind w:firstLine="105" w:firstLineChars="50"/>
              <w:jc w:val="left"/>
              <w:textAlignment w:val="center"/>
              <w:rPr>
                <w:rFonts w:ascii="Times New Roman" w:hAnsi="Times New Roman" w:cs="Times New Roman"/>
              </w:rPr>
            </w:pPr>
            <w:r>
              <w:rPr>
                <w:rFonts w:ascii="Times New Roman" w:hAnsi="Times New Roman" w:cs="Times New Roman"/>
              </w:rPr>
              <w:t>索鞍（20分）</w:t>
            </w:r>
          </w:p>
        </w:tc>
        <w:tc>
          <w:tcPr>
            <w:tcW w:w="1338" w:type="pct"/>
            <w:vAlign w:val="center"/>
          </w:tcPr>
          <w:p w14:paraId="4BA01399">
            <w:pPr>
              <w:jc w:val="left"/>
              <w:textAlignment w:val="center"/>
              <w:rPr>
                <w:rFonts w:ascii="Times New Roman" w:hAnsi="Times New Roman" w:cs="Times New Roman"/>
              </w:rPr>
            </w:pPr>
            <w:r>
              <w:rPr>
                <w:rFonts w:ascii="Times New Roman" w:hAnsi="Times New Roman" w:cs="Times New Roman"/>
              </w:rPr>
              <w:t>索鞍安装符合设计要求，主索鞍、散索鞍表面无尘土、杂物、积水（雪）。</w:t>
            </w:r>
          </w:p>
          <w:p w14:paraId="571CB4B7">
            <w:pPr>
              <w:jc w:val="left"/>
              <w:textAlignment w:val="center"/>
              <w:rPr>
                <w:rFonts w:ascii="Times New Roman" w:hAnsi="Times New Roman" w:cs="Times New Roman"/>
              </w:rPr>
            </w:pPr>
            <w:r>
              <w:rPr>
                <w:rFonts w:ascii="Times New Roman" w:hAnsi="Times New Roman" w:cs="Times New Roman"/>
              </w:rPr>
              <w:t>防护层完好、无破损。</w:t>
            </w:r>
          </w:p>
          <w:p w14:paraId="034DAC0C">
            <w:pPr>
              <w:jc w:val="left"/>
              <w:textAlignment w:val="center"/>
              <w:rPr>
                <w:rFonts w:ascii="Times New Roman" w:hAnsi="Times New Roman" w:cs="Times New Roman"/>
              </w:rPr>
            </w:pPr>
            <w:r>
              <w:rPr>
                <w:rFonts w:ascii="Times New Roman" w:hAnsi="Times New Roman" w:cs="Times New Roman"/>
              </w:rPr>
              <w:t>主索鞍、散索鞍上座板与下座板无相对位移、卡死、轴棍歪斜。</w:t>
            </w:r>
          </w:p>
          <w:p w14:paraId="55CDFA7C">
            <w:pPr>
              <w:jc w:val="left"/>
              <w:textAlignment w:val="center"/>
              <w:rPr>
                <w:rFonts w:ascii="Times New Roman" w:hAnsi="Times New Roman" w:cs="Times New Roman"/>
              </w:rPr>
            </w:pPr>
            <w:r>
              <w:rPr>
                <w:rFonts w:ascii="Times New Roman" w:hAnsi="Times New Roman" w:cs="Times New Roman"/>
              </w:rPr>
              <w:t>鞍座密封良好，除湿系统运行正常。</w:t>
            </w:r>
          </w:p>
          <w:p w14:paraId="5A0F54BE">
            <w:pPr>
              <w:jc w:val="left"/>
              <w:textAlignment w:val="center"/>
              <w:rPr>
                <w:rFonts w:ascii="Times New Roman" w:hAnsi="Times New Roman" w:cs="Times New Roman"/>
              </w:rPr>
            </w:pPr>
            <w:r>
              <w:rPr>
                <w:rFonts w:ascii="Times New Roman" w:hAnsi="Times New Roman" w:cs="Times New Roman"/>
              </w:rPr>
              <w:t>索鞍无锈蚀、细微裂缝。</w:t>
            </w:r>
          </w:p>
        </w:tc>
        <w:tc>
          <w:tcPr>
            <w:tcW w:w="1017" w:type="pct"/>
            <w:vAlign w:val="center"/>
          </w:tcPr>
          <w:p w14:paraId="1932EADF">
            <w:pPr>
              <w:rPr>
                <w:rFonts w:ascii="Times New Roman" w:hAnsi="Times New Roman" w:cs="Times New Roman"/>
              </w:rPr>
            </w:pPr>
            <w:r>
              <w:rPr>
                <w:rFonts w:ascii="Times New Roman" w:hAnsi="Times New Roman" w:eastAsia="宋体" w:cs="Times New Roman"/>
                <w:szCs w:val="21"/>
              </w:rPr>
              <w:t>符合判定得20分，不符合视情况扣分，可扣完。</w:t>
            </w:r>
          </w:p>
        </w:tc>
        <w:tc>
          <w:tcPr>
            <w:tcW w:w="483" w:type="pct"/>
            <w:vAlign w:val="center"/>
          </w:tcPr>
          <w:p w14:paraId="51692B6D">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AB3DA33">
            <w:pPr>
              <w:jc w:val="center"/>
              <w:textAlignment w:val="center"/>
              <w:rPr>
                <w:rFonts w:ascii="Times New Roman" w:hAnsi="Times New Roman" w:cs="Times New Roman"/>
                <w:kern w:val="0"/>
                <w:szCs w:val="21"/>
              </w:rPr>
            </w:pPr>
            <w:r>
              <w:rPr>
                <w:rFonts w:ascii="Times New Roman" w:hAnsi="Times New Roman" w:cs="Times New Roman"/>
                <w:kern w:val="0"/>
                <w:szCs w:val="21"/>
              </w:rPr>
              <w:t>20</w:t>
            </w:r>
          </w:p>
        </w:tc>
        <w:tc>
          <w:tcPr>
            <w:tcW w:w="281" w:type="pct"/>
            <w:vAlign w:val="center"/>
          </w:tcPr>
          <w:p w14:paraId="70C6BC0D">
            <w:pPr>
              <w:pStyle w:val="17"/>
              <w:snapToGrid w:val="0"/>
              <w:spacing w:line="240" w:lineRule="auto"/>
              <w:ind w:firstLine="0" w:firstLineChars="0"/>
              <w:jc w:val="center"/>
              <w:rPr>
                <w:rFonts w:hint="default" w:ascii="Times New Roman" w:hAnsi="Times New Roman" w:cs="Times New Roman"/>
              </w:rPr>
            </w:pPr>
          </w:p>
        </w:tc>
      </w:tr>
      <w:tr w14:paraId="02A2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6" w:type="pct"/>
            <w:vMerge w:val="continue"/>
            <w:vAlign w:val="center"/>
          </w:tcPr>
          <w:p w14:paraId="3114F3C6">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0BD8BCD0">
            <w:pPr>
              <w:widowControl/>
              <w:jc w:val="left"/>
              <w:textAlignment w:val="center"/>
              <w:rPr>
                <w:rFonts w:ascii="Times New Roman" w:hAnsi="Times New Roman" w:cs="Times New Roman"/>
                <w:kern w:val="0"/>
                <w:szCs w:val="21"/>
              </w:rPr>
            </w:pPr>
          </w:p>
        </w:tc>
        <w:tc>
          <w:tcPr>
            <w:tcW w:w="432" w:type="pct"/>
            <w:vAlign w:val="center"/>
          </w:tcPr>
          <w:p w14:paraId="14D02ECA">
            <w:pPr>
              <w:widowControl/>
              <w:jc w:val="center"/>
              <w:textAlignment w:val="center"/>
              <w:rPr>
                <w:rFonts w:ascii="Times New Roman" w:hAnsi="Times New Roman" w:cs="Times New Roman"/>
                <w:color w:val="FF0000"/>
              </w:rPr>
            </w:pPr>
          </w:p>
        </w:tc>
        <w:tc>
          <w:tcPr>
            <w:tcW w:w="306" w:type="pct"/>
            <w:tcMar>
              <w:left w:w="108" w:type="dxa"/>
              <w:right w:w="108" w:type="dxa"/>
            </w:tcMar>
            <w:vAlign w:val="center"/>
          </w:tcPr>
          <w:p w14:paraId="119FA9D7">
            <w:pPr>
              <w:ind w:firstLine="105" w:firstLineChars="50"/>
              <w:jc w:val="left"/>
              <w:textAlignment w:val="center"/>
              <w:rPr>
                <w:rFonts w:ascii="Times New Roman" w:hAnsi="Times New Roman" w:cs="Times New Roman"/>
              </w:rPr>
            </w:pPr>
            <w:r>
              <w:rPr>
                <w:rFonts w:ascii="Times New Roman" w:hAnsi="Times New Roman" w:cs="Times New Roman"/>
              </w:rPr>
              <w:t>索力（20分）</w:t>
            </w:r>
          </w:p>
        </w:tc>
        <w:tc>
          <w:tcPr>
            <w:tcW w:w="1338" w:type="pct"/>
            <w:vAlign w:val="center"/>
          </w:tcPr>
          <w:p w14:paraId="35436842">
            <w:pPr>
              <w:jc w:val="left"/>
              <w:textAlignment w:val="center"/>
              <w:rPr>
                <w:rFonts w:ascii="Times New Roman" w:hAnsi="Times New Roman" w:cs="Times New Roman"/>
              </w:rPr>
            </w:pPr>
            <w:r>
              <w:rPr>
                <w:rFonts w:ascii="Times New Roman" w:hAnsi="Times New Roman" w:cs="Times New Roman"/>
              </w:rPr>
              <w:t>缆索结构的拉索索力及吊杆索力，索夹螺栓紧固力无异常变化，与前次测量索力偏差不超过10%或设计规定允许值。</w:t>
            </w:r>
          </w:p>
        </w:tc>
        <w:tc>
          <w:tcPr>
            <w:tcW w:w="1017" w:type="pct"/>
            <w:vAlign w:val="center"/>
          </w:tcPr>
          <w:p w14:paraId="76038CEE">
            <w:pPr>
              <w:rPr>
                <w:rFonts w:ascii="Times New Roman" w:hAnsi="Times New Roman" w:cs="Times New Roman"/>
              </w:rPr>
            </w:pPr>
            <w:r>
              <w:rPr>
                <w:rFonts w:ascii="Times New Roman" w:hAnsi="Times New Roman" w:eastAsia="宋体" w:cs="Times New Roman"/>
                <w:szCs w:val="21"/>
              </w:rPr>
              <w:t>符合判定得20分，不符合得0分。</w:t>
            </w:r>
          </w:p>
        </w:tc>
        <w:tc>
          <w:tcPr>
            <w:tcW w:w="483" w:type="pct"/>
            <w:vAlign w:val="center"/>
          </w:tcPr>
          <w:p w14:paraId="01428851">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707436A8">
            <w:pPr>
              <w:jc w:val="center"/>
              <w:textAlignment w:val="center"/>
              <w:rPr>
                <w:rFonts w:ascii="Times New Roman" w:hAnsi="Times New Roman" w:cs="Times New Roman"/>
                <w:kern w:val="0"/>
                <w:szCs w:val="21"/>
              </w:rPr>
            </w:pPr>
            <w:r>
              <w:rPr>
                <w:rFonts w:ascii="Times New Roman" w:hAnsi="Times New Roman" w:cs="Times New Roman"/>
                <w:kern w:val="0"/>
                <w:szCs w:val="21"/>
              </w:rPr>
              <w:t>20</w:t>
            </w:r>
          </w:p>
        </w:tc>
        <w:tc>
          <w:tcPr>
            <w:tcW w:w="281" w:type="pct"/>
            <w:vAlign w:val="center"/>
          </w:tcPr>
          <w:p w14:paraId="3561C3D1">
            <w:pPr>
              <w:pStyle w:val="17"/>
              <w:snapToGrid w:val="0"/>
              <w:spacing w:line="240" w:lineRule="auto"/>
              <w:ind w:firstLine="0" w:firstLineChars="0"/>
              <w:jc w:val="center"/>
              <w:rPr>
                <w:rFonts w:hint="default" w:ascii="Times New Roman" w:hAnsi="Times New Roman" w:cs="Times New Roman"/>
              </w:rPr>
            </w:pPr>
          </w:p>
        </w:tc>
      </w:tr>
      <w:tr w14:paraId="1EA7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266" w:type="pct"/>
            <w:vAlign w:val="center"/>
          </w:tcPr>
          <w:p w14:paraId="1CEC23E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572" w:type="pct"/>
            <w:vAlign w:val="center"/>
          </w:tcPr>
          <w:p w14:paraId="2A29C2DD">
            <w:pPr>
              <w:widowControl/>
              <w:jc w:val="center"/>
              <w:textAlignment w:val="center"/>
              <w:rPr>
                <w:rFonts w:ascii="Times New Roman" w:hAnsi="Times New Roman" w:cs="Times New Roman"/>
                <w:color w:val="FF0000"/>
              </w:rPr>
            </w:pPr>
            <w:r>
              <w:rPr>
                <w:rFonts w:ascii="Times New Roman" w:hAnsi="Times New Roman" w:cs="Times New Roman"/>
                <w:kern w:val="0"/>
                <w:szCs w:val="21"/>
              </w:rPr>
              <w:t>桥面系工程实体质量（权重：0.90）</w:t>
            </w:r>
          </w:p>
        </w:tc>
        <w:tc>
          <w:tcPr>
            <w:tcW w:w="432" w:type="pct"/>
            <w:vAlign w:val="center"/>
          </w:tcPr>
          <w:p w14:paraId="1F256B62">
            <w:pPr>
              <w:widowControl/>
              <w:jc w:val="center"/>
              <w:textAlignment w:val="center"/>
              <w:rPr>
                <w:rFonts w:ascii="Times New Roman" w:hAnsi="Times New Roman" w:cs="Times New Roman"/>
                <w:color w:val="FF0000"/>
              </w:rPr>
            </w:pPr>
            <w:r>
              <w:rPr>
                <w:rFonts w:ascii="Times New Roman" w:hAnsi="Times New Roman" w:cs="Times New Roman"/>
                <w:kern w:val="0"/>
                <w:szCs w:val="21"/>
              </w:rPr>
              <w:t>排水设施（30分）</w:t>
            </w:r>
          </w:p>
        </w:tc>
        <w:tc>
          <w:tcPr>
            <w:tcW w:w="1644" w:type="pct"/>
            <w:gridSpan w:val="2"/>
            <w:vAlign w:val="center"/>
          </w:tcPr>
          <w:p w14:paraId="799552EF">
            <w:pPr>
              <w:jc w:val="left"/>
              <w:rPr>
                <w:rFonts w:ascii="Times New Roman" w:hAnsi="Times New Roman" w:cs="Times New Roman"/>
              </w:rPr>
            </w:pPr>
            <w:r>
              <w:rPr>
                <w:rFonts w:ascii="Times New Roman" w:hAnsi="Times New Roman" w:cs="Times New Roman"/>
              </w:rPr>
              <w:t>1.桥面排水口设置位置、数量符合设计要求，将桥面雨水汇集到排水管中集中排放（不直接排放至桥下）并满足使用要求。</w:t>
            </w:r>
          </w:p>
          <w:p w14:paraId="709B8DD6">
            <w:pPr>
              <w:jc w:val="left"/>
              <w:rPr>
                <w:rFonts w:ascii="Times New Roman" w:hAnsi="Times New Roman" w:cs="Times New Roman"/>
              </w:rPr>
            </w:pPr>
            <w:r>
              <w:rPr>
                <w:rFonts w:ascii="Times New Roman" w:hAnsi="Times New Roman" w:cs="Times New Roman"/>
              </w:rPr>
              <w:t>2.桥面排水口排列均匀、整体美观不突兀。</w:t>
            </w:r>
          </w:p>
          <w:p w14:paraId="1A9D440E">
            <w:pPr>
              <w:jc w:val="left"/>
              <w:rPr>
                <w:rFonts w:ascii="Times New Roman" w:hAnsi="Times New Roman" w:cs="Times New Roman"/>
              </w:rPr>
            </w:pPr>
            <w:r>
              <w:rPr>
                <w:rFonts w:ascii="Times New Roman" w:hAnsi="Times New Roman" w:cs="Times New Roman"/>
              </w:rPr>
              <w:t>3.排水口顶面低于周边桥面铺装10mm</w:t>
            </w:r>
            <w:r>
              <w:rPr>
                <w:rFonts w:ascii="Times New Roman" w:hAnsi="Times New Roman" w:eastAsia="宋体" w:cs="Times New Roman"/>
              </w:rPr>
              <w:t>～</w:t>
            </w:r>
            <w:r>
              <w:rPr>
                <w:rFonts w:ascii="Times New Roman" w:hAnsi="Times New Roman" w:cs="Times New Roman"/>
              </w:rPr>
              <w:t>15mm</w:t>
            </w:r>
          </w:p>
          <w:p w14:paraId="1E488390">
            <w:pPr>
              <w:jc w:val="left"/>
              <w:rPr>
                <w:rFonts w:ascii="Times New Roman" w:hAnsi="Times New Roman" w:cs="Times New Roman"/>
              </w:rPr>
            </w:pPr>
            <w:r>
              <w:rPr>
                <w:rFonts w:ascii="Times New Roman" w:hAnsi="Times New Roman" w:cs="Times New Roman"/>
              </w:rPr>
              <w:t>4.排水口四周桥面无积水。</w:t>
            </w:r>
          </w:p>
          <w:p w14:paraId="5EEBE0CF">
            <w:pPr>
              <w:jc w:val="left"/>
              <w:rPr>
                <w:rFonts w:ascii="Times New Roman" w:hAnsi="Times New Roman" w:cs="Times New Roman"/>
              </w:rPr>
            </w:pPr>
            <w:r>
              <w:rPr>
                <w:rFonts w:ascii="Times New Roman" w:hAnsi="Times New Roman" w:cs="Times New Roman"/>
              </w:rPr>
              <w:t>5.桥面排水口顶盖或雨水蓖无缺失、无破损、无青苔、无污物。</w:t>
            </w:r>
          </w:p>
          <w:p w14:paraId="1A1C5991">
            <w:pPr>
              <w:jc w:val="left"/>
              <w:rPr>
                <w:rFonts w:ascii="Times New Roman" w:hAnsi="Times New Roman" w:cs="Times New Roman"/>
              </w:rPr>
            </w:pPr>
            <w:r>
              <w:rPr>
                <w:rFonts w:ascii="Times New Roman" w:hAnsi="Times New Roman" w:cs="Times New Roman"/>
              </w:rPr>
              <w:t>6.桥面排水口或雨水蓖内无杂物、无淤泥。</w:t>
            </w:r>
          </w:p>
          <w:p w14:paraId="4CA4C686">
            <w:pPr>
              <w:jc w:val="left"/>
              <w:rPr>
                <w:rFonts w:ascii="Times New Roman" w:hAnsi="Times New Roman" w:cs="Times New Roman"/>
              </w:rPr>
            </w:pPr>
            <w:r>
              <w:rPr>
                <w:rFonts w:ascii="Times New Roman" w:hAnsi="Times New Roman" w:cs="Times New Roman"/>
              </w:rPr>
              <w:t>7.排水口与排水管采用套管或其他形式连接，安装牢固可靠、衔接平顺，管径不小于150mm。</w:t>
            </w:r>
          </w:p>
          <w:p w14:paraId="6860DB05">
            <w:pPr>
              <w:jc w:val="left"/>
              <w:rPr>
                <w:rFonts w:ascii="Times New Roman" w:hAnsi="Times New Roman" w:cs="Times New Roman"/>
              </w:rPr>
            </w:pPr>
            <w:r>
              <w:rPr>
                <w:rFonts w:ascii="Times New Roman" w:hAnsi="Times New Roman" w:cs="Times New Roman"/>
              </w:rPr>
              <w:t>8.排水口与排水管接头无渗漏。</w:t>
            </w:r>
          </w:p>
          <w:p w14:paraId="66BF2E93">
            <w:pPr>
              <w:jc w:val="left"/>
              <w:rPr>
                <w:rFonts w:ascii="Times New Roman" w:hAnsi="Times New Roman" w:cs="Times New Roman"/>
              </w:rPr>
            </w:pPr>
            <w:r>
              <w:rPr>
                <w:rFonts w:ascii="Times New Roman" w:hAnsi="Times New Roman" w:cs="Times New Roman"/>
              </w:rPr>
              <w:t>9.排水管通过位置混凝土梁体无明显浸溃、钢结构使用套管穿过梁体并无锈蚀。</w:t>
            </w:r>
          </w:p>
          <w:p w14:paraId="4F6A9C7C">
            <w:pPr>
              <w:jc w:val="left"/>
              <w:rPr>
                <w:rFonts w:ascii="Times New Roman" w:hAnsi="Times New Roman" w:cs="Times New Roman"/>
              </w:rPr>
            </w:pPr>
            <w:r>
              <w:rPr>
                <w:rFonts w:ascii="Times New Roman" w:hAnsi="Times New Roman" w:cs="Times New Roman"/>
              </w:rPr>
              <w:t>10.泄水管在通过桥梁支座部位的变形补偿措施满足设计要求，不影响使用功能。</w:t>
            </w:r>
          </w:p>
          <w:p w14:paraId="48022E24">
            <w:pPr>
              <w:jc w:val="left"/>
              <w:rPr>
                <w:rFonts w:ascii="Times New Roman" w:hAnsi="Times New Roman" w:cs="Times New Roman"/>
              </w:rPr>
            </w:pPr>
            <w:r>
              <w:rPr>
                <w:rFonts w:ascii="Times New Roman" w:hAnsi="Times New Roman" w:cs="Times New Roman"/>
              </w:rPr>
              <w:t>11.金属排水管防腐完好、无锈蚀、塑料排水管无破损。</w:t>
            </w:r>
          </w:p>
          <w:p w14:paraId="16B106E7">
            <w:pPr>
              <w:jc w:val="left"/>
              <w:rPr>
                <w:rFonts w:ascii="Times New Roman" w:hAnsi="Times New Roman" w:cs="Times New Roman"/>
              </w:rPr>
            </w:pPr>
            <w:r>
              <w:rPr>
                <w:rFonts w:ascii="Times New Roman" w:hAnsi="Times New Roman" w:cs="Times New Roman"/>
              </w:rPr>
              <w:t>12.排水管（泄水管）水平及竖直方向直顺，排列整齐，无弯折、起伏。</w:t>
            </w:r>
          </w:p>
          <w:p w14:paraId="20628E02">
            <w:pPr>
              <w:jc w:val="left"/>
              <w:rPr>
                <w:rFonts w:ascii="Times New Roman" w:hAnsi="Times New Roman" w:cs="Times New Roman"/>
              </w:rPr>
            </w:pPr>
            <w:r>
              <w:rPr>
                <w:rFonts w:ascii="Times New Roman" w:hAnsi="Times New Roman" w:cs="Times New Roman"/>
              </w:rPr>
              <w:t>13.排水管（泄水管）弯头按设计要求设置检查口或清扫孔。</w:t>
            </w:r>
          </w:p>
          <w:p w14:paraId="7FEE9E24">
            <w:pPr>
              <w:jc w:val="left"/>
              <w:rPr>
                <w:rFonts w:ascii="Times New Roman" w:hAnsi="Times New Roman" w:cs="Times New Roman"/>
              </w:rPr>
            </w:pPr>
            <w:r>
              <w:rPr>
                <w:rFonts w:ascii="Times New Roman" w:hAnsi="Times New Roman" w:cs="Times New Roman"/>
              </w:rPr>
              <w:t>14.排水管（泄水管）弯头查口或清扫孔的孔盖无缺失、无破损。</w:t>
            </w:r>
          </w:p>
          <w:p w14:paraId="0035CCDC">
            <w:pPr>
              <w:jc w:val="left"/>
              <w:rPr>
                <w:rFonts w:ascii="Times New Roman" w:hAnsi="Times New Roman" w:cs="Times New Roman"/>
              </w:rPr>
            </w:pPr>
            <w:r>
              <w:rPr>
                <w:rFonts w:ascii="Times New Roman" w:hAnsi="Times New Roman" w:cs="Times New Roman"/>
              </w:rPr>
              <w:t>15.排水管（泄水管）底端按设计要求设置偏向桥梁结构中线外侧的45°弯头或其他设施并伸出构筑物底面10cm</w:t>
            </w:r>
            <w:r>
              <w:rPr>
                <w:rFonts w:ascii="Times New Roman" w:hAnsi="Times New Roman" w:eastAsia="宋体" w:cs="Times New Roman"/>
              </w:rPr>
              <w:t>～</w:t>
            </w:r>
            <w:r>
              <w:rPr>
                <w:rFonts w:ascii="Times New Roman" w:hAnsi="Times New Roman" w:cs="Times New Roman"/>
              </w:rPr>
              <w:t>15cm。</w:t>
            </w:r>
          </w:p>
          <w:p w14:paraId="2B00B81D">
            <w:pPr>
              <w:jc w:val="left"/>
              <w:rPr>
                <w:rFonts w:ascii="Times New Roman" w:hAnsi="Times New Roman" w:cs="Times New Roman"/>
              </w:rPr>
            </w:pPr>
            <w:r>
              <w:rPr>
                <w:rFonts w:ascii="Times New Roman" w:hAnsi="Times New Roman" w:cs="Times New Roman"/>
              </w:rPr>
              <w:t>16.排水口落地管口附近桥梁结构表面无明显浸溃。</w:t>
            </w:r>
          </w:p>
          <w:p w14:paraId="55A4001C">
            <w:pPr>
              <w:jc w:val="left"/>
              <w:rPr>
                <w:rFonts w:ascii="Times New Roman" w:hAnsi="Times New Roman" w:cs="Times New Roman"/>
              </w:rPr>
            </w:pPr>
            <w:r>
              <w:rPr>
                <w:rFonts w:ascii="Times New Roman" w:hAnsi="Times New Roman" w:cs="Times New Roman"/>
              </w:rPr>
              <w:t>17.排水管下端设置散水或防冲刷措施、并符合设计要求，满足使用功能。</w:t>
            </w:r>
          </w:p>
          <w:p w14:paraId="0FA516A7">
            <w:pPr>
              <w:jc w:val="left"/>
              <w:rPr>
                <w:rFonts w:ascii="Times New Roman" w:hAnsi="Times New Roman" w:cs="Times New Roman"/>
              </w:rPr>
            </w:pPr>
            <w:r>
              <w:rPr>
                <w:rFonts w:ascii="Times New Roman" w:hAnsi="Times New Roman" w:cs="Times New Roman"/>
              </w:rPr>
              <w:t>18.排水管下端设置散水或防冲刷措施无沉陷、无变形。</w:t>
            </w:r>
          </w:p>
          <w:p w14:paraId="4B62CE66">
            <w:pPr>
              <w:jc w:val="left"/>
              <w:rPr>
                <w:rFonts w:ascii="Times New Roman" w:hAnsi="Times New Roman" w:cs="Times New Roman"/>
              </w:rPr>
            </w:pPr>
            <w:r>
              <w:rPr>
                <w:rFonts w:ascii="Times New Roman" w:hAnsi="Times New Roman" w:cs="Times New Roman"/>
              </w:rPr>
              <w:t>19.排水管下端设置散水或防冲刷措施不存在大面积积水、无大面积苔藓等污染痕迹。</w:t>
            </w:r>
          </w:p>
          <w:p w14:paraId="2894EEB5">
            <w:pPr>
              <w:jc w:val="left"/>
              <w:rPr>
                <w:rFonts w:ascii="Times New Roman" w:hAnsi="Times New Roman" w:cs="Times New Roman"/>
              </w:rPr>
            </w:pPr>
            <w:r>
              <w:rPr>
                <w:rFonts w:ascii="Times New Roman" w:hAnsi="Times New Roman" w:cs="Times New Roman"/>
              </w:rPr>
              <w:t>20.桥梁排水经排水沟等汇入地面排水系统或地下排水管道，未对周边地表、水体造成污染。</w:t>
            </w:r>
          </w:p>
        </w:tc>
        <w:tc>
          <w:tcPr>
            <w:tcW w:w="1017" w:type="pct"/>
            <w:vAlign w:val="center"/>
          </w:tcPr>
          <w:p w14:paraId="74964C73">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符合判定得30分，不符合视情况扣分，可扣完。</w:t>
            </w:r>
          </w:p>
        </w:tc>
        <w:tc>
          <w:tcPr>
            <w:tcW w:w="483" w:type="pct"/>
            <w:vAlign w:val="center"/>
          </w:tcPr>
          <w:p w14:paraId="44FFC88B">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23BD6493">
            <w:pPr>
              <w:jc w:val="center"/>
              <w:rPr>
                <w:rFonts w:ascii="Times New Roman" w:hAnsi="Times New Roman" w:cs="Times New Roman"/>
              </w:rPr>
            </w:pPr>
            <w:r>
              <w:rPr>
                <w:rFonts w:ascii="Times New Roman" w:hAnsi="Times New Roman" w:cs="Times New Roman"/>
                <w:kern w:val="0"/>
                <w:szCs w:val="21"/>
              </w:rPr>
              <w:t>30</w:t>
            </w:r>
          </w:p>
        </w:tc>
        <w:tc>
          <w:tcPr>
            <w:tcW w:w="281" w:type="pct"/>
            <w:vAlign w:val="center"/>
          </w:tcPr>
          <w:p w14:paraId="33C81A58">
            <w:pPr>
              <w:pStyle w:val="17"/>
              <w:snapToGrid w:val="0"/>
              <w:spacing w:line="240" w:lineRule="auto"/>
              <w:ind w:firstLine="0" w:firstLineChars="0"/>
              <w:jc w:val="center"/>
              <w:rPr>
                <w:rFonts w:hint="default" w:ascii="Times New Roman" w:hAnsi="Times New Roman" w:cs="Times New Roman"/>
              </w:rPr>
            </w:pPr>
          </w:p>
        </w:tc>
      </w:tr>
      <w:tr w14:paraId="1A1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66" w:type="pct"/>
            <w:vMerge w:val="restart"/>
            <w:vAlign w:val="center"/>
          </w:tcPr>
          <w:p w14:paraId="17D8A1CF">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572" w:type="pct"/>
            <w:vMerge w:val="restart"/>
            <w:vAlign w:val="center"/>
          </w:tcPr>
          <w:p w14:paraId="6CC43D04">
            <w:pPr>
              <w:widowControl/>
              <w:jc w:val="left"/>
              <w:textAlignment w:val="center"/>
              <w:rPr>
                <w:rFonts w:ascii="Times New Roman" w:hAnsi="Times New Roman" w:cs="Times New Roman"/>
                <w:color w:val="FF0000"/>
              </w:rPr>
            </w:pPr>
            <w:r>
              <w:rPr>
                <w:rFonts w:ascii="Times New Roman" w:hAnsi="Times New Roman" w:cs="Times New Roman"/>
                <w:kern w:val="0"/>
                <w:szCs w:val="21"/>
              </w:rPr>
              <w:t>桥面系工程实体质量（权重：0.90）</w:t>
            </w:r>
          </w:p>
        </w:tc>
        <w:tc>
          <w:tcPr>
            <w:tcW w:w="432" w:type="pct"/>
            <w:vAlign w:val="center"/>
          </w:tcPr>
          <w:p w14:paraId="3F65B2D9">
            <w:pPr>
              <w:widowControl/>
              <w:jc w:val="center"/>
              <w:textAlignment w:val="center"/>
              <w:rPr>
                <w:rFonts w:ascii="Times New Roman" w:hAnsi="Times New Roman" w:cs="Times New Roman"/>
                <w:color w:val="FF0000"/>
              </w:rPr>
            </w:pPr>
            <w:r>
              <w:rPr>
                <w:rFonts w:ascii="Times New Roman" w:hAnsi="Times New Roman" w:cs="Times New Roman"/>
                <w:kern w:val="0"/>
                <w:szCs w:val="21"/>
              </w:rPr>
              <w:t>桥面防水层（10分）</w:t>
            </w:r>
          </w:p>
        </w:tc>
        <w:tc>
          <w:tcPr>
            <w:tcW w:w="1644" w:type="pct"/>
            <w:gridSpan w:val="2"/>
            <w:vAlign w:val="center"/>
          </w:tcPr>
          <w:p w14:paraId="3B8AF3FE">
            <w:pPr>
              <w:jc w:val="left"/>
              <w:textAlignment w:val="center"/>
              <w:rPr>
                <w:rFonts w:ascii="Times New Roman" w:hAnsi="Times New Roman" w:cs="Times New Roman"/>
              </w:rPr>
            </w:pPr>
            <w:r>
              <w:rPr>
                <w:rFonts w:ascii="Times New Roman" w:hAnsi="Times New Roman" w:cs="Times New Roman"/>
              </w:rPr>
              <w:t>防水材料的品种、规格、性能、质量符合设计要求和相关规定标准。</w:t>
            </w:r>
          </w:p>
        </w:tc>
        <w:tc>
          <w:tcPr>
            <w:tcW w:w="1017" w:type="pct"/>
            <w:vAlign w:val="center"/>
          </w:tcPr>
          <w:p w14:paraId="5CBF23D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符合判定得10分，不符合得0分。</w:t>
            </w:r>
          </w:p>
        </w:tc>
        <w:tc>
          <w:tcPr>
            <w:tcW w:w="483" w:type="pct"/>
            <w:vAlign w:val="center"/>
          </w:tcPr>
          <w:p w14:paraId="2BCF2E19">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6284EFF">
            <w:pPr>
              <w:jc w:val="center"/>
              <w:rPr>
                <w:rFonts w:ascii="Times New Roman" w:hAnsi="Times New Roman" w:cs="Times New Roman"/>
              </w:rPr>
            </w:pPr>
            <w:r>
              <w:rPr>
                <w:rFonts w:ascii="Times New Roman" w:hAnsi="Times New Roman" w:cs="Times New Roman"/>
                <w:kern w:val="0"/>
                <w:szCs w:val="21"/>
              </w:rPr>
              <w:t>10</w:t>
            </w:r>
          </w:p>
        </w:tc>
        <w:tc>
          <w:tcPr>
            <w:tcW w:w="281" w:type="pct"/>
            <w:vAlign w:val="center"/>
          </w:tcPr>
          <w:p w14:paraId="136B6548">
            <w:pPr>
              <w:pStyle w:val="17"/>
              <w:snapToGrid w:val="0"/>
              <w:spacing w:line="240" w:lineRule="auto"/>
              <w:ind w:firstLine="0" w:firstLineChars="0"/>
              <w:jc w:val="center"/>
              <w:rPr>
                <w:rFonts w:hint="default" w:ascii="Times New Roman" w:hAnsi="Times New Roman" w:cs="Times New Roman"/>
              </w:rPr>
            </w:pPr>
          </w:p>
        </w:tc>
      </w:tr>
      <w:tr w14:paraId="7E6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66" w:type="pct"/>
            <w:vMerge w:val="continue"/>
            <w:vAlign w:val="center"/>
          </w:tcPr>
          <w:p w14:paraId="526F7669">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191E88BE">
            <w:pPr>
              <w:widowControl/>
              <w:jc w:val="left"/>
              <w:textAlignment w:val="center"/>
              <w:rPr>
                <w:rFonts w:ascii="Times New Roman" w:hAnsi="Times New Roman" w:cs="Times New Roman"/>
                <w:color w:val="FF0000"/>
              </w:rPr>
            </w:pPr>
          </w:p>
        </w:tc>
        <w:tc>
          <w:tcPr>
            <w:tcW w:w="432" w:type="pct"/>
            <w:vAlign w:val="center"/>
          </w:tcPr>
          <w:p w14:paraId="43709865">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桥面铺装层（10分）</w:t>
            </w:r>
          </w:p>
        </w:tc>
        <w:tc>
          <w:tcPr>
            <w:tcW w:w="1644" w:type="pct"/>
            <w:gridSpan w:val="2"/>
            <w:vAlign w:val="center"/>
          </w:tcPr>
          <w:p w14:paraId="51933D72">
            <w:pPr>
              <w:jc w:val="left"/>
              <w:textAlignment w:val="center"/>
              <w:rPr>
                <w:rFonts w:ascii="Times New Roman" w:hAnsi="Times New Roman" w:cs="Times New Roman"/>
              </w:rPr>
            </w:pPr>
            <w:r>
              <w:rPr>
                <w:rFonts w:ascii="Times New Roman" w:hAnsi="Times New Roman" w:cs="Times New Roman"/>
              </w:rPr>
              <w:t>1.桥面铺装层材料的品种、规格、性能、质量符合设计要求和相关规定标准。</w:t>
            </w:r>
          </w:p>
          <w:p w14:paraId="18A927B1">
            <w:pPr>
              <w:jc w:val="left"/>
              <w:textAlignment w:val="center"/>
              <w:rPr>
                <w:rFonts w:ascii="Times New Roman" w:hAnsi="Times New Roman" w:cs="Times New Roman"/>
              </w:rPr>
            </w:pPr>
            <w:r>
              <w:rPr>
                <w:rFonts w:ascii="Times New Roman" w:hAnsi="Times New Roman" w:cs="Times New Roman"/>
              </w:rPr>
              <w:t>2.塑胶面层铺装的物理机械性能符合设计要求。</w:t>
            </w:r>
          </w:p>
          <w:p w14:paraId="2C646CA5">
            <w:pPr>
              <w:jc w:val="left"/>
              <w:textAlignment w:val="center"/>
              <w:rPr>
                <w:rFonts w:ascii="Times New Roman" w:hAnsi="Times New Roman" w:cs="Times New Roman"/>
              </w:rPr>
            </w:pPr>
            <w:r>
              <w:rPr>
                <w:rFonts w:ascii="Times New Roman" w:hAnsi="Times New Roman" w:cs="Times New Roman"/>
              </w:rPr>
              <w:t>3.沥青混凝土面层的路面平整度</w:t>
            </w:r>
            <w:r>
              <w:rPr>
                <w:rFonts w:ascii="Times New Roman" w:hAnsi="Times New Roman" w:eastAsia="宋体" w:cs="Times New Roman"/>
              </w:rPr>
              <w:t>σ</w:t>
            </w:r>
            <w:r>
              <w:rPr>
                <w:rFonts w:ascii="Times New Roman" w:hAnsi="Times New Roman" w:cs="Times New Roman"/>
              </w:rPr>
              <w:t>≤1.2并符合设计要求。</w:t>
            </w:r>
          </w:p>
          <w:p w14:paraId="23A8CA63">
            <w:pPr>
              <w:jc w:val="left"/>
              <w:textAlignment w:val="center"/>
              <w:rPr>
                <w:rFonts w:ascii="Times New Roman" w:hAnsi="Times New Roman" w:cs="Times New Roman"/>
              </w:rPr>
            </w:pPr>
            <w:r>
              <w:rPr>
                <w:rFonts w:ascii="Times New Roman" w:hAnsi="Times New Roman" w:cs="Times New Roman"/>
              </w:rPr>
              <w:t>4.沥青混凝土桥面铺装层表面坚实、平整，无裂纹、松散、油包、麻面，行车平稳舒适。</w:t>
            </w:r>
          </w:p>
        </w:tc>
        <w:tc>
          <w:tcPr>
            <w:tcW w:w="1017" w:type="pct"/>
            <w:vAlign w:val="center"/>
          </w:tcPr>
          <w:p w14:paraId="1D6906A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符合判定得10分，第1～3条出现1条及以上不符合得0分。</w:t>
            </w:r>
          </w:p>
        </w:tc>
        <w:tc>
          <w:tcPr>
            <w:tcW w:w="483" w:type="pct"/>
            <w:vAlign w:val="center"/>
          </w:tcPr>
          <w:p w14:paraId="613090C7">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1F2EFBE9">
            <w:pPr>
              <w:jc w:val="center"/>
              <w:rPr>
                <w:rFonts w:ascii="Times New Roman" w:hAnsi="Times New Roman" w:cs="Times New Roman"/>
                <w:kern w:val="0"/>
                <w:szCs w:val="21"/>
              </w:rPr>
            </w:pPr>
            <w:r>
              <w:rPr>
                <w:rFonts w:ascii="Times New Roman" w:hAnsi="Times New Roman" w:cs="Times New Roman"/>
                <w:kern w:val="0"/>
                <w:szCs w:val="21"/>
              </w:rPr>
              <w:t>10</w:t>
            </w:r>
          </w:p>
        </w:tc>
        <w:tc>
          <w:tcPr>
            <w:tcW w:w="281" w:type="pct"/>
            <w:vAlign w:val="center"/>
          </w:tcPr>
          <w:p w14:paraId="6882D669">
            <w:pPr>
              <w:pStyle w:val="17"/>
              <w:snapToGrid w:val="0"/>
              <w:spacing w:line="240" w:lineRule="auto"/>
              <w:ind w:firstLine="0" w:firstLineChars="0"/>
              <w:jc w:val="center"/>
              <w:rPr>
                <w:rFonts w:hint="default" w:ascii="Times New Roman" w:hAnsi="Times New Roman" w:cs="Times New Roman"/>
              </w:rPr>
            </w:pPr>
          </w:p>
        </w:tc>
      </w:tr>
      <w:tr w14:paraId="482E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266" w:type="pct"/>
            <w:vAlign w:val="center"/>
          </w:tcPr>
          <w:p w14:paraId="0533C7A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572" w:type="pct"/>
            <w:vAlign w:val="center"/>
          </w:tcPr>
          <w:p w14:paraId="2E7F4E6D">
            <w:pPr>
              <w:widowControl/>
              <w:jc w:val="left"/>
              <w:textAlignment w:val="center"/>
              <w:rPr>
                <w:rFonts w:ascii="Times New Roman" w:hAnsi="Times New Roman" w:cs="Times New Roman"/>
                <w:color w:val="FF0000"/>
              </w:rPr>
            </w:pPr>
            <w:r>
              <w:rPr>
                <w:rFonts w:ascii="Times New Roman" w:hAnsi="Times New Roman" w:cs="Times New Roman"/>
                <w:kern w:val="0"/>
                <w:szCs w:val="21"/>
              </w:rPr>
              <w:t>桥面系工程实体质量（权重：0.90）</w:t>
            </w:r>
          </w:p>
        </w:tc>
        <w:tc>
          <w:tcPr>
            <w:tcW w:w="432" w:type="pct"/>
            <w:vAlign w:val="center"/>
          </w:tcPr>
          <w:p w14:paraId="64F06FA1">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伸缩缝装置（15分）</w:t>
            </w:r>
          </w:p>
        </w:tc>
        <w:tc>
          <w:tcPr>
            <w:tcW w:w="1644" w:type="pct"/>
            <w:gridSpan w:val="2"/>
            <w:vAlign w:val="center"/>
          </w:tcPr>
          <w:p w14:paraId="76F770FD">
            <w:pPr>
              <w:jc w:val="left"/>
              <w:textAlignment w:val="center"/>
              <w:rPr>
                <w:rFonts w:ascii="Times New Roman" w:hAnsi="Times New Roman" w:cs="Times New Roman"/>
              </w:rPr>
            </w:pPr>
            <w:r>
              <w:rPr>
                <w:rFonts w:ascii="Times New Roman" w:hAnsi="Times New Roman" w:cs="Times New Roman"/>
              </w:rPr>
              <w:t>1.伸缩装置的形式、长度及缝宽符合设计要求，同时满足梁端自由伸缩、转角变形及使车辆平稳通过的要求。</w:t>
            </w:r>
          </w:p>
          <w:p w14:paraId="0DB6A3A2">
            <w:pPr>
              <w:jc w:val="left"/>
              <w:textAlignment w:val="center"/>
              <w:rPr>
                <w:rFonts w:ascii="Times New Roman" w:hAnsi="Times New Roman" w:cs="Times New Roman"/>
              </w:rPr>
            </w:pPr>
            <w:r>
              <w:rPr>
                <w:rFonts w:ascii="Times New Roman" w:hAnsi="Times New Roman" w:cs="Times New Roman"/>
              </w:rPr>
              <w:t>2.伸缩缝安装牢固、不松动，与路面高差不大于2mm。</w:t>
            </w:r>
          </w:p>
          <w:p w14:paraId="32B02BEF">
            <w:pPr>
              <w:jc w:val="left"/>
              <w:textAlignment w:val="center"/>
              <w:rPr>
                <w:rFonts w:ascii="Times New Roman" w:hAnsi="Times New Roman" w:cs="Times New Roman"/>
              </w:rPr>
            </w:pPr>
            <w:r>
              <w:rPr>
                <w:rFonts w:ascii="Times New Roman" w:hAnsi="Times New Roman" w:cs="Times New Roman"/>
              </w:rPr>
              <w:t>3.伸缩缝应无局部损坏、无变形。</w:t>
            </w:r>
          </w:p>
          <w:p w14:paraId="2B923E80">
            <w:pPr>
              <w:jc w:val="left"/>
              <w:textAlignment w:val="center"/>
              <w:rPr>
                <w:rFonts w:ascii="Times New Roman" w:hAnsi="Times New Roman" w:cs="Times New Roman"/>
              </w:rPr>
            </w:pPr>
            <w:r>
              <w:rPr>
                <w:rFonts w:ascii="Times New Roman" w:hAnsi="Times New Roman" w:cs="Times New Roman"/>
              </w:rPr>
              <w:t>4.伸缩缝、锚固混凝土与桥面（桥台侧）路面铺装层三者之间衔接平顺、顺桥平整度符合要求。</w:t>
            </w:r>
          </w:p>
          <w:p w14:paraId="247483B4">
            <w:pPr>
              <w:jc w:val="left"/>
              <w:textAlignment w:val="center"/>
              <w:rPr>
                <w:rFonts w:ascii="Times New Roman" w:hAnsi="Times New Roman" w:cs="Times New Roman"/>
              </w:rPr>
            </w:pPr>
            <w:r>
              <w:rPr>
                <w:rFonts w:ascii="Times New Roman" w:hAnsi="Times New Roman" w:cs="Times New Roman"/>
              </w:rPr>
              <w:t>5.伸缩缝相邻板差不大于2mm且无行车异响。</w:t>
            </w:r>
          </w:p>
          <w:p w14:paraId="24ED43A5">
            <w:pPr>
              <w:jc w:val="left"/>
              <w:textAlignment w:val="center"/>
              <w:rPr>
                <w:rFonts w:ascii="Times New Roman" w:hAnsi="Times New Roman" w:cs="Times New Roman"/>
              </w:rPr>
            </w:pPr>
            <w:r>
              <w:rPr>
                <w:rFonts w:ascii="Times New Roman" w:hAnsi="Times New Roman" w:cs="Times New Roman"/>
              </w:rPr>
              <w:t>6.桥台与梁端相接处及各联（桥面连续的几孔（跨）为一联）间的伸缩缝处，特别是桥台侧翼墙和地袱、防撞护栏、栏杆扶手等附属构造物处，伸缩缝在横桥向完全贯穿且横向两端弯起部分位于附属构造物预留槽内（伸缩装置钢梁及止水带弯起部分长度不少于设计规定且不宜小于30cm）、不突出附属构造物外轮廓、不侵入车行道。</w:t>
            </w:r>
          </w:p>
          <w:p w14:paraId="3D48CDB5">
            <w:pPr>
              <w:jc w:val="left"/>
              <w:textAlignment w:val="center"/>
              <w:rPr>
                <w:rFonts w:ascii="Times New Roman" w:hAnsi="Times New Roman" w:cs="Times New Roman"/>
              </w:rPr>
            </w:pPr>
            <w:r>
              <w:rPr>
                <w:rFonts w:ascii="Times New Roman" w:hAnsi="Times New Roman" w:cs="Times New Roman"/>
              </w:rPr>
              <w:t>7.伸缩缝无杂物、无污染。</w:t>
            </w:r>
          </w:p>
          <w:p w14:paraId="2D087E82">
            <w:pPr>
              <w:jc w:val="left"/>
              <w:textAlignment w:val="center"/>
              <w:rPr>
                <w:rFonts w:ascii="Times New Roman" w:hAnsi="Times New Roman" w:cs="Times New Roman"/>
              </w:rPr>
            </w:pPr>
            <w:r>
              <w:rPr>
                <w:rFonts w:ascii="Times New Roman" w:hAnsi="Times New Roman" w:cs="Times New Roman"/>
              </w:rPr>
              <w:t>8.橡胶止水带无破损，无漏水，泄水槽无堵塞，设置伸缩缝位置的桥梁结构无因伸缩缝漏水导致的浸渍。</w:t>
            </w:r>
          </w:p>
          <w:p w14:paraId="39EA0E54">
            <w:pPr>
              <w:jc w:val="left"/>
              <w:textAlignment w:val="center"/>
              <w:rPr>
                <w:rFonts w:ascii="Times New Roman" w:hAnsi="Times New Roman" w:cs="Times New Roman"/>
              </w:rPr>
            </w:pPr>
            <w:r>
              <w:rPr>
                <w:rFonts w:ascii="Times New Roman" w:hAnsi="Times New Roman" w:cs="Times New Roman"/>
              </w:rPr>
              <w:t>9.原有桥梁基础上横向加宽桥梁的伸缩装置，接长钢梁焊接质量应符合设计要求，焊缝无明显缺陷，无破损；伸缩缝橡胶止水带横向贯通、无破损，无漏水。</w:t>
            </w:r>
          </w:p>
          <w:p w14:paraId="633482D5">
            <w:pPr>
              <w:jc w:val="left"/>
              <w:textAlignment w:val="center"/>
              <w:rPr>
                <w:rFonts w:ascii="Times New Roman" w:hAnsi="Times New Roman" w:cs="Times New Roman"/>
              </w:rPr>
            </w:pPr>
            <w:r>
              <w:rPr>
                <w:rFonts w:ascii="Times New Roman" w:hAnsi="Times New Roman" w:cs="Times New Roman"/>
              </w:rPr>
              <w:t>10.梳板式伸缩缝的梳齿板应平整、无翘曲，伸缩缝安装牢固、不存在松动；伸缩缝锚固混凝土、梳齿钢板与桥面铺装层三者衔接顺畅，平整度满足要求、无跳车现象。</w:t>
            </w:r>
          </w:p>
          <w:p w14:paraId="708C08CE">
            <w:pPr>
              <w:jc w:val="left"/>
              <w:textAlignment w:val="center"/>
              <w:rPr>
                <w:rFonts w:ascii="Times New Roman" w:hAnsi="Times New Roman" w:cs="Times New Roman"/>
              </w:rPr>
            </w:pPr>
            <w:r>
              <w:rPr>
                <w:rFonts w:ascii="Times New Roman" w:hAnsi="Times New Roman" w:cs="Times New Roman"/>
              </w:rPr>
              <w:t>11.TST弹塑体伸缩缝与前后桥面或路面铺装形成连续整体，衔接平顺、无跳车现象；接缝表面平整度符合要求及使用需求；TST弹塑体无局部沉陷或堆积、无局部破损。</w:t>
            </w:r>
          </w:p>
        </w:tc>
        <w:tc>
          <w:tcPr>
            <w:tcW w:w="1017" w:type="pct"/>
            <w:vAlign w:val="center"/>
          </w:tcPr>
          <w:p w14:paraId="473AC87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符合判定得15分，不符合视情况扣分，可扣完。</w:t>
            </w:r>
          </w:p>
        </w:tc>
        <w:tc>
          <w:tcPr>
            <w:tcW w:w="483" w:type="pct"/>
            <w:vAlign w:val="center"/>
          </w:tcPr>
          <w:p w14:paraId="35293A00">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09A2D165">
            <w:pPr>
              <w:jc w:val="center"/>
              <w:rPr>
                <w:rFonts w:ascii="Times New Roman" w:hAnsi="Times New Roman" w:cs="Times New Roman"/>
                <w:kern w:val="0"/>
                <w:szCs w:val="21"/>
              </w:rPr>
            </w:pPr>
            <w:r>
              <w:rPr>
                <w:rFonts w:ascii="Times New Roman" w:hAnsi="Times New Roman" w:cs="Times New Roman"/>
                <w:kern w:val="0"/>
                <w:szCs w:val="21"/>
              </w:rPr>
              <w:t>15</w:t>
            </w:r>
          </w:p>
        </w:tc>
        <w:tc>
          <w:tcPr>
            <w:tcW w:w="281" w:type="pct"/>
            <w:vAlign w:val="center"/>
          </w:tcPr>
          <w:p w14:paraId="4647B66E">
            <w:pPr>
              <w:pStyle w:val="17"/>
              <w:snapToGrid w:val="0"/>
              <w:spacing w:line="240" w:lineRule="auto"/>
              <w:ind w:firstLine="0" w:firstLineChars="0"/>
              <w:jc w:val="center"/>
              <w:rPr>
                <w:rFonts w:hint="default" w:ascii="Times New Roman" w:hAnsi="Times New Roman" w:cs="Times New Roman"/>
              </w:rPr>
            </w:pPr>
          </w:p>
        </w:tc>
      </w:tr>
      <w:tr w14:paraId="6746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266" w:type="pct"/>
            <w:vMerge w:val="restart"/>
            <w:vAlign w:val="center"/>
          </w:tcPr>
          <w:p w14:paraId="3896373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572" w:type="pct"/>
            <w:vMerge w:val="restart"/>
            <w:vAlign w:val="center"/>
          </w:tcPr>
          <w:p w14:paraId="75D160F7">
            <w:pPr>
              <w:widowControl/>
              <w:jc w:val="left"/>
              <w:textAlignment w:val="center"/>
              <w:rPr>
                <w:rFonts w:ascii="Times New Roman" w:hAnsi="Times New Roman" w:cs="Times New Roman"/>
                <w:color w:val="FF0000"/>
              </w:rPr>
            </w:pPr>
            <w:r>
              <w:rPr>
                <w:rFonts w:ascii="Times New Roman" w:hAnsi="Times New Roman" w:cs="Times New Roman"/>
                <w:kern w:val="0"/>
                <w:szCs w:val="21"/>
              </w:rPr>
              <w:t>桥面系工程实体质量（权重：0.90）</w:t>
            </w:r>
          </w:p>
        </w:tc>
        <w:tc>
          <w:tcPr>
            <w:tcW w:w="432" w:type="pct"/>
            <w:vAlign w:val="center"/>
          </w:tcPr>
          <w:p w14:paraId="7C81ED12">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地袱、挂板（5分）</w:t>
            </w:r>
          </w:p>
        </w:tc>
        <w:tc>
          <w:tcPr>
            <w:tcW w:w="1644" w:type="pct"/>
            <w:gridSpan w:val="2"/>
            <w:vAlign w:val="center"/>
          </w:tcPr>
          <w:p w14:paraId="1F70C9CC">
            <w:pPr>
              <w:jc w:val="left"/>
              <w:textAlignment w:val="center"/>
              <w:rPr>
                <w:rFonts w:ascii="Times New Roman" w:hAnsi="Times New Roman" w:cs="Times New Roman"/>
              </w:rPr>
            </w:pPr>
            <w:r>
              <w:rPr>
                <w:rFonts w:ascii="Times New Roman" w:hAnsi="Times New Roman" w:cs="Times New Roman"/>
              </w:rPr>
              <w:t>1.地袱、挂板安装线形流畅平顺；水泥混凝土构件表面无麻面、无破损、无露筋、无锈迹；在主梁伸缩缝位置应断开并设置有结构缝。</w:t>
            </w:r>
          </w:p>
          <w:p w14:paraId="44FA4D22">
            <w:pPr>
              <w:jc w:val="left"/>
              <w:textAlignment w:val="center"/>
              <w:rPr>
                <w:rFonts w:ascii="Times New Roman" w:hAnsi="Times New Roman" w:cs="Times New Roman"/>
              </w:rPr>
            </w:pPr>
            <w:r>
              <w:rPr>
                <w:rFonts w:ascii="Times New Roman" w:hAnsi="Times New Roman" w:cs="Times New Roman"/>
              </w:rPr>
              <w:t>2.地袱、挂板的水泥混凝土构件表面无麻面、无破损、无露筋、无锈迹；在主梁伸缩缝位置应断开并设置有结构缝。</w:t>
            </w:r>
          </w:p>
          <w:p w14:paraId="516DE9C4">
            <w:pPr>
              <w:jc w:val="left"/>
              <w:textAlignment w:val="center"/>
              <w:rPr>
                <w:rFonts w:ascii="Times New Roman" w:hAnsi="Times New Roman" w:cs="Times New Roman"/>
              </w:rPr>
            </w:pPr>
            <w:r>
              <w:rPr>
                <w:rFonts w:ascii="Times New Roman" w:hAnsi="Times New Roman" w:cs="Times New Roman"/>
              </w:rPr>
              <w:t>3.地袱、挂板在主梁伸缩缝位置应断开并设置有结构缝。</w:t>
            </w:r>
          </w:p>
        </w:tc>
        <w:tc>
          <w:tcPr>
            <w:tcW w:w="1017" w:type="pct"/>
            <w:vAlign w:val="center"/>
          </w:tcPr>
          <w:p w14:paraId="00ADEAEF">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2B1A876D">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33CA27B5">
            <w:pPr>
              <w:jc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6D621831">
            <w:pPr>
              <w:pStyle w:val="17"/>
              <w:snapToGrid w:val="0"/>
              <w:spacing w:line="240" w:lineRule="auto"/>
              <w:ind w:firstLine="0" w:firstLineChars="0"/>
              <w:jc w:val="center"/>
              <w:rPr>
                <w:rFonts w:hint="default" w:ascii="Times New Roman" w:hAnsi="Times New Roman" w:cs="Times New Roman"/>
              </w:rPr>
            </w:pPr>
          </w:p>
        </w:tc>
      </w:tr>
      <w:tr w14:paraId="17B6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66" w:type="pct"/>
            <w:vMerge w:val="continue"/>
            <w:vAlign w:val="center"/>
          </w:tcPr>
          <w:p w14:paraId="27CA0B6D">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0D2528D2">
            <w:pPr>
              <w:widowControl/>
              <w:jc w:val="left"/>
              <w:textAlignment w:val="center"/>
              <w:rPr>
                <w:rFonts w:ascii="Times New Roman" w:hAnsi="Times New Roman" w:cs="Times New Roman"/>
                <w:color w:val="FF0000"/>
              </w:rPr>
            </w:pPr>
          </w:p>
        </w:tc>
        <w:tc>
          <w:tcPr>
            <w:tcW w:w="432" w:type="pct"/>
            <w:vAlign w:val="center"/>
          </w:tcPr>
          <w:p w14:paraId="659BBA0F">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路缘石（10分）</w:t>
            </w:r>
          </w:p>
        </w:tc>
        <w:tc>
          <w:tcPr>
            <w:tcW w:w="1644" w:type="pct"/>
            <w:gridSpan w:val="2"/>
            <w:vAlign w:val="center"/>
          </w:tcPr>
          <w:p w14:paraId="223DAD04">
            <w:pPr>
              <w:jc w:val="left"/>
              <w:textAlignment w:val="center"/>
              <w:rPr>
                <w:rFonts w:ascii="Times New Roman" w:hAnsi="Times New Roman" w:cs="Times New Roman"/>
              </w:rPr>
            </w:pPr>
            <w:r>
              <w:rPr>
                <w:rFonts w:ascii="Times New Roman" w:hAnsi="Times New Roman" w:cs="Times New Roman"/>
              </w:rPr>
              <w:t>1.桥上路缘石安装线形流畅平顺、无高低错落。</w:t>
            </w:r>
          </w:p>
          <w:p w14:paraId="33232495">
            <w:pPr>
              <w:jc w:val="left"/>
              <w:textAlignment w:val="center"/>
              <w:rPr>
                <w:rFonts w:ascii="Times New Roman" w:hAnsi="Times New Roman" w:cs="Times New Roman"/>
              </w:rPr>
            </w:pPr>
            <w:r>
              <w:rPr>
                <w:rFonts w:ascii="Times New Roman" w:hAnsi="Times New Roman" w:cs="Times New Roman"/>
              </w:rPr>
              <w:t>2.桥上路缘石勾缝饱满无少沟、漏沟。</w:t>
            </w:r>
          </w:p>
          <w:p w14:paraId="663F2F75">
            <w:pPr>
              <w:jc w:val="left"/>
              <w:textAlignment w:val="center"/>
              <w:rPr>
                <w:rFonts w:ascii="Times New Roman" w:hAnsi="Times New Roman" w:cs="Times New Roman"/>
              </w:rPr>
            </w:pPr>
            <w:r>
              <w:rPr>
                <w:rFonts w:ascii="Times New Roman" w:hAnsi="Times New Roman" w:cs="Times New Roman"/>
              </w:rPr>
              <w:t>3.桥上路缘石在路桥分界部位路缘石衔接平顺、美观。</w:t>
            </w:r>
          </w:p>
          <w:p w14:paraId="210C98B6">
            <w:pPr>
              <w:jc w:val="left"/>
              <w:textAlignment w:val="center"/>
              <w:rPr>
                <w:rFonts w:ascii="Times New Roman" w:hAnsi="Times New Roman" w:cs="Times New Roman"/>
              </w:rPr>
            </w:pPr>
            <w:r>
              <w:rPr>
                <w:rFonts w:ascii="Times New Roman" w:hAnsi="Times New Roman" w:cs="Times New Roman"/>
              </w:rPr>
              <w:t>4.路缘石高度不宜低于25cm。</w:t>
            </w:r>
          </w:p>
          <w:p w14:paraId="7B4B4598">
            <w:pPr>
              <w:jc w:val="left"/>
              <w:textAlignment w:val="center"/>
              <w:rPr>
                <w:rFonts w:ascii="Times New Roman" w:hAnsi="Times New Roman" w:cs="Times New Roman"/>
              </w:rPr>
            </w:pPr>
            <w:r>
              <w:rPr>
                <w:rFonts w:ascii="Times New Roman" w:hAnsi="Times New Roman" w:cs="Times New Roman"/>
              </w:rPr>
              <w:t>5.桥上路缘石在主梁伸缩缝位置应断开并设置有结构缝。</w:t>
            </w:r>
          </w:p>
          <w:p w14:paraId="11B9E35D">
            <w:pPr>
              <w:jc w:val="left"/>
              <w:textAlignment w:val="center"/>
              <w:rPr>
                <w:rFonts w:ascii="Times New Roman" w:hAnsi="Times New Roman" w:cs="Times New Roman"/>
              </w:rPr>
            </w:pPr>
            <w:r>
              <w:rPr>
                <w:rFonts w:ascii="Times New Roman" w:hAnsi="Times New Roman" w:cs="Times New Roman"/>
              </w:rPr>
              <w:t>6.立交桥上的路缘石在端头圆弧段采用定型路缘石、美观直顺，无切割碎铺。</w:t>
            </w:r>
          </w:p>
        </w:tc>
        <w:tc>
          <w:tcPr>
            <w:tcW w:w="1017" w:type="pct"/>
            <w:vAlign w:val="center"/>
          </w:tcPr>
          <w:p w14:paraId="2354261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符合判定得10分，不符合视情况扣分，可扣完。</w:t>
            </w:r>
          </w:p>
        </w:tc>
        <w:tc>
          <w:tcPr>
            <w:tcW w:w="483" w:type="pct"/>
            <w:vAlign w:val="center"/>
          </w:tcPr>
          <w:p w14:paraId="6E467993">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20B2FD35">
            <w:pPr>
              <w:jc w:val="center"/>
              <w:rPr>
                <w:rFonts w:ascii="Times New Roman" w:hAnsi="Times New Roman" w:cs="Times New Roman"/>
                <w:kern w:val="0"/>
                <w:szCs w:val="21"/>
              </w:rPr>
            </w:pPr>
            <w:r>
              <w:rPr>
                <w:rFonts w:ascii="Times New Roman" w:hAnsi="Times New Roman" w:cs="Times New Roman"/>
                <w:kern w:val="0"/>
                <w:szCs w:val="21"/>
              </w:rPr>
              <w:t>10</w:t>
            </w:r>
          </w:p>
        </w:tc>
        <w:tc>
          <w:tcPr>
            <w:tcW w:w="281" w:type="pct"/>
            <w:vAlign w:val="center"/>
          </w:tcPr>
          <w:p w14:paraId="0DA89706">
            <w:pPr>
              <w:pStyle w:val="17"/>
              <w:snapToGrid w:val="0"/>
              <w:spacing w:line="240" w:lineRule="auto"/>
              <w:ind w:firstLine="0" w:firstLineChars="0"/>
              <w:jc w:val="center"/>
              <w:rPr>
                <w:rFonts w:hint="default" w:ascii="Times New Roman" w:hAnsi="Times New Roman" w:cs="Times New Roman"/>
              </w:rPr>
            </w:pPr>
          </w:p>
        </w:tc>
      </w:tr>
      <w:tr w14:paraId="4B7B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66" w:type="pct"/>
            <w:vAlign w:val="center"/>
          </w:tcPr>
          <w:p w14:paraId="4F6F2E2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572" w:type="pct"/>
            <w:vAlign w:val="center"/>
          </w:tcPr>
          <w:p w14:paraId="7749F164">
            <w:pPr>
              <w:widowControl/>
              <w:jc w:val="left"/>
              <w:textAlignment w:val="center"/>
              <w:rPr>
                <w:rFonts w:ascii="Times New Roman" w:hAnsi="Times New Roman" w:cs="Times New Roman"/>
                <w:color w:val="FF0000"/>
              </w:rPr>
            </w:pPr>
            <w:r>
              <w:rPr>
                <w:rFonts w:ascii="Times New Roman" w:hAnsi="Times New Roman" w:cs="Times New Roman"/>
                <w:kern w:val="0"/>
                <w:szCs w:val="21"/>
              </w:rPr>
              <w:t>桥面系工程实体质量（权重：0.90）</w:t>
            </w:r>
          </w:p>
        </w:tc>
        <w:tc>
          <w:tcPr>
            <w:tcW w:w="432" w:type="pct"/>
            <w:vAlign w:val="center"/>
          </w:tcPr>
          <w:p w14:paraId="6ABE931E">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桥梁护栏（15分）</w:t>
            </w:r>
          </w:p>
        </w:tc>
        <w:tc>
          <w:tcPr>
            <w:tcW w:w="1644" w:type="pct"/>
            <w:gridSpan w:val="2"/>
            <w:vAlign w:val="center"/>
          </w:tcPr>
          <w:p w14:paraId="2C1EE79A">
            <w:pPr>
              <w:jc w:val="left"/>
              <w:textAlignment w:val="center"/>
              <w:rPr>
                <w:rFonts w:ascii="Times New Roman" w:hAnsi="Times New Roman" w:cs="Times New Roman"/>
              </w:rPr>
            </w:pPr>
            <w:r>
              <w:rPr>
                <w:rFonts w:ascii="Times New Roman" w:hAnsi="Times New Roman" w:cs="Times New Roman"/>
              </w:rPr>
              <w:t>1.桥梁护栏整体线形美观，造型、色调与桥梁总体风格相协调；路桥分界处护栏风格一致或设有缓冲过渡段。</w:t>
            </w:r>
          </w:p>
          <w:p w14:paraId="38A7C288">
            <w:pPr>
              <w:jc w:val="left"/>
              <w:textAlignment w:val="center"/>
              <w:rPr>
                <w:rFonts w:ascii="Times New Roman" w:hAnsi="Times New Roman" w:cs="Times New Roman"/>
              </w:rPr>
            </w:pPr>
            <w:r>
              <w:rPr>
                <w:rFonts w:ascii="Times New Roman" w:hAnsi="Times New Roman" w:cs="Times New Roman"/>
              </w:rPr>
              <w:t>2.混凝土桥梁临空侧的人行护栏净高不应低于1.10m，当桥梁临空侧下方为行人与非机动车混行道或非机动车道时，桥梁护栏的净高不应低于1.40m，兼具桥梁防撞护栏与人行护栏功能的护栏，应同时满足两者技术要求要求；人行护栏的垂直杆件间净距不应大于0.11m。</w:t>
            </w:r>
          </w:p>
          <w:p w14:paraId="16DEAF1B">
            <w:pPr>
              <w:jc w:val="left"/>
              <w:textAlignment w:val="center"/>
              <w:rPr>
                <w:rFonts w:ascii="Times New Roman" w:hAnsi="Times New Roman" w:cs="Times New Roman"/>
              </w:rPr>
            </w:pPr>
            <w:r>
              <w:rPr>
                <w:rFonts w:ascii="Times New Roman" w:hAnsi="Times New Roman" w:cs="Times New Roman"/>
              </w:rPr>
              <w:t>3.金属栏杆的品种、规格及安装方向符合设计要求，安装牢固，栏杆衔接牢固平顺。</w:t>
            </w:r>
          </w:p>
          <w:p w14:paraId="77F04E29">
            <w:pPr>
              <w:jc w:val="left"/>
              <w:textAlignment w:val="center"/>
              <w:rPr>
                <w:rFonts w:ascii="Times New Roman" w:hAnsi="Times New Roman" w:cs="Times New Roman"/>
              </w:rPr>
            </w:pPr>
            <w:r>
              <w:rPr>
                <w:rFonts w:ascii="Times New Roman" w:hAnsi="Times New Roman" w:cs="Times New Roman"/>
              </w:rPr>
              <w:t>4.金属栏杆在通过桥梁伸缩缝处应断开，并设内嵌套管等伸缩装置。</w:t>
            </w:r>
          </w:p>
          <w:p w14:paraId="58F3734E">
            <w:pPr>
              <w:jc w:val="left"/>
              <w:textAlignment w:val="center"/>
              <w:rPr>
                <w:rFonts w:ascii="Times New Roman" w:hAnsi="Times New Roman" w:cs="Times New Roman"/>
              </w:rPr>
            </w:pPr>
            <w:r>
              <w:rPr>
                <w:rFonts w:ascii="Times New Roman" w:hAnsi="Times New Roman" w:cs="Times New Roman"/>
              </w:rPr>
              <w:t>5.金属栏杆的品种、规格符合设计要求，安装牢固，栏杆衔接牢固平顺。</w:t>
            </w:r>
          </w:p>
          <w:p w14:paraId="0E9B4D48">
            <w:pPr>
              <w:jc w:val="left"/>
              <w:textAlignment w:val="center"/>
              <w:rPr>
                <w:rFonts w:ascii="Times New Roman" w:hAnsi="Times New Roman" w:cs="Times New Roman"/>
              </w:rPr>
            </w:pPr>
            <w:r>
              <w:rPr>
                <w:rFonts w:ascii="Times New Roman" w:hAnsi="Times New Roman" w:cs="Times New Roman"/>
              </w:rPr>
              <w:t>6.防撞护栏混凝土结构表面无缺棱、掉角等损坏，钢结构无锈蚀，且在主梁伸缩缝处断开并设有单独伸缩装置。</w:t>
            </w:r>
          </w:p>
          <w:p w14:paraId="76F083BE">
            <w:pPr>
              <w:jc w:val="left"/>
              <w:textAlignment w:val="center"/>
              <w:rPr>
                <w:rFonts w:ascii="Times New Roman" w:hAnsi="Times New Roman" w:cs="Times New Roman"/>
              </w:rPr>
            </w:pPr>
            <w:r>
              <w:rPr>
                <w:rFonts w:ascii="Times New Roman" w:hAnsi="Times New Roman" w:cs="Times New Roman"/>
              </w:rPr>
              <w:t>7.防撞护栏在主梁伸缩缝处断开或设有单独伸缩装置。</w:t>
            </w:r>
          </w:p>
          <w:p w14:paraId="03FAFFE5">
            <w:pPr>
              <w:jc w:val="left"/>
              <w:textAlignment w:val="center"/>
              <w:rPr>
                <w:rFonts w:ascii="Times New Roman" w:hAnsi="Times New Roman" w:cs="Times New Roman"/>
              </w:rPr>
            </w:pPr>
            <w:r>
              <w:rPr>
                <w:rFonts w:ascii="Times New Roman" w:hAnsi="Times New Roman" w:cs="Times New Roman"/>
              </w:rPr>
              <w:t>8.金属防撞护栏在主梁伸缩缝处断开处采取封闭处理或有其他金属护栏防止锈蚀的措施。</w:t>
            </w:r>
          </w:p>
          <w:p w14:paraId="4F37AF02">
            <w:pPr>
              <w:jc w:val="left"/>
              <w:textAlignment w:val="center"/>
              <w:rPr>
                <w:rFonts w:ascii="Times New Roman" w:hAnsi="Times New Roman" w:cs="Times New Roman"/>
              </w:rPr>
            </w:pPr>
            <w:r>
              <w:rPr>
                <w:rFonts w:ascii="Times New Roman" w:hAnsi="Times New Roman" w:cs="Times New Roman"/>
              </w:rPr>
              <w:t>9.当防撞护栏与桥梁照明系统结合设置时，路灯基座应安装牢固且未对防撞护栏功能造成影响</w:t>
            </w:r>
          </w:p>
          <w:p w14:paraId="2641D01F">
            <w:pPr>
              <w:jc w:val="left"/>
              <w:textAlignment w:val="center"/>
              <w:rPr>
                <w:rFonts w:ascii="Times New Roman" w:hAnsi="Times New Roman" w:cs="Times New Roman"/>
              </w:rPr>
            </w:pPr>
            <w:r>
              <w:rPr>
                <w:rFonts w:ascii="Times New Roman" w:hAnsi="Times New Roman" w:cs="Times New Roman"/>
              </w:rPr>
              <w:t>人行天桥在坡道的两侧应设连贯扶手，扶手设上、下两层，上层扶手高度位0.85</w:t>
            </w:r>
            <w:r>
              <w:rPr>
                <w:rFonts w:ascii="Times New Roman" w:hAnsi="Times New Roman" w:eastAsia="宋体" w:cs="Times New Roman"/>
              </w:rPr>
              <w:t>～</w:t>
            </w:r>
            <w:r>
              <w:rPr>
                <w:rFonts w:ascii="Times New Roman" w:hAnsi="Times New Roman" w:cs="Times New Roman"/>
              </w:rPr>
              <w:t>0.90m，下层扶手高度0.65m</w:t>
            </w:r>
            <w:r>
              <w:rPr>
                <w:rFonts w:ascii="Times New Roman" w:hAnsi="Times New Roman" w:eastAsia="宋体" w:cs="Times New Roman"/>
              </w:rPr>
              <w:t>～</w:t>
            </w:r>
            <w:r>
              <w:rPr>
                <w:rFonts w:ascii="Times New Roman" w:hAnsi="Times New Roman" w:cs="Times New Roman"/>
              </w:rPr>
              <w:t>0.70m。</w:t>
            </w:r>
          </w:p>
          <w:p w14:paraId="45D9FA6C">
            <w:pPr>
              <w:jc w:val="left"/>
              <w:textAlignment w:val="center"/>
              <w:rPr>
                <w:rFonts w:ascii="Times New Roman" w:hAnsi="Times New Roman" w:cs="Times New Roman"/>
              </w:rPr>
            </w:pPr>
            <w:r>
              <w:rPr>
                <w:rFonts w:ascii="Times New Roman" w:hAnsi="Times New Roman" w:cs="Times New Roman"/>
              </w:rPr>
              <w:t>10.人行天桥栏杆下方设置安全阻挡措施。</w:t>
            </w:r>
          </w:p>
          <w:p w14:paraId="5668CDCF">
            <w:pPr>
              <w:jc w:val="left"/>
              <w:textAlignment w:val="center"/>
              <w:rPr>
                <w:rFonts w:ascii="Times New Roman" w:hAnsi="Times New Roman" w:cs="Times New Roman"/>
              </w:rPr>
            </w:pPr>
            <w:r>
              <w:rPr>
                <w:rFonts w:ascii="Times New Roman" w:hAnsi="Times New Roman" w:cs="Times New Roman"/>
              </w:rPr>
              <w:t>11.人行天桥钢结构扶手水平延伸出梯道（坡道）0.40m</w:t>
            </w:r>
            <w:r>
              <w:rPr>
                <w:rFonts w:ascii="Times New Roman" w:hAnsi="Times New Roman" w:eastAsia="宋体" w:cs="Times New Roman"/>
              </w:rPr>
              <w:t>～</w:t>
            </w:r>
            <w:r>
              <w:rPr>
                <w:rFonts w:ascii="Times New Roman" w:hAnsi="Times New Roman" w:cs="Times New Roman"/>
              </w:rPr>
              <w:t>0.50m，扶手末端向下延伸并固定于地面。</w:t>
            </w:r>
          </w:p>
          <w:p w14:paraId="0DAC7078">
            <w:pPr>
              <w:jc w:val="left"/>
              <w:textAlignment w:val="center"/>
              <w:rPr>
                <w:rFonts w:ascii="Times New Roman" w:hAnsi="Times New Roman" w:cs="Times New Roman"/>
              </w:rPr>
            </w:pPr>
            <w:r>
              <w:rPr>
                <w:rFonts w:ascii="Times New Roman" w:hAnsi="Times New Roman" w:cs="Times New Roman"/>
              </w:rPr>
              <w:t>12.人行天桥钢结构护栏起点、终点、拐弯处等水平段安装有盲文提醒。</w:t>
            </w:r>
          </w:p>
          <w:p w14:paraId="2B635F25">
            <w:pPr>
              <w:jc w:val="left"/>
              <w:textAlignment w:val="center"/>
              <w:rPr>
                <w:rFonts w:ascii="Times New Roman" w:hAnsi="Times New Roman" w:cs="Times New Roman"/>
              </w:rPr>
            </w:pPr>
            <w:r>
              <w:rPr>
                <w:rFonts w:ascii="Times New Roman" w:hAnsi="Times New Roman" w:cs="Times New Roman"/>
              </w:rPr>
              <w:t>13.人行天桥桥下的三角区净空高度小于2.00m时，安装防护设施，并在防护设施外设置提示盲道。</w:t>
            </w:r>
          </w:p>
          <w:p w14:paraId="1E45E715">
            <w:pPr>
              <w:jc w:val="left"/>
              <w:textAlignment w:val="center"/>
              <w:rPr>
                <w:rFonts w:ascii="Times New Roman" w:hAnsi="Times New Roman" w:cs="Times New Roman"/>
              </w:rPr>
            </w:pPr>
            <w:r>
              <w:rPr>
                <w:rFonts w:ascii="Times New Roman" w:hAnsi="Times New Roman" w:cs="Times New Roman"/>
              </w:rPr>
              <w:t>14.当防撞护栏栏杆结合花盆设置时，应有防止花盆坠落的措施。</w:t>
            </w:r>
          </w:p>
        </w:tc>
        <w:tc>
          <w:tcPr>
            <w:tcW w:w="1017" w:type="pct"/>
            <w:vAlign w:val="center"/>
          </w:tcPr>
          <w:p w14:paraId="7ABEE5E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符合判定得15分，不符合视情况扣分，可扣完，当第2条不符合时，得0分。</w:t>
            </w:r>
          </w:p>
        </w:tc>
        <w:tc>
          <w:tcPr>
            <w:tcW w:w="483" w:type="pct"/>
            <w:vAlign w:val="center"/>
          </w:tcPr>
          <w:p w14:paraId="08867728">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299601D7">
            <w:pPr>
              <w:jc w:val="center"/>
              <w:rPr>
                <w:rFonts w:ascii="Times New Roman" w:hAnsi="Times New Roman" w:cs="Times New Roman"/>
                <w:kern w:val="0"/>
                <w:szCs w:val="21"/>
              </w:rPr>
            </w:pPr>
            <w:r>
              <w:rPr>
                <w:rFonts w:ascii="Times New Roman" w:hAnsi="Times New Roman" w:cs="Times New Roman"/>
                <w:kern w:val="0"/>
                <w:szCs w:val="21"/>
              </w:rPr>
              <w:t>15</w:t>
            </w:r>
          </w:p>
        </w:tc>
        <w:tc>
          <w:tcPr>
            <w:tcW w:w="281" w:type="pct"/>
            <w:vAlign w:val="center"/>
          </w:tcPr>
          <w:p w14:paraId="7AD15371">
            <w:pPr>
              <w:pStyle w:val="17"/>
              <w:snapToGrid w:val="0"/>
              <w:spacing w:line="240" w:lineRule="auto"/>
              <w:ind w:firstLine="0" w:firstLineChars="0"/>
              <w:jc w:val="center"/>
              <w:rPr>
                <w:rFonts w:hint="default" w:ascii="Times New Roman" w:hAnsi="Times New Roman" w:cs="Times New Roman"/>
              </w:rPr>
            </w:pPr>
          </w:p>
        </w:tc>
      </w:tr>
      <w:tr w14:paraId="6650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66" w:type="pct"/>
            <w:vAlign w:val="center"/>
          </w:tcPr>
          <w:p w14:paraId="4CC9851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572" w:type="pct"/>
            <w:vAlign w:val="center"/>
          </w:tcPr>
          <w:p w14:paraId="6A035BC8">
            <w:pPr>
              <w:widowControl/>
              <w:jc w:val="left"/>
              <w:textAlignment w:val="center"/>
              <w:rPr>
                <w:rFonts w:ascii="Times New Roman" w:hAnsi="Times New Roman" w:cs="Times New Roman"/>
                <w:color w:val="FF0000"/>
              </w:rPr>
            </w:pPr>
            <w:r>
              <w:rPr>
                <w:rFonts w:ascii="Times New Roman" w:hAnsi="Times New Roman" w:cs="Times New Roman"/>
                <w:kern w:val="0"/>
                <w:szCs w:val="21"/>
              </w:rPr>
              <w:t>桥面系工程实体质量（权重：0.90）</w:t>
            </w:r>
          </w:p>
        </w:tc>
        <w:tc>
          <w:tcPr>
            <w:tcW w:w="432" w:type="pct"/>
            <w:vAlign w:val="center"/>
          </w:tcPr>
          <w:p w14:paraId="1DE4E9BD">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人行（检修）道（5分）</w:t>
            </w:r>
          </w:p>
        </w:tc>
        <w:tc>
          <w:tcPr>
            <w:tcW w:w="1644" w:type="pct"/>
            <w:gridSpan w:val="2"/>
            <w:vAlign w:val="center"/>
          </w:tcPr>
          <w:p w14:paraId="71E7C894">
            <w:pPr>
              <w:jc w:val="left"/>
              <w:textAlignment w:val="center"/>
              <w:rPr>
                <w:rFonts w:ascii="Times New Roman" w:hAnsi="Times New Roman" w:cs="Times New Roman"/>
              </w:rPr>
            </w:pPr>
            <w:r>
              <w:rPr>
                <w:rFonts w:ascii="Times New Roman" w:hAnsi="Times New Roman" w:cs="Times New Roman"/>
              </w:rPr>
              <w:t>1.桥面人行（检修）道与周边构筑物衔接平顺、砌块色泽一致。</w:t>
            </w:r>
          </w:p>
          <w:p w14:paraId="6406DC8F">
            <w:pPr>
              <w:jc w:val="left"/>
              <w:textAlignment w:val="center"/>
              <w:rPr>
                <w:rFonts w:ascii="Times New Roman" w:hAnsi="Times New Roman" w:cs="Times New Roman"/>
              </w:rPr>
            </w:pPr>
            <w:r>
              <w:rPr>
                <w:rFonts w:ascii="Times New Roman" w:hAnsi="Times New Roman" w:cs="Times New Roman"/>
              </w:rPr>
              <w:t>2.桥面人行（检修）道铺砌表面平整、嵌缝密实、排列均匀、无起伏、无坑洼、无破损。</w:t>
            </w:r>
          </w:p>
          <w:p w14:paraId="76485175">
            <w:pPr>
              <w:jc w:val="left"/>
              <w:textAlignment w:val="center"/>
              <w:rPr>
                <w:rFonts w:ascii="Times New Roman" w:hAnsi="Times New Roman" w:cs="Times New Roman"/>
              </w:rPr>
            </w:pPr>
            <w:r>
              <w:rPr>
                <w:rFonts w:ascii="Times New Roman" w:hAnsi="Times New Roman" w:cs="Times New Roman"/>
              </w:rPr>
              <w:t>3.人行道盲道贯通，遇到障碍物时设置止步砖，铺设方式按照专业图纸要求施做或障碍物采取避让盲道的措施。</w:t>
            </w:r>
          </w:p>
        </w:tc>
        <w:tc>
          <w:tcPr>
            <w:tcW w:w="1017" w:type="pct"/>
            <w:vAlign w:val="center"/>
          </w:tcPr>
          <w:p w14:paraId="4F69EAD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2D632554">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F9BDE95">
            <w:pPr>
              <w:jc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29B6D684">
            <w:pPr>
              <w:pStyle w:val="17"/>
              <w:snapToGrid w:val="0"/>
              <w:spacing w:line="240" w:lineRule="auto"/>
              <w:ind w:firstLine="0" w:firstLineChars="0"/>
              <w:jc w:val="center"/>
              <w:rPr>
                <w:rFonts w:hint="default" w:ascii="Times New Roman" w:hAnsi="Times New Roman" w:cs="Times New Roman"/>
              </w:rPr>
            </w:pPr>
          </w:p>
        </w:tc>
      </w:tr>
      <w:tr w14:paraId="3F17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vAlign w:val="center"/>
          </w:tcPr>
          <w:p w14:paraId="344122E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8</w:t>
            </w:r>
          </w:p>
        </w:tc>
        <w:tc>
          <w:tcPr>
            <w:tcW w:w="572" w:type="pct"/>
            <w:vMerge w:val="restart"/>
            <w:vAlign w:val="center"/>
          </w:tcPr>
          <w:p w14:paraId="41E3C657">
            <w:pPr>
              <w:widowControl/>
              <w:jc w:val="center"/>
              <w:textAlignment w:val="center"/>
              <w:rPr>
                <w:rFonts w:ascii="Times New Roman" w:hAnsi="Times New Roman" w:cs="Times New Roman"/>
                <w:color w:val="FF0000"/>
              </w:rPr>
            </w:pPr>
            <w:r>
              <w:rPr>
                <w:rFonts w:ascii="Times New Roman" w:hAnsi="Times New Roman" w:cs="Times New Roman"/>
              </w:rPr>
              <w:t>附属结构实体质量（权重0.80）</w:t>
            </w:r>
          </w:p>
        </w:tc>
        <w:tc>
          <w:tcPr>
            <w:tcW w:w="432" w:type="pct"/>
            <w:vAlign w:val="center"/>
          </w:tcPr>
          <w:p w14:paraId="5A3CBEB6">
            <w:pPr>
              <w:widowControl/>
              <w:jc w:val="center"/>
              <w:textAlignment w:val="center"/>
              <w:rPr>
                <w:rFonts w:ascii="Times New Roman" w:hAnsi="Times New Roman" w:cs="Times New Roman"/>
              </w:rPr>
            </w:pPr>
            <w:r>
              <w:rPr>
                <w:rFonts w:ascii="Times New Roman" w:hAnsi="Times New Roman" w:cs="Times New Roman"/>
              </w:rPr>
              <w:t>交通安全措施</w:t>
            </w:r>
          </w:p>
          <w:p w14:paraId="676D346A">
            <w:pPr>
              <w:widowControl/>
              <w:jc w:val="center"/>
              <w:textAlignment w:val="center"/>
              <w:rPr>
                <w:rFonts w:ascii="Times New Roman" w:hAnsi="Times New Roman" w:cs="Times New Roman"/>
              </w:rPr>
            </w:pPr>
            <w:r>
              <w:rPr>
                <w:rFonts w:ascii="Times New Roman" w:hAnsi="Times New Roman" w:cs="Times New Roman"/>
              </w:rPr>
              <w:t>（5分）</w:t>
            </w:r>
          </w:p>
        </w:tc>
        <w:tc>
          <w:tcPr>
            <w:tcW w:w="1644" w:type="pct"/>
            <w:gridSpan w:val="2"/>
            <w:vAlign w:val="center"/>
          </w:tcPr>
          <w:p w14:paraId="6380C0B7">
            <w:pPr>
              <w:widowControl/>
              <w:jc w:val="left"/>
              <w:textAlignment w:val="center"/>
              <w:rPr>
                <w:rFonts w:ascii="Times New Roman" w:hAnsi="Times New Roman" w:cs="Times New Roman"/>
              </w:rPr>
            </w:pPr>
            <w:r>
              <w:rPr>
                <w:rFonts w:ascii="Times New Roman" w:hAnsi="Times New Roman" w:cs="Times New Roman"/>
              </w:rPr>
              <w:t>1.独柱墩柱（特别是转弯匝道处独柱墩柱）设有防止偏载的安全设施，并符合设计要求。</w:t>
            </w:r>
          </w:p>
          <w:p w14:paraId="5D6E1022">
            <w:pPr>
              <w:widowControl/>
              <w:jc w:val="left"/>
              <w:textAlignment w:val="center"/>
              <w:rPr>
                <w:rFonts w:ascii="Times New Roman" w:hAnsi="Times New Roman" w:cs="Times New Roman"/>
              </w:rPr>
            </w:pPr>
            <w:r>
              <w:rPr>
                <w:rFonts w:ascii="Times New Roman" w:hAnsi="Times New Roman" w:cs="Times New Roman"/>
              </w:rPr>
              <w:t>2.限载、限高等交通标识齐全，清晰，指示作用明显，满足使用要求；无与道路交通无关标志标牌；交通标志未侵入道路建筑限界。</w:t>
            </w:r>
          </w:p>
          <w:p w14:paraId="626DD884">
            <w:pPr>
              <w:widowControl/>
              <w:jc w:val="left"/>
              <w:textAlignment w:val="center"/>
              <w:rPr>
                <w:rFonts w:ascii="Times New Roman" w:hAnsi="Times New Roman" w:cs="Times New Roman"/>
              </w:rPr>
            </w:pPr>
            <w:r>
              <w:rPr>
                <w:rFonts w:ascii="Times New Roman" w:hAnsi="Times New Roman" w:cs="Times New Roman"/>
              </w:rPr>
              <w:t>3.位于车行道中央隔离带或机非分隔带中的墩台设有防撞保护装置，外轮廓设有明显警示标识。</w:t>
            </w:r>
          </w:p>
          <w:p w14:paraId="2B183CEF">
            <w:pPr>
              <w:widowControl/>
              <w:jc w:val="left"/>
              <w:textAlignment w:val="center"/>
              <w:rPr>
                <w:rFonts w:ascii="Times New Roman" w:hAnsi="Times New Roman" w:cs="Times New Roman"/>
              </w:rPr>
            </w:pPr>
            <w:r>
              <w:rPr>
                <w:rFonts w:ascii="Times New Roman" w:hAnsi="Times New Roman" w:cs="Times New Roman"/>
              </w:rPr>
              <w:t>4.桥梁分离匝道端头出防护设施应连续封闭，安装牢固。</w:t>
            </w:r>
          </w:p>
          <w:p w14:paraId="5BE675C3">
            <w:pPr>
              <w:widowControl/>
              <w:jc w:val="left"/>
              <w:textAlignment w:val="center"/>
              <w:rPr>
                <w:rFonts w:ascii="Times New Roman" w:hAnsi="Times New Roman" w:cs="Times New Roman"/>
              </w:rPr>
            </w:pPr>
            <w:r>
              <w:rPr>
                <w:rFonts w:ascii="Times New Roman" w:hAnsi="Times New Roman" w:cs="Times New Roman"/>
              </w:rPr>
              <w:t>5.桥梁分离匝道端头迎车方向外轮廓设有明显警示标识，可保证行车安全。</w:t>
            </w:r>
          </w:p>
          <w:p w14:paraId="3340AAFC">
            <w:pPr>
              <w:widowControl/>
              <w:jc w:val="left"/>
              <w:textAlignment w:val="center"/>
              <w:rPr>
                <w:rFonts w:ascii="Times New Roman" w:hAnsi="Times New Roman" w:cs="Times New Roman"/>
              </w:rPr>
            </w:pPr>
            <w:r>
              <w:rPr>
                <w:rFonts w:ascii="Times New Roman" w:hAnsi="Times New Roman" w:cs="Times New Roman"/>
              </w:rPr>
              <w:t>6.桥梁结构上跨道路，桥梁结构迎车方向外侧边梁设置有防撞角钢，桥梁结构外侧设置有防撞（限高）门架，符合设计要求，保证桥梁结构安全。</w:t>
            </w:r>
          </w:p>
        </w:tc>
        <w:tc>
          <w:tcPr>
            <w:tcW w:w="1017" w:type="pct"/>
            <w:vAlign w:val="center"/>
          </w:tcPr>
          <w:p w14:paraId="52EC43A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符合判定得5分，不符合视情况扣分，可扣完，当第1条不符合时，得0分。</w:t>
            </w:r>
          </w:p>
        </w:tc>
        <w:tc>
          <w:tcPr>
            <w:tcW w:w="483" w:type="pct"/>
            <w:vAlign w:val="center"/>
          </w:tcPr>
          <w:p w14:paraId="4CEC9A7D">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2BEF7D0F">
            <w:pPr>
              <w:jc w:val="center"/>
              <w:rPr>
                <w:rFonts w:ascii="Times New Roman" w:hAnsi="Times New Roman" w:cs="Times New Roman"/>
              </w:rPr>
            </w:pPr>
            <w:r>
              <w:rPr>
                <w:rFonts w:ascii="Times New Roman" w:hAnsi="Times New Roman" w:cs="Times New Roman"/>
              </w:rPr>
              <w:t>5</w:t>
            </w:r>
          </w:p>
        </w:tc>
        <w:tc>
          <w:tcPr>
            <w:tcW w:w="281" w:type="pct"/>
            <w:vAlign w:val="center"/>
          </w:tcPr>
          <w:p w14:paraId="1D9D8583">
            <w:pPr>
              <w:pStyle w:val="17"/>
              <w:snapToGrid w:val="0"/>
              <w:spacing w:line="240" w:lineRule="auto"/>
              <w:ind w:firstLine="0" w:firstLineChars="0"/>
              <w:jc w:val="center"/>
              <w:rPr>
                <w:rFonts w:hint="default" w:ascii="Times New Roman" w:hAnsi="Times New Roman" w:cs="Times New Roman"/>
              </w:rPr>
            </w:pPr>
          </w:p>
        </w:tc>
      </w:tr>
      <w:tr w14:paraId="28FD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0CBA4447">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60DA0FC3">
            <w:pPr>
              <w:pStyle w:val="17"/>
              <w:snapToGrid w:val="0"/>
              <w:ind w:firstLine="0" w:firstLineChars="0"/>
              <w:jc w:val="center"/>
              <w:rPr>
                <w:rFonts w:hint="default" w:ascii="Times New Roman" w:hAnsi="Times New Roman" w:cs="Times New Roman"/>
                <w:color w:val="FF0000"/>
              </w:rPr>
            </w:pPr>
          </w:p>
        </w:tc>
        <w:tc>
          <w:tcPr>
            <w:tcW w:w="432" w:type="pct"/>
            <w:vAlign w:val="center"/>
          </w:tcPr>
          <w:p w14:paraId="289B9FFB">
            <w:pPr>
              <w:jc w:val="center"/>
              <w:textAlignment w:val="center"/>
              <w:rPr>
                <w:rFonts w:ascii="Times New Roman" w:hAnsi="Times New Roman" w:cs="Times New Roman"/>
              </w:rPr>
            </w:pPr>
            <w:r>
              <w:rPr>
                <w:rFonts w:ascii="Times New Roman" w:hAnsi="Times New Roman" w:cs="Times New Roman"/>
              </w:rPr>
              <w:t>交通标线（5分）</w:t>
            </w:r>
          </w:p>
        </w:tc>
        <w:tc>
          <w:tcPr>
            <w:tcW w:w="1644" w:type="pct"/>
            <w:gridSpan w:val="2"/>
            <w:vAlign w:val="center"/>
          </w:tcPr>
          <w:p w14:paraId="7555287D">
            <w:pPr>
              <w:jc w:val="left"/>
              <w:textAlignment w:val="center"/>
              <w:rPr>
                <w:rFonts w:ascii="Times New Roman" w:hAnsi="Times New Roman" w:cs="Times New Roman"/>
              </w:rPr>
            </w:pPr>
            <w:r>
              <w:rPr>
                <w:rFonts w:ascii="Times New Roman" w:hAnsi="Times New Roman" w:cs="Times New Roman"/>
              </w:rPr>
              <w:t>1.地面交通标线轮廓清晰、指示作用明显；无明显污染、无明显损坏；各伸缩缝处线条直顺无扭曲。</w:t>
            </w:r>
          </w:p>
          <w:p w14:paraId="5EFF281D">
            <w:pPr>
              <w:jc w:val="left"/>
              <w:textAlignment w:val="center"/>
              <w:rPr>
                <w:rFonts w:ascii="Times New Roman" w:hAnsi="Times New Roman" w:cs="Times New Roman"/>
              </w:rPr>
            </w:pPr>
            <w:r>
              <w:rPr>
                <w:rFonts w:ascii="Times New Roman" w:hAnsi="Times New Roman" w:cs="Times New Roman"/>
              </w:rPr>
              <w:t>2.地面交通标线在伸缩缝处线条直顺无扭曲。</w:t>
            </w:r>
          </w:p>
        </w:tc>
        <w:tc>
          <w:tcPr>
            <w:tcW w:w="1017" w:type="pct"/>
            <w:vAlign w:val="center"/>
          </w:tcPr>
          <w:p w14:paraId="7DB2BF2B">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4D5CBE45">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79FC3B66">
            <w:pPr>
              <w:jc w:val="center"/>
              <w:textAlignment w:val="center"/>
              <w:rPr>
                <w:rFonts w:ascii="Times New Roman" w:hAnsi="Times New Roman" w:cs="Times New Roman"/>
              </w:rPr>
            </w:pPr>
            <w:r>
              <w:rPr>
                <w:rFonts w:ascii="Times New Roman" w:hAnsi="Times New Roman" w:cs="Times New Roman"/>
              </w:rPr>
              <w:t>5</w:t>
            </w:r>
          </w:p>
        </w:tc>
        <w:tc>
          <w:tcPr>
            <w:tcW w:w="281" w:type="pct"/>
            <w:vAlign w:val="center"/>
          </w:tcPr>
          <w:p w14:paraId="5C7FAC31">
            <w:pPr>
              <w:pStyle w:val="17"/>
              <w:snapToGrid w:val="0"/>
              <w:spacing w:line="240" w:lineRule="auto"/>
              <w:ind w:firstLine="0" w:firstLineChars="0"/>
              <w:jc w:val="center"/>
              <w:rPr>
                <w:rFonts w:hint="default" w:ascii="Times New Roman" w:hAnsi="Times New Roman" w:cs="Times New Roman"/>
              </w:rPr>
            </w:pPr>
          </w:p>
        </w:tc>
      </w:tr>
      <w:tr w14:paraId="7B69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2A201A0A">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2C93C807">
            <w:pPr>
              <w:pStyle w:val="17"/>
              <w:snapToGrid w:val="0"/>
              <w:ind w:firstLine="0" w:firstLineChars="0"/>
              <w:jc w:val="center"/>
              <w:rPr>
                <w:rFonts w:hint="default" w:ascii="Times New Roman" w:hAnsi="Times New Roman" w:cs="Times New Roman"/>
                <w:color w:val="FF0000"/>
              </w:rPr>
            </w:pPr>
          </w:p>
        </w:tc>
        <w:tc>
          <w:tcPr>
            <w:tcW w:w="432" w:type="pct"/>
            <w:vAlign w:val="center"/>
          </w:tcPr>
          <w:p w14:paraId="3C6D7894">
            <w:pPr>
              <w:widowControl/>
              <w:jc w:val="center"/>
              <w:textAlignment w:val="center"/>
              <w:rPr>
                <w:rFonts w:ascii="Times New Roman" w:hAnsi="Times New Roman" w:cs="Times New Roman"/>
              </w:rPr>
            </w:pPr>
            <w:r>
              <w:rPr>
                <w:rFonts w:ascii="Times New Roman" w:hAnsi="Times New Roman" w:cs="Times New Roman"/>
              </w:rPr>
              <w:t>交通标志（5分）</w:t>
            </w:r>
          </w:p>
        </w:tc>
        <w:tc>
          <w:tcPr>
            <w:tcW w:w="1644" w:type="pct"/>
            <w:gridSpan w:val="2"/>
            <w:vAlign w:val="center"/>
          </w:tcPr>
          <w:p w14:paraId="4EB79CE8">
            <w:pPr>
              <w:jc w:val="left"/>
              <w:textAlignment w:val="center"/>
              <w:rPr>
                <w:rFonts w:ascii="Times New Roman" w:hAnsi="Times New Roman" w:cs="Times New Roman"/>
              </w:rPr>
            </w:pPr>
            <w:r>
              <w:rPr>
                <w:rFonts w:ascii="Times New Roman" w:hAnsi="Times New Roman" w:cs="Times New Roman"/>
              </w:rPr>
              <w:t>1.设置在桥上、桥下的交通标志位置符合设计要求及交管部门规定，警示、提示作用明显。</w:t>
            </w:r>
          </w:p>
          <w:p w14:paraId="750B53A2">
            <w:pPr>
              <w:jc w:val="left"/>
              <w:textAlignment w:val="center"/>
              <w:rPr>
                <w:rFonts w:ascii="Times New Roman" w:hAnsi="Times New Roman" w:cs="Times New Roman"/>
              </w:rPr>
            </w:pPr>
            <w:r>
              <w:rPr>
                <w:rFonts w:ascii="Times New Roman" w:hAnsi="Times New Roman" w:cs="Times New Roman"/>
              </w:rPr>
              <w:t>2.设置在桥上、桥下的交通标志图案清晰、无污染。</w:t>
            </w:r>
          </w:p>
          <w:p w14:paraId="4E946882">
            <w:pPr>
              <w:jc w:val="left"/>
              <w:textAlignment w:val="center"/>
              <w:rPr>
                <w:rFonts w:ascii="Times New Roman" w:hAnsi="Times New Roman" w:cs="Times New Roman"/>
              </w:rPr>
            </w:pPr>
            <w:r>
              <w:rPr>
                <w:rFonts w:ascii="Times New Roman" w:hAnsi="Times New Roman" w:cs="Times New Roman"/>
              </w:rPr>
              <w:t>3.设置在桥上的交通标志不得侵入行车道。</w:t>
            </w:r>
          </w:p>
          <w:p w14:paraId="2E7A2A67">
            <w:pPr>
              <w:jc w:val="left"/>
              <w:textAlignment w:val="center"/>
              <w:rPr>
                <w:rFonts w:ascii="Times New Roman" w:hAnsi="Times New Roman" w:cs="Times New Roman"/>
              </w:rPr>
            </w:pPr>
            <w:r>
              <w:rPr>
                <w:rFonts w:ascii="Times New Roman" w:hAnsi="Times New Roman" w:cs="Times New Roman"/>
              </w:rPr>
              <w:t>4.设置在桥下的交通标志立柱直顺、无锈蚀、无污染。</w:t>
            </w:r>
          </w:p>
        </w:tc>
        <w:tc>
          <w:tcPr>
            <w:tcW w:w="1017" w:type="pct"/>
            <w:vAlign w:val="center"/>
          </w:tcPr>
          <w:p w14:paraId="1FB98FD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2CCF8CC3">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3157D907">
            <w:pPr>
              <w:jc w:val="center"/>
              <w:textAlignment w:val="center"/>
              <w:rPr>
                <w:rFonts w:ascii="Times New Roman" w:hAnsi="Times New Roman" w:cs="Times New Roman"/>
              </w:rPr>
            </w:pPr>
            <w:r>
              <w:rPr>
                <w:rFonts w:ascii="Times New Roman" w:hAnsi="Times New Roman" w:cs="Times New Roman"/>
              </w:rPr>
              <w:t>5</w:t>
            </w:r>
          </w:p>
        </w:tc>
        <w:tc>
          <w:tcPr>
            <w:tcW w:w="281" w:type="pct"/>
            <w:vAlign w:val="center"/>
          </w:tcPr>
          <w:p w14:paraId="122DA043">
            <w:pPr>
              <w:pStyle w:val="17"/>
              <w:snapToGrid w:val="0"/>
              <w:spacing w:line="240" w:lineRule="auto"/>
              <w:ind w:firstLine="0" w:firstLineChars="0"/>
              <w:jc w:val="center"/>
              <w:rPr>
                <w:rFonts w:hint="default" w:ascii="Times New Roman" w:hAnsi="Times New Roman" w:cs="Times New Roman"/>
              </w:rPr>
            </w:pPr>
          </w:p>
        </w:tc>
      </w:tr>
      <w:tr w14:paraId="66E6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266" w:type="pct"/>
            <w:vMerge w:val="restart"/>
            <w:vAlign w:val="center"/>
          </w:tcPr>
          <w:p w14:paraId="27A04A6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8</w:t>
            </w:r>
          </w:p>
        </w:tc>
        <w:tc>
          <w:tcPr>
            <w:tcW w:w="572" w:type="pct"/>
            <w:vMerge w:val="restart"/>
            <w:vAlign w:val="center"/>
          </w:tcPr>
          <w:p w14:paraId="4B530B30">
            <w:pPr>
              <w:pStyle w:val="17"/>
              <w:snapToGrid w:val="0"/>
              <w:ind w:firstLine="0" w:firstLineChars="0"/>
              <w:jc w:val="center"/>
              <w:rPr>
                <w:rFonts w:hint="default" w:ascii="Times New Roman" w:hAnsi="Times New Roman" w:cs="Times New Roman"/>
                <w:color w:val="FF0000"/>
              </w:rPr>
            </w:pPr>
            <w:r>
              <w:rPr>
                <w:rFonts w:hint="default" w:ascii="Times New Roman" w:hAnsi="Times New Roman" w:cs="Times New Roman"/>
              </w:rPr>
              <w:t>附属结构实体质量（权重0.80）</w:t>
            </w:r>
          </w:p>
        </w:tc>
        <w:tc>
          <w:tcPr>
            <w:tcW w:w="432" w:type="pct"/>
            <w:vAlign w:val="center"/>
          </w:tcPr>
          <w:p w14:paraId="4BE10C00">
            <w:pPr>
              <w:widowControl/>
              <w:jc w:val="center"/>
              <w:textAlignment w:val="center"/>
              <w:rPr>
                <w:rFonts w:ascii="Times New Roman" w:hAnsi="Times New Roman" w:cs="Times New Roman"/>
              </w:rPr>
            </w:pPr>
            <w:r>
              <w:rPr>
                <w:rFonts w:ascii="Times New Roman" w:hAnsi="Times New Roman" w:cs="Times New Roman"/>
              </w:rPr>
              <w:t>隔离栅（5分）</w:t>
            </w:r>
          </w:p>
        </w:tc>
        <w:tc>
          <w:tcPr>
            <w:tcW w:w="1644" w:type="pct"/>
            <w:gridSpan w:val="2"/>
            <w:vAlign w:val="center"/>
          </w:tcPr>
          <w:p w14:paraId="1396347E">
            <w:pPr>
              <w:jc w:val="left"/>
              <w:textAlignment w:val="center"/>
              <w:rPr>
                <w:rFonts w:ascii="Times New Roman" w:hAnsi="Times New Roman" w:cs="Times New Roman"/>
              </w:rPr>
            </w:pPr>
            <w:r>
              <w:rPr>
                <w:rFonts w:ascii="Times New Roman" w:hAnsi="Times New Roman" w:cs="Times New Roman"/>
              </w:rPr>
              <w:t>城市快速路、高速公路、互通立交的桥梁两侧设置有隔离栅；隔离栅应在桥台锥坡处封闭或用断网封闭，满足隔离封闭的作用；隔离栅的品种、规格符合设计要求，安装牢固；线条直顺，完整、无缺损。</w:t>
            </w:r>
          </w:p>
        </w:tc>
        <w:tc>
          <w:tcPr>
            <w:tcW w:w="1017" w:type="pct"/>
            <w:vAlign w:val="center"/>
          </w:tcPr>
          <w:p w14:paraId="04688D1C">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39FA1BA7">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B039D26">
            <w:pPr>
              <w:jc w:val="center"/>
              <w:textAlignment w:val="center"/>
              <w:rPr>
                <w:rFonts w:ascii="Times New Roman" w:hAnsi="Times New Roman" w:cs="Times New Roman"/>
              </w:rPr>
            </w:pPr>
            <w:r>
              <w:rPr>
                <w:rFonts w:ascii="Times New Roman" w:hAnsi="Times New Roman" w:cs="Times New Roman"/>
              </w:rPr>
              <w:t>5</w:t>
            </w:r>
          </w:p>
        </w:tc>
        <w:tc>
          <w:tcPr>
            <w:tcW w:w="281" w:type="pct"/>
            <w:vAlign w:val="center"/>
          </w:tcPr>
          <w:p w14:paraId="64B09F95">
            <w:pPr>
              <w:pStyle w:val="17"/>
              <w:snapToGrid w:val="0"/>
              <w:spacing w:line="240" w:lineRule="auto"/>
              <w:ind w:firstLine="0" w:firstLineChars="0"/>
              <w:jc w:val="center"/>
              <w:rPr>
                <w:rFonts w:hint="default" w:ascii="Times New Roman" w:hAnsi="Times New Roman" w:cs="Times New Roman"/>
              </w:rPr>
            </w:pPr>
          </w:p>
        </w:tc>
      </w:tr>
      <w:tr w14:paraId="59B5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467A7776">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6345C86D">
            <w:pPr>
              <w:pStyle w:val="17"/>
              <w:snapToGrid w:val="0"/>
              <w:ind w:firstLine="0" w:firstLineChars="0"/>
              <w:jc w:val="center"/>
              <w:rPr>
                <w:rFonts w:hint="default" w:ascii="Times New Roman" w:hAnsi="Times New Roman" w:cs="Times New Roman"/>
                <w:color w:val="FF0000"/>
              </w:rPr>
            </w:pPr>
          </w:p>
        </w:tc>
        <w:tc>
          <w:tcPr>
            <w:tcW w:w="432" w:type="pct"/>
            <w:vAlign w:val="center"/>
          </w:tcPr>
          <w:p w14:paraId="0726E048">
            <w:pPr>
              <w:widowControl/>
              <w:jc w:val="center"/>
              <w:textAlignment w:val="center"/>
              <w:rPr>
                <w:rFonts w:ascii="Times New Roman" w:hAnsi="Times New Roman" w:cs="Times New Roman"/>
              </w:rPr>
            </w:pPr>
            <w:r>
              <w:rPr>
                <w:rFonts w:ascii="Times New Roman" w:hAnsi="Times New Roman" w:cs="Times New Roman"/>
              </w:rPr>
              <w:t>防抛（落）网（5分）</w:t>
            </w:r>
          </w:p>
        </w:tc>
        <w:tc>
          <w:tcPr>
            <w:tcW w:w="1644" w:type="pct"/>
            <w:gridSpan w:val="2"/>
            <w:vAlign w:val="center"/>
          </w:tcPr>
          <w:p w14:paraId="7976E619">
            <w:pPr>
              <w:jc w:val="left"/>
              <w:textAlignment w:val="center"/>
              <w:rPr>
                <w:rFonts w:ascii="Times New Roman" w:hAnsi="Times New Roman" w:cs="Times New Roman"/>
              </w:rPr>
            </w:pPr>
            <w:r>
              <w:rPr>
                <w:rFonts w:ascii="Times New Roman" w:hAnsi="Times New Roman" w:cs="Times New Roman"/>
              </w:rPr>
              <w:t>上跨高速公路、铁路等的桥梁两侧应设置防落网，设置防落网的分离式匝道两侧应在内侧设置有防落网；防落网的范围为上跨的道路、铁路等宽度向两侧延长10m</w:t>
            </w:r>
            <w:r>
              <w:rPr>
                <w:rFonts w:ascii="Times New Roman" w:hAnsi="Times New Roman" w:eastAsia="宋体" w:cs="Times New Roman"/>
              </w:rPr>
              <w:t>～</w:t>
            </w:r>
            <w:r>
              <w:rPr>
                <w:rFonts w:ascii="Times New Roman" w:hAnsi="Times New Roman" w:cs="Times New Roman"/>
              </w:rPr>
              <w:t>20m；规格应符合设计要求，安装牢固；线条直顺，完整、无缺损</w:t>
            </w:r>
          </w:p>
        </w:tc>
        <w:tc>
          <w:tcPr>
            <w:tcW w:w="1017" w:type="pct"/>
            <w:vAlign w:val="center"/>
          </w:tcPr>
          <w:p w14:paraId="616632E8">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28BBE8CA">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BDE668C">
            <w:pPr>
              <w:jc w:val="center"/>
              <w:textAlignment w:val="center"/>
              <w:rPr>
                <w:rFonts w:ascii="Times New Roman" w:hAnsi="Times New Roman" w:cs="Times New Roman"/>
              </w:rPr>
            </w:pPr>
            <w:r>
              <w:rPr>
                <w:rFonts w:ascii="Times New Roman" w:hAnsi="Times New Roman" w:cs="Times New Roman"/>
              </w:rPr>
              <w:t>5</w:t>
            </w:r>
          </w:p>
        </w:tc>
        <w:tc>
          <w:tcPr>
            <w:tcW w:w="281" w:type="pct"/>
            <w:vAlign w:val="center"/>
          </w:tcPr>
          <w:p w14:paraId="2E10E88B">
            <w:pPr>
              <w:pStyle w:val="17"/>
              <w:snapToGrid w:val="0"/>
              <w:spacing w:line="240" w:lineRule="auto"/>
              <w:ind w:firstLine="0" w:firstLineChars="0"/>
              <w:jc w:val="center"/>
              <w:rPr>
                <w:rFonts w:hint="default" w:ascii="Times New Roman" w:hAnsi="Times New Roman" w:cs="Times New Roman"/>
              </w:rPr>
            </w:pPr>
          </w:p>
        </w:tc>
      </w:tr>
      <w:tr w14:paraId="1127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vAlign w:val="center"/>
          </w:tcPr>
          <w:p w14:paraId="3475F5E4">
            <w:pPr>
              <w:jc w:val="center"/>
              <w:textAlignment w:val="center"/>
              <w:rPr>
                <w:rFonts w:ascii="Times New Roman" w:hAnsi="Times New Roman" w:cs="Times New Roman"/>
              </w:rPr>
            </w:pPr>
            <w:r>
              <w:rPr>
                <w:rFonts w:ascii="Times New Roman" w:hAnsi="Times New Roman" w:cs="Times New Roman"/>
              </w:rPr>
              <w:t>8</w:t>
            </w:r>
          </w:p>
        </w:tc>
        <w:tc>
          <w:tcPr>
            <w:tcW w:w="572" w:type="pct"/>
            <w:vMerge w:val="restart"/>
            <w:vAlign w:val="center"/>
          </w:tcPr>
          <w:p w14:paraId="2C66F0EA">
            <w:pPr>
              <w:pStyle w:val="17"/>
              <w:snapToGrid w:val="0"/>
              <w:ind w:firstLine="0" w:firstLineChars="0"/>
              <w:jc w:val="center"/>
              <w:rPr>
                <w:rFonts w:hint="default" w:ascii="Times New Roman" w:hAnsi="Times New Roman" w:cs="Times New Roman"/>
                <w:color w:val="FF0000"/>
              </w:rPr>
            </w:pPr>
            <w:r>
              <w:rPr>
                <w:rFonts w:hint="default" w:ascii="Times New Roman" w:hAnsi="Times New Roman" w:cs="Times New Roman"/>
              </w:rPr>
              <w:t>附属结构实体质量（权重0.80）</w:t>
            </w:r>
          </w:p>
        </w:tc>
        <w:tc>
          <w:tcPr>
            <w:tcW w:w="432" w:type="pct"/>
            <w:vAlign w:val="center"/>
          </w:tcPr>
          <w:p w14:paraId="0435069F">
            <w:pPr>
              <w:widowControl/>
              <w:jc w:val="center"/>
              <w:textAlignment w:val="center"/>
              <w:rPr>
                <w:rFonts w:ascii="Times New Roman" w:hAnsi="Times New Roman" w:cs="Times New Roman"/>
              </w:rPr>
            </w:pPr>
            <w:r>
              <w:rPr>
                <w:rFonts w:ascii="Times New Roman" w:hAnsi="Times New Roman" w:cs="Times New Roman"/>
              </w:rPr>
              <w:t>防护网</w:t>
            </w:r>
          </w:p>
          <w:p w14:paraId="014BAB6D">
            <w:pPr>
              <w:widowControl/>
              <w:jc w:val="center"/>
              <w:textAlignment w:val="center"/>
              <w:rPr>
                <w:rFonts w:ascii="Times New Roman" w:hAnsi="Times New Roman" w:cs="Times New Roman"/>
              </w:rPr>
            </w:pPr>
            <w:r>
              <w:rPr>
                <w:rFonts w:ascii="Times New Roman" w:hAnsi="Times New Roman" w:cs="Times New Roman"/>
              </w:rPr>
              <w:t>（5分）</w:t>
            </w:r>
          </w:p>
        </w:tc>
        <w:tc>
          <w:tcPr>
            <w:tcW w:w="1644" w:type="pct"/>
            <w:gridSpan w:val="2"/>
            <w:vAlign w:val="center"/>
          </w:tcPr>
          <w:p w14:paraId="4EFC27C6">
            <w:pPr>
              <w:jc w:val="left"/>
              <w:textAlignment w:val="center"/>
              <w:rPr>
                <w:rFonts w:ascii="Times New Roman" w:hAnsi="Times New Roman" w:cs="Times New Roman"/>
              </w:rPr>
            </w:pPr>
            <w:r>
              <w:rPr>
                <w:rFonts w:ascii="Times New Roman" w:hAnsi="Times New Roman" w:cs="Times New Roman"/>
              </w:rPr>
              <w:t>设有人行道的桥面，人行道栏杆上应加设防护网且高度不应小于2m；规格应符合设计要求，安装牢固；线条直顺，完整、无缺损。</w:t>
            </w:r>
          </w:p>
        </w:tc>
        <w:tc>
          <w:tcPr>
            <w:tcW w:w="1017" w:type="pct"/>
            <w:vAlign w:val="center"/>
          </w:tcPr>
          <w:p w14:paraId="3A8EB318">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0F796EB2">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0986760">
            <w:pPr>
              <w:jc w:val="center"/>
              <w:textAlignment w:val="center"/>
              <w:rPr>
                <w:rFonts w:ascii="Times New Roman" w:hAnsi="Times New Roman" w:cs="Times New Roman"/>
              </w:rPr>
            </w:pPr>
            <w:r>
              <w:rPr>
                <w:rFonts w:ascii="Times New Roman" w:hAnsi="Times New Roman" w:cs="Times New Roman"/>
              </w:rPr>
              <w:t>5</w:t>
            </w:r>
          </w:p>
        </w:tc>
        <w:tc>
          <w:tcPr>
            <w:tcW w:w="281" w:type="pct"/>
            <w:vAlign w:val="center"/>
          </w:tcPr>
          <w:p w14:paraId="31C29702">
            <w:pPr>
              <w:pStyle w:val="17"/>
              <w:snapToGrid w:val="0"/>
              <w:spacing w:line="240" w:lineRule="auto"/>
              <w:ind w:firstLine="0" w:firstLineChars="0"/>
              <w:jc w:val="center"/>
              <w:rPr>
                <w:rFonts w:hint="default" w:ascii="Times New Roman" w:hAnsi="Times New Roman" w:cs="Times New Roman"/>
              </w:rPr>
            </w:pPr>
          </w:p>
        </w:tc>
      </w:tr>
      <w:tr w14:paraId="1E1C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66" w:type="pct"/>
            <w:vMerge w:val="continue"/>
            <w:vAlign w:val="center"/>
          </w:tcPr>
          <w:p w14:paraId="42AF18F1">
            <w:pPr>
              <w:jc w:val="center"/>
              <w:textAlignment w:val="center"/>
              <w:rPr>
                <w:rFonts w:ascii="Times New Roman" w:hAnsi="Times New Roman" w:cs="Times New Roman"/>
              </w:rPr>
            </w:pPr>
          </w:p>
        </w:tc>
        <w:tc>
          <w:tcPr>
            <w:tcW w:w="572" w:type="pct"/>
            <w:vMerge w:val="continue"/>
            <w:vAlign w:val="center"/>
          </w:tcPr>
          <w:p w14:paraId="525C9CF5">
            <w:pPr>
              <w:jc w:val="center"/>
              <w:textAlignment w:val="center"/>
              <w:rPr>
                <w:rFonts w:ascii="Times New Roman" w:hAnsi="Times New Roman" w:cs="Times New Roman"/>
                <w:kern w:val="0"/>
                <w:szCs w:val="21"/>
              </w:rPr>
            </w:pPr>
          </w:p>
        </w:tc>
        <w:tc>
          <w:tcPr>
            <w:tcW w:w="432" w:type="pct"/>
            <w:vAlign w:val="center"/>
          </w:tcPr>
          <w:p w14:paraId="45FE40D0">
            <w:pPr>
              <w:jc w:val="center"/>
              <w:textAlignment w:val="center"/>
              <w:rPr>
                <w:rFonts w:ascii="Times New Roman" w:hAnsi="Times New Roman" w:cs="Times New Roman"/>
              </w:rPr>
            </w:pPr>
            <w:r>
              <w:rPr>
                <w:rFonts w:ascii="Times New Roman" w:hAnsi="Times New Roman" w:cs="Times New Roman"/>
              </w:rPr>
              <w:t>防眩板</w:t>
            </w:r>
          </w:p>
          <w:p w14:paraId="46095549">
            <w:pPr>
              <w:jc w:val="center"/>
              <w:textAlignment w:val="center"/>
              <w:rPr>
                <w:rFonts w:ascii="Times New Roman" w:hAnsi="Times New Roman" w:cs="Times New Roman"/>
              </w:rPr>
            </w:pPr>
            <w:r>
              <w:rPr>
                <w:rFonts w:ascii="Times New Roman" w:hAnsi="Times New Roman" w:cs="Times New Roman"/>
              </w:rPr>
              <w:t>（5分）</w:t>
            </w:r>
          </w:p>
        </w:tc>
        <w:tc>
          <w:tcPr>
            <w:tcW w:w="1644" w:type="pct"/>
            <w:gridSpan w:val="2"/>
            <w:vAlign w:val="center"/>
          </w:tcPr>
          <w:p w14:paraId="6F19B6AC">
            <w:pPr>
              <w:jc w:val="left"/>
              <w:textAlignment w:val="center"/>
              <w:rPr>
                <w:rFonts w:ascii="Times New Roman" w:hAnsi="Times New Roman" w:cs="Times New Roman"/>
              </w:rPr>
            </w:pPr>
            <w:r>
              <w:rPr>
                <w:rFonts w:ascii="Times New Roman" w:hAnsi="Times New Roman" w:cs="Times New Roman"/>
              </w:rPr>
              <w:t>防眩板安装与桥梁线形一致，安装牢固，无污染、无破损。</w:t>
            </w:r>
          </w:p>
        </w:tc>
        <w:tc>
          <w:tcPr>
            <w:tcW w:w="1017" w:type="pct"/>
            <w:vAlign w:val="center"/>
          </w:tcPr>
          <w:p w14:paraId="4881C691">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35AB79AD">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0E67A2E4">
            <w:pPr>
              <w:jc w:val="center"/>
              <w:rPr>
                <w:rFonts w:ascii="Times New Roman" w:hAnsi="Times New Roman" w:cs="Times New Roman"/>
              </w:rPr>
            </w:pPr>
            <w:r>
              <w:rPr>
                <w:rFonts w:ascii="Times New Roman" w:hAnsi="Times New Roman" w:cs="Times New Roman"/>
              </w:rPr>
              <w:t>5</w:t>
            </w:r>
          </w:p>
        </w:tc>
        <w:tc>
          <w:tcPr>
            <w:tcW w:w="281" w:type="pct"/>
            <w:vAlign w:val="center"/>
          </w:tcPr>
          <w:p w14:paraId="38E0AB6B">
            <w:pPr>
              <w:pStyle w:val="17"/>
              <w:snapToGrid w:val="0"/>
              <w:spacing w:line="240" w:lineRule="auto"/>
              <w:ind w:firstLine="0" w:firstLineChars="0"/>
              <w:jc w:val="center"/>
              <w:rPr>
                <w:rFonts w:hint="default" w:ascii="Times New Roman" w:hAnsi="Times New Roman" w:cs="Times New Roman"/>
              </w:rPr>
            </w:pPr>
          </w:p>
        </w:tc>
      </w:tr>
      <w:tr w14:paraId="3620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66" w:type="pct"/>
            <w:vMerge w:val="continue"/>
            <w:vAlign w:val="center"/>
          </w:tcPr>
          <w:p w14:paraId="5739B2EC">
            <w:pPr>
              <w:jc w:val="center"/>
              <w:textAlignment w:val="center"/>
              <w:rPr>
                <w:rFonts w:ascii="Times New Roman" w:hAnsi="Times New Roman" w:cs="Times New Roman"/>
                <w:kern w:val="0"/>
                <w:szCs w:val="21"/>
              </w:rPr>
            </w:pPr>
          </w:p>
        </w:tc>
        <w:tc>
          <w:tcPr>
            <w:tcW w:w="572" w:type="pct"/>
            <w:vMerge w:val="continue"/>
            <w:vAlign w:val="center"/>
          </w:tcPr>
          <w:p w14:paraId="5B91E23F">
            <w:pPr>
              <w:jc w:val="center"/>
              <w:textAlignment w:val="center"/>
              <w:rPr>
                <w:rFonts w:ascii="Times New Roman" w:hAnsi="Times New Roman" w:cs="Times New Roman"/>
                <w:kern w:val="0"/>
                <w:szCs w:val="21"/>
              </w:rPr>
            </w:pPr>
          </w:p>
        </w:tc>
        <w:tc>
          <w:tcPr>
            <w:tcW w:w="432" w:type="pct"/>
            <w:vAlign w:val="center"/>
          </w:tcPr>
          <w:p w14:paraId="06A174EA">
            <w:pPr>
              <w:jc w:val="center"/>
              <w:textAlignment w:val="center"/>
              <w:rPr>
                <w:rFonts w:ascii="Times New Roman" w:hAnsi="Times New Roman" w:cs="Times New Roman"/>
              </w:rPr>
            </w:pPr>
            <w:r>
              <w:rPr>
                <w:rFonts w:ascii="Times New Roman" w:hAnsi="Times New Roman" w:cs="Times New Roman"/>
              </w:rPr>
              <w:t>隔声屏</w:t>
            </w:r>
          </w:p>
          <w:p w14:paraId="7B0EE94E">
            <w:pPr>
              <w:jc w:val="center"/>
              <w:textAlignment w:val="center"/>
              <w:rPr>
                <w:rFonts w:ascii="Times New Roman" w:hAnsi="Times New Roman" w:cs="Times New Roman"/>
              </w:rPr>
            </w:pPr>
            <w:r>
              <w:rPr>
                <w:rFonts w:ascii="Times New Roman" w:hAnsi="Times New Roman" w:cs="Times New Roman"/>
              </w:rPr>
              <w:t>（5分）</w:t>
            </w:r>
          </w:p>
        </w:tc>
        <w:tc>
          <w:tcPr>
            <w:tcW w:w="1644" w:type="pct"/>
            <w:gridSpan w:val="2"/>
            <w:vAlign w:val="center"/>
          </w:tcPr>
          <w:p w14:paraId="06194D4D">
            <w:pPr>
              <w:jc w:val="left"/>
              <w:textAlignment w:val="center"/>
              <w:rPr>
                <w:rFonts w:ascii="Times New Roman" w:hAnsi="Times New Roman" w:cs="Times New Roman"/>
              </w:rPr>
            </w:pPr>
            <w:r>
              <w:rPr>
                <w:rFonts w:ascii="Times New Roman" w:hAnsi="Times New Roman" w:cs="Times New Roman"/>
              </w:rPr>
              <w:t>隔声屏与桥梁线形一致，安装牢固，表面无污染、无破损，无间隙；桥梁伸缩缝部位按设计要求处理。</w:t>
            </w:r>
          </w:p>
        </w:tc>
        <w:tc>
          <w:tcPr>
            <w:tcW w:w="1017" w:type="pct"/>
            <w:vAlign w:val="center"/>
          </w:tcPr>
          <w:p w14:paraId="13B72F1C">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7596F81F">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3BB9AAE2">
            <w:pPr>
              <w:jc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5CDD700C">
            <w:pPr>
              <w:pStyle w:val="17"/>
              <w:snapToGrid w:val="0"/>
              <w:spacing w:line="240" w:lineRule="auto"/>
              <w:ind w:firstLine="0" w:firstLineChars="0"/>
              <w:jc w:val="center"/>
              <w:rPr>
                <w:rFonts w:hint="default" w:ascii="Times New Roman" w:hAnsi="Times New Roman" w:cs="Times New Roman"/>
              </w:rPr>
            </w:pPr>
          </w:p>
        </w:tc>
      </w:tr>
      <w:tr w14:paraId="32B9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66" w:type="pct"/>
            <w:vMerge w:val="continue"/>
            <w:vAlign w:val="center"/>
          </w:tcPr>
          <w:p w14:paraId="16409E88">
            <w:pPr>
              <w:jc w:val="center"/>
              <w:textAlignment w:val="center"/>
              <w:rPr>
                <w:rFonts w:ascii="Times New Roman" w:hAnsi="Times New Roman" w:cs="Times New Roman"/>
                <w:kern w:val="0"/>
                <w:szCs w:val="21"/>
              </w:rPr>
            </w:pPr>
          </w:p>
        </w:tc>
        <w:tc>
          <w:tcPr>
            <w:tcW w:w="572" w:type="pct"/>
            <w:vMerge w:val="continue"/>
            <w:vAlign w:val="center"/>
          </w:tcPr>
          <w:p w14:paraId="480E8A8B">
            <w:pPr>
              <w:jc w:val="center"/>
              <w:textAlignment w:val="center"/>
              <w:rPr>
                <w:rFonts w:ascii="Times New Roman" w:hAnsi="Times New Roman" w:cs="Times New Roman"/>
                <w:kern w:val="0"/>
                <w:szCs w:val="21"/>
              </w:rPr>
            </w:pPr>
          </w:p>
        </w:tc>
        <w:tc>
          <w:tcPr>
            <w:tcW w:w="432" w:type="pct"/>
            <w:vAlign w:val="center"/>
          </w:tcPr>
          <w:p w14:paraId="70E5C6BE">
            <w:pPr>
              <w:jc w:val="center"/>
              <w:textAlignment w:val="center"/>
              <w:rPr>
                <w:rFonts w:ascii="Times New Roman" w:hAnsi="Times New Roman" w:cs="Times New Roman"/>
              </w:rPr>
            </w:pPr>
            <w:r>
              <w:rPr>
                <w:rFonts w:ascii="Times New Roman" w:hAnsi="Times New Roman" w:cs="Times New Roman"/>
              </w:rPr>
              <w:t>坡道、梯道（5分）</w:t>
            </w:r>
          </w:p>
        </w:tc>
        <w:tc>
          <w:tcPr>
            <w:tcW w:w="1644" w:type="pct"/>
            <w:gridSpan w:val="2"/>
            <w:vAlign w:val="center"/>
          </w:tcPr>
          <w:p w14:paraId="3A065578">
            <w:pPr>
              <w:jc w:val="left"/>
              <w:textAlignment w:val="center"/>
              <w:rPr>
                <w:rFonts w:ascii="Times New Roman" w:hAnsi="Times New Roman" w:cs="Times New Roman"/>
              </w:rPr>
            </w:pPr>
            <w:r>
              <w:rPr>
                <w:rFonts w:ascii="Times New Roman" w:hAnsi="Times New Roman" w:cs="Times New Roman"/>
              </w:rPr>
              <w:t>1.梯道平台和阶梯平面平整、无破损、无积水，抗磨、防滑设施符合设计要求。</w:t>
            </w:r>
          </w:p>
          <w:p w14:paraId="2009AC8B">
            <w:pPr>
              <w:jc w:val="left"/>
              <w:textAlignment w:val="center"/>
              <w:rPr>
                <w:rFonts w:ascii="Times New Roman" w:hAnsi="Times New Roman" w:cs="Times New Roman"/>
              </w:rPr>
            </w:pPr>
            <w:r>
              <w:rPr>
                <w:rFonts w:ascii="Times New Roman" w:hAnsi="Times New Roman" w:cs="Times New Roman"/>
              </w:rPr>
              <w:t>2.混凝土梯道设置符合设计要求，外观无污染、无破损；梯道护栏设置符合要求、线形无凹凸、起伏。</w:t>
            </w:r>
          </w:p>
          <w:p w14:paraId="2E2D2312">
            <w:pPr>
              <w:jc w:val="left"/>
              <w:textAlignment w:val="center"/>
              <w:rPr>
                <w:rFonts w:ascii="Times New Roman" w:hAnsi="Times New Roman" w:cs="Times New Roman"/>
              </w:rPr>
            </w:pPr>
            <w:r>
              <w:rPr>
                <w:rFonts w:ascii="Times New Roman" w:hAnsi="Times New Roman" w:cs="Times New Roman"/>
              </w:rPr>
              <w:t>3.钢梯道加工及安装符合设计要求，外观无污染、无破损。</w:t>
            </w:r>
          </w:p>
          <w:p w14:paraId="14A72376">
            <w:pPr>
              <w:jc w:val="left"/>
              <w:textAlignment w:val="center"/>
              <w:rPr>
                <w:rFonts w:ascii="Times New Roman" w:hAnsi="Times New Roman" w:cs="Times New Roman"/>
              </w:rPr>
            </w:pPr>
            <w:r>
              <w:rPr>
                <w:rFonts w:ascii="Times New Roman" w:hAnsi="Times New Roman" w:cs="Times New Roman"/>
              </w:rPr>
              <w:t>4.梯道、坡道的材料品种、规格完全符合设计要求。</w:t>
            </w:r>
          </w:p>
        </w:tc>
        <w:tc>
          <w:tcPr>
            <w:tcW w:w="1017" w:type="pct"/>
            <w:vAlign w:val="center"/>
          </w:tcPr>
          <w:p w14:paraId="6B08290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3319DB9D">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020ADE32">
            <w:pPr>
              <w:jc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75FAD491">
            <w:pPr>
              <w:pStyle w:val="17"/>
              <w:snapToGrid w:val="0"/>
              <w:spacing w:line="240" w:lineRule="auto"/>
              <w:ind w:firstLine="0" w:firstLineChars="0"/>
              <w:jc w:val="center"/>
              <w:rPr>
                <w:rFonts w:hint="default" w:ascii="Times New Roman" w:hAnsi="Times New Roman" w:cs="Times New Roman"/>
              </w:rPr>
            </w:pPr>
          </w:p>
        </w:tc>
      </w:tr>
      <w:tr w14:paraId="6D51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66" w:type="pct"/>
            <w:vMerge w:val="continue"/>
            <w:vAlign w:val="center"/>
          </w:tcPr>
          <w:p w14:paraId="17111221">
            <w:pPr>
              <w:jc w:val="center"/>
              <w:textAlignment w:val="center"/>
              <w:rPr>
                <w:rFonts w:ascii="Times New Roman" w:hAnsi="Times New Roman" w:cs="Times New Roman"/>
                <w:kern w:val="0"/>
                <w:szCs w:val="21"/>
              </w:rPr>
            </w:pPr>
          </w:p>
        </w:tc>
        <w:tc>
          <w:tcPr>
            <w:tcW w:w="572" w:type="pct"/>
            <w:vMerge w:val="continue"/>
            <w:vAlign w:val="center"/>
          </w:tcPr>
          <w:p w14:paraId="04F131CA">
            <w:pPr>
              <w:jc w:val="center"/>
              <w:textAlignment w:val="center"/>
              <w:rPr>
                <w:rFonts w:ascii="Times New Roman" w:hAnsi="Times New Roman" w:cs="Times New Roman"/>
                <w:kern w:val="0"/>
                <w:szCs w:val="21"/>
              </w:rPr>
            </w:pPr>
          </w:p>
        </w:tc>
        <w:tc>
          <w:tcPr>
            <w:tcW w:w="432" w:type="pct"/>
            <w:vAlign w:val="center"/>
          </w:tcPr>
          <w:p w14:paraId="340FD5E5">
            <w:pPr>
              <w:jc w:val="center"/>
              <w:textAlignment w:val="center"/>
              <w:rPr>
                <w:rFonts w:ascii="Times New Roman" w:hAnsi="Times New Roman" w:cs="Times New Roman"/>
              </w:rPr>
            </w:pPr>
            <w:r>
              <w:rPr>
                <w:rFonts w:ascii="Times New Roman" w:hAnsi="Times New Roman" w:cs="Times New Roman"/>
              </w:rPr>
              <w:t>桥头搭板（5分）</w:t>
            </w:r>
          </w:p>
        </w:tc>
        <w:tc>
          <w:tcPr>
            <w:tcW w:w="1644" w:type="pct"/>
            <w:gridSpan w:val="2"/>
            <w:vAlign w:val="center"/>
          </w:tcPr>
          <w:p w14:paraId="5E8D7EEB">
            <w:pPr>
              <w:jc w:val="left"/>
              <w:textAlignment w:val="center"/>
              <w:rPr>
                <w:rFonts w:ascii="Times New Roman" w:hAnsi="Times New Roman" w:cs="Times New Roman"/>
              </w:rPr>
            </w:pPr>
            <w:r>
              <w:rPr>
                <w:rFonts w:ascii="Times New Roman" w:hAnsi="Times New Roman" w:cs="Times New Roman"/>
              </w:rPr>
              <w:t>路桥衔接平顺，纵坡符合设计要求；无因桥头搭板脱空、断裂或枕梁下沉引起桥路连接不平顺导致的跳车现象。</w:t>
            </w:r>
          </w:p>
        </w:tc>
        <w:tc>
          <w:tcPr>
            <w:tcW w:w="1017" w:type="pct"/>
            <w:vAlign w:val="center"/>
          </w:tcPr>
          <w:p w14:paraId="754AD73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532F044A">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DC4646C">
            <w:pPr>
              <w:jc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024D5F66">
            <w:pPr>
              <w:pStyle w:val="17"/>
              <w:snapToGrid w:val="0"/>
              <w:spacing w:line="240" w:lineRule="auto"/>
              <w:ind w:firstLine="0" w:firstLineChars="0"/>
              <w:jc w:val="center"/>
              <w:rPr>
                <w:rFonts w:hint="default" w:ascii="Times New Roman" w:hAnsi="Times New Roman" w:cs="Times New Roman"/>
              </w:rPr>
            </w:pPr>
          </w:p>
        </w:tc>
      </w:tr>
      <w:tr w14:paraId="177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266" w:type="pct"/>
            <w:vMerge w:val="restart"/>
            <w:vAlign w:val="center"/>
          </w:tcPr>
          <w:p w14:paraId="6CFD7A6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8</w:t>
            </w:r>
          </w:p>
        </w:tc>
        <w:tc>
          <w:tcPr>
            <w:tcW w:w="572" w:type="pct"/>
            <w:vMerge w:val="restart"/>
            <w:vAlign w:val="center"/>
          </w:tcPr>
          <w:p w14:paraId="534DB256">
            <w:pPr>
              <w:pStyle w:val="17"/>
              <w:snapToGrid w:val="0"/>
              <w:ind w:firstLine="0" w:firstLineChars="0"/>
              <w:jc w:val="center"/>
              <w:rPr>
                <w:rFonts w:hint="default" w:ascii="Times New Roman" w:hAnsi="Times New Roman" w:cs="Times New Roman"/>
                <w:color w:val="FF0000"/>
              </w:rPr>
            </w:pPr>
            <w:r>
              <w:rPr>
                <w:rFonts w:hint="default" w:ascii="Times New Roman" w:hAnsi="Times New Roman" w:cs="Times New Roman"/>
              </w:rPr>
              <w:t>附属结构实体质量（权重0.80）</w:t>
            </w:r>
          </w:p>
        </w:tc>
        <w:tc>
          <w:tcPr>
            <w:tcW w:w="432" w:type="pct"/>
            <w:vAlign w:val="center"/>
          </w:tcPr>
          <w:p w14:paraId="66BF5CE4">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锥坡</w:t>
            </w:r>
          </w:p>
          <w:p w14:paraId="565B73E3">
            <w:pPr>
              <w:widowControl/>
              <w:jc w:val="center"/>
              <w:textAlignment w:val="center"/>
              <w:rPr>
                <w:rFonts w:ascii="Times New Roman" w:hAnsi="Times New Roman" w:cs="Times New Roman"/>
                <w:color w:val="FF0000"/>
              </w:rPr>
            </w:pPr>
            <w:r>
              <w:rPr>
                <w:rFonts w:ascii="Times New Roman" w:hAnsi="Times New Roman" w:cs="Times New Roman"/>
                <w:kern w:val="0"/>
                <w:szCs w:val="21"/>
              </w:rPr>
              <w:t>（5分）</w:t>
            </w:r>
          </w:p>
        </w:tc>
        <w:tc>
          <w:tcPr>
            <w:tcW w:w="1644" w:type="pct"/>
            <w:gridSpan w:val="2"/>
            <w:vAlign w:val="center"/>
          </w:tcPr>
          <w:p w14:paraId="0D79BC3C">
            <w:pPr>
              <w:jc w:val="left"/>
              <w:textAlignment w:val="center"/>
              <w:rPr>
                <w:rFonts w:ascii="Times New Roman" w:hAnsi="Times New Roman" w:cs="Times New Roman"/>
              </w:rPr>
            </w:pPr>
            <w:r>
              <w:rPr>
                <w:rFonts w:ascii="Times New Roman" w:hAnsi="Times New Roman" w:cs="Times New Roman"/>
              </w:rPr>
              <w:t>1.桥台锥坡铺砌整体线形美观，坡度符合设计要求，设置有排水设施。</w:t>
            </w:r>
          </w:p>
          <w:p w14:paraId="12370B70">
            <w:pPr>
              <w:jc w:val="left"/>
              <w:textAlignment w:val="center"/>
              <w:rPr>
                <w:rFonts w:ascii="Times New Roman" w:hAnsi="Times New Roman" w:cs="Times New Roman"/>
              </w:rPr>
            </w:pPr>
            <w:r>
              <w:rPr>
                <w:rFonts w:ascii="Times New Roman" w:hAnsi="Times New Roman" w:cs="Times New Roman"/>
              </w:rPr>
              <w:t>2.桥台锥坡砌筑物无破损、无缺失。</w:t>
            </w:r>
          </w:p>
          <w:p w14:paraId="64BE7FA8">
            <w:pPr>
              <w:jc w:val="left"/>
              <w:textAlignment w:val="center"/>
              <w:rPr>
                <w:rFonts w:ascii="Times New Roman" w:hAnsi="Times New Roman" w:cs="Times New Roman"/>
              </w:rPr>
            </w:pPr>
            <w:r>
              <w:rPr>
                <w:rFonts w:ascii="Times New Roman" w:hAnsi="Times New Roman" w:cs="Times New Roman"/>
              </w:rPr>
              <w:t>3.桥台锥坡顶面平顺、无沉陷、无杂物，设有防止锥坡冲刷系统。</w:t>
            </w:r>
          </w:p>
          <w:p w14:paraId="7B34442B">
            <w:pPr>
              <w:jc w:val="left"/>
              <w:textAlignment w:val="center"/>
              <w:rPr>
                <w:rFonts w:ascii="Times New Roman" w:hAnsi="Times New Roman" w:cs="Times New Roman"/>
              </w:rPr>
            </w:pPr>
            <w:r>
              <w:rPr>
                <w:rFonts w:ascii="Times New Roman" w:hAnsi="Times New Roman" w:cs="Times New Roman"/>
              </w:rPr>
              <w:t>4.桥台锥坡结合生态修复工程措施栽培护坡植物，成活率不低于98%。</w:t>
            </w:r>
          </w:p>
        </w:tc>
        <w:tc>
          <w:tcPr>
            <w:tcW w:w="1017" w:type="pct"/>
            <w:vAlign w:val="center"/>
          </w:tcPr>
          <w:p w14:paraId="1F28144B">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5F9F3FA9">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7B5A1BFE">
            <w:pPr>
              <w:jc w:val="center"/>
              <w:textAlignment w:val="center"/>
              <w:rPr>
                <w:rFonts w:ascii="Times New Roman" w:hAnsi="Times New Roman" w:cs="Times New Roman"/>
              </w:rPr>
            </w:pPr>
            <w:r>
              <w:rPr>
                <w:rFonts w:ascii="Times New Roman" w:hAnsi="Times New Roman" w:cs="Times New Roman"/>
              </w:rPr>
              <w:t>5</w:t>
            </w:r>
          </w:p>
        </w:tc>
        <w:tc>
          <w:tcPr>
            <w:tcW w:w="281" w:type="pct"/>
            <w:vAlign w:val="center"/>
          </w:tcPr>
          <w:p w14:paraId="4AF0EB2A">
            <w:pPr>
              <w:pStyle w:val="17"/>
              <w:snapToGrid w:val="0"/>
              <w:spacing w:line="240" w:lineRule="auto"/>
              <w:ind w:firstLine="0" w:firstLineChars="0"/>
              <w:jc w:val="center"/>
              <w:rPr>
                <w:rFonts w:hint="default" w:ascii="Times New Roman" w:hAnsi="Times New Roman" w:cs="Times New Roman"/>
              </w:rPr>
            </w:pPr>
          </w:p>
        </w:tc>
      </w:tr>
      <w:tr w14:paraId="2B25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66" w:type="pct"/>
            <w:vMerge w:val="continue"/>
            <w:vAlign w:val="center"/>
          </w:tcPr>
          <w:p w14:paraId="52E27C7A">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55CE3281">
            <w:pPr>
              <w:pStyle w:val="17"/>
              <w:snapToGrid w:val="0"/>
              <w:ind w:firstLine="0" w:firstLineChars="0"/>
              <w:jc w:val="center"/>
              <w:rPr>
                <w:rFonts w:hint="default" w:ascii="Times New Roman" w:hAnsi="Times New Roman" w:cs="Times New Roman"/>
                <w:color w:val="FF0000"/>
              </w:rPr>
            </w:pPr>
          </w:p>
        </w:tc>
        <w:tc>
          <w:tcPr>
            <w:tcW w:w="432" w:type="pct"/>
            <w:vAlign w:val="center"/>
          </w:tcPr>
          <w:p w14:paraId="62746510">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防冲刷结构（5分）</w:t>
            </w:r>
          </w:p>
        </w:tc>
        <w:tc>
          <w:tcPr>
            <w:tcW w:w="1644" w:type="pct"/>
            <w:gridSpan w:val="2"/>
            <w:vAlign w:val="center"/>
          </w:tcPr>
          <w:p w14:paraId="26560DBA">
            <w:pPr>
              <w:jc w:val="left"/>
              <w:textAlignment w:val="center"/>
              <w:rPr>
                <w:rFonts w:ascii="Times New Roman" w:hAnsi="Times New Roman" w:cs="Times New Roman"/>
              </w:rPr>
            </w:pPr>
            <w:r>
              <w:rPr>
                <w:rFonts w:ascii="Times New Roman" w:hAnsi="Times New Roman" w:cs="Times New Roman"/>
              </w:rPr>
              <w:t>防冲刷结构基础无冲刷或淘空现象，地基无侵蚀现象；水位涨落、干湿交替变化处无冲刷磨损、无开裂，未受到腐蚀。</w:t>
            </w:r>
          </w:p>
        </w:tc>
        <w:tc>
          <w:tcPr>
            <w:tcW w:w="1017" w:type="pct"/>
            <w:vAlign w:val="center"/>
          </w:tcPr>
          <w:p w14:paraId="4E59562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544B4892">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672BF588">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1C776336">
            <w:pPr>
              <w:pStyle w:val="17"/>
              <w:snapToGrid w:val="0"/>
              <w:spacing w:line="240" w:lineRule="auto"/>
              <w:ind w:firstLine="0" w:firstLineChars="0"/>
              <w:jc w:val="center"/>
              <w:rPr>
                <w:rFonts w:hint="default" w:ascii="Times New Roman" w:hAnsi="Times New Roman" w:cs="Times New Roman"/>
              </w:rPr>
            </w:pPr>
          </w:p>
        </w:tc>
      </w:tr>
      <w:tr w14:paraId="3775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66" w:type="pct"/>
            <w:vMerge w:val="continue"/>
            <w:vAlign w:val="center"/>
          </w:tcPr>
          <w:p w14:paraId="63F5747B">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5A828A45">
            <w:pPr>
              <w:pStyle w:val="17"/>
              <w:snapToGrid w:val="0"/>
              <w:ind w:firstLine="0" w:firstLineChars="0"/>
              <w:jc w:val="center"/>
              <w:rPr>
                <w:rFonts w:hint="default" w:ascii="Times New Roman" w:hAnsi="Times New Roman" w:cs="Times New Roman"/>
                <w:color w:val="FF0000"/>
              </w:rPr>
            </w:pPr>
          </w:p>
        </w:tc>
        <w:tc>
          <w:tcPr>
            <w:tcW w:w="432" w:type="pct"/>
            <w:vAlign w:val="center"/>
          </w:tcPr>
          <w:p w14:paraId="5CFF4F02">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照明系统（5分）</w:t>
            </w:r>
          </w:p>
        </w:tc>
        <w:tc>
          <w:tcPr>
            <w:tcW w:w="1644" w:type="pct"/>
            <w:gridSpan w:val="2"/>
            <w:vAlign w:val="center"/>
          </w:tcPr>
          <w:p w14:paraId="4986E6AE">
            <w:pPr>
              <w:jc w:val="left"/>
              <w:textAlignment w:val="center"/>
              <w:rPr>
                <w:rFonts w:ascii="Times New Roman" w:hAnsi="Times New Roman" w:cs="Times New Roman"/>
              </w:rPr>
            </w:pPr>
            <w:r>
              <w:rPr>
                <w:rFonts w:ascii="Times New Roman" w:hAnsi="Times New Roman" w:cs="Times New Roman"/>
              </w:rPr>
              <w:t>1.照明系统构造及型号、规程、材质和性能符合设计要求，电气装置及其接地装置符合设计要求。</w:t>
            </w:r>
          </w:p>
          <w:p w14:paraId="574C6AB7">
            <w:pPr>
              <w:jc w:val="left"/>
              <w:textAlignment w:val="center"/>
              <w:rPr>
                <w:rFonts w:ascii="Times New Roman" w:hAnsi="Times New Roman" w:cs="Times New Roman"/>
              </w:rPr>
            </w:pPr>
            <w:r>
              <w:rPr>
                <w:rFonts w:ascii="Times New Roman" w:hAnsi="Times New Roman" w:cs="Times New Roman"/>
              </w:rPr>
              <w:t>2.桥上灯柱与桥面系混凝土预埋件连接牢固；杆座边缘距离车行道路面的净距不应小于0.25m。</w:t>
            </w:r>
          </w:p>
          <w:p w14:paraId="29A6CF97">
            <w:pPr>
              <w:jc w:val="left"/>
              <w:textAlignment w:val="center"/>
              <w:rPr>
                <w:rFonts w:ascii="Times New Roman" w:hAnsi="Times New Roman" w:cs="Times New Roman"/>
              </w:rPr>
            </w:pPr>
            <w:r>
              <w:rPr>
                <w:rFonts w:ascii="Times New Roman" w:hAnsi="Times New Roman" w:cs="Times New Roman"/>
              </w:rPr>
              <w:t>3.桥外灯柱基础坚实，承载力满足设计要求，杆座边缘距离车行道路面的净距不应小于0.25m。</w:t>
            </w:r>
          </w:p>
          <w:p w14:paraId="7F7696EA">
            <w:pPr>
              <w:jc w:val="left"/>
              <w:textAlignment w:val="center"/>
              <w:rPr>
                <w:rFonts w:ascii="Times New Roman" w:hAnsi="Times New Roman" w:cs="Times New Roman"/>
              </w:rPr>
            </w:pPr>
            <w:r>
              <w:rPr>
                <w:rFonts w:ascii="Times New Roman" w:hAnsi="Times New Roman" w:cs="Times New Roman"/>
              </w:rPr>
              <w:t>4.灯具、立柱外观无破损、无污染，金属构件防腐处理符合设计要求，无破损。</w:t>
            </w:r>
          </w:p>
          <w:p w14:paraId="03887EA8">
            <w:pPr>
              <w:jc w:val="left"/>
              <w:textAlignment w:val="center"/>
              <w:rPr>
                <w:rFonts w:ascii="Times New Roman" w:hAnsi="Times New Roman" w:cs="Times New Roman"/>
              </w:rPr>
            </w:pPr>
            <w:r>
              <w:rPr>
                <w:rFonts w:ascii="Times New Roman" w:hAnsi="Times New Roman" w:cs="Times New Roman"/>
              </w:rPr>
              <w:t>5.桥梁照明采用绿色能源（新能源、光伏、太阳能等）。</w:t>
            </w:r>
          </w:p>
          <w:p w14:paraId="266F9906">
            <w:pPr>
              <w:jc w:val="left"/>
              <w:textAlignment w:val="center"/>
              <w:rPr>
                <w:rFonts w:ascii="Times New Roman" w:hAnsi="Times New Roman" w:cs="Times New Roman"/>
              </w:rPr>
            </w:pPr>
            <w:r>
              <w:rPr>
                <w:rFonts w:ascii="Times New Roman" w:hAnsi="Times New Roman" w:cs="Times New Roman"/>
              </w:rPr>
              <w:t>6.桥梁照明满足使用功能，实测照度值满足设计要求。</w:t>
            </w:r>
          </w:p>
        </w:tc>
        <w:tc>
          <w:tcPr>
            <w:tcW w:w="1017" w:type="pct"/>
            <w:vAlign w:val="center"/>
          </w:tcPr>
          <w:p w14:paraId="224E322E">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2CE7CEA0">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53EEA7A4">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05A21E6A">
            <w:pPr>
              <w:pStyle w:val="17"/>
              <w:snapToGrid w:val="0"/>
              <w:spacing w:line="240" w:lineRule="auto"/>
              <w:ind w:firstLine="0" w:firstLineChars="0"/>
              <w:jc w:val="center"/>
              <w:rPr>
                <w:rFonts w:hint="default" w:ascii="Times New Roman" w:hAnsi="Times New Roman" w:cs="Times New Roman"/>
              </w:rPr>
            </w:pPr>
          </w:p>
        </w:tc>
      </w:tr>
      <w:tr w14:paraId="418D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66" w:type="pct"/>
            <w:vMerge w:val="restart"/>
            <w:vAlign w:val="center"/>
          </w:tcPr>
          <w:p w14:paraId="32F6CF2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8</w:t>
            </w:r>
          </w:p>
        </w:tc>
        <w:tc>
          <w:tcPr>
            <w:tcW w:w="572" w:type="pct"/>
            <w:vMerge w:val="restart"/>
            <w:vAlign w:val="center"/>
          </w:tcPr>
          <w:p w14:paraId="41755DE9">
            <w:pPr>
              <w:pStyle w:val="17"/>
              <w:snapToGrid w:val="0"/>
              <w:ind w:firstLine="0" w:firstLineChars="0"/>
              <w:jc w:val="center"/>
              <w:rPr>
                <w:rFonts w:hint="default" w:ascii="Times New Roman" w:hAnsi="Times New Roman" w:cs="Times New Roman"/>
                <w:color w:val="FF0000"/>
              </w:rPr>
            </w:pPr>
            <w:r>
              <w:rPr>
                <w:rFonts w:hint="default" w:ascii="Times New Roman" w:hAnsi="Times New Roman" w:cs="Times New Roman"/>
              </w:rPr>
              <w:t>附属结构实体质量（权重0.80）</w:t>
            </w:r>
          </w:p>
        </w:tc>
        <w:tc>
          <w:tcPr>
            <w:tcW w:w="432" w:type="pct"/>
            <w:vAlign w:val="center"/>
          </w:tcPr>
          <w:p w14:paraId="4EA09893">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防雷系统（5分）</w:t>
            </w:r>
          </w:p>
        </w:tc>
        <w:tc>
          <w:tcPr>
            <w:tcW w:w="1644" w:type="pct"/>
            <w:gridSpan w:val="2"/>
            <w:vAlign w:val="center"/>
          </w:tcPr>
          <w:p w14:paraId="020A0C95">
            <w:pPr>
              <w:jc w:val="left"/>
              <w:textAlignment w:val="center"/>
              <w:rPr>
                <w:rFonts w:ascii="Times New Roman" w:hAnsi="Times New Roman" w:cs="Times New Roman"/>
              </w:rPr>
            </w:pPr>
            <w:r>
              <w:rPr>
                <w:rFonts w:ascii="Times New Roman" w:hAnsi="Times New Roman" w:cs="Times New Roman"/>
              </w:rPr>
              <w:t>1.梯架、槽盒的首、末端与保护导体可靠连接，跨接连接规范，爪形垫片、防松措施等齐全有效。</w:t>
            </w:r>
          </w:p>
          <w:p w14:paraId="5691670D">
            <w:pPr>
              <w:jc w:val="left"/>
              <w:textAlignment w:val="center"/>
              <w:rPr>
                <w:rFonts w:ascii="Times New Roman" w:hAnsi="Times New Roman" w:cs="Times New Roman"/>
              </w:rPr>
            </w:pPr>
            <w:r>
              <w:rPr>
                <w:rFonts w:ascii="Times New Roman" w:hAnsi="Times New Roman" w:cs="Times New Roman"/>
              </w:rPr>
              <w:t>2.沿结构外侧敷设的接地干线固定牢固、敷设顺直，距离墙面、地面的距离符合规范规定，表面的色标符合规范规定。</w:t>
            </w:r>
          </w:p>
          <w:p w14:paraId="232B3D09">
            <w:pPr>
              <w:jc w:val="left"/>
              <w:textAlignment w:val="center"/>
              <w:rPr>
                <w:rFonts w:ascii="Times New Roman" w:hAnsi="Times New Roman" w:cs="Times New Roman"/>
              </w:rPr>
            </w:pPr>
            <w:r>
              <w:rPr>
                <w:rFonts w:ascii="Times New Roman" w:hAnsi="Times New Roman" w:cs="Times New Roman"/>
              </w:rPr>
              <w:t>3.镀锌扁钢制作接地干线的规格符合设计要求，搭接长度、连接方式符合规范的规定，90°转弯采取冷弯制作，镀锌层无污染、损坏。</w:t>
            </w:r>
          </w:p>
          <w:p w14:paraId="4CD14E8C">
            <w:pPr>
              <w:jc w:val="left"/>
              <w:textAlignment w:val="center"/>
              <w:rPr>
                <w:rFonts w:ascii="Times New Roman" w:hAnsi="Times New Roman" w:cs="Times New Roman"/>
              </w:rPr>
            </w:pPr>
            <w:r>
              <w:rPr>
                <w:rFonts w:ascii="Times New Roman" w:hAnsi="Times New Roman" w:cs="Times New Roman"/>
              </w:rPr>
              <w:t>4.接地电阻测试点的设置符合设计要求，测试点制作与建筑物外装饰相协调，做到实用、美观，标识正确、清晰。</w:t>
            </w:r>
          </w:p>
        </w:tc>
        <w:tc>
          <w:tcPr>
            <w:tcW w:w="1017" w:type="pct"/>
            <w:vAlign w:val="center"/>
          </w:tcPr>
          <w:p w14:paraId="14BF2741">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0451ACA7">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C593372">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15177FC6">
            <w:pPr>
              <w:pStyle w:val="17"/>
              <w:snapToGrid w:val="0"/>
              <w:spacing w:line="240" w:lineRule="auto"/>
              <w:ind w:firstLine="0" w:firstLineChars="0"/>
              <w:jc w:val="center"/>
              <w:rPr>
                <w:rFonts w:hint="default" w:ascii="Times New Roman" w:hAnsi="Times New Roman" w:cs="Times New Roman"/>
              </w:rPr>
            </w:pPr>
          </w:p>
        </w:tc>
      </w:tr>
      <w:tr w14:paraId="550F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66" w:type="pct"/>
            <w:vMerge w:val="continue"/>
            <w:vAlign w:val="center"/>
          </w:tcPr>
          <w:p w14:paraId="6BFBEB05">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3A741C9F">
            <w:pPr>
              <w:pStyle w:val="17"/>
              <w:snapToGrid w:val="0"/>
              <w:ind w:firstLine="0" w:firstLineChars="0"/>
              <w:jc w:val="center"/>
              <w:rPr>
                <w:rFonts w:hint="default" w:ascii="Times New Roman" w:hAnsi="Times New Roman" w:cs="Times New Roman"/>
                <w:color w:val="FF0000"/>
              </w:rPr>
            </w:pPr>
          </w:p>
        </w:tc>
        <w:tc>
          <w:tcPr>
            <w:tcW w:w="432" w:type="pct"/>
            <w:vAlign w:val="center"/>
          </w:tcPr>
          <w:p w14:paraId="137AD8B4">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桥头引道立交匝道（5分）</w:t>
            </w:r>
          </w:p>
        </w:tc>
        <w:tc>
          <w:tcPr>
            <w:tcW w:w="1644" w:type="pct"/>
            <w:gridSpan w:val="2"/>
            <w:vAlign w:val="center"/>
          </w:tcPr>
          <w:p w14:paraId="6AD83C2B">
            <w:pPr>
              <w:jc w:val="left"/>
              <w:textAlignment w:val="center"/>
              <w:rPr>
                <w:rFonts w:ascii="Times New Roman" w:hAnsi="Times New Roman" w:cs="Times New Roman"/>
              </w:rPr>
            </w:pPr>
            <w:r>
              <w:rPr>
                <w:rFonts w:ascii="Times New Roman" w:hAnsi="Times New Roman" w:cs="Times New Roman"/>
              </w:rPr>
              <w:t>1.高架桥桥头引道或互通立交桥匝道与桥梁结构衔接平顺、整体美观行车平稳舒适。</w:t>
            </w:r>
          </w:p>
          <w:p w14:paraId="0489221B">
            <w:pPr>
              <w:jc w:val="left"/>
              <w:textAlignment w:val="center"/>
              <w:rPr>
                <w:rFonts w:ascii="Times New Roman" w:hAnsi="Times New Roman" w:cs="Times New Roman"/>
              </w:rPr>
            </w:pPr>
            <w:r>
              <w:rPr>
                <w:rFonts w:ascii="Times New Roman" w:hAnsi="Times New Roman" w:cs="Times New Roman"/>
              </w:rPr>
              <w:t>2.高架桥桥头引道或互通立交桥匝道路面平整、无裂纹、松散、油包、麻面。</w:t>
            </w:r>
          </w:p>
        </w:tc>
        <w:tc>
          <w:tcPr>
            <w:tcW w:w="1017" w:type="pct"/>
            <w:vAlign w:val="center"/>
          </w:tcPr>
          <w:p w14:paraId="1BEE0941">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15E5B2DF">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280BC797">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66F4B6A2">
            <w:pPr>
              <w:pStyle w:val="17"/>
              <w:snapToGrid w:val="0"/>
              <w:spacing w:line="240" w:lineRule="auto"/>
              <w:ind w:firstLine="0" w:firstLineChars="0"/>
              <w:jc w:val="center"/>
              <w:rPr>
                <w:rFonts w:hint="default" w:ascii="Times New Roman" w:hAnsi="Times New Roman" w:cs="Times New Roman"/>
              </w:rPr>
            </w:pPr>
          </w:p>
        </w:tc>
      </w:tr>
      <w:tr w14:paraId="5907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6" w:type="pct"/>
            <w:vMerge w:val="continue"/>
            <w:vAlign w:val="center"/>
          </w:tcPr>
          <w:p w14:paraId="467D0B9C">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6332F52">
            <w:pPr>
              <w:pStyle w:val="17"/>
              <w:snapToGrid w:val="0"/>
              <w:ind w:firstLine="0" w:firstLineChars="0"/>
              <w:jc w:val="center"/>
              <w:rPr>
                <w:rFonts w:hint="default" w:ascii="Times New Roman" w:hAnsi="Times New Roman" w:cs="Times New Roman"/>
                <w:color w:val="FF0000"/>
              </w:rPr>
            </w:pPr>
          </w:p>
        </w:tc>
        <w:tc>
          <w:tcPr>
            <w:tcW w:w="432" w:type="pct"/>
            <w:vAlign w:val="center"/>
          </w:tcPr>
          <w:p w14:paraId="34AB39DA">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桥梁检修设施</w:t>
            </w:r>
          </w:p>
          <w:p w14:paraId="27D72A9A">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（5分）</w:t>
            </w:r>
          </w:p>
        </w:tc>
        <w:tc>
          <w:tcPr>
            <w:tcW w:w="1644" w:type="pct"/>
            <w:gridSpan w:val="2"/>
            <w:vAlign w:val="center"/>
          </w:tcPr>
          <w:p w14:paraId="048A1796">
            <w:pPr>
              <w:jc w:val="left"/>
              <w:textAlignment w:val="center"/>
              <w:rPr>
                <w:rFonts w:ascii="Times New Roman" w:hAnsi="Times New Roman" w:cs="Times New Roman"/>
              </w:rPr>
            </w:pPr>
            <w:r>
              <w:rPr>
                <w:rFonts w:ascii="Times New Roman" w:hAnsi="Times New Roman" w:cs="Times New Roman"/>
              </w:rPr>
              <w:t>1.单独设置的检修通道应保持牢固、完好、美观、与桥梁主体结构风格一致。</w:t>
            </w:r>
          </w:p>
          <w:p w14:paraId="40B78D77">
            <w:pPr>
              <w:jc w:val="left"/>
              <w:textAlignment w:val="center"/>
              <w:rPr>
                <w:rFonts w:ascii="Times New Roman" w:hAnsi="Times New Roman" w:cs="Times New Roman"/>
              </w:rPr>
            </w:pPr>
            <w:r>
              <w:rPr>
                <w:rFonts w:ascii="Times New Roman" w:hAnsi="Times New Roman" w:cs="Times New Roman"/>
              </w:rPr>
              <w:t>2.主梁、主缆、拱圈、桥塔、墩台等检修通道的扶手、栏杆、爬梯、平台、盖板、承重件等钢构件无锈蚀、锚固件无松动、无弯曲扭转。</w:t>
            </w:r>
          </w:p>
          <w:p w14:paraId="5CBADC01">
            <w:pPr>
              <w:jc w:val="left"/>
              <w:textAlignment w:val="center"/>
              <w:rPr>
                <w:rFonts w:ascii="Times New Roman" w:hAnsi="Times New Roman" w:cs="Times New Roman"/>
              </w:rPr>
            </w:pPr>
            <w:r>
              <w:rPr>
                <w:rFonts w:ascii="Times New Roman" w:hAnsi="Times New Roman" w:cs="Times New Roman"/>
              </w:rPr>
              <w:t>3.设有主梁检查桁车的大型桥梁，其行走系统、驱动系统、电气系统等应运转正常。</w:t>
            </w:r>
          </w:p>
          <w:p w14:paraId="07970109">
            <w:pPr>
              <w:jc w:val="left"/>
              <w:textAlignment w:val="center"/>
              <w:rPr>
                <w:rFonts w:ascii="Times New Roman" w:hAnsi="Times New Roman" w:cs="Times New Roman"/>
              </w:rPr>
            </w:pPr>
            <w:r>
              <w:rPr>
                <w:rFonts w:ascii="Times New Roman" w:hAnsi="Times New Roman" w:cs="Times New Roman"/>
              </w:rPr>
              <w:t>4.桥塔、箱梁内的照明系统处于正常工作状态。</w:t>
            </w:r>
          </w:p>
          <w:p w14:paraId="470F749C">
            <w:pPr>
              <w:jc w:val="left"/>
              <w:textAlignment w:val="center"/>
              <w:rPr>
                <w:rFonts w:ascii="Times New Roman" w:hAnsi="Times New Roman" w:cs="Times New Roman"/>
              </w:rPr>
            </w:pPr>
            <w:r>
              <w:rPr>
                <w:rFonts w:ascii="Times New Roman" w:hAnsi="Times New Roman" w:cs="Times New Roman"/>
              </w:rPr>
              <w:t>5.桥塔内爬梯、工作电梯、观光电梯等构件无锈蚀，工作电梯、观光梯正常运行；检修门完好，工作可靠。</w:t>
            </w:r>
          </w:p>
        </w:tc>
        <w:tc>
          <w:tcPr>
            <w:tcW w:w="1017" w:type="pct"/>
            <w:vAlign w:val="center"/>
          </w:tcPr>
          <w:p w14:paraId="36F9634F">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186390FD">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3EBDF1BB">
            <w:pPr>
              <w:jc w:val="center"/>
              <w:textAlignment w:val="center"/>
              <w:rPr>
                <w:rFonts w:ascii="Times New Roman" w:hAnsi="Times New Roman" w:cs="Times New Roman"/>
                <w:kern w:val="0"/>
                <w:szCs w:val="21"/>
              </w:rPr>
            </w:pPr>
            <w:r>
              <w:rPr>
                <w:rFonts w:ascii="Times New Roman" w:hAnsi="Times New Roman" w:cs="Times New Roman"/>
                <w:kern w:val="0"/>
                <w:szCs w:val="21"/>
              </w:rPr>
              <w:t>55</w:t>
            </w:r>
          </w:p>
        </w:tc>
        <w:tc>
          <w:tcPr>
            <w:tcW w:w="281" w:type="pct"/>
            <w:vAlign w:val="center"/>
          </w:tcPr>
          <w:p w14:paraId="17EF7923">
            <w:pPr>
              <w:pStyle w:val="17"/>
              <w:snapToGrid w:val="0"/>
              <w:spacing w:line="240" w:lineRule="auto"/>
              <w:ind w:firstLine="0" w:firstLineChars="0"/>
              <w:jc w:val="center"/>
              <w:rPr>
                <w:rFonts w:hint="default" w:ascii="Times New Roman" w:hAnsi="Times New Roman" w:cs="Times New Roman"/>
              </w:rPr>
            </w:pPr>
          </w:p>
        </w:tc>
      </w:tr>
      <w:tr w14:paraId="6EE6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66" w:type="pct"/>
            <w:vMerge w:val="restart"/>
            <w:vAlign w:val="center"/>
          </w:tcPr>
          <w:p w14:paraId="7D3B624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8</w:t>
            </w:r>
          </w:p>
        </w:tc>
        <w:tc>
          <w:tcPr>
            <w:tcW w:w="572" w:type="pct"/>
            <w:vMerge w:val="restart"/>
            <w:vAlign w:val="center"/>
          </w:tcPr>
          <w:p w14:paraId="6A36BCEC">
            <w:pPr>
              <w:pStyle w:val="17"/>
              <w:snapToGrid w:val="0"/>
              <w:ind w:firstLine="0" w:firstLineChars="0"/>
              <w:jc w:val="center"/>
              <w:rPr>
                <w:rFonts w:hint="default" w:ascii="Times New Roman" w:hAnsi="Times New Roman" w:cs="Times New Roman"/>
                <w:color w:val="FF0000"/>
              </w:rPr>
            </w:pPr>
            <w:r>
              <w:rPr>
                <w:rFonts w:hint="default" w:ascii="Times New Roman" w:hAnsi="Times New Roman" w:cs="Times New Roman"/>
              </w:rPr>
              <w:t>附属结构实体质量（权重0.80）</w:t>
            </w:r>
          </w:p>
        </w:tc>
        <w:tc>
          <w:tcPr>
            <w:tcW w:w="432" w:type="pct"/>
            <w:vAlign w:val="center"/>
          </w:tcPr>
          <w:p w14:paraId="50FA964E">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锚碇排水除湿系统（5分）</w:t>
            </w:r>
          </w:p>
        </w:tc>
        <w:tc>
          <w:tcPr>
            <w:tcW w:w="1644" w:type="pct"/>
            <w:gridSpan w:val="2"/>
            <w:vAlign w:val="center"/>
          </w:tcPr>
          <w:p w14:paraId="38650FBE">
            <w:pPr>
              <w:jc w:val="left"/>
              <w:textAlignment w:val="center"/>
              <w:rPr>
                <w:rFonts w:ascii="Times New Roman" w:hAnsi="Times New Roman" w:cs="Times New Roman"/>
              </w:rPr>
            </w:pPr>
            <w:r>
              <w:rPr>
                <w:rFonts w:ascii="Times New Roman" w:hAnsi="Times New Roman" w:cs="Times New Roman"/>
              </w:rPr>
              <w:t>1.锚碇的防排水系统正常工作锚室内部相对湿度控制在50%以下。</w:t>
            </w:r>
          </w:p>
          <w:p w14:paraId="1819CAF6">
            <w:pPr>
              <w:jc w:val="left"/>
              <w:textAlignment w:val="center"/>
              <w:rPr>
                <w:rFonts w:ascii="Times New Roman" w:hAnsi="Times New Roman" w:cs="Times New Roman"/>
              </w:rPr>
            </w:pPr>
            <w:r>
              <w:rPr>
                <w:rFonts w:ascii="Times New Roman" w:hAnsi="Times New Roman" w:cs="Times New Roman"/>
              </w:rPr>
              <w:t>2.锚室内通风、照明、除湿系统运转正常。</w:t>
            </w:r>
          </w:p>
        </w:tc>
        <w:tc>
          <w:tcPr>
            <w:tcW w:w="1017" w:type="pct"/>
            <w:vAlign w:val="center"/>
          </w:tcPr>
          <w:p w14:paraId="308BF82A">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04BC30F6">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2AF0EB4">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50D3F837">
            <w:pPr>
              <w:pStyle w:val="17"/>
              <w:snapToGrid w:val="0"/>
              <w:spacing w:line="240" w:lineRule="auto"/>
              <w:ind w:firstLine="0" w:firstLineChars="0"/>
              <w:jc w:val="center"/>
              <w:rPr>
                <w:rFonts w:hint="default" w:ascii="Times New Roman" w:hAnsi="Times New Roman" w:cs="Times New Roman"/>
              </w:rPr>
            </w:pPr>
          </w:p>
        </w:tc>
      </w:tr>
      <w:tr w14:paraId="303F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66" w:type="pct"/>
            <w:vMerge w:val="continue"/>
            <w:vAlign w:val="center"/>
          </w:tcPr>
          <w:p w14:paraId="106EF555">
            <w:pPr>
              <w:pStyle w:val="17"/>
              <w:snapToGrid w:val="0"/>
              <w:spacing w:line="240" w:lineRule="auto"/>
              <w:ind w:firstLine="420"/>
              <w:jc w:val="center"/>
              <w:rPr>
                <w:rFonts w:hint="default" w:ascii="Times New Roman" w:hAnsi="Times New Roman" w:cs="Times New Roman"/>
              </w:rPr>
            </w:pPr>
          </w:p>
        </w:tc>
        <w:tc>
          <w:tcPr>
            <w:tcW w:w="572" w:type="pct"/>
            <w:vMerge w:val="continue"/>
            <w:vAlign w:val="center"/>
          </w:tcPr>
          <w:p w14:paraId="0BC68A62">
            <w:pPr>
              <w:pStyle w:val="17"/>
              <w:snapToGrid w:val="0"/>
              <w:ind w:firstLine="0" w:firstLineChars="0"/>
              <w:jc w:val="center"/>
              <w:rPr>
                <w:rFonts w:hint="default" w:ascii="Times New Roman" w:hAnsi="Times New Roman" w:cs="Times New Roman"/>
                <w:color w:val="FF0000"/>
              </w:rPr>
            </w:pPr>
          </w:p>
        </w:tc>
        <w:tc>
          <w:tcPr>
            <w:tcW w:w="432" w:type="pct"/>
            <w:vAlign w:val="center"/>
          </w:tcPr>
          <w:p w14:paraId="5AB79689">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桥梁监测系统</w:t>
            </w:r>
          </w:p>
          <w:p w14:paraId="5016E3CE">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（5分）</w:t>
            </w:r>
          </w:p>
        </w:tc>
        <w:tc>
          <w:tcPr>
            <w:tcW w:w="1644" w:type="pct"/>
            <w:gridSpan w:val="2"/>
            <w:vAlign w:val="center"/>
          </w:tcPr>
          <w:p w14:paraId="192E2E1B">
            <w:pPr>
              <w:jc w:val="left"/>
              <w:textAlignment w:val="center"/>
              <w:rPr>
                <w:rFonts w:ascii="Times New Roman" w:hAnsi="Times New Roman" w:cs="Times New Roman"/>
              </w:rPr>
            </w:pPr>
            <w:r>
              <w:rPr>
                <w:rFonts w:ascii="Times New Roman" w:hAnsi="Times New Roman" w:cs="Times New Roman"/>
              </w:rPr>
              <w:t>1.桥梁监测系统及其附属设施，保持完好、运行正常、数据准确。</w:t>
            </w:r>
          </w:p>
          <w:p w14:paraId="1BAB743D">
            <w:pPr>
              <w:jc w:val="left"/>
              <w:textAlignment w:val="center"/>
              <w:rPr>
                <w:rFonts w:ascii="Times New Roman" w:hAnsi="Times New Roman" w:cs="Times New Roman"/>
              </w:rPr>
            </w:pPr>
            <w:r>
              <w:rPr>
                <w:rFonts w:ascii="Times New Roman" w:hAnsi="Times New Roman" w:cs="Times New Roman"/>
              </w:rPr>
              <w:t>2.桥梁永久观测点保持完好并有可靠保护。</w:t>
            </w:r>
          </w:p>
        </w:tc>
        <w:tc>
          <w:tcPr>
            <w:tcW w:w="1017" w:type="pct"/>
            <w:vAlign w:val="center"/>
          </w:tcPr>
          <w:p w14:paraId="1B970501">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0BA7BDB9">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3D262B30">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7C53A720">
            <w:pPr>
              <w:pStyle w:val="17"/>
              <w:snapToGrid w:val="0"/>
              <w:spacing w:line="240" w:lineRule="auto"/>
              <w:ind w:firstLine="0" w:firstLineChars="0"/>
              <w:jc w:val="center"/>
              <w:rPr>
                <w:rFonts w:hint="default" w:ascii="Times New Roman" w:hAnsi="Times New Roman" w:cs="Times New Roman"/>
              </w:rPr>
            </w:pPr>
          </w:p>
        </w:tc>
      </w:tr>
      <w:tr w14:paraId="6595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66" w:type="pct"/>
            <w:vMerge w:val="continue"/>
            <w:vAlign w:val="center"/>
          </w:tcPr>
          <w:p w14:paraId="0EA74A37">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2D6DE79">
            <w:pPr>
              <w:pStyle w:val="17"/>
              <w:snapToGrid w:val="0"/>
              <w:ind w:firstLine="0" w:firstLineChars="0"/>
              <w:jc w:val="center"/>
              <w:rPr>
                <w:rFonts w:hint="default" w:ascii="Times New Roman" w:hAnsi="Times New Roman" w:cs="Times New Roman"/>
                <w:color w:val="FF0000"/>
              </w:rPr>
            </w:pPr>
          </w:p>
        </w:tc>
        <w:tc>
          <w:tcPr>
            <w:tcW w:w="432" w:type="pct"/>
            <w:vAlign w:val="center"/>
          </w:tcPr>
          <w:p w14:paraId="48218E2A">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附属设施预埋件</w:t>
            </w:r>
          </w:p>
          <w:p w14:paraId="4A57C2AA">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（5分）</w:t>
            </w:r>
          </w:p>
        </w:tc>
        <w:tc>
          <w:tcPr>
            <w:tcW w:w="1644" w:type="pct"/>
            <w:gridSpan w:val="2"/>
            <w:vAlign w:val="center"/>
          </w:tcPr>
          <w:p w14:paraId="23D3D2B2">
            <w:pPr>
              <w:jc w:val="left"/>
              <w:textAlignment w:val="center"/>
              <w:rPr>
                <w:rFonts w:ascii="Times New Roman" w:hAnsi="Times New Roman" w:cs="Times New Roman"/>
              </w:rPr>
            </w:pPr>
            <w:r>
              <w:rPr>
                <w:rFonts w:ascii="Times New Roman" w:hAnsi="Times New Roman" w:cs="Times New Roman"/>
              </w:rPr>
              <w:t>附属设施在桥面的预埋件无锈蚀，外露螺栓等构件有防止锈蚀的措施。</w:t>
            </w:r>
          </w:p>
        </w:tc>
        <w:tc>
          <w:tcPr>
            <w:tcW w:w="1017" w:type="pct"/>
            <w:vAlign w:val="center"/>
          </w:tcPr>
          <w:p w14:paraId="1046AF7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02C60F92">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03501561">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3250ECB4">
            <w:pPr>
              <w:pStyle w:val="17"/>
              <w:snapToGrid w:val="0"/>
              <w:spacing w:line="240" w:lineRule="auto"/>
              <w:ind w:firstLine="0" w:firstLineChars="0"/>
              <w:jc w:val="center"/>
              <w:rPr>
                <w:rFonts w:hint="default" w:ascii="Times New Roman" w:hAnsi="Times New Roman" w:cs="Times New Roman"/>
              </w:rPr>
            </w:pPr>
          </w:p>
        </w:tc>
      </w:tr>
      <w:tr w14:paraId="0C4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66" w:type="pct"/>
            <w:vMerge w:val="continue"/>
            <w:vAlign w:val="center"/>
          </w:tcPr>
          <w:p w14:paraId="3400C0FB">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1BF83C92">
            <w:pPr>
              <w:pStyle w:val="17"/>
              <w:snapToGrid w:val="0"/>
              <w:ind w:firstLine="0" w:firstLineChars="0"/>
              <w:jc w:val="center"/>
              <w:rPr>
                <w:rFonts w:hint="default" w:ascii="Times New Roman" w:hAnsi="Times New Roman" w:cs="Times New Roman"/>
                <w:color w:val="FF0000"/>
              </w:rPr>
            </w:pPr>
          </w:p>
        </w:tc>
        <w:tc>
          <w:tcPr>
            <w:tcW w:w="432" w:type="pct"/>
            <w:vAlign w:val="center"/>
          </w:tcPr>
          <w:p w14:paraId="1D386949">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桥区绿化（5分）</w:t>
            </w:r>
          </w:p>
        </w:tc>
        <w:tc>
          <w:tcPr>
            <w:tcW w:w="1644" w:type="pct"/>
            <w:gridSpan w:val="2"/>
            <w:vAlign w:val="center"/>
          </w:tcPr>
          <w:p w14:paraId="182BCA7F">
            <w:pPr>
              <w:jc w:val="left"/>
              <w:textAlignment w:val="center"/>
              <w:rPr>
                <w:rFonts w:ascii="Times New Roman" w:hAnsi="Times New Roman" w:cs="Times New Roman"/>
              </w:rPr>
            </w:pPr>
            <w:r>
              <w:rPr>
                <w:rFonts w:ascii="Times New Roman" w:hAnsi="Times New Roman" w:cs="Times New Roman"/>
              </w:rPr>
              <w:t>1.桥区绿化与所在地环境和气候条件相匹配，在保证桥梁结构安全及交通设施安全的基础上兼顾美观、经济、低维护、可持续的效果，成活率不低于98%。</w:t>
            </w:r>
          </w:p>
          <w:p w14:paraId="63042DB8">
            <w:pPr>
              <w:jc w:val="left"/>
              <w:textAlignment w:val="center"/>
              <w:rPr>
                <w:rFonts w:ascii="Times New Roman" w:hAnsi="Times New Roman" w:cs="Times New Roman"/>
              </w:rPr>
            </w:pPr>
            <w:r>
              <w:rPr>
                <w:rFonts w:ascii="Times New Roman" w:hAnsi="Times New Roman" w:cs="Times New Roman"/>
              </w:rPr>
              <w:t>2.桥区绿化采用智能灌溉控制系统。</w:t>
            </w:r>
          </w:p>
          <w:p w14:paraId="325AE5E7">
            <w:pPr>
              <w:jc w:val="left"/>
              <w:textAlignment w:val="center"/>
              <w:rPr>
                <w:rFonts w:ascii="Times New Roman" w:hAnsi="Times New Roman" w:cs="Times New Roman"/>
              </w:rPr>
            </w:pPr>
            <w:r>
              <w:rPr>
                <w:rFonts w:ascii="Times New Roman" w:hAnsi="Times New Roman" w:cs="Times New Roman"/>
              </w:rPr>
              <w:t>3.立体交叉绿岛设置养护人员进出通道且不引导游人进入。</w:t>
            </w:r>
          </w:p>
        </w:tc>
        <w:tc>
          <w:tcPr>
            <w:tcW w:w="1017" w:type="pct"/>
            <w:vAlign w:val="center"/>
          </w:tcPr>
          <w:p w14:paraId="6432A4A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符合判定得5分，不符合视情况扣分，可扣完。</w:t>
            </w:r>
          </w:p>
        </w:tc>
        <w:tc>
          <w:tcPr>
            <w:tcW w:w="483" w:type="pct"/>
            <w:vAlign w:val="center"/>
          </w:tcPr>
          <w:p w14:paraId="05E2D344">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69CF8735">
            <w:pPr>
              <w:jc w:val="center"/>
              <w:textAlignment w:val="center"/>
              <w:rPr>
                <w:rFonts w:ascii="Times New Roman" w:hAnsi="Times New Roman" w:cs="Times New Roman"/>
                <w:kern w:val="0"/>
                <w:szCs w:val="21"/>
              </w:rPr>
            </w:pPr>
            <w:r>
              <w:rPr>
                <w:rFonts w:ascii="Times New Roman" w:hAnsi="Times New Roman" w:cs="Times New Roman"/>
                <w:kern w:val="0"/>
                <w:szCs w:val="21"/>
              </w:rPr>
              <w:t>5</w:t>
            </w:r>
          </w:p>
        </w:tc>
        <w:tc>
          <w:tcPr>
            <w:tcW w:w="281" w:type="pct"/>
            <w:vAlign w:val="center"/>
          </w:tcPr>
          <w:p w14:paraId="5982DC3C">
            <w:pPr>
              <w:pStyle w:val="17"/>
              <w:snapToGrid w:val="0"/>
              <w:spacing w:line="240" w:lineRule="auto"/>
              <w:ind w:firstLine="0" w:firstLineChars="0"/>
              <w:jc w:val="center"/>
              <w:rPr>
                <w:rFonts w:hint="default" w:ascii="Times New Roman" w:hAnsi="Times New Roman" w:cs="Times New Roman"/>
              </w:rPr>
            </w:pPr>
          </w:p>
        </w:tc>
      </w:tr>
      <w:tr w14:paraId="4FE7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vAlign w:val="center"/>
          </w:tcPr>
          <w:p w14:paraId="3C1448C1">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9</w:t>
            </w:r>
          </w:p>
        </w:tc>
        <w:tc>
          <w:tcPr>
            <w:tcW w:w="572" w:type="pct"/>
            <w:vMerge w:val="restart"/>
            <w:vAlign w:val="center"/>
          </w:tcPr>
          <w:p w14:paraId="7137DAB1">
            <w:pPr>
              <w:pStyle w:val="17"/>
              <w:snapToGrid w:val="0"/>
              <w:ind w:firstLine="0" w:firstLineChars="0"/>
              <w:jc w:val="center"/>
              <w:rPr>
                <w:rFonts w:hint="default" w:ascii="Times New Roman" w:hAnsi="Times New Roman" w:cs="Times New Roman"/>
                <w:color w:val="FF0000"/>
              </w:rPr>
            </w:pPr>
            <w:r>
              <w:rPr>
                <w:rFonts w:hint="default" w:ascii="Times New Roman" w:hAnsi="Times New Roman" w:cs="Times New Roman"/>
                <w:kern w:val="0"/>
              </w:rPr>
              <w:t>装饰装修实体质量（权重：0.20）</w:t>
            </w:r>
          </w:p>
        </w:tc>
        <w:tc>
          <w:tcPr>
            <w:tcW w:w="432" w:type="pct"/>
            <w:vAlign w:val="center"/>
          </w:tcPr>
          <w:p w14:paraId="06CDBC8E">
            <w:pPr>
              <w:widowControl/>
              <w:jc w:val="center"/>
              <w:textAlignment w:val="center"/>
              <w:rPr>
                <w:rFonts w:ascii="Times New Roman" w:hAnsi="Times New Roman" w:cs="Times New Roman"/>
              </w:rPr>
            </w:pPr>
            <w:r>
              <w:rPr>
                <w:rFonts w:ascii="Times New Roman" w:hAnsi="Times New Roman" w:cs="Times New Roman"/>
              </w:rPr>
              <w:t>石材装饰（20分）</w:t>
            </w:r>
          </w:p>
        </w:tc>
        <w:tc>
          <w:tcPr>
            <w:tcW w:w="1644" w:type="pct"/>
            <w:gridSpan w:val="2"/>
            <w:vAlign w:val="center"/>
          </w:tcPr>
          <w:p w14:paraId="1DC737A1">
            <w:pPr>
              <w:jc w:val="left"/>
              <w:textAlignment w:val="center"/>
              <w:rPr>
                <w:rFonts w:ascii="Times New Roman" w:hAnsi="Times New Roman" w:cs="Times New Roman"/>
              </w:rPr>
            </w:pPr>
            <w:r>
              <w:rPr>
                <w:rFonts w:ascii="Times New Roman" w:hAnsi="Times New Roman" w:cs="Times New Roman"/>
              </w:rPr>
              <w:t>石材（天然、人造）装饰排板合理，洁净、色泽均匀，整体美观。</w:t>
            </w:r>
          </w:p>
        </w:tc>
        <w:tc>
          <w:tcPr>
            <w:tcW w:w="1017" w:type="pct"/>
            <w:vAlign w:val="center"/>
          </w:tcPr>
          <w:p w14:paraId="7EADDD1F">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符合判定得20分，不符合视情况扣分，可扣完。</w:t>
            </w:r>
          </w:p>
        </w:tc>
        <w:tc>
          <w:tcPr>
            <w:tcW w:w="483" w:type="pct"/>
            <w:vAlign w:val="center"/>
          </w:tcPr>
          <w:p w14:paraId="6F08F2F5">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455D9538">
            <w:pPr>
              <w:jc w:val="center"/>
              <w:textAlignment w:val="center"/>
              <w:rPr>
                <w:rFonts w:ascii="Times New Roman" w:hAnsi="Times New Roman" w:cs="Times New Roman"/>
              </w:rPr>
            </w:pPr>
            <w:r>
              <w:rPr>
                <w:rFonts w:ascii="Times New Roman" w:hAnsi="Times New Roman" w:cs="Times New Roman"/>
                <w:kern w:val="0"/>
                <w:szCs w:val="21"/>
              </w:rPr>
              <w:t>20</w:t>
            </w:r>
          </w:p>
        </w:tc>
        <w:tc>
          <w:tcPr>
            <w:tcW w:w="281" w:type="pct"/>
            <w:vAlign w:val="center"/>
          </w:tcPr>
          <w:p w14:paraId="323254B2">
            <w:pPr>
              <w:pStyle w:val="17"/>
              <w:snapToGrid w:val="0"/>
              <w:spacing w:line="240" w:lineRule="auto"/>
              <w:ind w:firstLine="0" w:firstLineChars="0"/>
              <w:jc w:val="center"/>
              <w:rPr>
                <w:rFonts w:hint="default" w:ascii="Times New Roman" w:hAnsi="Times New Roman" w:cs="Times New Roman"/>
              </w:rPr>
            </w:pPr>
          </w:p>
        </w:tc>
      </w:tr>
      <w:tr w14:paraId="7079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10361316">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0586F322">
            <w:pPr>
              <w:pStyle w:val="17"/>
              <w:snapToGrid w:val="0"/>
              <w:ind w:firstLine="0" w:firstLineChars="0"/>
              <w:jc w:val="center"/>
              <w:rPr>
                <w:rFonts w:hint="default" w:ascii="Times New Roman" w:hAnsi="Times New Roman" w:cs="Times New Roman"/>
                <w:color w:val="FF0000"/>
              </w:rPr>
            </w:pPr>
          </w:p>
        </w:tc>
        <w:tc>
          <w:tcPr>
            <w:tcW w:w="432" w:type="pct"/>
            <w:vAlign w:val="center"/>
          </w:tcPr>
          <w:p w14:paraId="252A2569">
            <w:pPr>
              <w:jc w:val="center"/>
              <w:textAlignment w:val="center"/>
              <w:rPr>
                <w:rFonts w:ascii="Times New Roman" w:hAnsi="Times New Roman" w:cs="Times New Roman"/>
              </w:rPr>
            </w:pPr>
            <w:r>
              <w:rPr>
                <w:rFonts w:ascii="Times New Roman" w:hAnsi="Times New Roman" w:cs="Times New Roman"/>
              </w:rPr>
              <w:t>砌块装饰（20分）</w:t>
            </w:r>
          </w:p>
        </w:tc>
        <w:tc>
          <w:tcPr>
            <w:tcW w:w="1644" w:type="pct"/>
            <w:gridSpan w:val="2"/>
            <w:vAlign w:val="center"/>
          </w:tcPr>
          <w:p w14:paraId="5CEA009D">
            <w:pPr>
              <w:jc w:val="left"/>
              <w:textAlignment w:val="center"/>
              <w:rPr>
                <w:rFonts w:ascii="Times New Roman" w:hAnsi="Times New Roman" w:cs="Times New Roman"/>
              </w:rPr>
            </w:pPr>
            <w:r>
              <w:rPr>
                <w:rFonts w:ascii="Times New Roman" w:hAnsi="Times New Roman" w:cs="Times New Roman"/>
              </w:rPr>
              <w:t>砌块表面平整、洁净、色泽均匀，无破损、错缝、脱层、空鼓现象。</w:t>
            </w:r>
          </w:p>
        </w:tc>
        <w:tc>
          <w:tcPr>
            <w:tcW w:w="1017" w:type="pct"/>
            <w:vAlign w:val="center"/>
          </w:tcPr>
          <w:p w14:paraId="18266E3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符合判定得20分，不符合视情况扣分，可扣完。</w:t>
            </w:r>
          </w:p>
        </w:tc>
        <w:tc>
          <w:tcPr>
            <w:tcW w:w="483" w:type="pct"/>
            <w:vAlign w:val="center"/>
          </w:tcPr>
          <w:p w14:paraId="155EEC08">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75919D49">
            <w:pPr>
              <w:jc w:val="center"/>
              <w:textAlignment w:val="center"/>
              <w:rPr>
                <w:rFonts w:ascii="Times New Roman" w:hAnsi="Times New Roman" w:cs="Times New Roman"/>
              </w:rPr>
            </w:pPr>
            <w:r>
              <w:rPr>
                <w:rFonts w:ascii="Times New Roman" w:hAnsi="Times New Roman" w:cs="Times New Roman"/>
                <w:kern w:val="0"/>
                <w:szCs w:val="21"/>
              </w:rPr>
              <w:t>20</w:t>
            </w:r>
          </w:p>
        </w:tc>
        <w:tc>
          <w:tcPr>
            <w:tcW w:w="281" w:type="pct"/>
            <w:vAlign w:val="center"/>
          </w:tcPr>
          <w:p w14:paraId="6E4BE411">
            <w:pPr>
              <w:pStyle w:val="17"/>
              <w:snapToGrid w:val="0"/>
              <w:spacing w:line="240" w:lineRule="auto"/>
              <w:ind w:firstLine="0" w:firstLineChars="0"/>
              <w:jc w:val="center"/>
              <w:rPr>
                <w:rFonts w:hint="default" w:ascii="Times New Roman" w:hAnsi="Times New Roman" w:cs="Times New Roman"/>
              </w:rPr>
            </w:pPr>
          </w:p>
        </w:tc>
      </w:tr>
      <w:tr w14:paraId="75DA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7768698A">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7BA5CD56">
            <w:pPr>
              <w:pStyle w:val="17"/>
              <w:snapToGrid w:val="0"/>
              <w:ind w:firstLine="0" w:firstLineChars="0"/>
              <w:jc w:val="center"/>
              <w:rPr>
                <w:rFonts w:hint="default" w:ascii="Times New Roman" w:hAnsi="Times New Roman" w:cs="Times New Roman"/>
                <w:color w:val="FF0000"/>
              </w:rPr>
            </w:pPr>
          </w:p>
        </w:tc>
        <w:tc>
          <w:tcPr>
            <w:tcW w:w="432" w:type="pct"/>
            <w:vAlign w:val="center"/>
          </w:tcPr>
          <w:p w14:paraId="22C36656">
            <w:pPr>
              <w:jc w:val="center"/>
              <w:textAlignment w:val="center"/>
              <w:rPr>
                <w:rFonts w:ascii="Times New Roman" w:hAnsi="Times New Roman" w:cs="Times New Roman"/>
              </w:rPr>
            </w:pPr>
            <w:r>
              <w:rPr>
                <w:rFonts w:ascii="Times New Roman" w:hAnsi="Times New Roman" w:cs="Times New Roman"/>
              </w:rPr>
              <w:t>装饰涂料（30分）</w:t>
            </w:r>
          </w:p>
        </w:tc>
        <w:tc>
          <w:tcPr>
            <w:tcW w:w="1644" w:type="pct"/>
            <w:gridSpan w:val="2"/>
            <w:vAlign w:val="center"/>
          </w:tcPr>
          <w:p w14:paraId="3D39C217">
            <w:pPr>
              <w:jc w:val="left"/>
              <w:textAlignment w:val="center"/>
              <w:rPr>
                <w:rFonts w:ascii="Times New Roman" w:hAnsi="Times New Roman" w:cs="Times New Roman"/>
              </w:rPr>
            </w:pPr>
            <w:r>
              <w:rPr>
                <w:rFonts w:ascii="Times New Roman" w:hAnsi="Times New Roman" w:cs="Times New Roman"/>
              </w:rPr>
              <w:t>1.涂料、油漆涂刷均匀，未见明显接茬、透底、流坠。</w:t>
            </w:r>
          </w:p>
          <w:p w14:paraId="6BD7C5D1">
            <w:pPr>
              <w:jc w:val="left"/>
              <w:textAlignment w:val="center"/>
              <w:rPr>
                <w:rFonts w:ascii="Times New Roman" w:hAnsi="Times New Roman" w:cs="Times New Roman"/>
              </w:rPr>
            </w:pPr>
            <w:r>
              <w:rPr>
                <w:rFonts w:ascii="Times New Roman" w:hAnsi="Times New Roman" w:cs="Times New Roman"/>
              </w:rPr>
              <w:t>2.涂装材料的性能与环保要求符合设计要求。</w:t>
            </w:r>
          </w:p>
          <w:p w14:paraId="4FCCDE7B">
            <w:pPr>
              <w:jc w:val="left"/>
              <w:textAlignment w:val="center"/>
              <w:rPr>
                <w:rFonts w:ascii="Times New Roman" w:hAnsi="Times New Roman" w:cs="Times New Roman"/>
              </w:rPr>
            </w:pPr>
            <w:r>
              <w:rPr>
                <w:rFonts w:ascii="Times New Roman" w:hAnsi="Times New Roman" w:cs="Times New Roman"/>
              </w:rPr>
              <w:t>3.涂装未见明显质量缺陷，表面平整，涂装色泽均匀、色泽一致，层间结合牢固。</w:t>
            </w:r>
          </w:p>
        </w:tc>
        <w:tc>
          <w:tcPr>
            <w:tcW w:w="1017" w:type="pct"/>
            <w:vAlign w:val="center"/>
          </w:tcPr>
          <w:p w14:paraId="018002C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符合判定得30分，不符合视情况扣分，可扣完。</w:t>
            </w:r>
          </w:p>
        </w:tc>
        <w:tc>
          <w:tcPr>
            <w:tcW w:w="483" w:type="pct"/>
            <w:vAlign w:val="center"/>
          </w:tcPr>
          <w:p w14:paraId="26F6796F">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589D7090">
            <w:pPr>
              <w:jc w:val="center"/>
              <w:textAlignment w:val="center"/>
              <w:rPr>
                <w:rFonts w:ascii="Times New Roman" w:hAnsi="Times New Roman" w:cs="Times New Roman"/>
              </w:rPr>
            </w:pPr>
            <w:r>
              <w:rPr>
                <w:rFonts w:ascii="Times New Roman" w:hAnsi="Times New Roman" w:cs="Times New Roman"/>
                <w:kern w:val="0"/>
                <w:szCs w:val="21"/>
              </w:rPr>
              <w:t>30</w:t>
            </w:r>
          </w:p>
        </w:tc>
        <w:tc>
          <w:tcPr>
            <w:tcW w:w="281" w:type="pct"/>
            <w:vAlign w:val="center"/>
          </w:tcPr>
          <w:p w14:paraId="2AF43678">
            <w:pPr>
              <w:pStyle w:val="17"/>
              <w:snapToGrid w:val="0"/>
              <w:spacing w:line="240" w:lineRule="auto"/>
              <w:ind w:firstLine="0" w:firstLineChars="0"/>
              <w:jc w:val="center"/>
              <w:rPr>
                <w:rFonts w:hint="default" w:ascii="Times New Roman" w:hAnsi="Times New Roman" w:cs="Times New Roman"/>
              </w:rPr>
            </w:pPr>
          </w:p>
        </w:tc>
      </w:tr>
      <w:tr w14:paraId="0DD9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541BCE14">
            <w:pPr>
              <w:pStyle w:val="17"/>
              <w:snapToGrid w:val="0"/>
              <w:spacing w:line="240" w:lineRule="auto"/>
              <w:ind w:firstLine="0" w:firstLineChars="0"/>
              <w:jc w:val="center"/>
              <w:rPr>
                <w:rFonts w:hint="default" w:ascii="Times New Roman" w:hAnsi="Times New Roman" w:cs="Times New Roman"/>
              </w:rPr>
            </w:pPr>
          </w:p>
        </w:tc>
        <w:tc>
          <w:tcPr>
            <w:tcW w:w="572" w:type="pct"/>
            <w:vMerge w:val="continue"/>
            <w:vAlign w:val="center"/>
          </w:tcPr>
          <w:p w14:paraId="49BDBF4A">
            <w:pPr>
              <w:pStyle w:val="17"/>
              <w:snapToGrid w:val="0"/>
              <w:ind w:firstLine="0" w:firstLineChars="0"/>
              <w:jc w:val="center"/>
              <w:rPr>
                <w:rFonts w:hint="default" w:ascii="Times New Roman" w:hAnsi="Times New Roman" w:cs="Times New Roman"/>
                <w:color w:val="FF0000"/>
              </w:rPr>
            </w:pPr>
          </w:p>
        </w:tc>
        <w:tc>
          <w:tcPr>
            <w:tcW w:w="432" w:type="pct"/>
            <w:vAlign w:val="center"/>
          </w:tcPr>
          <w:p w14:paraId="0F60548D">
            <w:pPr>
              <w:jc w:val="center"/>
              <w:textAlignment w:val="center"/>
              <w:rPr>
                <w:rFonts w:ascii="Times New Roman" w:hAnsi="Times New Roman" w:cs="Times New Roman"/>
              </w:rPr>
            </w:pPr>
            <w:r>
              <w:rPr>
                <w:rFonts w:ascii="Times New Roman" w:hAnsi="Times New Roman" w:cs="Times New Roman"/>
              </w:rPr>
              <w:t>海上桥梁防腐涂料（30分）</w:t>
            </w:r>
          </w:p>
        </w:tc>
        <w:tc>
          <w:tcPr>
            <w:tcW w:w="1644" w:type="pct"/>
            <w:gridSpan w:val="2"/>
            <w:vAlign w:val="center"/>
          </w:tcPr>
          <w:p w14:paraId="7D985074">
            <w:pPr>
              <w:jc w:val="left"/>
              <w:textAlignment w:val="center"/>
              <w:rPr>
                <w:rFonts w:ascii="Times New Roman" w:hAnsi="Times New Roman" w:cs="Times New Roman"/>
              </w:rPr>
            </w:pPr>
            <w:r>
              <w:rPr>
                <w:rFonts w:ascii="Times New Roman" w:hAnsi="Times New Roman" w:cs="Times New Roman"/>
              </w:rPr>
              <w:t>1.海上桥梁（包括宽阔水域、咸水湖泊及特殊腐蚀环境地区的桥梁）钢结构防腐蚀涂装性能与环保要求符合设计要求，涂层无破损。</w:t>
            </w:r>
          </w:p>
          <w:p w14:paraId="57536AED">
            <w:pPr>
              <w:jc w:val="left"/>
              <w:textAlignment w:val="center"/>
              <w:rPr>
                <w:rFonts w:ascii="Times New Roman" w:hAnsi="Times New Roman" w:cs="Times New Roman"/>
              </w:rPr>
            </w:pPr>
            <w:r>
              <w:rPr>
                <w:rFonts w:ascii="Times New Roman" w:hAnsi="Times New Roman" w:cs="Times New Roman"/>
              </w:rPr>
              <w:t>2.海上桥梁（包括宽阔水域、咸水湖泊及特殊腐蚀环境地区的桥梁）混凝土结构附加防腐蚀涂装性能与环保要求符合设计要求，涂层无破损，表层均匀、无气泡、裂缝等缺陷。</w:t>
            </w:r>
          </w:p>
        </w:tc>
        <w:tc>
          <w:tcPr>
            <w:tcW w:w="1017" w:type="pct"/>
            <w:vAlign w:val="center"/>
          </w:tcPr>
          <w:p w14:paraId="3639D87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符合判定得30分，不符合得0分。</w:t>
            </w:r>
          </w:p>
        </w:tc>
        <w:tc>
          <w:tcPr>
            <w:tcW w:w="483" w:type="pct"/>
            <w:vAlign w:val="center"/>
          </w:tcPr>
          <w:p w14:paraId="643158CA">
            <w:pPr>
              <w:pStyle w:val="17"/>
              <w:snapToGrid w:val="0"/>
              <w:spacing w:line="240" w:lineRule="auto"/>
              <w:ind w:firstLine="0" w:firstLineChars="0"/>
              <w:jc w:val="center"/>
              <w:rPr>
                <w:rFonts w:hint="default" w:ascii="Times New Roman" w:hAnsi="Times New Roman" w:cs="Times New Roman"/>
              </w:rPr>
            </w:pPr>
          </w:p>
        </w:tc>
        <w:tc>
          <w:tcPr>
            <w:tcW w:w="305" w:type="pct"/>
            <w:vAlign w:val="center"/>
          </w:tcPr>
          <w:p w14:paraId="5428333E">
            <w:pPr>
              <w:jc w:val="center"/>
              <w:textAlignment w:val="center"/>
              <w:rPr>
                <w:rFonts w:ascii="Times New Roman" w:hAnsi="Times New Roman" w:cs="Times New Roman"/>
                <w:kern w:val="0"/>
                <w:szCs w:val="21"/>
              </w:rPr>
            </w:pPr>
            <w:r>
              <w:rPr>
                <w:rFonts w:ascii="Times New Roman" w:hAnsi="Times New Roman" w:cs="Times New Roman"/>
                <w:kern w:val="0"/>
                <w:szCs w:val="21"/>
              </w:rPr>
              <w:t>30</w:t>
            </w:r>
          </w:p>
        </w:tc>
        <w:tc>
          <w:tcPr>
            <w:tcW w:w="281" w:type="pct"/>
            <w:vAlign w:val="center"/>
          </w:tcPr>
          <w:p w14:paraId="2542C703">
            <w:pPr>
              <w:pStyle w:val="17"/>
              <w:snapToGrid w:val="0"/>
              <w:spacing w:line="240" w:lineRule="auto"/>
              <w:ind w:firstLine="0" w:firstLineChars="0"/>
              <w:jc w:val="center"/>
              <w:rPr>
                <w:rFonts w:hint="default" w:ascii="Times New Roman" w:hAnsi="Times New Roman" w:cs="Times New Roman"/>
              </w:rPr>
            </w:pPr>
          </w:p>
        </w:tc>
      </w:tr>
    </w:tbl>
    <w:p w14:paraId="6E92638C">
      <w:pPr>
        <w:jc w:val="center"/>
        <w:outlineLvl w:val="5"/>
        <w:rPr>
          <w:rFonts w:ascii="Times New Roman" w:hAnsi="Times New Roman" w:cs="Times New Roman"/>
          <w:b/>
          <w:bCs/>
        </w:rPr>
      </w:pPr>
      <w:r>
        <w:rPr>
          <w:rFonts w:ascii="Times New Roman" w:hAnsi="Times New Roman" w:cs="Times New Roman"/>
          <w:b/>
          <w:bCs/>
        </w:rPr>
        <w:t>表3.5-3 市政工程（城市综合管廊工程）实体质量评价记录表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683"/>
        <w:gridCol w:w="1289"/>
        <w:gridCol w:w="4591"/>
        <w:gridCol w:w="2840"/>
        <w:gridCol w:w="1536"/>
        <w:gridCol w:w="927"/>
        <w:gridCol w:w="870"/>
      </w:tblGrid>
      <w:tr w14:paraId="613D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0" w:type="pct"/>
            <w:vAlign w:val="center"/>
          </w:tcPr>
          <w:p w14:paraId="0101D73E">
            <w:pPr>
              <w:pStyle w:val="17"/>
              <w:snapToGrid w:val="0"/>
              <w:spacing w:line="240" w:lineRule="auto"/>
              <w:ind w:firstLine="0" w:firstLineChars="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序号</w:t>
            </w:r>
          </w:p>
        </w:tc>
        <w:tc>
          <w:tcPr>
            <w:tcW w:w="594" w:type="pct"/>
            <w:vAlign w:val="center"/>
          </w:tcPr>
          <w:p w14:paraId="3EAB0FDC">
            <w:pPr>
              <w:pStyle w:val="17"/>
              <w:snapToGrid w:val="0"/>
              <w:spacing w:line="240" w:lineRule="auto"/>
              <w:ind w:firstLine="0" w:firstLineChars="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大项</w:t>
            </w:r>
          </w:p>
        </w:tc>
        <w:tc>
          <w:tcPr>
            <w:tcW w:w="455" w:type="pct"/>
            <w:vAlign w:val="center"/>
          </w:tcPr>
          <w:p w14:paraId="438C3673">
            <w:pPr>
              <w:pStyle w:val="17"/>
              <w:snapToGrid w:val="0"/>
              <w:spacing w:line="240" w:lineRule="auto"/>
              <w:ind w:firstLine="0" w:firstLineChars="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子项</w:t>
            </w:r>
          </w:p>
        </w:tc>
        <w:tc>
          <w:tcPr>
            <w:tcW w:w="1620" w:type="pct"/>
            <w:vAlign w:val="center"/>
          </w:tcPr>
          <w:p w14:paraId="7511C2AD">
            <w:pPr>
              <w:pStyle w:val="17"/>
              <w:snapToGrid w:val="0"/>
              <w:spacing w:line="240" w:lineRule="auto"/>
              <w:ind w:firstLine="0" w:firstLineChars="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评价内容</w:t>
            </w:r>
          </w:p>
        </w:tc>
        <w:tc>
          <w:tcPr>
            <w:tcW w:w="1002" w:type="pct"/>
            <w:vAlign w:val="center"/>
          </w:tcPr>
          <w:p w14:paraId="45664C13">
            <w:pPr>
              <w:widowControl/>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评价标准</w:t>
            </w:r>
          </w:p>
        </w:tc>
        <w:tc>
          <w:tcPr>
            <w:tcW w:w="542" w:type="pct"/>
            <w:vAlign w:val="center"/>
          </w:tcPr>
          <w:p w14:paraId="00815E08">
            <w:pPr>
              <w:widowControl/>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评价部位及</w:t>
            </w:r>
          </w:p>
          <w:p w14:paraId="7E01064F">
            <w:pPr>
              <w:widowControl/>
              <w:jc w:val="center"/>
              <w:rPr>
                <w:rFonts w:ascii="Times New Roman" w:hAnsi="Times New Roman" w:cs="Times New Roman"/>
                <w:b/>
                <w:color w:val="000000" w:themeColor="text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评价结果</w:t>
            </w:r>
          </w:p>
        </w:tc>
        <w:tc>
          <w:tcPr>
            <w:tcW w:w="327" w:type="pct"/>
            <w:vAlign w:val="center"/>
          </w:tcPr>
          <w:p w14:paraId="085C07C1">
            <w:pPr>
              <w:widowControl/>
              <w:jc w:val="center"/>
              <w:rPr>
                <w:rFonts w:ascii="Times New Roman" w:hAnsi="Times New Roman" w:cs="Times New Roman"/>
                <w:b/>
                <w:color w:val="000000" w:themeColor="text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应得分</w:t>
            </w:r>
          </w:p>
        </w:tc>
        <w:tc>
          <w:tcPr>
            <w:tcW w:w="307" w:type="pct"/>
            <w:vAlign w:val="center"/>
          </w:tcPr>
          <w:p w14:paraId="4DA22A4A">
            <w:pPr>
              <w:widowControl/>
              <w:jc w:val="center"/>
              <w:rPr>
                <w:rFonts w:ascii="Times New Roman" w:hAnsi="Times New Roman" w:cs="Times New Roman"/>
                <w:b/>
                <w:color w:val="000000" w:themeColor="text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实得分</w:t>
            </w:r>
          </w:p>
        </w:tc>
      </w:tr>
      <w:tr w14:paraId="7D84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Align w:val="center"/>
          </w:tcPr>
          <w:p w14:paraId="0428D0E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94" w:type="pct"/>
            <w:vAlign w:val="center"/>
          </w:tcPr>
          <w:p w14:paraId="2CE1C7B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总体要求</w:t>
            </w:r>
          </w:p>
          <w:p w14:paraId="6CB8777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（权重0.2）</w:t>
            </w:r>
          </w:p>
        </w:tc>
        <w:tc>
          <w:tcPr>
            <w:tcW w:w="455" w:type="pct"/>
            <w:vAlign w:val="center"/>
          </w:tcPr>
          <w:p w14:paraId="7BCD3B2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总体要求</w:t>
            </w:r>
          </w:p>
          <w:p w14:paraId="0B63E08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20分</w:t>
            </w:r>
          </w:p>
        </w:tc>
        <w:tc>
          <w:tcPr>
            <w:tcW w:w="1620" w:type="pct"/>
            <w:vAlign w:val="center"/>
          </w:tcPr>
          <w:p w14:paraId="11A950EB">
            <w:pP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混凝土结构构件尺寸、线型、外观质量；二次结构构造做法；管道安装线型、可靠性；配电箱柜；安装设备。</w:t>
            </w:r>
          </w:p>
        </w:tc>
        <w:tc>
          <w:tcPr>
            <w:tcW w:w="1002" w:type="pct"/>
            <w:vAlign w:val="center"/>
          </w:tcPr>
          <w:p w14:paraId="279211DA">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1、质量通病性质的缺陷问题每处扣0.5分；</w:t>
            </w:r>
          </w:p>
          <w:p w14:paraId="29C3A0CD">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2、结构构件出现温度、材料变形裂缝，每处扣2分；</w:t>
            </w:r>
          </w:p>
          <w:p w14:paraId="50FCB2B0">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3、砌体出现收缩、温度变形裂缝，相邻不同材料交接面有变形裂缝，每处扣1分；</w:t>
            </w:r>
          </w:p>
        </w:tc>
        <w:tc>
          <w:tcPr>
            <w:tcW w:w="542" w:type="pct"/>
            <w:vAlign w:val="center"/>
          </w:tcPr>
          <w:p w14:paraId="095FD817">
            <w:pPr>
              <w:widowControl/>
              <w:jc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3CF1AF24">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20</w:t>
            </w:r>
          </w:p>
        </w:tc>
        <w:tc>
          <w:tcPr>
            <w:tcW w:w="307" w:type="pct"/>
            <w:vAlign w:val="center"/>
          </w:tcPr>
          <w:p w14:paraId="1ED8C82E">
            <w:pPr>
              <w:widowControl/>
              <w:jc w:val="center"/>
              <w:rPr>
                <w:rFonts w:ascii="Times New Roman" w:hAnsi="Times New Roman" w:cs="Times New Roman"/>
                <w:color w:val="000000" w:themeColor="text1"/>
                <w14:textFill>
                  <w14:solidFill>
                    <w14:schemeClr w14:val="tx1"/>
                  </w14:solidFill>
                </w14:textFill>
              </w:rPr>
            </w:pPr>
          </w:p>
        </w:tc>
      </w:tr>
      <w:tr w14:paraId="765C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150" w:type="pct"/>
            <w:vAlign w:val="center"/>
          </w:tcPr>
          <w:p w14:paraId="569F179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94" w:type="pct"/>
            <w:vAlign w:val="center"/>
          </w:tcPr>
          <w:p w14:paraId="305932E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基坑支护工程</w:t>
            </w:r>
          </w:p>
          <w:p w14:paraId="6902BE7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（权重0.1）</w:t>
            </w:r>
          </w:p>
        </w:tc>
        <w:tc>
          <w:tcPr>
            <w:tcW w:w="455" w:type="pct"/>
            <w:vAlign w:val="center"/>
          </w:tcPr>
          <w:p w14:paraId="29514F9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基坑支护</w:t>
            </w:r>
          </w:p>
          <w:p w14:paraId="2F68345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工程</w:t>
            </w:r>
          </w:p>
          <w:p w14:paraId="4BABF20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10分</w:t>
            </w:r>
          </w:p>
        </w:tc>
        <w:tc>
          <w:tcPr>
            <w:tcW w:w="1620" w:type="pct"/>
            <w:vAlign w:val="center"/>
          </w:tcPr>
          <w:p w14:paraId="1E71A269">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灌注桩试验方法、</w:t>
            </w:r>
            <w:r>
              <w:rPr>
                <w:rFonts w:ascii="Times New Roman" w:hAnsi="Times New Roman" w:eastAsia="宋体" w:cs="Times New Roman"/>
                <w:bCs/>
                <w:color w:val="000000" w:themeColor="text1"/>
                <w:szCs w:val="21"/>
                <w14:textFill>
                  <w14:solidFill>
                    <w14:schemeClr w14:val="tx1"/>
                  </w14:solidFill>
                </w14:textFill>
              </w:rPr>
              <w:t>单桩承载力，桩基完整性检测；</w:t>
            </w:r>
          </w:p>
          <w:p w14:paraId="087046C7">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土钉墙、锚杆、锚索抗拉拔力；</w:t>
            </w:r>
          </w:p>
          <w:p w14:paraId="5657EF59">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地下连续墙墙身完整性；</w:t>
            </w:r>
          </w:p>
          <w:p w14:paraId="068605DF">
            <w:pPr>
              <w:widowControl/>
              <w:spacing w:line="240" w:lineRule="atLeast"/>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基坑周边及邻近建筑物稳定性，监控量测记录。</w:t>
            </w:r>
          </w:p>
        </w:tc>
        <w:tc>
          <w:tcPr>
            <w:tcW w:w="1002" w:type="pct"/>
            <w:vAlign w:val="center"/>
          </w:tcPr>
          <w:p w14:paraId="5E9BFC00">
            <w:pPr>
              <w:widowControl/>
              <w:jc w:val="left"/>
              <w:rPr>
                <w:rFonts w:ascii="Times New Roman" w:hAnsi="Times New Roman" w:cs="Times New Roman"/>
                <w:color w:val="000000" w:themeColor="text1"/>
                <w:spacing w:val="-7"/>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1、灌注桩应</w:t>
            </w:r>
            <w:r>
              <w:rPr>
                <w:rFonts w:ascii="Times New Roman" w:hAnsi="Times New Roman" w:cs="Times New Roman"/>
                <w:color w:val="000000" w:themeColor="text1"/>
                <w:spacing w:val="-7"/>
                <w14:textFill>
                  <w14:solidFill>
                    <w14:schemeClr w14:val="tx1"/>
                  </w14:solidFill>
                </w14:textFill>
              </w:rPr>
              <w:t>全部为I、Ⅱ类桩，II类桩低于95%时，扣2分；</w:t>
            </w:r>
          </w:p>
          <w:p w14:paraId="211F6A7D">
            <w:pPr>
              <w:widowControl/>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color w:val="000000" w:themeColor="text1"/>
                <w:spacing w:val="-7"/>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土钉墙、锚杆、锚索抗拉拔力检测出现不合格时，每处扣2分；</w:t>
            </w:r>
          </w:p>
          <w:p w14:paraId="4D44F2C2">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地下连续墙墙身夹层、局部凹进，每处扣1分；</w:t>
            </w:r>
          </w:p>
          <w:p w14:paraId="6921E2E7">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4、基坑周边出现沉降、裂缝、变形超规范值的，每处扣2分。</w:t>
            </w:r>
          </w:p>
        </w:tc>
        <w:tc>
          <w:tcPr>
            <w:tcW w:w="542" w:type="pct"/>
            <w:vAlign w:val="center"/>
          </w:tcPr>
          <w:p w14:paraId="540A9D5F">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36441D1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tc>
        <w:tc>
          <w:tcPr>
            <w:tcW w:w="307" w:type="pct"/>
            <w:vAlign w:val="center"/>
          </w:tcPr>
          <w:p w14:paraId="6E1D553F">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27BB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Align w:val="center"/>
          </w:tcPr>
          <w:p w14:paraId="4A3CC25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594" w:type="pct"/>
            <w:vAlign w:val="center"/>
          </w:tcPr>
          <w:p w14:paraId="17F8C00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地基与基础工程</w:t>
            </w:r>
          </w:p>
          <w:p w14:paraId="3CEC85E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（权重0.1）</w:t>
            </w:r>
          </w:p>
        </w:tc>
        <w:tc>
          <w:tcPr>
            <w:tcW w:w="455" w:type="pct"/>
            <w:vAlign w:val="center"/>
          </w:tcPr>
          <w:p w14:paraId="58D96D7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地基与基础工程</w:t>
            </w:r>
          </w:p>
          <w:p w14:paraId="284A69A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10分</w:t>
            </w:r>
          </w:p>
        </w:tc>
        <w:tc>
          <w:tcPr>
            <w:tcW w:w="1620" w:type="pct"/>
            <w:vAlign w:val="center"/>
          </w:tcPr>
          <w:p w14:paraId="49C4985E">
            <w:pPr>
              <w:widowControl/>
              <w:spacing w:line="240" w:lineRule="atLeas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 基坑轴线位置、标高、尺寸；基底承载力检测；回填材料、回填厚度及压实度检测；管廊上方及周边区域。</w:t>
            </w:r>
          </w:p>
        </w:tc>
        <w:tc>
          <w:tcPr>
            <w:tcW w:w="1002" w:type="pct"/>
            <w:vAlign w:val="center"/>
          </w:tcPr>
          <w:p w14:paraId="1616206C">
            <w:pPr>
              <w:widowControl/>
              <w:numPr>
                <w:ilvl w:val="0"/>
                <w:numId w:val="41"/>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基坑轴线、标高、尺寸偏差超过规范要求，每处扣0.5分；</w:t>
            </w:r>
          </w:p>
          <w:p w14:paraId="69E693A4">
            <w:pPr>
              <w:widowControl/>
              <w:numPr>
                <w:ilvl w:val="0"/>
                <w:numId w:val="41"/>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基底承载力检测不合格，每处扣2分；</w:t>
            </w:r>
          </w:p>
          <w:p w14:paraId="4DBAF490">
            <w:pPr>
              <w:widowControl/>
              <w:numPr>
                <w:ilvl w:val="0"/>
                <w:numId w:val="41"/>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管廊上方及周边区域出现沉降、开裂，每处扣2分。</w:t>
            </w:r>
          </w:p>
        </w:tc>
        <w:tc>
          <w:tcPr>
            <w:tcW w:w="542" w:type="pct"/>
            <w:vAlign w:val="center"/>
          </w:tcPr>
          <w:p w14:paraId="18450711">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2B2CC6F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tc>
        <w:tc>
          <w:tcPr>
            <w:tcW w:w="307" w:type="pct"/>
            <w:vAlign w:val="center"/>
          </w:tcPr>
          <w:p w14:paraId="6FDA60AD">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2B7A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50" w:type="pct"/>
            <w:vMerge w:val="restart"/>
            <w:vAlign w:val="center"/>
          </w:tcPr>
          <w:p w14:paraId="66694EE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594" w:type="pct"/>
            <w:vMerge w:val="restart"/>
            <w:vAlign w:val="center"/>
          </w:tcPr>
          <w:p w14:paraId="7105B8F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主体结构工程</w:t>
            </w:r>
          </w:p>
          <w:p w14:paraId="0395673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（权重0.2）</w:t>
            </w:r>
          </w:p>
        </w:tc>
        <w:tc>
          <w:tcPr>
            <w:tcW w:w="455" w:type="pct"/>
            <w:vAlign w:val="center"/>
          </w:tcPr>
          <w:p w14:paraId="15A4BB1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现浇混凝土工程</w:t>
            </w:r>
          </w:p>
          <w:p w14:paraId="6BA91CB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10分</w:t>
            </w:r>
          </w:p>
        </w:tc>
        <w:tc>
          <w:tcPr>
            <w:tcW w:w="1620" w:type="pct"/>
            <w:vAlign w:val="center"/>
          </w:tcPr>
          <w:p w14:paraId="51C08D3F">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钢筋、机械连接、焊接接头；模板支架系统；混凝土结构尺寸、强度、钢筋保护层厚度；</w:t>
            </w:r>
            <w:r>
              <w:rPr>
                <w:rFonts w:ascii="Times New Roman" w:hAnsi="Times New Roman" w:cs="Times New Roman"/>
                <w:color w:val="000000" w:themeColor="text1"/>
                <w:spacing w:val="-7"/>
                <w14:textFill>
                  <w14:solidFill>
                    <w14:schemeClr w14:val="tx1"/>
                  </w14:solidFill>
                </w14:textFill>
              </w:rPr>
              <w:t>伸缩缝、后浇带、施工缝、</w:t>
            </w:r>
            <w:r>
              <w:rPr>
                <w:rFonts w:ascii="Times New Roman" w:hAnsi="Times New Roman" w:cs="Times New Roman"/>
                <w:color w:val="000000" w:themeColor="text1"/>
                <w14:textFill>
                  <w14:solidFill>
                    <w14:schemeClr w14:val="tx1"/>
                  </w14:solidFill>
                </w14:textFill>
              </w:rPr>
              <w:t>预埋件、预留孔洞；</w:t>
            </w:r>
          </w:p>
        </w:tc>
        <w:tc>
          <w:tcPr>
            <w:tcW w:w="1002" w:type="pct"/>
            <w:vAlign w:val="center"/>
          </w:tcPr>
          <w:p w14:paraId="62F79D33">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50569C45">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r>
              <w:rPr>
                <w:rFonts w:ascii="Times New Roman" w:hAnsi="Times New Roman" w:cs="Times New Roman"/>
                <w:color w:val="000000" w:themeColor="text1"/>
                <w:spacing w:val="-7"/>
                <w14:textFill>
                  <w14:solidFill>
                    <w14:schemeClr w14:val="tx1"/>
                  </w14:solidFill>
                </w14:textFill>
              </w:rPr>
              <w:t>伸缩缝、后浇带、施工缝、</w:t>
            </w:r>
            <w:r>
              <w:rPr>
                <w:rFonts w:ascii="Times New Roman" w:hAnsi="Times New Roman" w:cs="Times New Roman"/>
                <w:color w:val="000000" w:themeColor="text1"/>
                <w14:textFill>
                  <w14:solidFill>
                    <w14:schemeClr w14:val="tx1"/>
                  </w14:solidFill>
                </w14:textFill>
              </w:rPr>
              <w:t>预埋件、预留孔洞设置及处理不合理、不符合要求</w:t>
            </w:r>
            <w:r>
              <w:rPr>
                <w:rFonts w:ascii="Times New Roman" w:hAnsi="Times New Roman" w:eastAsia="宋体" w:cs="Times New Roman"/>
                <w:color w:val="000000" w:themeColor="text1"/>
                <w:kern w:val="0"/>
                <w:szCs w:val="21"/>
                <w14:textFill>
                  <w14:solidFill>
                    <w14:schemeClr w14:val="tx1"/>
                  </w14:solidFill>
                </w14:textFill>
              </w:rPr>
              <w:t>，每处扣2分；</w:t>
            </w:r>
          </w:p>
        </w:tc>
        <w:tc>
          <w:tcPr>
            <w:tcW w:w="542" w:type="pct"/>
            <w:vAlign w:val="center"/>
          </w:tcPr>
          <w:p w14:paraId="25B5EEBE">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4F94A32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tc>
        <w:tc>
          <w:tcPr>
            <w:tcW w:w="307" w:type="pct"/>
            <w:vAlign w:val="center"/>
          </w:tcPr>
          <w:p w14:paraId="1444B903">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6DFA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50" w:type="pct"/>
            <w:vMerge w:val="continue"/>
            <w:vAlign w:val="center"/>
          </w:tcPr>
          <w:p w14:paraId="103739E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31B60B8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2FE4BFA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装配式结构</w:t>
            </w:r>
          </w:p>
          <w:p w14:paraId="7599A82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10分</w:t>
            </w:r>
          </w:p>
        </w:tc>
        <w:tc>
          <w:tcPr>
            <w:tcW w:w="1620" w:type="pct"/>
            <w:vAlign w:val="center"/>
          </w:tcPr>
          <w:p w14:paraId="22D41637">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装配式构件及附件的尺寸、强度；结构承插口、剪力键、钢板止水带；</w:t>
            </w:r>
            <w:r>
              <w:rPr>
                <w:rFonts w:ascii="Times New Roman" w:hAnsi="Times New Roman" w:cs="Times New Roman"/>
                <w:color w:val="000000" w:themeColor="text1"/>
                <w:spacing w:val="-10"/>
                <w14:textFill>
                  <w14:solidFill>
                    <w14:schemeClr w14:val="tx1"/>
                  </w14:solidFill>
                </w14:textFill>
              </w:rPr>
              <w:t>外观、</w:t>
            </w:r>
            <w:r>
              <w:rPr>
                <w:rFonts w:ascii="Times New Roman" w:hAnsi="Times New Roman" w:cs="Times New Roman"/>
                <w:color w:val="000000" w:themeColor="text1"/>
                <w14:textFill>
                  <w14:solidFill>
                    <w14:schemeClr w14:val="tx1"/>
                  </w14:solidFill>
                </w14:textFill>
              </w:rPr>
              <w:t>吊装孔、连接部位、密封胶嵌填、注浆；</w:t>
            </w:r>
            <w:r>
              <w:rPr>
                <w:rFonts w:ascii="Times New Roman" w:hAnsi="Times New Roman" w:cs="Times New Roman"/>
                <w:color w:val="000000" w:themeColor="text1"/>
                <w:spacing w:val="-11"/>
                <w14:textFill>
                  <w14:solidFill>
                    <w14:schemeClr w14:val="tx1"/>
                  </w14:solidFill>
                </w14:textFill>
              </w:rPr>
              <w:t>盾</w:t>
            </w:r>
            <w:r>
              <w:rPr>
                <w:rFonts w:ascii="Times New Roman" w:hAnsi="Times New Roman" w:cs="Times New Roman"/>
                <w:color w:val="000000" w:themeColor="text1"/>
                <w:spacing w:val="-10"/>
                <w14:textFill>
                  <w14:solidFill>
                    <w14:schemeClr w14:val="tx1"/>
                  </w14:solidFill>
                </w14:textFill>
              </w:rPr>
              <w:t>构管片</w:t>
            </w:r>
          </w:p>
        </w:tc>
        <w:tc>
          <w:tcPr>
            <w:tcW w:w="1002" w:type="pct"/>
            <w:vAlign w:val="center"/>
          </w:tcPr>
          <w:p w14:paraId="3D650B2E">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686ABD53">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2、注浆孔设置、注浆量不符合要求的，每处扣1分；</w:t>
            </w:r>
          </w:p>
        </w:tc>
        <w:tc>
          <w:tcPr>
            <w:tcW w:w="542" w:type="pct"/>
            <w:vAlign w:val="center"/>
          </w:tcPr>
          <w:p w14:paraId="61EDFC48">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01F43BEA">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tc>
        <w:tc>
          <w:tcPr>
            <w:tcW w:w="307" w:type="pct"/>
            <w:vAlign w:val="center"/>
          </w:tcPr>
          <w:p w14:paraId="11AB26C0">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1597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50" w:type="pct"/>
            <w:vMerge w:val="restart"/>
            <w:vAlign w:val="center"/>
          </w:tcPr>
          <w:p w14:paraId="35044AD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594" w:type="pct"/>
            <w:vMerge w:val="restart"/>
            <w:vAlign w:val="center"/>
          </w:tcPr>
          <w:p w14:paraId="00B7530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附属结构工程</w:t>
            </w:r>
          </w:p>
          <w:p w14:paraId="13F7F26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（权重0.1）</w:t>
            </w:r>
          </w:p>
        </w:tc>
        <w:tc>
          <w:tcPr>
            <w:tcW w:w="455" w:type="pct"/>
            <w:vAlign w:val="center"/>
          </w:tcPr>
          <w:p w14:paraId="2A1A42B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管廊分支口2分</w:t>
            </w:r>
          </w:p>
        </w:tc>
        <w:tc>
          <w:tcPr>
            <w:tcW w:w="1620" w:type="pct"/>
            <w:vAlign w:val="center"/>
          </w:tcPr>
          <w:p w14:paraId="4C7F2749">
            <w:pPr>
              <w:widowControl/>
              <w:spacing w:line="240" w:lineRule="atLeast"/>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主体结构与附属构筑物连接部位，</w:t>
            </w:r>
            <w:r>
              <w:rPr>
                <w:rFonts w:ascii="Times New Roman" w:hAnsi="Times New Roman" w:cs="Times New Roman"/>
                <w:color w:val="000000" w:themeColor="text1"/>
                <w:spacing w:val="-1"/>
                <w14:textFill>
                  <w14:solidFill>
                    <w14:schemeClr w14:val="tx1"/>
                  </w14:solidFill>
                </w14:textFill>
              </w:rPr>
              <w:t>伸缩缝、施工缝的防水构造；二次结构砌筑及抗震构造；预留</w:t>
            </w:r>
            <w:r>
              <w:rPr>
                <w:rFonts w:ascii="Times New Roman" w:hAnsi="Times New Roman" w:cs="Times New Roman"/>
                <w:color w:val="000000" w:themeColor="text1"/>
                <w14:textFill>
                  <w14:solidFill>
                    <w14:schemeClr w14:val="tx1"/>
                  </w14:solidFill>
                </w14:textFill>
              </w:rPr>
              <w:t>分支口；管道穿墙节点；</w:t>
            </w:r>
          </w:p>
        </w:tc>
        <w:tc>
          <w:tcPr>
            <w:tcW w:w="1002" w:type="pct"/>
            <w:vAlign w:val="center"/>
          </w:tcPr>
          <w:p w14:paraId="4512FCD0">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04799F44">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r>
              <w:rPr>
                <w:rFonts w:ascii="Times New Roman" w:hAnsi="Times New Roman" w:cs="Times New Roman"/>
                <w:color w:val="000000" w:themeColor="text1"/>
                <w:spacing w:val="-1"/>
                <w14:textFill>
                  <w14:solidFill>
                    <w14:schemeClr w14:val="tx1"/>
                  </w14:solidFill>
                </w14:textFill>
              </w:rPr>
              <w:t>伸缩缝、施工缝的防水构造；二次结构砌筑及抗震构造</w:t>
            </w:r>
            <w:r>
              <w:rPr>
                <w:rFonts w:ascii="Times New Roman" w:hAnsi="Times New Roman" w:eastAsia="宋体" w:cs="Times New Roman"/>
                <w:color w:val="000000" w:themeColor="text1"/>
                <w:kern w:val="0"/>
                <w:szCs w:val="21"/>
                <w14:textFill>
                  <w14:solidFill>
                    <w14:schemeClr w14:val="tx1"/>
                  </w14:solidFill>
                </w14:textFill>
              </w:rPr>
              <w:t>不符合要求的，每处扣1分；</w:t>
            </w:r>
          </w:p>
          <w:p w14:paraId="48DFB62A">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3、管道穿墙节点不符合要求的，每处扣0.5分。</w:t>
            </w:r>
          </w:p>
        </w:tc>
        <w:tc>
          <w:tcPr>
            <w:tcW w:w="542" w:type="pct"/>
            <w:vAlign w:val="center"/>
          </w:tcPr>
          <w:p w14:paraId="495C4784">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7430801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03B0180E">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5299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50" w:type="pct"/>
            <w:vMerge w:val="continue"/>
            <w:vAlign w:val="center"/>
          </w:tcPr>
          <w:p w14:paraId="7257C7E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C9BDAA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721F2ED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人员出入口</w:t>
            </w:r>
          </w:p>
          <w:p w14:paraId="31561FC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500E6F1C">
            <w:pPr>
              <w:widowControl/>
              <w:spacing w:line="240" w:lineRule="atLeast"/>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钢结构钢材、焊缝探伤、高强螺栓、防腐防火涂层；附属混凝土结构、砌筑结构；楼梯、人孔爬梯</w:t>
            </w:r>
          </w:p>
        </w:tc>
        <w:tc>
          <w:tcPr>
            <w:tcW w:w="1002" w:type="pct"/>
            <w:vAlign w:val="center"/>
          </w:tcPr>
          <w:p w14:paraId="54C96022">
            <w:pPr>
              <w:widowControl/>
              <w:numPr>
                <w:ilvl w:val="0"/>
                <w:numId w:val="42"/>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质量通病性质的缺陷问题每处扣0.2分；</w:t>
            </w:r>
          </w:p>
          <w:p w14:paraId="4C79E5D2">
            <w:pPr>
              <w:widowControl/>
              <w:numPr>
                <w:ilvl w:val="0"/>
                <w:numId w:val="42"/>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钢结构焊缝探伤不合格、高强螺栓扭力值不符合要求、防腐防火涂装厚度不满足要求，每处扣0.5分；</w:t>
            </w:r>
          </w:p>
        </w:tc>
        <w:tc>
          <w:tcPr>
            <w:tcW w:w="542" w:type="pct"/>
            <w:vAlign w:val="center"/>
          </w:tcPr>
          <w:p w14:paraId="7B729196">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754821B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6B41B3C1">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4E2F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0" w:type="pct"/>
            <w:vMerge w:val="restart"/>
            <w:vAlign w:val="center"/>
          </w:tcPr>
          <w:p w14:paraId="75BF4BB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594" w:type="pct"/>
            <w:vMerge w:val="restart"/>
            <w:vAlign w:val="center"/>
          </w:tcPr>
          <w:p w14:paraId="46C7A17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附属结构工程</w:t>
            </w:r>
          </w:p>
          <w:p w14:paraId="738A15E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（权重0.1）</w:t>
            </w:r>
          </w:p>
        </w:tc>
        <w:tc>
          <w:tcPr>
            <w:tcW w:w="455" w:type="pct"/>
            <w:vAlign w:val="center"/>
          </w:tcPr>
          <w:p w14:paraId="1376A67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吊装口</w:t>
            </w:r>
          </w:p>
          <w:p w14:paraId="49DE018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p w14:paraId="64ED2BA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1620" w:type="pct"/>
            <w:vAlign w:val="center"/>
          </w:tcPr>
          <w:p w14:paraId="79B155F3">
            <w:pPr>
              <w:widowControl/>
              <w:spacing w:line="240" w:lineRule="atLeast"/>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吊装口大小、位置，封堵结构，封堵缝隙嵌缝材料</w:t>
            </w:r>
          </w:p>
        </w:tc>
        <w:tc>
          <w:tcPr>
            <w:tcW w:w="1002" w:type="pct"/>
            <w:vAlign w:val="center"/>
          </w:tcPr>
          <w:p w14:paraId="233B3DC5">
            <w:pPr>
              <w:widowControl/>
              <w:numPr>
                <w:ilvl w:val="0"/>
                <w:numId w:val="43"/>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吊装口大小和位置不符合要求，每处扣0.5分；</w:t>
            </w:r>
          </w:p>
          <w:p w14:paraId="32BD7706">
            <w:pPr>
              <w:widowControl/>
              <w:numPr>
                <w:ilvl w:val="0"/>
                <w:numId w:val="43"/>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吊装口封堵不符合要求，每处扣0.2分。</w:t>
            </w:r>
          </w:p>
        </w:tc>
        <w:tc>
          <w:tcPr>
            <w:tcW w:w="542" w:type="pct"/>
            <w:vAlign w:val="center"/>
          </w:tcPr>
          <w:p w14:paraId="298BED75">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782177E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37017697">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62F8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50" w:type="pct"/>
            <w:vMerge w:val="continue"/>
            <w:vAlign w:val="center"/>
          </w:tcPr>
          <w:p w14:paraId="0902FAF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263B69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565FBFC7">
            <w:pPr>
              <w:pStyle w:val="17"/>
              <w:snapToGrid w:val="0"/>
              <w:spacing w:line="240" w:lineRule="auto"/>
              <w:ind w:firstLine="0" w:firstLineChars="0"/>
              <w:jc w:val="center"/>
              <w:rPr>
                <w:rFonts w:hint="default" w:ascii="Times New Roman" w:hAnsi="Times New Roman" w:cs="Times New Roman"/>
                <w:color w:val="000000" w:themeColor="text1"/>
                <w:spacing w:val="9"/>
                <w:sz w:val="20"/>
                <w:szCs w:val="20"/>
                <w14:textFill>
                  <w14:solidFill>
                    <w14:schemeClr w14:val="tx1"/>
                  </w14:solidFill>
                </w14:textFill>
              </w:rPr>
            </w:pPr>
            <w:r>
              <w:rPr>
                <w:rFonts w:hint="default" w:ascii="Times New Roman" w:hAnsi="Times New Roman" w:cs="Times New Roman"/>
                <w:color w:val="000000" w:themeColor="text1"/>
                <w:spacing w:val="25"/>
                <w:sz w:val="20"/>
                <w:szCs w:val="20"/>
                <w14:textFill>
                  <w14:solidFill>
                    <w14:schemeClr w14:val="tx1"/>
                  </w14:solidFill>
                </w14:textFill>
              </w:rPr>
              <w:t>进风口、</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spacing w:val="9"/>
                <w:sz w:val="20"/>
                <w:szCs w:val="20"/>
                <w14:textFill>
                  <w14:solidFill>
                    <w14:schemeClr w14:val="tx1"/>
                  </w14:solidFill>
                </w14:textFill>
              </w:rPr>
              <w:t>排风口</w:t>
            </w:r>
          </w:p>
          <w:p w14:paraId="324D0CBC">
            <w:pPr>
              <w:pStyle w:val="17"/>
              <w:snapToGrid w:val="0"/>
              <w:spacing w:line="240" w:lineRule="auto"/>
              <w:ind w:firstLine="0" w:firstLineChars="0"/>
              <w:jc w:val="center"/>
              <w:rPr>
                <w:rFonts w:hint="default" w:ascii="Times New Roman" w:hAnsi="Times New Roman" w:cs="Times New Roman"/>
                <w:color w:val="000000" w:themeColor="text1"/>
                <w:spacing w:val="9"/>
                <w:sz w:val="20"/>
                <w:szCs w:val="20"/>
                <w14:textFill>
                  <w14:solidFill>
                    <w14:schemeClr w14:val="tx1"/>
                  </w14:solidFill>
                </w14:textFill>
              </w:rPr>
            </w:pPr>
            <w:r>
              <w:rPr>
                <w:rFonts w:hint="default" w:ascii="Times New Roman" w:hAnsi="Times New Roman" w:cs="Times New Roman"/>
                <w:color w:val="000000" w:themeColor="text1"/>
                <w:spacing w:val="9"/>
                <w:sz w:val="20"/>
                <w:szCs w:val="20"/>
                <w14:textFill>
                  <w14:solidFill>
                    <w14:schemeClr w14:val="tx1"/>
                  </w14:solidFill>
                </w14:textFill>
              </w:rPr>
              <w:t>2分</w:t>
            </w:r>
          </w:p>
        </w:tc>
        <w:tc>
          <w:tcPr>
            <w:tcW w:w="1620" w:type="pct"/>
            <w:vAlign w:val="center"/>
          </w:tcPr>
          <w:p w14:paraId="50EE6129">
            <w:pPr>
              <w:widowControl/>
              <w:spacing w:line="240" w:lineRule="atLeast"/>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侧壁混凝土外观、排风口地面设施、孔口封堵</w:t>
            </w:r>
          </w:p>
        </w:tc>
        <w:tc>
          <w:tcPr>
            <w:tcW w:w="1002" w:type="pct"/>
            <w:vAlign w:val="center"/>
          </w:tcPr>
          <w:p w14:paraId="64124C11">
            <w:pPr>
              <w:widowControl/>
              <w:numPr>
                <w:ilvl w:val="0"/>
                <w:numId w:val="44"/>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质量通病性质的缺陷问题每处扣0.2分；</w:t>
            </w:r>
          </w:p>
          <w:p w14:paraId="2CFD10C7">
            <w:pPr>
              <w:widowControl/>
              <w:numPr>
                <w:ilvl w:val="0"/>
                <w:numId w:val="44"/>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地面设施安装、封堵不符合要求的，每处扣0.5分。</w:t>
            </w:r>
          </w:p>
        </w:tc>
        <w:tc>
          <w:tcPr>
            <w:tcW w:w="542" w:type="pct"/>
            <w:vAlign w:val="center"/>
          </w:tcPr>
          <w:p w14:paraId="03796BA7">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6423927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43B71DA0">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6218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50" w:type="pct"/>
            <w:vMerge w:val="continue"/>
            <w:vAlign w:val="center"/>
          </w:tcPr>
          <w:p w14:paraId="6A7B3F4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1537591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0760A597">
            <w:pPr>
              <w:pStyle w:val="17"/>
              <w:snapToGrid w:val="0"/>
              <w:spacing w:line="240" w:lineRule="auto"/>
              <w:ind w:firstLine="0" w:firstLineChars="0"/>
              <w:jc w:val="center"/>
              <w:rPr>
                <w:rFonts w:hint="default" w:ascii="Times New Roman" w:hAnsi="Times New Roman" w:cs="Times New Roman"/>
                <w:color w:val="000000" w:themeColor="text1"/>
                <w:spacing w:val="9"/>
                <w:sz w:val="20"/>
                <w:szCs w:val="20"/>
                <w14:textFill>
                  <w14:solidFill>
                    <w14:schemeClr w14:val="tx1"/>
                  </w14:solidFill>
                </w14:textFill>
              </w:rPr>
            </w:pPr>
            <w:r>
              <w:rPr>
                <w:rFonts w:hint="default" w:ascii="Times New Roman" w:hAnsi="Times New Roman" w:cs="Times New Roman"/>
                <w:color w:val="000000" w:themeColor="text1"/>
                <w:spacing w:val="9"/>
                <w:sz w:val="20"/>
                <w:szCs w:val="20"/>
                <w14:textFill>
                  <w14:solidFill>
                    <w14:schemeClr w14:val="tx1"/>
                  </w14:solidFill>
                </w14:textFill>
              </w:rPr>
              <w:t>逃生口</w:t>
            </w:r>
          </w:p>
          <w:p w14:paraId="21BD3F1D">
            <w:pPr>
              <w:pStyle w:val="17"/>
              <w:snapToGrid w:val="0"/>
              <w:spacing w:line="240" w:lineRule="auto"/>
              <w:ind w:firstLine="0" w:firstLineChars="0"/>
              <w:jc w:val="center"/>
              <w:rPr>
                <w:rFonts w:hint="default" w:ascii="Times New Roman" w:hAnsi="Times New Roman" w:cs="Times New Roman"/>
                <w:color w:val="000000" w:themeColor="text1"/>
                <w:spacing w:val="9"/>
                <w:sz w:val="20"/>
                <w:szCs w:val="20"/>
                <w14:textFill>
                  <w14:solidFill>
                    <w14:schemeClr w14:val="tx1"/>
                  </w14:solidFill>
                </w14:textFill>
              </w:rPr>
            </w:pPr>
            <w:r>
              <w:rPr>
                <w:rFonts w:hint="default" w:ascii="Times New Roman" w:hAnsi="Times New Roman" w:cs="Times New Roman"/>
                <w:color w:val="000000" w:themeColor="text1"/>
                <w:spacing w:val="9"/>
                <w:sz w:val="20"/>
                <w:szCs w:val="20"/>
                <w14:textFill>
                  <w14:solidFill>
                    <w14:schemeClr w14:val="tx1"/>
                  </w14:solidFill>
                </w14:textFill>
              </w:rPr>
              <w:t>2分</w:t>
            </w:r>
          </w:p>
        </w:tc>
        <w:tc>
          <w:tcPr>
            <w:tcW w:w="1620" w:type="pct"/>
            <w:vAlign w:val="center"/>
          </w:tcPr>
          <w:p w14:paraId="742B0A48">
            <w:pPr>
              <w:widowControl/>
              <w:spacing w:line="240" w:lineRule="atLeast"/>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逃生口位置、人孔钢爬梯、逃生路线疏散指示牌、应急照明指示灯</w:t>
            </w:r>
          </w:p>
        </w:tc>
        <w:tc>
          <w:tcPr>
            <w:tcW w:w="1002" w:type="pct"/>
            <w:vAlign w:val="center"/>
          </w:tcPr>
          <w:p w14:paraId="323668B0">
            <w:pPr>
              <w:widowControl/>
              <w:numPr>
                <w:ilvl w:val="0"/>
                <w:numId w:val="45"/>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逃生口位置不符合要求，每处扣0.5分；</w:t>
            </w:r>
          </w:p>
          <w:p w14:paraId="6C5AFD94">
            <w:pPr>
              <w:widowControl/>
              <w:numPr>
                <w:ilvl w:val="0"/>
                <w:numId w:val="45"/>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爬梯安装、指示牌、指示灯安装不符合要求，每处扣0.2分。</w:t>
            </w:r>
          </w:p>
        </w:tc>
        <w:tc>
          <w:tcPr>
            <w:tcW w:w="542" w:type="pct"/>
            <w:vAlign w:val="center"/>
          </w:tcPr>
          <w:p w14:paraId="79BF0834">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30AAB365">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1FB0F0F3">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1526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50" w:type="pct"/>
            <w:vMerge w:val="restart"/>
            <w:vAlign w:val="center"/>
          </w:tcPr>
          <w:p w14:paraId="5DAD25C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594" w:type="pct"/>
            <w:vMerge w:val="restart"/>
            <w:vAlign w:val="center"/>
          </w:tcPr>
          <w:p w14:paraId="568EDAF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防水工程</w:t>
            </w:r>
          </w:p>
          <w:p w14:paraId="4173453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（权重0.1）</w:t>
            </w:r>
          </w:p>
        </w:tc>
        <w:tc>
          <w:tcPr>
            <w:tcW w:w="455" w:type="pct"/>
            <w:vAlign w:val="center"/>
          </w:tcPr>
          <w:p w14:paraId="7E33491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外观质量</w:t>
            </w:r>
          </w:p>
          <w:p w14:paraId="1088BA3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685CEAB5">
            <w:pPr>
              <w:widowControl/>
              <w:spacing w:line="240" w:lineRule="atLeas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防水混凝土，形缝、施工缝、后浇带、穿墙管、埋设件，防止漏水措施；</w:t>
            </w:r>
          </w:p>
        </w:tc>
        <w:tc>
          <w:tcPr>
            <w:tcW w:w="1002" w:type="pct"/>
            <w:vAlign w:val="center"/>
          </w:tcPr>
          <w:p w14:paraId="4FA4FEF7">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07D62213">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2、未设置防漏水措施，每处楼0.5分。</w:t>
            </w:r>
          </w:p>
        </w:tc>
        <w:tc>
          <w:tcPr>
            <w:tcW w:w="542" w:type="pct"/>
            <w:vAlign w:val="center"/>
          </w:tcPr>
          <w:p w14:paraId="3CE5EC4C">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5BA6FEB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3085B966">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56D2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150" w:type="pct"/>
            <w:vMerge w:val="continue"/>
            <w:vAlign w:val="center"/>
          </w:tcPr>
          <w:p w14:paraId="77F8E10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1DE1E6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6141A3F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主体结构防水层</w:t>
            </w:r>
          </w:p>
          <w:p w14:paraId="2E3D3F2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4分</w:t>
            </w:r>
          </w:p>
        </w:tc>
        <w:tc>
          <w:tcPr>
            <w:tcW w:w="1620" w:type="pct"/>
            <w:vAlign w:val="center"/>
          </w:tcPr>
          <w:p w14:paraId="7EACD358">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底板与外墙防水卷材的甩槎、接槎施；预制管廊拼接缝；预制管廊与现浇管廊结合部位；盾构管廊；</w:t>
            </w:r>
          </w:p>
        </w:tc>
        <w:tc>
          <w:tcPr>
            <w:tcW w:w="1002" w:type="pct"/>
            <w:vAlign w:val="center"/>
          </w:tcPr>
          <w:p w14:paraId="4734D3CD">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50AE2AA0">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2、预制管廊与现浇管廊结合部位处理未按要求采用中埋式钢板止水带，每处楼0.5分。</w:t>
            </w:r>
          </w:p>
          <w:p w14:paraId="44A61D15">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3.盾构管廊管片抗压强度和抗渗压力不符合要求的，每处扣1分。</w:t>
            </w:r>
          </w:p>
        </w:tc>
        <w:tc>
          <w:tcPr>
            <w:tcW w:w="542" w:type="pct"/>
            <w:vAlign w:val="center"/>
          </w:tcPr>
          <w:p w14:paraId="33B68A1E">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7CDD726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307" w:type="pct"/>
            <w:vAlign w:val="center"/>
          </w:tcPr>
          <w:p w14:paraId="567B64B0">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6915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150" w:type="pct"/>
            <w:vMerge w:val="continue"/>
            <w:vAlign w:val="center"/>
          </w:tcPr>
          <w:p w14:paraId="661762A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A3095E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24F4AF9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基层防水</w:t>
            </w:r>
          </w:p>
          <w:p w14:paraId="5A001AE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4分</w:t>
            </w:r>
          </w:p>
        </w:tc>
        <w:tc>
          <w:tcPr>
            <w:tcW w:w="1620" w:type="pct"/>
            <w:vAlign w:val="center"/>
          </w:tcPr>
          <w:p w14:paraId="5115DA5A">
            <w:pPr>
              <w:widowControl/>
              <w:spacing w:line="240" w:lineRule="atLeas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基层、防水涂膜、防水混凝土、防水卷材、附加层、注浆</w:t>
            </w:r>
          </w:p>
        </w:tc>
        <w:tc>
          <w:tcPr>
            <w:tcW w:w="1002" w:type="pct"/>
            <w:vAlign w:val="center"/>
          </w:tcPr>
          <w:p w14:paraId="4E6689E2">
            <w:pPr>
              <w:widowControl/>
              <w:numPr>
                <w:ilvl w:val="0"/>
                <w:numId w:val="46"/>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质量通病性质的缺陷问题每处扣0.2分；</w:t>
            </w:r>
          </w:p>
          <w:p w14:paraId="4EC47F1D">
            <w:pPr>
              <w:widowControl/>
              <w:numPr>
                <w:ilvl w:val="0"/>
                <w:numId w:val="46"/>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基层不符合要求时，每处扣0.1分；</w:t>
            </w:r>
          </w:p>
          <w:p w14:paraId="634D5778">
            <w:pPr>
              <w:widowControl/>
              <w:numPr>
                <w:ilvl w:val="0"/>
                <w:numId w:val="46"/>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附加层未按要求设置的，每处扣0.5分；</w:t>
            </w:r>
          </w:p>
          <w:p w14:paraId="292191ED">
            <w:pPr>
              <w:widowControl/>
              <w:numPr>
                <w:ilvl w:val="0"/>
                <w:numId w:val="46"/>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防水混凝土强度、抗渗等级不满足要求的，每处扣1分；</w:t>
            </w:r>
          </w:p>
        </w:tc>
        <w:tc>
          <w:tcPr>
            <w:tcW w:w="542" w:type="pct"/>
            <w:vAlign w:val="center"/>
          </w:tcPr>
          <w:p w14:paraId="07E80A31">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6BDBAC26">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307" w:type="pct"/>
            <w:vAlign w:val="center"/>
          </w:tcPr>
          <w:p w14:paraId="65683067">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2036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restart"/>
            <w:vAlign w:val="center"/>
          </w:tcPr>
          <w:p w14:paraId="04E642D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p>
        </w:tc>
        <w:tc>
          <w:tcPr>
            <w:tcW w:w="594" w:type="pct"/>
            <w:vMerge w:val="restart"/>
            <w:vAlign w:val="center"/>
          </w:tcPr>
          <w:p w14:paraId="109E220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附属设施工程</w:t>
            </w:r>
          </w:p>
          <w:p w14:paraId="1D8BE85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（权重0.2）</w:t>
            </w:r>
          </w:p>
        </w:tc>
        <w:tc>
          <w:tcPr>
            <w:tcW w:w="455" w:type="pct"/>
            <w:vAlign w:val="center"/>
          </w:tcPr>
          <w:p w14:paraId="1B5D393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p w14:paraId="62696E4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支吊架系统2分</w:t>
            </w:r>
          </w:p>
        </w:tc>
        <w:tc>
          <w:tcPr>
            <w:tcW w:w="1620" w:type="pct"/>
            <w:vAlign w:val="center"/>
          </w:tcPr>
          <w:p w14:paraId="01B8EF45">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cs="Times New Roman"/>
                <w:color w:val="000000" w:themeColor="text1"/>
                <w:spacing w:val="-4"/>
                <w14:textFill>
                  <w14:solidFill>
                    <w14:schemeClr w14:val="tx1"/>
                  </w14:solidFill>
                </w14:textFill>
              </w:rPr>
              <w:t>支吊架材质、规格、强度和性能，</w:t>
            </w:r>
            <w:r>
              <w:rPr>
                <w:rFonts w:ascii="Times New Roman" w:hAnsi="Times New Roman" w:cs="Times New Roman"/>
                <w:color w:val="000000" w:themeColor="text1"/>
                <w14:textFill>
                  <w14:solidFill>
                    <w14:schemeClr w14:val="tx1"/>
                  </w14:solidFill>
                </w14:textFill>
              </w:rPr>
              <w:t>抗震支吊架与结构连接、</w:t>
            </w:r>
            <w:r>
              <w:rPr>
                <w:rFonts w:ascii="Times New Roman" w:hAnsi="Times New Roman" w:cs="Times New Roman"/>
                <w:color w:val="000000" w:themeColor="text1"/>
                <w:spacing w:val="-1"/>
                <w14:textFill>
                  <w14:solidFill>
                    <w14:schemeClr w14:val="tx1"/>
                  </w14:solidFill>
                </w14:textFill>
              </w:rPr>
              <w:t>预埋件位置；</w:t>
            </w:r>
          </w:p>
        </w:tc>
        <w:tc>
          <w:tcPr>
            <w:tcW w:w="1002" w:type="pct"/>
            <w:vAlign w:val="center"/>
          </w:tcPr>
          <w:p w14:paraId="2EBFCA23">
            <w:pPr>
              <w:widowControl/>
              <w:numPr>
                <w:ilvl w:val="0"/>
                <w:numId w:val="47"/>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支吊架安装间距偏差大于0.2m，每处扣0.2分；</w:t>
            </w:r>
          </w:p>
          <w:p w14:paraId="0EBA70AB">
            <w:pPr>
              <w:widowControl/>
              <w:numPr>
                <w:ilvl w:val="0"/>
                <w:numId w:val="47"/>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支吊架安装连接不符合要求，每处扣0.5分；</w:t>
            </w:r>
          </w:p>
        </w:tc>
        <w:tc>
          <w:tcPr>
            <w:tcW w:w="542" w:type="pct"/>
            <w:vAlign w:val="center"/>
          </w:tcPr>
          <w:p w14:paraId="21811355">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6FCF7B1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05B2320C">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4E24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6AAE58F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3D97F1E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0927A2D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通风系统</w:t>
            </w:r>
          </w:p>
          <w:p w14:paraId="509E612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6702E418">
            <w:pPr>
              <w:widowControl/>
              <w:spacing w:line="240" w:lineRule="atLeas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风管支吊架安装间距、风管规格型号、柔性短管材质、防爆风阀材质、通风机型号</w:t>
            </w:r>
          </w:p>
        </w:tc>
        <w:tc>
          <w:tcPr>
            <w:tcW w:w="1002" w:type="pct"/>
            <w:vAlign w:val="center"/>
          </w:tcPr>
          <w:p w14:paraId="74F56A5F">
            <w:pPr>
              <w:widowControl/>
              <w:numPr>
                <w:ilvl w:val="0"/>
                <w:numId w:val="48"/>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支吊架安装间距不符合要求，每处扣0.2分；</w:t>
            </w:r>
          </w:p>
          <w:p w14:paraId="05FEAFCF">
            <w:pPr>
              <w:widowControl/>
              <w:numPr>
                <w:ilvl w:val="0"/>
                <w:numId w:val="48"/>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风管、柔性短管、防爆风阀、通风机规格型号不符合要求，每处扣0.5分；</w:t>
            </w:r>
          </w:p>
          <w:p w14:paraId="16AB3DE4">
            <w:pPr>
              <w:widowControl/>
              <w:numPr>
                <w:ilvl w:val="0"/>
                <w:numId w:val="48"/>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系统不能正常工作，扣2分。</w:t>
            </w:r>
          </w:p>
        </w:tc>
        <w:tc>
          <w:tcPr>
            <w:tcW w:w="542" w:type="pct"/>
            <w:vAlign w:val="center"/>
          </w:tcPr>
          <w:p w14:paraId="42721551">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2DA894D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376238AC">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5306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7899F96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4600DFB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2A937BD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供电系统</w:t>
            </w:r>
          </w:p>
          <w:p w14:paraId="7702094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242B7291">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电缆托架、支吊架安装间距；</w:t>
            </w:r>
            <w:r>
              <w:rPr>
                <w:rFonts w:ascii="Times New Roman" w:hAnsi="Times New Roman" w:cs="Times New Roman"/>
                <w:color w:val="000000" w:themeColor="text1"/>
                <w14:textFill>
                  <w14:solidFill>
                    <w14:schemeClr w14:val="tx1"/>
                  </w14:solidFill>
                </w14:textFill>
              </w:rPr>
              <w:t>柜、箱的金属框架及基础连接；</w:t>
            </w:r>
            <w:r>
              <w:rPr>
                <w:rFonts w:ascii="Times New Roman" w:hAnsi="Times New Roman" w:cs="Times New Roman"/>
                <w:color w:val="000000" w:themeColor="text1"/>
                <w:spacing w:val="3"/>
                <w14:textFill>
                  <w14:solidFill>
                    <w14:schemeClr w14:val="tx1"/>
                  </w14:solidFill>
                </w14:textFill>
              </w:rPr>
              <w:t>绝缘电阻值；</w:t>
            </w:r>
            <w:r>
              <w:rPr>
                <w:rFonts w:ascii="Times New Roman" w:hAnsi="Times New Roman" w:cs="Times New Roman"/>
                <w:color w:val="000000" w:themeColor="text1"/>
                <w14:textFill>
                  <w14:solidFill>
                    <w14:schemeClr w14:val="tx1"/>
                  </w14:solidFill>
                </w14:textFill>
              </w:rPr>
              <w:t>外露可导电部分与保护导体连接；电缆敷设；接地装置、接地干线；防水防潮密封处理；</w:t>
            </w:r>
          </w:p>
        </w:tc>
        <w:tc>
          <w:tcPr>
            <w:tcW w:w="1002" w:type="pct"/>
            <w:vAlign w:val="center"/>
          </w:tcPr>
          <w:p w14:paraId="31D6E2F1">
            <w:pPr>
              <w:widowControl/>
              <w:numPr>
                <w:ilvl w:val="0"/>
                <w:numId w:val="49"/>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支吊架安装间距不符合要求，每处扣0.2分；</w:t>
            </w:r>
          </w:p>
          <w:p w14:paraId="1BCD0F38">
            <w:pPr>
              <w:widowControl/>
              <w:numPr>
                <w:ilvl w:val="0"/>
                <w:numId w:val="49"/>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构件连接、接地连接、防水防潮密封不符合要求，每处扣0.2分。</w:t>
            </w:r>
          </w:p>
        </w:tc>
        <w:tc>
          <w:tcPr>
            <w:tcW w:w="542" w:type="pct"/>
            <w:vAlign w:val="center"/>
          </w:tcPr>
          <w:p w14:paraId="24CD9EC1">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7F50098F">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3C8B9CAC">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1900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355FCA2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36DBA06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22A6300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照明系统</w:t>
            </w:r>
          </w:p>
          <w:p w14:paraId="5C8DE38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4A5F4BA0">
            <w:pPr>
              <w:widowControl/>
              <w:spacing w:line="240" w:lineRule="atLeas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灯具安装、与保护导体连接、指示灯具安装、开关高差、照明线路、灯具底座支架；</w:t>
            </w:r>
          </w:p>
        </w:tc>
        <w:tc>
          <w:tcPr>
            <w:tcW w:w="1002" w:type="pct"/>
            <w:vAlign w:val="center"/>
          </w:tcPr>
          <w:p w14:paraId="44E503D4">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20D0B987">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2、灯具、指示灯具安装不符合要求，每处扣0.2分；</w:t>
            </w:r>
          </w:p>
          <w:p w14:paraId="026A3DE6">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3、线路敷设不符合要求，每处扣0.2分。</w:t>
            </w:r>
          </w:p>
        </w:tc>
        <w:tc>
          <w:tcPr>
            <w:tcW w:w="542" w:type="pct"/>
            <w:vAlign w:val="center"/>
          </w:tcPr>
          <w:p w14:paraId="40D54977">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51703AD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598D3393">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5042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restart"/>
            <w:vAlign w:val="center"/>
          </w:tcPr>
          <w:p w14:paraId="40277EA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p>
        </w:tc>
        <w:tc>
          <w:tcPr>
            <w:tcW w:w="594" w:type="pct"/>
            <w:vMerge w:val="restart"/>
            <w:vAlign w:val="center"/>
          </w:tcPr>
          <w:p w14:paraId="4631F4D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附属设施工程</w:t>
            </w:r>
          </w:p>
          <w:p w14:paraId="058B2D8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（权重0.2）</w:t>
            </w:r>
          </w:p>
        </w:tc>
        <w:tc>
          <w:tcPr>
            <w:tcW w:w="455" w:type="pct"/>
            <w:vAlign w:val="center"/>
          </w:tcPr>
          <w:p w14:paraId="475E882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给排水系统</w:t>
            </w:r>
          </w:p>
          <w:p w14:paraId="109B3B6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2E41DCF1">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管道支吊架、托架安装，水压试验，管道连接严密性，集水坑及自动水位排水泵，阀门安装位置；卫生间地漏、卫生器具安装；</w:t>
            </w:r>
          </w:p>
        </w:tc>
        <w:tc>
          <w:tcPr>
            <w:tcW w:w="1002" w:type="pct"/>
            <w:vAlign w:val="center"/>
          </w:tcPr>
          <w:p w14:paraId="2FC5E830">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56693CB9">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2、支吊架安装间距不符合要求，每处扣0.2分；</w:t>
            </w:r>
          </w:p>
          <w:p w14:paraId="1E4B6365">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3、水压试验不符合要求，每处扣0.5分。</w:t>
            </w:r>
          </w:p>
          <w:p w14:paraId="4D30D988">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4、排水泵、阀门、卫生间地漏、卫生器具安装不符合要求，每处扣0.2分。</w:t>
            </w:r>
          </w:p>
        </w:tc>
        <w:tc>
          <w:tcPr>
            <w:tcW w:w="542" w:type="pct"/>
            <w:vAlign w:val="center"/>
          </w:tcPr>
          <w:p w14:paraId="661606F4">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7615A29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370B86E6">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4C4A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325B793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7A4744D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1B280B7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消防系统</w:t>
            </w:r>
          </w:p>
          <w:p w14:paraId="6A4C08A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01F3D7C4">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管道支架、吊架、防晃支架材质、安装；防火门、防火隔墙设置；超细干粉灭火系统；消防管道功能性试验；</w:t>
            </w:r>
          </w:p>
        </w:tc>
        <w:tc>
          <w:tcPr>
            <w:tcW w:w="1002" w:type="pct"/>
            <w:vAlign w:val="center"/>
          </w:tcPr>
          <w:p w14:paraId="02A9346D">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1、质量通病性质的缺陷问题每处扣0.2分；</w:t>
            </w:r>
          </w:p>
          <w:p w14:paraId="304CF23F">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2、支吊架安装间距不符合要求，每处扣0.2分；</w:t>
            </w:r>
          </w:p>
          <w:p w14:paraId="12F631A7">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3、功能性试验不符合要求，每处扣0.5分。</w:t>
            </w:r>
          </w:p>
          <w:p w14:paraId="09DB8C8B">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4、防火门、防火隔墙设置不符合要求，每处扣0.5分。</w:t>
            </w:r>
          </w:p>
        </w:tc>
        <w:tc>
          <w:tcPr>
            <w:tcW w:w="542" w:type="pct"/>
            <w:vAlign w:val="center"/>
          </w:tcPr>
          <w:p w14:paraId="46AB5ECD">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3760C20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160155ED">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1BE2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51C00F8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02055F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038F50E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监控与报警系统</w:t>
            </w:r>
          </w:p>
          <w:p w14:paraId="2C1F9C2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53B5CBF9">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pacing w:val="-7"/>
                <w14:textFill>
                  <w14:solidFill>
                    <w14:schemeClr w14:val="tx1"/>
                  </w14:solidFill>
                </w14:textFill>
              </w:rPr>
              <w:t>环境与设备监控系统、</w:t>
            </w:r>
            <w:r>
              <w:rPr>
                <w:rFonts w:ascii="Times New Roman" w:hAnsi="Times New Roman" w:cs="Times New Roman"/>
                <w:color w:val="000000" w:themeColor="text1"/>
                <w:spacing w:val="-12"/>
                <w14:textFill>
                  <w14:solidFill>
                    <w14:schemeClr w14:val="tx1"/>
                  </w14:solidFill>
                </w14:textFill>
              </w:rPr>
              <w:t>安全防范系统、</w:t>
            </w:r>
            <w:r>
              <w:rPr>
                <w:rFonts w:ascii="Times New Roman" w:hAnsi="Times New Roman" w:cs="Times New Roman"/>
                <w:color w:val="000000" w:themeColor="text1"/>
                <w:spacing w:val="1"/>
                <w14:textFill>
                  <w14:solidFill>
                    <w14:schemeClr w14:val="tx1"/>
                  </w14:solidFill>
                </w14:textFill>
              </w:rPr>
              <w:t>通信系统；</w:t>
            </w:r>
            <w:r>
              <w:rPr>
                <w:rFonts w:ascii="Times New Roman" w:hAnsi="Times New Roman" w:cs="Times New Roman"/>
                <w:color w:val="000000" w:themeColor="text1"/>
                <w14:textFill>
                  <w14:solidFill>
                    <w14:schemeClr w14:val="tx1"/>
                  </w14:solidFill>
                </w14:textFill>
              </w:rPr>
              <w:t>各监控子系统设备型号，控制箱、柜、盘、传感器安装；</w:t>
            </w:r>
          </w:p>
        </w:tc>
        <w:tc>
          <w:tcPr>
            <w:tcW w:w="1002" w:type="pct"/>
            <w:vAlign w:val="center"/>
          </w:tcPr>
          <w:p w14:paraId="005EE075">
            <w:pPr>
              <w:widowControl/>
              <w:numPr>
                <w:ilvl w:val="0"/>
                <w:numId w:val="50"/>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各系统功能不满足设计要求，每项扣1分；</w:t>
            </w:r>
          </w:p>
          <w:p w14:paraId="52D5A98A">
            <w:pPr>
              <w:widowControl/>
              <w:numPr>
                <w:ilvl w:val="0"/>
                <w:numId w:val="50"/>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各系统设备安装不符合要求，每处扣0.2分。</w:t>
            </w:r>
          </w:p>
        </w:tc>
        <w:tc>
          <w:tcPr>
            <w:tcW w:w="542" w:type="pct"/>
            <w:vAlign w:val="center"/>
          </w:tcPr>
          <w:p w14:paraId="69D60672">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52C2408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0132FB60">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60A6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54CD255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D1FA21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21991B3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火灾报警系统</w:t>
            </w:r>
          </w:p>
          <w:p w14:paraId="09B64AA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3159ABB3">
            <w:pPr>
              <w:widowControl/>
              <w:spacing w:line="240" w:lineRule="atLeas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系统构件（线槽、线缆、钢管、阻燃塑料管、探测器、报警装置等）安装，系统联动调试</w:t>
            </w:r>
          </w:p>
        </w:tc>
        <w:tc>
          <w:tcPr>
            <w:tcW w:w="1002" w:type="pct"/>
            <w:vAlign w:val="center"/>
          </w:tcPr>
          <w:p w14:paraId="581CC81E">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1、系统功能不满足设计要求，每项扣1分；</w:t>
            </w:r>
          </w:p>
          <w:p w14:paraId="63361BC9">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2、系统各组成构件安装不符合要求，每处扣0.2分。</w:t>
            </w:r>
          </w:p>
        </w:tc>
        <w:tc>
          <w:tcPr>
            <w:tcW w:w="542" w:type="pct"/>
            <w:vAlign w:val="center"/>
          </w:tcPr>
          <w:p w14:paraId="2DD4D5A6">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5914FCCC">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1533007E">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2980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748FC93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4B26A27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2433694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智慧管理系统</w:t>
            </w:r>
          </w:p>
          <w:p w14:paraId="635B800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484C145E">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统一管理平台，硬件设备，</w:t>
            </w:r>
            <w:r>
              <w:rPr>
                <w:rFonts w:ascii="Times New Roman" w:hAnsi="Times New Roman" w:cs="Times New Roman"/>
                <w:color w:val="000000" w:themeColor="text1"/>
                <w:spacing w:val="2"/>
                <w14:textFill>
                  <w14:solidFill>
                    <w14:schemeClr w14:val="tx1"/>
                  </w14:solidFill>
                </w14:textFill>
              </w:rPr>
              <w:t>系统集成，</w:t>
            </w:r>
            <w:r>
              <w:rPr>
                <w:rFonts w:ascii="Times New Roman" w:hAnsi="Times New Roman" w:cs="Times New Roman"/>
                <w:color w:val="000000" w:themeColor="text1"/>
                <w:spacing w:val="-7"/>
                <w:sz w:val="22"/>
                <w:szCs w:val="22"/>
                <w14:textFill>
                  <w14:solidFill>
                    <w14:schemeClr w14:val="tx1"/>
                  </w14:solidFill>
                </w14:textFill>
              </w:rPr>
              <w:t>传感器等检测仪器安装</w:t>
            </w:r>
          </w:p>
        </w:tc>
        <w:tc>
          <w:tcPr>
            <w:tcW w:w="1002" w:type="pct"/>
            <w:vAlign w:val="center"/>
          </w:tcPr>
          <w:p w14:paraId="29B622FB">
            <w:pPr>
              <w:widowControl/>
              <w:numPr>
                <w:ilvl w:val="0"/>
                <w:numId w:val="51"/>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各系统功能不满足设计要求，每项扣1分；</w:t>
            </w:r>
          </w:p>
          <w:p w14:paraId="4B68BFF0">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2、各系统设备安装不符合要求，每处扣0.2分。</w:t>
            </w:r>
          </w:p>
        </w:tc>
        <w:tc>
          <w:tcPr>
            <w:tcW w:w="542" w:type="pct"/>
            <w:vAlign w:val="center"/>
          </w:tcPr>
          <w:p w14:paraId="0C984257">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4835C98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5280927C">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0714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 w:type="pct"/>
            <w:vMerge w:val="continue"/>
            <w:vAlign w:val="center"/>
          </w:tcPr>
          <w:p w14:paraId="43E648E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74872E9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01142A6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标识系统</w:t>
            </w:r>
          </w:p>
          <w:p w14:paraId="7DAC9F4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2分</w:t>
            </w:r>
          </w:p>
        </w:tc>
        <w:tc>
          <w:tcPr>
            <w:tcW w:w="1620" w:type="pct"/>
            <w:vAlign w:val="center"/>
          </w:tcPr>
          <w:p w14:paraId="6267D836">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管沟导向标识、管线标识、设备运行标识、安全提示等标识；标识牌</w:t>
            </w:r>
          </w:p>
        </w:tc>
        <w:tc>
          <w:tcPr>
            <w:tcW w:w="1002" w:type="pct"/>
            <w:vAlign w:val="center"/>
          </w:tcPr>
          <w:p w14:paraId="44DE7E70">
            <w:pPr>
              <w:widowControl/>
              <w:numPr>
                <w:ilvl w:val="0"/>
                <w:numId w:val="52"/>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标识、标识牌设置规格、样式不符合要求，每处扣0.1分；</w:t>
            </w:r>
          </w:p>
          <w:p w14:paraId="26A55AF7">
            <w:pPr>
              <w:widowControl/>
              <w:numPr>
                <w:ilvl w:val="0"/>
                <w:numId w:val="52"/>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标识、标识牌安装不牢固，每处扣0.1分。</w:t>
            </w:r>
          </w:p>
        </w:tc>
        <w:tc>
          <w:tcPr>
            <w:tcW w:w="542" w:type="pct"/>
            <w:vAlign w:val="center"/>
          </w:tcPr>
          <w:p w14:paraId="309F8C20">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73CF6BA8">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77620988">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5004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Merge w:val="restart"/>
            <w:vAlign w:val="center"/>
          </w:tcPr>
          <w:p w14:paraId="3FB86FD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w:t>
            </w:r>
          </w:p>
        </w:tc>
        <w:tc>
          <w:tcPr>
            <w:tcW w:w="594" w:type="pct"/>
            <w:vMerge w:val="restart"/>
            <w:vAlign w:val="center"/>
          </w:tcPr>
          <w:p w14:paraId="21A85B3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管道工程</w:t>
            </w:r>
          </w:p>
          <w:p w14:paraId="52C0E07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（权重0.1）</w:t>
            </w:r>
          </w:p>
        </w:tc>
        <w:tc>
          <w:tcPr>
            <w:tcW w:w="455" w:type="pct"/>
            <w:vAlign w:val="center"/>
          </w:tcPr>
          <w:p w14:paraId="4C71177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管道安装</w:t>
            </w:r>
          </w:p>
          <w:p w14:paraId="299F0ED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6分</w:t>
            </w:r>
          </w:p>
        </w:tc>
        <w:tc>
          <w:tcPr>
            <w:tcW w:w="1620" w:type="pct"/>
            <w:vAlign w:val="center"/>
          </w:tcPr>
          <w:p w14:paraId="56086428">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管道材质、性能；跨变形缝、伸缩缝、沉降缝、抗震缝的补偿措施；</w:t>
            </w:r>
            <w:r>
              <w:rPr>
                <w:rFonts w:ascii="Times New Roman" w:hAnsi="Times New Roman" w:cs="Times New Roman"/>
                <w:color w:val="000000" w:themeColor="text1"/>
                <w:spacing w:val="-1"/>
                <w14:textFill>
                  <w14:solidFill>
                    <w14:schemeClr w14:val="tx1"/>
                  </w14:solidFill>
                </w14:textFill>
              </w:rPr>
              <w:t>管道支吊架制作、防腐；</w:t>
            </w:r>
            <w:r>
              <w:rPr>
                <w:rFonts w:ascii="Times New Roman" w:hAnsi="Times New Roman" w:cs="Times New Roman"/>
                <w:color w:val="000000" w:themeColor="text1"/>
                <w:spacing w:val="-7"/>
                <w14:textFill>
                  <w14:solidFill>
                    <w14:schemeClr w14:val="tx1"/>
                  </w14:solidFill>
                </w14:textFill>
              </w:rPr>
              <w:t>管道支吊架位置；</w:t>
            </w:r>
            <w:r>
              <w:rPr>
                <w:rFonts w:ascii="Times New Roman" w:hAnsi="Times New Roman" w:cs="Times New Roman"/>
                <w:color w:val="000000" w:themeColor="text1"/>
                <w:spacing w:val="-1"/>
                <w14:textFill>
                  <w14:solidFill>
                    <w14:schemeClr w14:val="tx1"/>
                  </w14:solidFill>
                </w14:textFill>
              </w:rPr>
              <w:t>穿墙套管封堵；</w:t>
            </w:r>
            <w:r>
              <w:rPr>
                <w:rFonts w:ascii="Times New Roman" w:hAnsi="Times New Roman" w:cs="Times New Roman"/>
                <w:color w:val="000000" w:themeColor="text1"/>
                <w14:textFill>
                  <w14:solidFill>
                    <w14:schemeClr w14:val="tx1"/>
                  </w14:solidFill>
                </w14:textFill>
              </w:rPr>
              <w:t>管道标识；</w:t>
            </w:r>
          </w:p>
        </w:tc>
        <w:tc>
          <w:tcPr>
            <w:tcW w:w="1002" w:type="pct"/>
            <w:vAlign w:val="center"/>
          </w:tcPr>
          <w:p w14:paraId="1AF73284">
            <w:pPr>
              <w:widowControl/>
              <w:numPr>
                <w:ilvl w:val="0"/>
                <w:numId w:val="53"/>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管道跨变形缝等补偿措施不符合要求，每处扣0.5分；</w:t>
            </w:r>
          </w:p>
          <w:p w14:paraId="1859BF95">
            <w:pPr>
              <w:widowControl/>
              <w:numPr>
                <w:ilvl w:val="0"/>
                <w:numId w:val="53"/>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管道支吊架安装、穿墙套管封堵不符合要求，每处扣0.2分；</w:t>
            </w:r>
          </w:p>
          <w:p w14:paraId="4617717F">
            <w:pPr>
              <w:widowControl/>
              <w:numPr>
                <w:ilvl w:val="0"/>
                <w:numId w:val="53"/>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标识标牌不符合要求，每处扣0.1分</w:t>
            </w:r>
          </w:p>
        </w:tc>
        <w:tc>
          <w:tcPr>
            <w:tcW w:w="542" w:type="pct"/>
            <w:vAlign w:val="center"/>
          </w:tcPr>
          <w:p w14:paraId="0C6A0216">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59DEBD83">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307" w:type="pct"/>
            <w:vAlign w:val="center"/>
          </w:tcPr>
          <w:p w14:paraId="51193B48">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r w14:paraId="27C1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50" w:type="pct"/>
            <w:vMerge w:val="continue"/>
            <w:vAlign w:val="center"/>
          </w:tcPr>
          <w:p w14:paraId="486D85E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CB66F9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6DE3E60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管道连接</w:t>
            </w:r>
          </w:p>
          <w:p w14:paraId="5AFD2D4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4分</w:t>
            </w:r>
          </w:p>
        </w:tc>
        <w:tc>
          <w:tcPr>
            <w:tcW w:w="1620" w:type="pct"/>
            <w:vAlign w:val="center"/>
          </w:tcPr>
          <w:p w14:paraId="3DBFE62C">
            <w:pPr>
              <w:widowControl/>
              <w:spacing w:line="240" w:lineRule="atLeast"/>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设备管道接口、</w:t>
            </w:r>
            <w:r>
              <w:rPr>
                <w:rFonts w:ascii="Times New Roman" w:hAnsi="Times New Roman" w:cs="Times New Roman"/>
                <w:color w:val="000000" w:themeColor="text1"/>
                <w:spacing w:val="-1"/>
                <w14:textFill>
                  <w14:solidFill>
                    <w14:schemeClr w14:val="tx1"/>
                  </w14:solidFill>
                </w14:textFill>
              </w:rPr>
              <w:t>丝扣连接、</w:t>
            </w:r>
            <w:r>
              <w:rPr>
                <w:rFonts w:ascii="Times New Roman" w:hAnsi="Times New Roman" w:cs="Times New Roman"/>
                <w:color w:val="000000" w:themeColor="text1"/>
                <w14:textFill>
                  <w14:solidFill>
                    <w14:schemeClr w14:val="tx1"/>
                  </w14:solidFill>
                </w14:textFill>
              </w:rPr>
              <w:t>法兰连接、焊接连接；表面防腐；管道支墩、支座、支架安装；管线敷设。</w:t>
            </w:r>
          </w:p>
        </w:tc>
        <w:tc>
          <w:tcPr>
            <w:tcW w:w="1002" w:type="pct"/>
            <w:vAlign w:val="center"/>
          </w:tcPr>
          <w:p w14:paraId="05EE01DA">
            <w:pPr>
              <w:widowControl/>
              <w:numPr>
                <w:ilvl w:val="0"/>
                <w:numId w:val="54"/>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管道连接不符合相关要求，每处扣0.2分；</w:t>
            </w:r>
          </w:p>
          <w:p w14:paraId="16C9AFD6">
            <w:pPr>
              <w:widowControl/>
              <w:numPr>
                <w:ilvl w:val="0"/>
                <w:numId w:val="54"/>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管道支墩、支座、支架安装不符合要求，每处扣0.2分。</w:t>
            </w:r>
          </w:p>
          <w:p w14:paraId="526B5B97">
            <w:pPr>
              <w:widowControl/>
              <w:numPr>
                <w:ilvl w:val="0"/>
                <w:numId w:val="54"/>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管线敷设不符合要求，每处扣0.1分。</w:t>
            </w:r>
          </w:p>
        </w:tc>
        <w:tc>
          <w:tcPr>
            <w:tcW w:w="542" w:type="pct"/>
            <w:vAlign w:val="center"/>
          </w:tcPr>
          <w:p w14:paraId="7BA58831">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1866C5E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307" w:type="pct"/>
            <w:vAlign w:val="center"/>
          </w:tcPr>
          <w:p w14:paraId="39C3CDF8">
            <w:pPr>
              <w:widowControl/>
              <w:jc w:val="center"/>
              <w:rPr>
                <w:rFonts w:ascii="Times New Roman" w:hAnsi="Times New Roman" w:eastAsia="宋体" w:cs="Times New Roman"/>
                <w:color w:val="000000" w:themeColor="text1"/>
                <w:kern w:val="0"/>
                <w:szCs w:val="21"/>
                <w14:textFill>
                  <w14:solidFill>
                    <w14:schemeClr w14:val="tx1"/>
                  </w14:solidFill>
                </w14:textFill>
              </w:rPr>
            </w:pPr>
          </w:p>
        </w:tc>
      </w:tr>
    </w:tbl>
    <w:p w14:paraId="441C576B">
      <w:pPr>
        <w:jc w:val="center"/>
        <w:rPr>
          <w:rFonts w:ascii="Times New Roman" w:hAnsi="Times New Roman" w:eastAsia="宋体" w:cs="Times New Roman"/>
          <w:bCs/>
          <w:color w:val="FF0000"/>
          <w:szCs w:val="21"/>
        </w:rPr>
      </w:pPr>
    </w:p>
    <w:p w14:paraId="0E528D13">
      <w:pPr>
        <w:jc w:val="center"/>
        <w:rPr>
          <w:rFonts w:ascii="Times New Roman" w:hAnsi="Times New Roman" w:eastAsia="宋体" w:cs="Times New Roman"/>
          <w:bCs/>
          <w:color w:val="FF0000"/>
          <w:szCs w:val="21"/>
        </w:rPr>
        <w:sectPr>
          <w:pgSz w:w="16838" w:h="11906" w:orient="landscape"/>
          <w:pgMar w:top="1080" w:right="1440" w:bottom="1080" w:left="1440" w:header="851" w:footer="992" w:gutter="0"/>
          <w:cols w:space="425" w:num="1"/>
          <w:docGrid w:type="lines" w:linePitch="312" w:charSpace="0"/>
        </w:sectPr>
      </w:pPr>
    </w:p>
    <w:p w14:paraId="0FFAC648">
      <w:pPr>
        <w:jc w:val="center"/>
        <w:outlineLvl w:val="5"/>
        <w:rPr>
          <w:rFonts w:ascii="Times New Roman" w:hAnsi="Times New Roman" w:cs="Times New Roman"/>
          <w:b/>
          <w:bCs/>
        </w:rPr>
      </w:pPr>
      <w:r>
        <w:rPr>
          <w:rFonts w:ascii="Times New Roman" w:hAnsi="Times New Roman" w:cs="Times New Roman"/>
          <w:b/>
          <w:bCs/>
        </w:rPr>
        <w:t>表3.5-4 市政工程（城市隧道工程）实体质量评价记录表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711"/>
        <w:gridCol w:w="1388"/>
        <w:gridCol w:w="2399"/>
        <w:gridCol w:w="4923"/>
        <w:gridCol w:w="1535"/>
        <w:gridCol w:w="926"/>
        <w:gridCol w:w="853"/>
      </w:tblGrid>
      <w:tr w14:paraId="21D8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1" w:type="pct"/>
            <w:vAlign w:val="center"/>
          </w:tcPr>
          <w:p w14:paraId="22956A5C">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序号</w:t>
            </w:r>
          </w:p>
        </w:tc>
        <w:tc>
          <w:tcPr>
            <w:tcW w:w="604" w:type="pct"/>
            <w:vAlign w:val="center"/>
          </w:tcPr>
          <w:p w14:paraId="591E19B9">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大项</w:t>
            </w:r>
          </w:p>
        </w:tc>
        <w:tc>
          <w:tcPr>
            <w:tcW w:w="490" w:type="pct"/>
            <w:vAlign w:val="center"/>
          </w:tcPr>
          <w:p w14:paraId="72CDA0ED">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子项</w:t>
            </w:r>
          </w:p>
        </w:tc>
        <w:tc>
          <w:tcPr>
            <w:tcW w:w="847" w:type="pct"/>
            <w:vAlign w:val="center"/>
          </w:tcPr>
          <w:p w14:paraId="55A39251">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评价内容</w:t>
            </w:r>
          </w:p>
        </w:tc>
        <w:tc>
          <w:tcPr>
            <w:tcW w:w="1738" w:type="pct"/>
            <w:vAlign w:val="center"/>
          </w:tcPr>
          <w:p w14:paraId="7F310EC1">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评价标准</w:t>
            </w:r>
          </w:p>
        </w:tc>
        <w:tc>
          <w:tcPr>
            <w:tcW w:w="542" w:type="pct"/>
            <w:vAlign w:val="center"/>
          </w:tcPr>
          <w:p w14:paraId="18100072">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评价部位及</w:t>
            </w:r>
          </w:p>
          <w:p w14:paraId="38EDD27B">
            <w:pPr>
              <w:widowControl/>
              <w:jc w:val="center"/>
              <w:rPr>
                <w:rFonts w:ascii="Times New Roman" w:hAnsi="Times New Roman" w:cs="Times New Roman"/>
                <w:b/>
              </w:rPr>
            </w:pPr>
            <w:r>
              <w:rPr>
                <w:rFonts w:ascii="Times New Roman" w:hAnsi="Times New Roman" w:eastAsia="宋体" w:cs="Times New Roman"/>
                <w:b/>
                <w:bCs/>
                <w:color w:val="000000"/>
                <w:kern w:val="0"/>
                <w:szCs w:val="21"/>
              </w:rPr>
              <w:t>评价结果</w:t>
            </w:r>
          </w:p>
        </w:tc>
        <w:tc>
          <w:tcPr>
            <w:tcW w:w="327" w:type="pct"/>
            <w:vAlign w:val="center"/>
          </w:tcPr>
          <w:p w14:paraId="16B093F3">
            <w:pPr>
              <w:widowControl/>
              <w:jc w:val="center"/>
              <w:rPr>
                <w:rFonts w:ascii="Times New Roman" w:hAnsi="Times New Roman" w:cs="Times New Roman"/>
                <w:b/>
              </w:rPr>
            </w:pPr>
            <w:r>
              <w:rPr>
                <w:rFonts w:ascii="Times New Roman" w:hAnsi="Times New Roman" w:eastAsia="宋体" w:cs="Times New Roman"/>
                <w:b/>
                <w:bCs/>
                <w:color w:val="000000"/>
                <w:kern w:val="0"/>
                <w:szCs w:val="21"/>
              </w:rPr>
              <w:t>应得分</w:t>
            </w:r>
          </w:p>
        </w:tc>
        <w:tc>
          <w:tcPr>
            <w:tcW w:w="301" w:type="pct"/>
            <w:vAlign w:val="center"/>
          </w:tcPr>
          <w:p w14:paraId="0F288DE6">
            <w:pPr>
              <w:widowControl/>
              <w:jc w:val="center"/>
              <w:rPr>
                <w:rFonts w:ascii="Times New Roman" w:hAnsi="Times New Roman" w:cs="Times New Roman"/>
                <w:b/>
              </w:rPr>
            </w:pPr>
            <w:r>
              <w:rPr>
                <w:rFonts w:ascii="Times New Roman" w:hAnsi="Times New Roman" w:eastAsia="宋体" w:cs="Times New Roman"/>
                <w:b/>
                <w:bCs/>
                <w:color w:val="000000"/>
                <w:kern w:val="0"/>
                <w:szCs w:val="21"/>
              </w:rPr>
              <w:t>实得分</w:t>
            </w:r>
          </w:p>
        </w:tc>
      </w:tr>
      <w:tr w14:paraId="239B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51" w:type="pct"/>
            <w:vMerge w:val="restart"/>
            <w:vAlign w:val="center"/>
          </w:tcPr>
          <w:p w14:paraId="0534BC13">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w:t>
            </w:r>
          </w:p>
        </w:tc>
        <w:tc>
          <w:tcPr>
            <w:tcW w:w="604" w:type="pct"/>
            <w:vMerge w:val="restart"/>
            <w:vAlign w:val="center"/>
          </w:tcPr>
          <w:p w14:paraId="531FD41B">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城市隧道工程</w:t>
            </w:r>
          </w:p>
        </w:tc>
        <w:tc>
          <w:tcPr>
            <w:tcW w:w="490" w:type="pct"/>
            <w:vMerge w:val="restart"/>
            <w:vAlign w:val="center"/>
          </w:tcPr>
          <w:p w14:paraId="0718FA4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隧道总体及装饰装修</w:t>
            </w:r>
          </w:p>
          <w:p w14:paraId="64467A4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（权重：0.35）</w:t>
            </w:r>
          </w:p>
        </w:tc>
        <w:tc>
          <w:tcPr>
            <w:tcW w:w="847" w:type="pct"/>
            <w:vAlign w:val="center"/>
          </w:tcPr>
          <w:p w14:paraId="7ECD61EF">
            <w:pPr>
              <w:widowControl/>
              <w:spacing w:line="240" w:lineRule="atLeas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隧道总体</w:t>
            </w:r>
          </w:p>
        </w:tc>
        <w:tc>
          <w:tcPr>
            <w:tcW w:w="1738" w:type="pct"/>
            <w:vAlign w:val="center"/>
          </w:tcPr>
          <w:p w14:paraId="283308DC">
            <w:pPr>
              <w:widowControl/>
              <w:ind w:firstLine="420" w:firstLineChars="200"/>
              <w:jc w:val="left"/>
              <w:rPr>
                <w:rFonts w:ascii="Times New Roman" w:hAnsi="Times New Roman" w:eastAsia="宋体" w:cs="Times New Roman"/>
                <w:b/>
                <w:szCs w:val="21"/>
              </w:rPr>
            </w:pPr>
            <w:r>
              <w:rPr>
                <w:rFonts w:ascii="Times New Roman" w:hAnsi="Times New Roman" w:eastAsia="宋体" w:cs="Times New Roman"/>
                <w:color w:val="000000"/>
                <w:kern w:val="0"/>
                <w:szCs w:val="21"/>
              </w:rPr>
              <w:t>1、</w:t>
            </w:r>
            <w:r>
              <w:rPr>
                <w:rFonts w:ascii="Times New Roman" w:hAnsi="Times New Roman" w:eastAsia="宋体" w:cs="Times New Roman"/>
                <w:szCs w:val="21"/>
              </w:rPr>
              <w:t>隧道规划选址、路线总体设计方案应考虑给生态环境带来的影响，应将对生态环境带来的影响降到最小</w:t>
            </w:r>
            <w:r>
              <w:rPr>
                <w:rFonts w:ascii="Times New Roman" w:hAnsi="Times New Roman" w:eastAsia="宋体" w:cs="Times New Roman"/>
                <w:bCs/>
                <w:szCs w:val="21"/>
              </w:rPr>
              <w:t>。（本条总分5分，符合得5分）</w:t>
            </w:r>
          </w:p>
          <w:p w14:paraId="48E79D4A">
            <w:pPr>
              <w:widowControl/>
              <w:ind w:firstLine="420" w:firstLineChars="200"/>
              <w:jc w:val="left"/>
              <w:rPr>
                <w:rFonts w:ascii="Times New Roman" w:hAnsi="Times New Roman" w:eastAsia="宋体" w:cs="Times New Roman"/>
                <w:b/>
                <w:szCs w:val="21"/>
              </w:rPr>
            </w:pPr>
            <w:r>
              <w:rPr>
                <w:rFonts w:ascii="Times New Roman" w:hAnsi="Times New Roman" w:eastAsia="宋体" w:cs="Times New Roman"/>
                <w:szCs w:val="21"/>
              </w:rPr>
              <w:t>2、城市隧道出口与下游地面道路平面交叉口衔接处曲线顺畅，隧道出入口与下游地面道路平面交叉口间距满足设计要求。（本条总分5分，符合得5分）</w:t>
            </w:r>
          </w:p>
          <w:p w14:paraId="7889F0A7">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3、</w:t>
            </w:r>
            <w:r>
              <w:rPr>
                <w:rFonts w:ascii="Times New Roman" w:hAnsi="Times New Roman" w:eastAsia="宋体" w:cs="Times New Roman"/>
                <w:szCs w:val="21"/>
              </w:rPr>
              <w:t>隧道内严禁布设可燃、易爆管道。（本条总分5分，符合得5分）</w:t>
            </w:r>
          </w:p>
          <w:p w14:paraId="5EE22F87">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4、隧道洞口部位与周边环境、道路或桥梁衔接段的总体线型顺畅。（本条总分5分，符合得5分）</w:t>
            </w:r>
          </w:p>
          <w:p w14:paraId="2646276F">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5、隧道拱部、边墙、设备洞箱无渗漏水。（本条总分5分，每出现1处渗水扣1分，扣完为止）</w:t>
            </w:r>
          </w:p>
          <w:p w14:paraId="6C639B8C">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6、隧道路面无积水。（本条总分5分，每出现1处积水扣1分，扣完为止）</w:t>
            </w:r>
          </w:p>
          <w:p w14:paraId="44533BFA">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7、</w:t>
            </w:r>
            <w:r>
              <w:rPr>
                <w:rFonts w:ascii="Times New Roman" w:hAnsi="Times New Roman" w:eastAsia="宋体" w:cs="Times New Roman"/>
                <w:szCs w:val="21"/>
              </w:rPr>
              <w:t>有冻害地段的隧道排水沟不冻结堵塞。（本条总分5分，每出现1处扣1分，扣完为止）</w:t>
            </w:r>
          </w:p>
          <w:p w14:paraId="4830B1DF">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8、</w:t>
            </w:r>
            <w:r>
              <w:rPr>
                <w:rFonts w:ascii="Times New Roman" w:hAnsi="Times New Roman" w:eastAsia="宋体" w:cs="Times New Roman"/>
                <w:szCs w:val="21"/>
              </w:rPr>
              <w:t>车行横洞、人行横通道等服务通道拱部无渗流。（本条总分5分，每出现一处渗水扣1分，扣完为止）</w:t>
            </w:r>
          </w:p>
          <w:p w14:paraId="0F249FDE">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9、隧道二衬结构内轮廓尺寸应符合设计要求，结构表面密实、平整、光洁、色泽均匀、无裂缝。（本条总分10分，每违反1处扣1分，扣完为止；筋混凝土结构裂缝宽度超过0.2mm，本条得分0分）</w:t>
            </w:r>
          </w:p>
        </w:tc>
        <w:tc>
          <w:tcPr>
            <w:tcW w:w="542" w:type="pct"/>
            <w:vAlign w:val="center"/>
          </w:tcPr>
          <w:p w14:paraId="0B15B1B0">
            <w:pPr>
              <w:widowControl/>
              <w:jc w:val="left"/>
              <w:rPr>
                <w:rFonts w:ascii="Times New Roman" w:hAnsi="Times New Roman" w:eastAsia="宋体" w:cs="Times New Roman"/>
                <w:color w:val="000000"/>
                <w:kern w:val="0"/>
                <w:szCs w:val="21"/>
              </w:rPr>
            </w:pPr>
          </w:p>
        </w:tc>
        <w:tc>
          <w:tcPr>
            <w:tcW w:w="327" w:type="pct"/>
            <w:vAlign w:val="center"/>
          </w:tcPr>
          <w:p w14:paraId="5A4E5C97">
            <w:pPr>
              <w:widowControl/>
              <w:jc w:val="center"/>
              <w:rPr>
                <w:rFonts w:ascii="Times New Roman" w:hAnsi="Times New Roman" w:cs="Times New Roman"/>
              </w:rPr>
            </w:pPr>
            <w:r>
              <w:rPr>
                <w:rFonts w:ascii="Times New Roman" w:hAnsi="Times New Roman" w:cs="Times New Roman"/>
              </w:rPr>
              <w:t>50</w:t>
            </w:r>
          </w:p>
        </w:tc>
        <w:tc>
          <w:tcPr>
            <w:tcW w:w="301" w:type="pct"/>
            <w:vAlign w:val="center"/>
          </w:tcPr>
          <w:p w14:paraId="0B42FAC7">
            <w:pPr>
              <w:widowControl/>
              <w:jc w:val="left"/>
              <w:rPr>
                <w:rFonts w:ascii="Times New Roman" w:hAnsi="Times New Roman" w:eastAsia="宋体" w:cs="Times New Roman"/>
                <w:color w:val="000000"/>
                <w:kern w:val="0"/>
                <w:szCs w:val="21"/>
              </w:rPr>
            </w:pPr>
          </w:p>
        </w:tc>
      </w:tr>
      <w:tr w14:paraId="1160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51" w:type="pct"/>
            <w:vMerge w:val="continue"/>
            <w:vAlign w:val="center"/>
          </w:tcPr>
          <w:p w14:paraId="1C31F355">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4350C36B">
            <w:pPr>
              <w:pStyle w:val="17"/>
              <w:snapToGrid w:val="0"/>
              <w:spacing w:line="240" w:lineRule="auto"/>
              <w:ind w:firstLine="420"/>
              <w:jc w:val="center"/>
              <w:rPr>
                <w:rFonts w:hint="default" w:ascii="Times New Roman" w:hAnsi="Times New Roman" w:cs="Times New Roman"/>
              </w:rPr>
            </w:pPr>
          </w:p>
        </w:tc>
        <w:tc>
          <w:tcPr>
            <w:tcW w:w="490" w:type="pct"/>
            <w:vMerge w:val="continue"/>
            <w:vAlign w:val="center"/>
          </w:tcPr>
          <w:p w14:paraId="0C65BAEA">
            <w:pPr>
              <w:pStyle w:val="17"/>
              <w:snapToGrid w:val="0"/>
              <w:spacing w:line="240" w:lineRule="auto"/>
              <w:ind w:firstLine="420"/>
              <w:jc w:val="center"/>
              <w:rPr>
                <w:rFonts w:hint="default" w:ascii="Times New Roman" w:hAnsi="Times New Roman" w:cs="Times New Roman"/>
              </w:rPr>
            </w:pPr>
          </w:p>
        </w:tc>
        <w:tc>
          <w:tcPr>
            <w:tcW w:w="847" w:type="pct"/>
            <w:vAlign w:val="center"/>
          </w:tcPr>
          <w:p w14:paraId="35C04AB9">
            <w:pPr>
              <w:widowControl/>
              <w:spacing w:line="240" w:lineRule="atLeas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挂板装饰</w:t>
            </w:r>
          </w:p>
        </w:tc>
        <w:tc>
          <w:tcPr>
            <w:tcW w:w="1738" w:type="pct"/>
            <w:vAlign w:val="center"/>
          </w:tcPr>
          <w:p w14:paraId="2CFF5906">
            <w:pPr>
              <w:widowControl/>
              <w:ind w:firstLine="420" w:firstLineChars="200"/>
              <w:jc w:val="left"/>
              <w:rPr>
                <w:rFonts w:ascii="Times New Roman" w:hAnsi="Times New Roman" w:eastAsia="宋体" w:cs="Times New Roman"/>
                <w:bCs/>
                <w:szCs w:val="21"/>
              </w:rPr>
            </w:pPr>
            <w:r>
              <w:rPr>
                <w:rFonts w:ascii="Times New Roman" w:hAnsi="Times New Roman" w:eastAsia="宋体" w:cs="Times New Roman"/>
                <w:szCs w:val="21"/>
              </w:rPr>
              <w:t>1、挂板的品种、规格、颜色和性能符合</w:t>
            </w:r>
            <w:r>
              <w:rPr>
                <w:rFonts w:ascii="Times New Roman" w:hAnsi="Times New Roman" w:eastAsia="宋体" w:cs="Times New Roman"/>
                <w:bCs/>
                <w:szCs w:val="21"/>
              </w:rPr>
              <w:t>设计和标准要求。（本条总分2分，符合得2分）</w:t>
            </w:r>
          </w:p>
          <w:p w14:paraId="5B070F66">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bCs/>
                <w:szCs w:val="21"/>
              </w:rPr>
              <w:t>2、</w:t>
            </w:r>
            <w:r>
              <w:rPr>
                <w:rFonts w:ascii="Times New Roman" w:hAnsi="Times New Roman" w:eastAsia="宋体" w:cs="Times New Roman"/>
                <w:szCs w:val="21"/>
              </w:rPr>
              <w:t>挂板孔、槽的数量、位置和尺寸符合设计要求。</w:t>
            </w:r>
            <w:r>
              <w:rPr>
                <w:rFonts w:ascii="Times New Roman" w:hAnsi="Times New Roman" w:eastAsia="宋体" w:cs="Times New Roman"/>
                <w:bCs/>
                <w:szCs w:val="21"/>
              </w:rPr>
              <w:t>（本条总分3分，符合得3分）</w:t>
            </w:r>
          </w:p>
          <w:p w14:paraId="38E69C30">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3、预埋件、连接件的材质、数量、规格、位置、连接方法和防腐处理符合设计要求；后置埋件的现场拉拔力符合设计要求。</w:t>
            </w:r>
            <w:r>
              <w:rPr>
                <w:rFonts w:ascii="Times New Roman" w:hAnsi="Times New Roman" w:eastAsia="宋体" w:cs="Times New Roman"/>
                <w:bCs/>
                <w:szCs w:val="21"/>
              </w:rPr>
              <w:t>（本条总分10分，每违反1处扣1分，扣完为止）</w:t>
            </w:r>
          </w:p>
          <w:p w14:paraId="0202B901">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4、采用满粘法施工的挂板工程，粘结料饱满、无空鼓。</w:t>
            </w:r>
            <w:r>
              <w:rPr>
                <w:rFonts w:ascii="Times New Roman" w:hAnsi="Times New Roman" w:eastAsia="宋体" w:cs="Times New Roman"/>
                <w:bCs/>
                <w:szCs w:val="21"/>
              </w:rPr>
              <w:t>（本条总分10分，每违反1处扣1分，扣完为止）</w:t>
            </w:r>
          </w:p>
          <w:p w14:paraId="3D800D7E">
            <w:pPr>
              <w:widowControl/>
              <w:ind w:firstLine="420" w:firstLineChars="200"/>
              <w:jc w:val="left"/>
              <w:rPr>
                <w:rFonts w:ascii="Times New Roman" w:hAnsi="Times New Roman" w:eastAsia="宋体" w:cs="Times New Roman"/>
                <w:bCs/>
                <w:szCs w:val="21"/>
              </w:rPr>
            </w:pPr>
            <w:r>
              <w:rPr>
                <w:rFonts w:ascii="Times New Roman" w:hAnsi="Times New Roman" w:eastAsia="宋体" w:cs="Times New Roman"/>
                <w:szCs w:val="21"/>
              </w:rPr>
              <w:t>5、挂板表面平整、洁净、色泽一致，无裂痕和缺损，表面无泛碱等污染；挂板安装阴阳角方正，立面垂直度、表面平整度、接缝直线度、接缝高低差、接缝宽度符合标准要求。</w:t>
            </w:r>
            <w:r>
              <w:rPr>
                <w:rFonts w:ascii="Times New Roman" w:hAnsi="Times New Roman" w:eastAsia="宋体" w:cs="Times New Roman"/>
                <w:bCs/>
                <w:szCs w:val="21"/>
              </w:rPr>
              <w:t>（本条总分10分，每违反1处扣1分，扣完为止）</w:t>
            </w:r>
          </w:p>
        </w:tc>
        <w:tc>
          <w:tcPr>
            <w:tcW w:w="542" w:type="pct"/>
            <w:vAlign w:val="center"/>
          </w:tcPr>
          <w:p w14:paraId="7492621B">
            <w:pPr>
              <w:widowControl/>
              <w:jc w:val="left"/>
              <w:rPr>
                <w:rFonts w:ascii="Times New Roman" w:hAnsi="Times New Roman" w:eastAsia="宋体" w:cs="Times New Roman"/>
                <w:color w:val="000000"/>
                <w:kern w:val="0"/>
                <w:szCs w:val="21"/>
              </w:rPr>
            </w:pPr>
          </w:p>
        </w:tc>
        <w:tc>
          <w:tcPr>
            <w:tcW w:w="327" w:type="pct"/>
            <w:vAlign w:val="center"/>
          </w:tcPr>
          <w:p w14:paraId="2ECA93A8">
            <w:pPr>
              <w:widowControl/>
              <w:jc w:val="center"/>
              <w:rPr>
                <w:rFonts w:ascii="Times New Roman" w:hAnsi="Times New Roman" w:cs="Times New Roman"/>
              </w:rPr>
            </w:pPr>
            <w:r>
              <w:rPr>
                <w:rFonts w:ascii="Times New Roman" w:hAnsi="Times New Roman" w:cs="Times New Roman"/>
              </w:rPr>
              <w:t>35</w:t>
            </w:r>
          </w:p>
        </w:tc>
        <w:tc>
          <w:tcPr>
            <w:tcW w:w="301" w:type="pct"/>
            <w:vAlign w:val="center"/>
          </w:tcPr>
          <w:p w14:paraId="2C8F5299">
            <w:pPr>
              <w:widowControl/>
              <w:jc w:val="left"/>
              <w:rPr>
                <w:rFonts w:ascii="Times New Roman" w:hAnsi="Times New Roman" w:eastAsia="宋体" w:cs="Times New Roman"/>
                <w:color w:val="000000"/>
                <w:kern w:val="0"/>
                <w:szCs w:val="21"/>
              </w:rPr>
            </w:pPr>
          </w:p>
        </w:tc>
      </w:tr>
      <w:tr w14:paraId="7AF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51" w:type="pct"/>
            <w:vMerge w:val="continue"/>
            <w:vAlign w:val="center"/>
          </w:tcPr>
          <w:p w14:paraId="3ED1E3C3">
            <w:pPr>
              <w:pStyle w:val="17"/>
              <w:snapToGrid w:val="0"/>
              <w:spacing w:line="240" w:lineRule="auto"/>
              <w:ind w:firstLine="0" w:firstLineChars="0"/>
              <w:jc w:val="center"/>
              <w:rPr>
                <w:rFonts w:hint="default" w:ascii="Times New Roman" w:hAnsi="Times New Roman" w:cs="Times New Roman"/>
              </w:rPr>
            </w:pPr>
          </w:p>
        </w:tc>
        <w:tc>
          <w:tcPr>
            <w:tcW w:w="604" w:type="pct"/>
            <w:vMerge w:val="continue"/>
            <w:vAlign w:val="center"/>
          </w:tcPr>
          <w:p w14:paraId="151B8F27">
            <w:pPr>
              <w:pStyle w:val="17"/>
              <w:snapToGrid w:val="0"/>
              <w:spacing w:line="240" w:lineRule="auto"/>
              <w:ind w:firstLine="0" w:firstLineChars="0"/>
              <w:jc w:val="center"/>
              <w:rPr>
                <w:rFonts w:hint="default" w:ascii="Times New Roman" w:hAnsi="Times New Roman" w:cs="Times New Roman"/>
              </w:rPr>
            </w:pPr>
          </w:p>
        </w:tc>
        <w:tc>
          <w:tcPr>
            <w:tcW w:w="490" w:type="pct"/>
            <w:vMerge w:val="continue"/>
            <w:vAlign w:val="center"/>
          </w:tcPr>
          <w:p w14:paraId="5D4F8071">
            <w:pPr>
              <w:pStyle w:val="17"/>
              <w:snapToGrid w:val="0"/>
              <w:spacing w:line="240" w:lineRule="auto"/>
              <w:ind w:firstLine="0" w:firstLineChars="0"/>
              <w:jc w:val="center"/>
              <w:rPr>
                <w:rFonts w:hint="default" w:ascii="Times New Roman" w:hAnsi="Times New Roman" w:cs="Times New Roman"/>
              </w:rPr>
            </w:pPr>
          </w:p>
        </w:tc>
        <w:tc>
          <w:tcPr>
            <w:tcW w:w="847" w:type="pct"/>
            <w:vAlign w:val="center"/>
          </w:tcPr>
          <w:p w14:paraId="4DFF4E82">
            <w:pPr>
              <w:widowControl/>
              <w:spacing w:line="240" w:lineRule="atLeas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涂料装饰</w:t>
            </w:r>
          </w:p>
        </w:tc>
        <w:tc>
          <w:tcPr>
            <w:tcW w:w="1738" w:type="pct"/>
            <w:vAlign w:val="center"/>
          </w:tcPr>
          <w:p w14:paraId="5673BACD">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1、涂料涂饰工程所用涂料的品种、型号和性能符合设计要求及归国家现行标准的有关规定。</w:t>
            </w:r>
            <w:r>
              <w:rPr>
                <w:rFonts w:ascii="Times New Roman" w:hAnsi="Times New Roman" w:eastAsia="宋体" w:cs="Times New Roman"/>
                <w:bCs/>
                <w:szCs w:val="21"/>
              </w:rPr>
              <w:t>（本条总分3分，符合得3分）</w:t>
            </w:r>
          </w:p>
          <w:p w14:paraId="30D221B1">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2、涂料涂饰工程的颜色、光泽、图案符合设计要求。</w:t>
            </w:r>
            <w:r>
              <w:rPr>
                <w:rFonts w:ascii="Times New Roman" w:hAnsi="Times New Roman" w:eastAsia="宋体" w:cs="Times New Roman"/>
                <w:bCs/>
                <w:szCs w:val="21"/>
              </w:rPr>
              <w:t>（本条总分2分，符合得2分）</w:t>
            </w:r>
          </w:p>
          <w:p w14:paraId="08634744">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3、涂料涂饰工程涂饰均匀、粘结牢固，无漏涂、透底、开裂、起皮和掉粉。</w:t>
            </w:r>
            <w:r>
              <w:rPr>
                <w:rFonts w:ascii="Times New Roman" w:hAnsi="Times New Roman" w:eastAsia="宋体" w:cs="Times New Roman"/>
                <w:bCs/>
                <w:szCs w:val="21"/>
              </w:rPr>
              <w:t>（本条总分10分，每违反1处扣1分，扣完为止）</w:t>
            </w:r>
          </w:p>
        </w:tc>
        <w:tc>
          <w:tcPr>
            <w:tcW w:w="542" w:type="pct"/>
            <w:vAlign w:val="center"/>
          </w:tcPr>
          <w:p w14:paraId="63B1A583">
            <w:pPr>
              <w:widowControl/>
              <w:jc w:val="left"/>
              <w:rPr>
                <w:rFonts w:ascii="Times New Roman" w:hAnsi="Times New Roman" w:eastAsia="宋体" w:cs="Times New Roman"/>
                <w:color w:val="000000"/>
                <w:kern w:val="0"/>
                <w:szCs w:val="21"/>
              </w:rPr>
            </w:pPr>
          </w:p>
        </w:tc>
        <w:tc>
          <w:tcPr>
            <w:tcW w:w="327" w:type="pct"/>
            <w:vAlign w:val="center"/>
          </w:tcPr>
          <w:p w14:paraId="31277A11">
            <w:pPr>
              <w:widowControl/>
              <w:jc w:val="center"/>
              <w:rPr>
                <w:rFonts w:ascii="Times New Roman" w:hAnsi="Times New Roman" w:cs="Times New Roman"/>
              </w:rPr>
            </w:pPr>
            <w:r>
              <w:rPr>
                <w:rFonts w:ascii="Times New Roman" w:hAnsi="Times New Roman" w:cs="Times New Roman"/>
              </w:rPr>
              <w:t>15</w:t>
            </w:r>
          </w:p>
        </w:tc>
        <w:tc>
          <w:tcPr>
            <w:tcW w:w="301" w:type="pct"/>
            <w:vAlign w:val="center"/>
          </w:tcPr>
          <w:p w14:paraId="5282B21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14:paraId="3372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51" w:type="pct"/>
            <w:vAlign w:val="center"/>
          </w:tcPr>
          <w:p w14:paraId="77934EA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w:t>
            </w:r>
          </w:p>
        </w:tc>
        <w:tc>
          <w:tcPr>
            <w:tcW w:w="604" w:type="pct"/>
            <w:vMerge w:val="continue"/>
            <w:vAlign w:val="center"/>
          </w:tcPr>
          <w:p w14:paraId="693D33CF">
            <w:pPr>
              <w:pStyle w:val="17"/>
              <w:snapToGrid w:val="0"/>
              <w:spacing w:line="240" w:lineRule="auto"/>
              <w:ind w:firstLine="0" w:firstLineChars="0"/>
              <w:jc w:val="center"/>
              <w:rPr>
                <w:rFonts w:hint="default" w:ascii="Times New Roman" w:hAnsi="Times New Roman" w:cs="Times New Roman"/>
              </w:rPr>
            </w:pPr>
          </w:p>
        </w:tc>
        <w:tc>
          <w:tcPr>
            <w:tcW w:w="490" w:type="pct"/>
            <w:vAlign w:val="center"/>
          </w:tcPr>
          <w:p w14:paraId="6BF96FA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洞口工程</w:t>
            </w:r>
          </w:p>
          <w:p w14:paraId="5B3C4EC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（权重：0.1）</w:t>
            </w:r>
          </w:p>
        </w:tc>
        <w:tc>
          <w:tcPr>
            <w:tcW w:w="847" w:type="pct"/>
            <w:vAlign w:val="center"/>
          </w:tcPr>
          <w:p w14:paraId="33A5FEE2">
            <w:pPr>
              <w:widowControl/>
              <w:jc w:val="center"/>
              <w:rPr>
                <w:rFonts w:ascii="Times New Roman" w:hAnsi="Times New Roman" w:eastAsia="宋体" w:cs="Times New Roman"/>
                <w:szCs w:val="21"/>
              </w:rPr>
            </w:pPr>
            <w:r>
              <w:rPr>
                <w:rFonts w:ascii="Times New Roman" w:hAnsi="Times New Roman" w:eastAsia="宋体" w:cs="Times New Roman"/>
                <w:szCs w:val="21"/>
              </w:rPr>
              <w:t>隧道洞口外观；洞口边、仰坡；洞顶截、排水沟；</w:t>
            </w:r>
          </w:p>
          <w:p w14:paraId="022FE37F">
            <w:pPr>
              <w:widowControl/>
              <w:jc w:val="center"/>
              <w:rPr>
                <w:rFonts w:ascii="Times New Roman" w:hAnsi="Times New Roman" w:eastAsia="宋体" w:cs="Times New Roman"/>
                <w:szCs w:val="21"/>
              </w:rPr>
            </w:pPr>
            <w:r>
              <w:rPr>
                <w:rFonts w:ascii="Times New Roman" w:hAnsi="Times New Roman" w:eastAsia="宋体" w:cs="Times New Roman"/>
                <w:szCs w:val="21"/>
              </w:rPr>
              <w:t>护坡、挡墙板；沉降装置、泄水孔；声屏障</w:t>
            </w:r>
          </w:p>
        </w:tc>
        <w:tc>
          <w:tcPr>
            <w:tcW w:w="1738" w:type="pct"/>
            <w:vAlign w:val="center"/>
          </w:tcPr>
          <w:p w14:paraId="023725E1">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1、</w:t>
            </w:r>
            <w:r>
              <w:rPr>
                <w:rFonts w:ascii="Times New Roman" w:hAnsi="Times New Roman" w:eastAsia="宋体" w:cs="Times New Roman"/>
                <w:szCs w:val="21"/>
              </w:rPr>
              <w:t>隧道洞口设计美观、植被恢复到位且与所处环境的整体协调。（本条总分20分，根据符合性赋分）</w:t>
            </w:r>
          </w:p>
          <w:p w14:paraId="18B4D8B3">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2、</w:t>
            </w:r>
            <w:r>
              <w:rPr>
                <w:rFonts w:ascii="Times New Roman" w:hAnsi="Times New Roman" w:eastAsia="宋体" w:cs="Times New Roman"/>
                <w:szCs w:val="21"/>
              </w:rPr>
              <w:t>隧道洞口道路过渡段有特殊处理方式。</w:t>
            </w:r>
            <w:r>
              <w:rPr>
                <w:rFonts w:ascii="Times New Roman" w:hAnsi="Times New Roman" w:eastAsia="宋体" w:cs="Times New Roman"/>
                <w:bCs/>
                <w:szCs w:val="21"/>
              </w:rPr>
              <w:t>（本条总分5分，符合得5分）</w:t>
            </w:r>
          </w:p>
          <w:p w14:paraId="6CE9F8BA">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3、</w:t>
            </w:r>
            <w:r>
              <w:rPr>
                <w:rFonts w:ascii="Times New Roman" w:hAnsi="Times New Roman" w:eastAsia="宋体" w:cs="Times New Roman"/>
                <w:szCs w:val="21"/>
              </w:rPr>
              <w:t>洞口边、仰坡施工对原生态破坏程度。（本条总分10分，根据符合性赋分）</w:t>
            </w:r>
          </w:p>
          <w:p w14:paraId="66F7E881">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4、</w:t>
            </w:r>
            <w:r>
              <w:rPr>
                <w:rFonts w:ascii="Times New Roman" w:hAnsi="Times New Roman" w:eastAsia="宋体" w:cs="Times New Roman"/>
                <w:szCs w:val="21"/>
              </w:rPr>
              <w:t>护坡砌筑线型顺畅，表面平整，咬砌有序、无翘动；砌缝均匀、勾缝密实；护坡顶与坡面之间缝隙封堵密实。</w:t>
            </w:r>
            <w:r>
              <w:rPr>
                <w:rFonts w:ascii="Times New Roman" w:hAnsi="Times New Roman" w:eastAsia="宋体" w:cs="Times New Roman"/>
                <w:bCs/>
                <w:szCs w:val="21"/>
              </w:rPr>
              <w:t>（本条总分10分，每违反1处扣1分，扣完为止）</w:t>
            </w:r>
          </w:p>
          <w:p w14:paraId="4F9F8B15">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5、</w:t>
            </w:r>
            <w:r>
              <w:rPr>
                <w:rFonts w:ascii="Times New Roman" w:hAnsi="Times New Roman" w:eastAsia="宋体" w:cs="Times New Roman"/>
                <w:szCs w:val="21"/>
              </w:rPr>
              <w:t>洞顶截水沟及排水沟槽水流无阻滞、无积水。</w:t>
            </w:r>
            <w:r>
              <w:rPr>
                <w:rFonts w:ascii="Times New Roman" w:hAnsi="Times New Roman" w:eastAsia="宋体" w:cs="Times New Roman"/>
                <w:bCs/>
                <w:szCs w:val="21"/>
              </w:rPr>
              <w:t>（本条总分5分，符合得5分）</w:t>
            </w:r>
          </w:p>
          <w:p w14:paraId="36A785E3">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6、</w:t>
            </w:r>
            <w:r>
              <w:rPr>
                <w:rFonts w:ascii="Times New Roman" w:hAnsi="Times New Roman" w:eastAsia="宋体" w:cs="Times New Roman"/>
                <w:bCs/>
                <w:szCs w:val="21"/>
              </w:rPr>
              <w:t>明洞混凝土厚度满足标准及设计要求。</w:t>
            </w:r>
            <w:r>
              <w:rPr>
                <w:rFonts w:ascii="Times New Roman" w:hAnsi="Times New Roman" w:eastAsia="宋体" w:cs="Times New Roman"/>
                <w:szCs w:val="21"/>
              </w:rPr>
              <w:t>（本条总分10分，根据符合性赋分）</w:t>
            </w:r>
          </w:p>
          <w:p w14:paraId="53C82676">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7、明洞混凝土无明显蜂窝麻面集中，且面积不得超过该面总面积的0.5%，深度不得超过10mm。</w:t>
            </w:r>
            <w:r>
              <w:rPr>
                <w:rFonts w:ascii="Times New Roman" w:hAnsi="Times New Roman" w:eastAsia="宋体" w:cs="Times New Roman"/>
                <w:bCs/>
                <w:szCs w:val="21"/>
              </w:rPr>
              <w:t>（本条总分10分，每违反1处扣1分，扣完为止）</w:t>
            </w:r>
          </w:p>
          <w:p w14:paraId="40786445">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8、</w:t>
            </w:r>
            <w:r>
              <w:rPr>
                <w:rFonts w:ascii="Times New Roman" w:hAnsi="Times New Roman" w:eastAsia="宋体" w:cs="Times New Roman"/>
                <w:szCs w:val="21"/>
              </w:rPr>
              <w:t>明洞衬砌钢筋混凝土结构无明显裂缝，裂缝宽度应小于0.2mm。</w:t>
            </w:r>
            <w:r>
              <w:rPr>
                <w:rFonts w:ascii="Times New Roman" w:hAnsi="Times New Roman" w:eastAsia="宋体" w:cs="Times New Roman"/>
                <w:bCs/>
                <w:szCs w:val="21"/>
              </w:rPr>
              <w:t>（本条总分10分，每条裂缝扣1分，扣完为止，任意裂缝宽度超过规定要求，本条得0分）</w:t>
            </w:r>
          </w:p>
          <w:p w14:paraId="65AB7804">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9、</w:t>
            </w:r>
            <w:r>
              <w:rPr>
                <w:rFonts w:ascii="Times New Roman" w:hAnsi="Times New Roman" w:eastAsia="宋体" w:cs="Times New Roman"/>
                <w:szCs w:val="21"/>
              </w:rPr>
              <w:t>明洞拱部不存在渗水、漏水现象，路面不积水。</w:t>
            </w:r>
            <w:r>
              <w:rPr>
                <w:rFonts w:ascii="Times New Roman" w:hAnsi="Times New Roman" w:eastAsia="宋体" w:cs="Times New Roman"/>
                <w:bCs/>
                <w:szCs w:val="21"/>
              </w:rPr>
              <w:t>（本条总分10分，每违反1处扣1分，扣完为止）</w:t>
            </w:r>
          </w:p>
          <w:p w14:paraId="7E282032">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10、</w:t>
            </w:r>
            <w:r>
              <w:rPr>
                <w:rFonts w:ascii="Times New Roman" w:hAnsi="Times New Roman" w:eastAsia="宋体" w:cs="Times New Roman"/>
                <w:szCs w:val="21"/>
              </w:rPr>
              <w:t>挡土墙外形光洁平顺、美观无破损，板缝密实均匀线性顺畅，上下贯通顺直，沉降缝泄水孔通畅。</w:t>
            </w:r>
            <w:r>
              <w:rPr>
                <w:rFonts w:ascii="Times New Roman" w:hAnsi="Times New Roman" w:eastAsia="宋体" w:cs="Times New Roman"/>
                <w:bCs/>
                <w:szCs w:val="21"/>
              </w:rPr>
              <w:t>（本条总分5分，每违反1处扣1分，扣完为止）</w:t>
            </w:r>
          </w:p>
          <w:p w14:paraId="646809D6">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kern w:val="0"/>
                <w:szCs w:val="21"/>
              </w:rPr>
              <w:t>11、</w:t>
            </w:r>
            <w:r>
              <w:rPr>
                <w:rFonts w:ascii="Times New Roman" w:hAnsi="Times New Roman" w:eastAsia="宋体" w:cs="Times New Roman"/>
                <w:szCs w:val="21"/>
              </w:rPr>
              <w:t>声屏障降噪效果符合要求，声屏障所用材料与性能，砌体及金属声屏障安装牢固，砌体声屏障砌筑牢固，咬砌有序，砌缝均匀，勾缝密实，金属声屏障线性美观，防腐无脱落。</w:t>
            </w:r>
            <w:r>
              <w:rPr>
                <w:rFonts w:ascii="Times New Roman" w:hAnsi="Times New Roman" w:eastAsia="宋体" w:cs="Times New Roman"/>
                <w:bCs/>
                <w:szCs w:val="21"/>
              </w:rPr>
              <w:t>（本条总分5分，每违反1处扣1分，扣完为止）</w:t>
            </w:r>
          </w:p>
        </w:tc>
        <w:tc>
          <w:tcPr>
            <w:tcW w:w="542" w:type="pct"/>
            <w:vAlign w:val="center"/>
          </w:tcPr>
          <w:p w14:paraId="064E3156">
            <w:pPr>
              <w:widowControl/>
              <w:jc w:val="left"/>
              <w:rPr>
                <w:rFonts w:ascii="Times New Roman" w:hAnsi="Times New Roman" w:cs="Times New Roman"/>
                <w:color w:val="FF0000"/>
              </w:rPr>
            </w:pPr>
          </w:p>
        </w:tc>
        <w:tc>
          <w:tcPr>
            <w:tcW w:w="327" w:type="pct"/>
            <w:vAlign w:val="center"/>
          </w:tcPr>
          <w:p w14:paraId="00C75483">
            <w:pPr>
              <w:widowControl/>
              <w:jc w:val="center"/>
              <w:rPr>
                <w:rFonts w:ascii="Times New Roman" w:hAnsi="Times New Roman" w:cs="Times New Roman"/>
              </w:rPr>
            </w:pPr>
            <w:r>
              <w:rPr>
                <w:rFonts w:ascii="Times New Roman" w:hAnsi="Times New Roman" w:cs="Times New Roman"/>
              </w:rPr>
              <w:t>100</w:t>
            </w:r>
          </w:p>
        </w:tc>
        <w:tc>
          <w:tcPr>
            <w:tcW w:w="301" w:type="pct"/>
            <w:vAlign w:val="center"/>
          </w:tcPr>
          <w:p w14:paraId="7A01D5C4">
            <w:pPr>
              <w:widowControl/>
              <w:jc w:val="left"/>
              <w:rPr>
                <w:rFonts w:ascii="Times New Roman" w:hAnsi="Times New Roman" w:cs="Times New Roman"/>
              </w:rPr>
            </w:pPr>
            <w:r>
              <w:rPr>
                <w:rFonts w:ascii="Times New Roman" w:hAnsi="Times New Roman" w:eastAsia="宋体" w:cs="Times New Roman"/>
                <w:color w:val="000000"/>
                <w:kern w:val="0"/>
                <w:szCs w:val="21"/>
              </w:rPr>
              <w:t>　</w:t>
            </w:r>
          </w:p>
        </w:tc>
      </w:tr>
      <w:tr w14:paraId="7DA4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1" w:type="pct"/>
            <w:vAlign w:val="center"/>
          </w:tcPr>
          <w:p w14:paraId="531E609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3</w:t>
            </w:r>
          </w:p>
        </w:tc>
        <w:tc>
          <w:tcPr>
            <w:tcW w:w="604" w:type="pct"/>
            <w:vMerge w:val="continue"/>
            <w:vAlign w:val="center"/>
          </w:tcPr>
          <w:p w14:paraId="4F6BA418">
            <w:pPr>
              <w:pStyle w:val="17"/>
              <w:snapToGrid w:val="0"/>
              <w:spacing w:line="240" w:lineRule="auto"/>
              <w:ind w:firstLine="0" w:firstLineChars="0"/>
              <w:jc w:val="center"/>
              <w:rPr>
                <w:rFonts w:hint="default" w:ascii="Times New Roman" w:hAnsi="Times New Roman" w:cs="Times New Roman"/>
              </w:rPr>
            </w:pPr>
          </w:p>
        </w:tc>
        <w:tc>
          <w:tcPr>
            <w:tcW w:w="490" w:type="pct"/>
            <w:vAlign w:val="center"/>
          </w:tcPr>
          <w:p w14:paraId="6F830B8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洞身开挖（权重：0.02）</w:t>
            </w:r>
          </w:p>
        </w:tc>
        <w:tc>
          <w:tcPr>
            <w:tcW w:w="847" w:type="pct"/>
            <w:vAlign w:val="center"/>
          </w:tcPr>
          <w:p w14:paraId="115D2517">
            <w:pPr>
              <w:widowControl/>
              <w:jc w:val="center"/>
              <w:rPr>
                <w:rFonts w:ascii="Times New Roman" w:hAnsi="Times New Roman" w:eastAsia="宋体" w:cs="Times New Roman"/>
                <w:szCs w:val="21"/>
              </w:rPr>
            </w:pPr>
            <w:r>
              <w:rPr>
                <w:rFonts w:ascii="Times New Roman" w:hAnsi="Times New Roman" w:eastAsia="宋体" w:cs="Times New Roman"/>
                <w:szCs w:val="21"/>
              </w:rPr>
              <w:t>洞身开挖超欠挖；监控量测</w:t>
            </w:r>
          </w:p>
        </w:tc>
        <w:tc>
          <w:tcPr>
            <w:tcW w:w="1738" w:type="pct"/>
            <w:vAlign w:val="center"/>
          </w:tcPr>
          <w:p w14:paraId="3D6492EF">
            <w:pPr>
              <w:widowControl/>
              <w:ind w:firstLine="420" w:firstLineChars="200"/>
              <w:jc w:val="left"/>
              <w:rPr>
                <w:rFonts w:ascii="Times New Roman" w:hAnsi="Times New Roman" w:eastAsia="宋体" w:cs="Times New Roman"/>
                <w:bCs/>
                <w:szCs w:val="21"/>
              </w:rPr>
            </w:pPr>
            <w:r>
              <w:rPr>
                <w:rFonts w:ascii="Times New Roman" w:hAnsi="Times New Roman" w:eastAsia="宋体" w:cs="Times New Roman"/>
                <w:color w:val="000000"/>
                <w:kern w:val="0"/>
                <w:szCs w:val="21"/>
              </w:rPr>
              <w:t>1、拱部超挖符合规定要求，</w:t>
            </w:r>
            <w:r>
              <w:rPr>
                <w:rFonts w:ascii="Times New Roman" w:hAnsi="Times New Roman" w:eastAsia="宋体" w:cs="Times New Roman"/>
                <w:bCs/>
                <w:szCs w:val="21"/>
              </w:rPr>
              <w:t>边墙超挖小于150mm，仰拱、隧底超挖小于250mm。（查阅施工记录；本条总分20分，根据符合性赋分）</w:t>
            </w:r>
          </w:p>
          <w:p w14:paraId="5665C1C6">
            <w:pPr>
              <w:widowControl/>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2、拱脚、墙角以上1m范围内无欠挖。（查阅施工记录；本条总分30分，符合得30分，不符合得0分）</w:t>
            </w:r>
          </w:p>
          <w:p w14:paraId="18C7B8CD">
            <w:pPr>
              <w:widowControl/>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bCs/>
                <w:szCs w:val="21"/>
              </w:rPr>
              <w:t>3、监控量测数据无弄虚作假，真实反映围岩变形情况。（查阅监控量测报告；本条总分50分，符合得50分，不符合得0分）</w:t>
            </w:r>
          </w:p>
        </w:tc>
        <w:tc>
          <w:tcPr>
            <w:tcW w:w="542" w:type="pct"/>
            <w:vAlign w:val="center"/>
          </w:tcPr>
          <w:p w14:paraId="41094B37">
            <w:pPr>
              <w:widowControl/>
              <w:jc w:val="left"/>
              <w:rPr>
                <w:rFonts w:ascii="Times New Roman" w:hAnsi="Times New Roman" w:eastAsia="宋体" w:cs="Times New Roman"/>
                <w:color w:val="000000"/>
                <w:kern w:val="0"/>
                <w:szCs w:val="21"/>
              </w:rPr>
            </w:pPr>
          </w:p>
        </w:tc>
        <w:tc>
          <w:tcPr>
            <w:tcW w:w="327" w:type="pct"/>
            <w:vAlign w:val="center"/>
          </w:tcPr>
          <w:p w14:paraId="1C976668">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c>
          <w:tcPr>
            <w:tcW w:w="301" w:type="pct"/>
            <w:vAlign w:val="center"/>
          </w:tcPr>
          <w:p w14:paraId="77406D0F">
            <w:pPr>
              <w:widowControl/>
              <w:jc w:val="center"/>
              <w:rPr>
                <w:rFonts w:ascii="Times New Roman" w:hAnsi="Times New Roman" w:eastAsia="宋体" w:cs="Times New Roman"/>
                <w:color w:val="000000"/>
                <w:kern w:val="0"/>
                <w:szCs w:val="21"/>
              </w:rPr>
            </w:pPr>
          </w:p>
        </w:tc>
      </w:tr>
      <w:tr w14:paraId="1348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 w:type="pct"/>
            <w:vMerge w:val="restart"/>
            <w:vAlign w:val="center"/>
          </w:tcPr>
          <w:p w14:paraId="360D27F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4</w:t>
            </w:r>
          </w:p>
        </w:tc>
        <w:tc>
          <w:tcPr>
            <w:tcW w:w="604" w:type="pct"/>
            <w:vMerge w:val="continue"/>
            <w:vAlign w:val="center"/>
          </w:tcPr>
          <w:p w14:paraId="31C28AD7">
            <w:pPr>
              <w:widowControl/>
              <w:jc w:val="center"/>
              <w:textAlignment w:val="center"/>
              <w:rPr>
                <w:rFonts w:ascii="Times New Roman" w:hAnsi="Times New Roman" w:cs="Times New Roman"/>
                <w:color w:val="000000"/>
                <w:kern w:val="0"/>
                <w:szCs w:val="21"/>
              </w:rPr>
            </w:pPr>
          </w:p>
        </w:tc>
        <w:tc>
          <w:tcPr>
            <w:tcW w:w="490" w:type="pct"/>
            <w:vMerge w:val="restart"/>
            <w:vAlign w:val="center"/>
          </w:tcPr>
          <w:p w14:paraId="0F5533B9">
            <w:pPr>
              <w:jc w:val="center"/>
              <w:textAlignment w:val="center"/>
              <w:rPr>
                <w:rFonts w:ascii="Times New Roman" w:hAnsi="Times New Roman" w:cs="Times New Roman"/>
              </w:rPr>
            </w:pPr>
            <w:r>
              <w:rPr>
                <w:rFonts w:ascii="Times New Roman" w:hAnsi="Times New Roman" w:cs="Times New Roman"/>
              </w:rPr>
              <w:t>洞身衬砌（权重：0.05）</w:t>
            </w:r>
          </w:p>
        </w:tc>
        <w:tc>
          <w:tcPr>
            <w:tcW w:w="847" w:type="pct"/>
            <w:vAlign w:val="center"/>
          </w:tcPr>
          <w:p w14:paraId="52ADFCF9">
            <w:pPr>
              <w:widowControl/>
              <w:jc w:val="center"/>
              <w:rPr>
                <w:rFonts w:ascii="Times New Roman" w:hAnsi="Times New Roman" w:eastAsia="宋体" w:cs="Times New Roman"/>
                <w:szCs w:val="21"/>
              </w:rPr>
            </w:pPr>
            <w:r>
              <w:rPr>
                <w:rFonts w:ascii="Times New Roman" w:hAnsi="Times New Roman" w:eastAsia="宋体" w:cs="Times New Roman"/>
                <w:szCs w:val="21"/>
              </w:rPr>
              <w:t>初期支护</w:t>
            </w:r>
          </w:p>
        </w:tc>
        <w:tc>
          <w:tcPr>
            <w:tcW w:w="1738" w:type="pct"/>
            <w:vAlign w:val="center"/>
          </w:tcPr>
          <w:p w14:paraId="77CEC235">
            <w:pPr>
              <w:widowControl/>
              <w:ind w:firstLine="420" w:firstLineChars="200"/>
              <w:jc w:val="left"/>
              <w:textAlignment w:val="center"/>
              <w:rPr>
                <w:rFonts w:ascii="Times New Roman" w:hAnsi="Times New Roman" w:eastAsia="宋体" w:cs="Times New Roman"/>
                <w:szCs w:val="21"/>
              </w:rPr>
            </w:pPr>
            <w:r>
              <w:rPr>
                <w:rFonts w:ascii="Times New Roman" w:hAnsi="Times New Roman" w:cs="Times New Roman"/>
              </w:rPr>
              <w:t>1、</w:t>
            </w:r>
            <w:r>
              <w:rPr>
                <w:rFonts w:ascii="Times New Roman" w:hAnsi="Times New Roman" w:eastAsia="宋体" w:cs="Times New Roman"/>
                <w:szCs w:val="21"/>
              </w:rPr>
              <w:t>钢拱架榀间距、榀数、安装偏差、连接钢筋、倾斜度、拼装偏差符合设计和标准要求。（查阅施工记录；</w:t>
            </w:r>
            <w:r>
              <w:rPr>
                <w:rFonts w:ascii="Times New Roman" w:hAnsi="Times New Roman" w:eastAsia="宋体" w:cs="Times New Roman"/>
                <w:bCs/>
                <w:szCs w:val="21"/>
              </w:rPr>
              <w:t>本条总分10分，每违反1处扣1分，扣完为止）</w:t>
            </w:r>
          </w:p>
          <w:p w14:paraId="51FD5EB8">
            <w:pPr>
              <w:widowControl/>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bCs/>
                <w:szCs w:val="21"/>
              </w:rPr>
              <w:t>钢筋网尺寸、搭接长度符合设计及标准要求</w:t>
            </w:r>
            <w:r>
              <w:rPr>
                <w:rFonts w:ascii="Times New Roman" w:hAnsi="Times New Roman" w:eastAsia="宋体" w:cs="Times New Roman"/>
                <w:szCs w:val="21"/>
              </w:rPr>
              <w:t>。（查阅施工记录；</w:t>
            </w:r>
            <w:r>
              <w:rPr>
                <w:rFonts w:ascii="Times New Roman" w:hAnsi="Times New Roman" w:eastAsia="宋体" w:cs="Times New Roman"/>
                <w:bCs/>
                <w:szCs w:val="21"/>
              </w:rPr>
              <w:t>本条总分10分，每违反1处扣1分，扣完为止）</w:t>
            </w:r>
          </w:p>
          <w:p w14:paraId="00278F3E">
            <w:pPr>
              <w:widowControl/>
              <w:ind w:firstLine="420" w:firstLineChars="200"/>
              <w:jc w:val="left"/>
              <w:textAlignment w:val="center"/>
              <w:rPr>
                <w:rFonts w:ascii="Times New Roman" w:hAnsi="Times New Roman" w:eastAsia="宋体" w:cs="Times New Roman"/>
                <w:szCs w:val="21"/>
              </w:rPr>
            </w:pPr>
            <w:r>
              <w:rPr>
                <w:rFonts w:ascii="Times New Roman" w:hAnsi="Times New Roman" w:cs="Times New Roman"/>
              </w:rPr>
              <w:t>3、</w:t>
            </w:r>
            <w:r>
              <w:rPr>
                <w:rFonts w:ascii="Times New Roman" w:hAnsi="Times New Roman" w:eastAsia="宋体" w:cs="Times New Roman"/>
                <w:bCs/>
                <w:szCs w:val="21"/>
              </w:rPr>
              <w:t>钢筋网喷射混凝土强度、厚度在合格标准内</w:t>
            </w:r>
            <w:r>
              <w:rPr>
                <w:rFonts w:ascii="Times New Roman" w:hAnsi="Times New Roman" w:eastAsia="宋体" w:cs="Times New Roman"/>
                <w:szCs w:val="21"/>
              </w:rPr>
              <w:t>。（查阅施工记录；</w:t>
            </w:r>
            <w:r>
              <w:rPr>
                <w:rFonts w:ascii="Times New Roman" w:hAnsi="Times New Roman" w:eastAsia="宋体" w:cs="Times New Roman"/>
                <w:bCs/>
                <w:szCs w:val="21"/>
              </w:rPr>
              <w:t>本条总分10分，每违反1处扣1分，扣完为止）</w:t>
            </w:r>
          </w:p>
        </w:tc>
        <w:tc>
          <w:tcPr>
            <w:tcW w:w="542" w:type="pct"/>
            <w:vAlign w:val="center"/>
          </w:tcPr>
          <w:p w14:paraId="08AEDB33">
            <w:pPr>
              <w:widowControl/>
              <w:jc w:val="left"/>
              <w:textAlignment w:val="center"/>
              <w:rPr>
                <w:rFonts w:ascii="Times New Roman" w:hAnsi="Times New Roman" w:cs="Times New Roman"/>
                <w:color w:val="FF0000"/>
              </w:rPr>
            </w:pPr>
          </w:p>
        </w:tc>
        <w:tc>
          <w:tcPr>
            <w:tcW w:w="327" w:type="pct"/>
            <w:vAlign w:val="center"/>
          </w:tcPr>
          <w:p w14:paraId="371BE44F">
            <w:pPr>
              <w:jc w:val="center"/>
              <w:textAlignment w:val="center"/>
              <w:rPr>
                <w:rFonts w:ascii="Times New Roman" w:hAnsi="Times New Roman" w:cs="Times New Roman"/>
              </w:rPr>
            </w:pPr>
            <w:r>
              <w:rPr>
                <w:rFonts w:ascii="Times New Roman" w:hAnsi="Times New Roman" w:cs="Times New Roman"/>
              </w:rPr>
              <w:t>30</w:t>
            </w:r>
          </w:p>
        </w:tc>
        <w:tc>
          <w:tcPr>
            <w:tcW w:w="301" w:type="pct"/>
            <w:vAlign w:val="center"/>
          </w:tcPr>
          <w:p w14:paraId="44127611">
            <w:pPr>
              <w:widowControl/>
              <w:jc w:val="center"/>
              <w:textAlignment w:val="center"/>
              <w:rPr>
                <w:rFonts w:ascii="Times New Roman" w:hAnsi="Times New Roman" w:cs="Times New Roman"/>
              </w:rPr>
            </w:pPr>
          </w:p>
        </w:tc>
      </w:tr>
      <w:tr w14:paraId="7146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 w:type="pct"/>
            <w:vMerge w:val="continue"/>
            <w:vAlign w:val="center"/>
          </w:tcPr>
          <w:p w14:paraId="584EC923">
            <w:pPr>
              <w:pStyle w:val="17"/>
              <w:snapToGrid w:val="0"/>
              <w:spacing w:line="240" w:lineRule="auto"/>
              <w:ind w:firstLine="0" w:firstLineChars="0"/>
              <w:jc w:val="center"/>
              <w:rPr>
                <w:rFonts w:hint="default" w:ascii="Times New Roman" w:hAnsi="Times New Roman" w:cs="Times New Roman"/>
              </w:rPr>
            </w:pPr>
          </w:p>
        </w:tc>
        <w:tc>
          <w:tcPr>
            <w:tcW w:w="604" w:type="pct"/>
            <w:vMerge w:val="continue"/>
            <w:vAlign w:val="center"/>
          </w:tcPr>
          <w:p w14:paraId="6187396D">
            <w:pPr>
              <w:widowControl/>
              <w:jc w:val="center"/>
              <w:textAlignment w:val="center"/>
              <w:rPr>
                <w:rFonts w:ascii="Times New Roman" w:hAnsi="Times New Roman" w:cs="Times New Roman"/>
                <w:color w:val="000000"/>
                <w:kern w:val="0"/>
                <w:szCs w:val="21"/>
              </w:rPr>
            </w:pPr>
          </w:p>
        </w:tc>
        <w:tc>
          <w:tcPr>
            <w:tcW w:w="490" w:type="pct"/>
            <w:vMerge w:val="continue"/>
            <w:vAlign w:val="center"/>
          </w:tcPr>
          <w:p w14:paraId="1BB2F227">
            <w:pPr>
              <w:widowControl/>
              <w:jc w:val="center"/>
              <w:textAlignment w:val="center"/>
              <w:rPr>
                <w:rFonts w:ascii="Times New Roman" w:hAnsi="Times New Roman" w:cs="Times New Roman"/>
              </w:rPr>
            </w:pPr>
          </w:p>
        </w:tc>
        <w:tc>
          <w:tcPr>
            <w:tcW w:w="847" w:type="pct"/>
            <w:vAlign w:val="center"/>
          </w:tcPr>
          <w:p w14:paraId="3B0076B1">
            <w:pPr>
              <w:widowControl/>
              <w:jc w:val="center"/>
              <w:rPr>
                <w:rFonts w:ascii="Times New Roman" w:hAnsi="Times New Roman" w:eastAsia="宋体" w:cs="Times New Roman"/>
                <w:szCs w:val="21"/>
              </w:rPr>
            </w:pPr>
            <w:r>
              <w:rPr>
                <w:rFonts w:ascii="Times New Roman" w:hAnsi="Times New Roman" w:eastAsia="宋体" w:cs="Times New Roman"/>
                <w:szCs w:val="21"/>
              </w:rPr>
              <w:t>混凝土衬砌</w:t>
            </w:r>
          </w:p>
        </w:tc>
        <w:tc>
          <w:tcPr>
            <w:tcW w:w="1738" w:type="pct"/>
            <w:vAlign w:val="center"/>
          </w:tcPr>
          <w:p w14:paraId="1BD64ACE">
            <w:pPr>
              <w:widowControl/>
              <w:ind w:firstLine="420" w:firstLineChars="200"/>
              <w:jc w:val="left"/>
              <w:textAlignment w:val="center"/>
              <w:rPr>
                <w:rFonts w:ascii="Times New Roman" w:hAnsi="Times New Roman" w:eastAsia="宋体" w:cs="Times New Roman"/>
                <w:szCs w:val="21"/>
              </w:rPr>
            </w:pPr>
            <w:r>
              <w:rPr>
                <w:rFonts w:ascii="Times New Roman" w:hAnsi="Times New Roman" w:cs="Times New Roman"/>
              </w:rPr>
              <w:t>1、</w:t>
            </w:r>
            <w:r>
              <w:rPr>
                <w:rFonts w:ascii="Times New Roman" w:hAnsi="Times New Roman" w:eastAsia="宋体" w:cs="Times New Roman"/>
                <w:bCs/>
                <w:szCs w:val="21"/>
              </w:rPr>
              <w:t>混凝土衬砌</w:t>
            </w:r>
            <w:r>
              <w:rPr>
                <w:rFonts w:ascii="Times New Roman" w:hAnsi="Times New Roman" w:eastAsia="宋体" w:cs="Times New Roman"/>
                <w:szCs w:val="21"/>
              </w:rPr>
              <w:t>墙面平整度在施工缝变形缝处不大于20mm，其它部位不大于5mm。</w:t>
            </w:r>
            <w:r>
              <w:rPr>
                <w:rFonts w:ascii="Times New Roman" w:hAnsi="Times New Roman" w:eastAsia="宋体" w:cs="Times New Roman"/>
                <w:bCs/>
                <w:szCs w:val="21"/>
              </w:rPr>
              <w:t>（本条总分10分，每违反1处扣1分，扣完为止）</w:t>
            </w:r>
          </w:p>
          <w:p w14:paraId="070086E6">
            <w:pPr>
              <w:widowControl/>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2、混凝土衬砌颜色无明显色差，错台、施工缝、变形缝安装符合设计及</w:t>
            </w:r>
            <w:r>
              <w:rPr>
                <w:rFonts w:ascii="Times New Roman" w:hAnsi="Times New Roman" w:eastAsia="宋体" w:cs="Times New Roman"/>
                <w:bCs/>
                <w:szCs w:val="21"/>
              </w:rPr>
              <w:t>标准</w:t>
            </w:r>
            <w:r>
              <w:rPr>
                <w:rFonts w:ascii="Times New Roman" w:hAnsi="Times New Roman" w:eastAsia="宋体" w:cs="Times New Roman"/>
                <w:szCs w:val="21"/>
              </w:rPr>
              <w:t>。</w:t>
            </w:r>
            <w:r>
              <w:rPr>
                <w:rFonts w:ascii="Times New Roman" w:hAnsi="Times New Roman" w:eastAsia="宋体" w:cs="Times New Roman"/>
                <w:bCs/>
                <w:szCs w:val="21"/>
              </w:rPr>
              <w:t>（本条总分10分，每违反1处扣1分，扣完为止）</w:t>
            </w:r>
          </w:p>
          <w:p w14:paraId="3A43D2AA">
            <w:pPr>
              <w:widowControl/>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3、</w:t>
            </w:r>
            <w:r>
              <w:rPr>
                <w:rFonts w:ascii="Times New Roman" w:hAnsi="Times New Roman" w:eastAsia="宋体" w:cs="Times New Roman"/>
                <w:bCs/>
                <w:szCs w:val="21"/>
              </w:rPr>
              <w:t>混凝土衬砌</w:t>
            </w:r>
            <w:r>
              <w:rPr>
                <w:rFonts w:ascii="Times New Roman" w:hAnsi="Times New Roman" w:eastAsia="宋体" w:cs="Times New Roman"/>
                <w:szCs w:val="21"/>
              </w:rPr>
              <w:t>蜂窝麻面面积不得超过该面总面积的0.5%，深度不得超过10mm。</w:t>
            </w:r>
            <w:r>
              <w:rPr>
                <w:rFonts w:ascii="Times New Roman" w:hAnsi="Times New Roman" w:eastAsia="宋体" w:cs="Times New Roman"/>
                <w:bCs/>
                <w:szCs w:val="21"/>
              </w:rPr>
              <w:t>（本条总分10分，每违反1处扣1分，扣完为止）</w:t>
            </w:r>
          </w:p>
          <w:p w14:paraId="56F58492">
            <w:pPr>
              <w:widowControl/>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4、明洞衬砌钢筋混凝土结构无明显裂缝，裂缝宽度应小于0.2mm。</w:t>
            </w:r>
            <w:r>
              <w:rPr>
                <w:rFonts w:ascii="Times New Roman" w:hAnsi="Times New Roman" w:eastAsia="宋体" w:cs="Times New Roman"/>
                <w:bCs/>
                <w:szCs w:val="21"/>
              </w:rPr>
              <w:t>（本条总分10分，每条裂缝扣1分，扣完为止，任意裂缝宽度超过规定要求，本条得0分）</w:t>
            </w:r>
          </w:p>
          <w:p w14:paraId="23EBB373">
            <w:pPr>
              <w:widowControl/>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bCs/>
                <w:szCs w:val="21"/>
              </w:rPr>
              <w:t>5、混凝土衬砌</w:t>
            </w:r>
            <w:r>
              <w:rPr>
                <w:rFonts w:ascii="Times New Roman" w:hAnsi="Times New Roman" w:eastAsia="宋体" w:cs="Times New Roman"/>
                <w:szCs w:val="21"/>
              </w:rPr>
              <w:t>不存在漏水现象。（本条总分16分，根据符合性赋分）</w:t>
            </w:r>
          </w:p>
          <w:p w14:paraId="24501786">
            <w:pPr>
              <w:widowControl/>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6、</w:t>
            </w:r>
            <w:r>
              <w:rPr>
                <w:rFonts w:ascii="Times New Roman" w:hAnsi="Times New Roman" w:eastAsia="宋体" w:cs="Times New Roman"/>
                <w:bCs/>
                <w:szCs w:val="21"/>
              </w:rPr>
              <w:t>管片错台情况符合规范标准要求，</w:t>
            </w:r>
            <w:r>
              <w:rPr>
                <w:rFonts w:ascii="Times New Roman" w:hAnsi="Times New Roman" w:eastAsia="宋体" w:cs="Times New Roman"/>
                <w:szCs w:val="21"/>
              </w:rPr>
              <w:t>不存在漏水现象</w:t>
            </w:r>
            <w:r>
              <w:rPr>
                <w:rFonts w:ascii="Times New Roman" w:hAnsi="Times New Roman" w:eastAsia="宋体" w:cs="Times New Roman"/>
                <w:bCs/>
                <w:szCs w:val="21"/>
              </w:rPr>
              <w:t>。</w:t>
            </w:r>
            <w:r>
              <w:rPr>
                <w:rFonts w:ascii="Times New Roman" w:hAnsi="Times New Roman" w:eastAsia="宋体" w:cs="Times New Roman"/>
                <w:szCs w:val="21"/>
              </w:rPr>
              <w:t>（本条总分15分，根据符合性赋分）</w:t>
            </w:r>
          </w:p>
        </w:tc>
        <w:tc>
          <w:tcPr>
            <w:tcW w:w="542" w:type="pct"/>
            <w:vAlign w:val="center"/>
          </w:tcPr>
          <w:p w14:paraId="2FA333DE">
            <w:pPr>
              <w:widowControl/>
              <w:jc w:val="left"/>
              <w:textAlignment w:val="center"/>
              <w:rPr>
                <w:rFonts w:ascii="Times New Roman" w:hAnsi="Times New Roman" w:cs="Times New Roman"/>
                <w:color w:val="FF0000"/>
              </w:rPr>
            </w:pPr>
          </w:p>
        </w:tc>
        <w:tc>
          <w:tcPr>
            <w:tcW w:w="327" w:type="pct"/>
            <w:vAlign w:val="center"/>
          </w:tcPr>
          <w:p w14:paraId="23098A5E">
            <w:pPr>
              <w:jc w:val="center"/>
              <w:textAlignment w:val="center"/>
              <w:rPr>
                <w:rFonts w:ascii="Times New Roman" w:hAnsi="Times New Roman" w:cs="Times New Roman"/>
              </w:rPr>
            </w:pPr>
            <w:r>
              <w:rPr>
                <w:rFonts w:ascii="Times New Roman" w:hAnsi="Times New Roman" w:cs="Times New Roman"/>
              </w:rPr>
              <w:t>70</w:t>
            </w:r>
          </w:p>
        </w:tc>
        <w:tc>
          <w:tcPr>
            <w:tcW w:w="301" w:type="pct"/>
            <w:vAlign w:val="center"/>
          </w:tcPr>
          <w:p w14:paraId="400DECE6">
            <w:pPr>
              <w:widowControl/>
              <w:jc w:val="center"/>
              <w:textAlignment w:val="center"/>
              <w:rPr>
                <w:rFonts w:ascii="Times New Roman" w:hAnsi="Times New Roman" w:cs="Times New Roman"/>
              </w:rPr>
            </w:pPr>
          </w:p>
        </w:tc>
      </w:tr>
      <w:tr w14:paraId="5697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 w:type="pct"/>
            <w:vMerge w:val="restart"/>
            <w:vAlign w:val="center"/>
          </w:tcPr>
          <w:p w14:paraId="26C4B5A4">
            <w:pPr>
              <w:jc w:val="center"/>
              <w:rPr>
                <w:rFonts w:ascii="Times New Roman" w:hAnsi="Times New Roman" w:cs="Times New Roman"/>
              </w:rPr>
            </w:pPr>
            <w:r>
              <w:rPr>
                <w:rFonts w:ascii="Times New Roman" w:hAnsi="Times New Roman" w:cs="Times New Roman"/>
              </w:rPr>
              <w:t>5</w:t>
            </w:r>
          </w:p>
        </w:tc>
        <w:tc>
          <w:tcPr>
            <w:tcW w:w="604" w:type="pct"/>
            <w:vMerge w:val="continue"/>
            <w:vAlign w:val="center"/>
          </w:tcPr>
          <w:p w14:paraId="63792952">
            <w:pPr>
              <w:widowControl/>
              <w:jc w:val="center"/>
              <w:textAlignment w:val="center"/>
              <w:rPr>
                <w:rFonts w:ascii="Times New Roman" w:hAnsi="Times New Roman" w:cs="Times New Roman"/>
              </w:rPr>
            </w:pPr>
          </w:p>
        </w:tc>
        <w:tc>
          <w:tcPr>
            <w:tcW w:w="490" w:type="pct"/>
            <w:vMerge w:val="restart"/>
            <w:vAlign w:val="center"/>
          </w:tcPr>
          <w:p w14:paraId="3A331956">
            <w:pPr>
              <w:pStyle w:val="17"/>
              <w:snapToGrid w:val="0"/>
              <w:spacing w:line="240" w:lineRule="auto"/>
              <w:ind w:firstLine="0" w:firstLineChars="0"/>
              <w:jc w:val="center"/>
              <w:rPr>
                <w:rFonts w:hint="default" w:ascii="Times New Roman" w:hAnsi="Times New Roman" w:cs="Times New Roman"/>
                <w:kern w:val="0"/>
              </w:rPr>
            </w:pPr>
            <w:r>
              <w:rPr>
                <w:rFonts w:hint="default" w:ascii="Times New Roman" w:hAnsi="Times New Roman" w:cs="Times New Roman"/>
                <w:kern w:val="0"/>
              </w:rPr>
              <w:t>防排水（权重：0.15）</w:t>
            </w:r>
          </w:p>
        </w:tc>
        <w:tc>
          <w:tcPr>
            <w:tcW w:w="847" w:type="pct"/>
            <w:vAlign w:val="center"/>
          </w:tcPr>
          <w:p w14:paraId="555FDD52">
            <w:pPr>
              <w:widowControl/>
              <w:jc w:val="center"/>
              <w:rPr>
                <w:rFonts w:ascii="Times New Roman" w:hAnsi="Times New Roman" w:eastAsia="宋体" w:cs="Times New Roman"/>
                <w:szCs w:val="21"/>
              </w:rPr>
            </w:pPr>
            <w:r>
              <w:rPr>
                <w:rFonts w:ascii="Times New Roman" w:hAnsi="Times New Roman" w:eastAsia="宋体" w:cs="Times New Roman"/>
                <w:szCs w:val="21"/>
              </w:rPr>
              <w:t>防水层</w:t>
            </w:r>
          </w:p>
        </w:tc>
        <w:tc>
          <w:tcPr>
            <w:tcW w:w="1738" w:type="pct"/>
            <w:vAlign w:val="center"/>
          </w:tcPr>
          <w:p w14:paraId="59BA6DE7">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1、防水层原材料质量符合设计要求。（查阅资料；本条总分5分，符合得5分）</w:t>
            </w:r>
          </w:p>
          <w:p w14:paraId="60170BF6">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2、防水层搭接长度符合设计要求。（查阅施工记录；本条总分3分，每违反1处扣1分，扣完为止）</w:t>
            </w:r>
          </w:p>
          <w:p w14:paraId="6F32BC6C">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3、防水层焊接或粘接的缝宽符合设计要求。（查阅施工记录；本条总分2分，每违反1处扣1分，扣完为止）</w:t>
            </w:r>
          </w:p>
          <w:p w14:paraId="08737632">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4、防水层焊缝严密性满足设计要求。（查阅试验报告；本条总分5分，根据符合性赋分）</w:t>
            </w:r>
          </w:p>
        </w:tc>
        <w:tc>
          <w:tcPr>
            <w:tcW w:w="542" w:type="pct"/>
            <w:vAlign w:val="center"/>
          </w:tcPr>
          <w:p w14:paraId="508A127D">
            <w:pPr>
              <w:pStyle w:val="17"/>
              <w:ind w:firstLine="0" w:firstLineChars="0"/>
              <w:rPr>
                <w:rFonts w:hint="default" w:ascii="Times New Roman" w:hAnsi="Times New Roman" w:cs="Times New Roman"/>
                <w:color w:val="FF0000"/>
              </w:rPr>
            </w:pPr>
          </w:p>
        </w:tc>
        <w:tc>
          <w:tcPr>
            <w:tcW w:w="327" w:type="pct"/>
            <w:vAlign w:val="center"/>
          </w:tcPr>
          <w:p w14:paraId="5BF41356">
            <w:pPr>
              <w:pStyle w:val="17"/>
              <w:ind w:firstLine="0" w:firstLineChars="0"/>
              <w:jc w:val="center"/>
              <w:rPr>
                <w:rFonts w:hint="default" w:ascii="Times New Roman" w:hAnsi="Times New Roman" w:cs="Times New Roman"/>
              </w:rPr>
            </w:pPr>
            <w:r>
              <w:rPr>
                <w:rFonts w:hint="default" w:ascii="Times New Roman" w:hAnsi="Times New Roman" w:cs="Times New Roman"/>
              </w:rPr>
              <w:t>15</w:t>
            </w:r>
          </w:p>
        </w:tc>
        <w:tc>
          <w:tcPr>
            <w:tcW w:w="301" w:type="pct"/>
            <w:vAlign w:val="center"/>
          </w:tcPr>
          <w:p w14:paraId="3D96A07C">
            <w:pPr>
              <w:pStyle w:val="17"/>
              <w:ind w:firstLine="0" w:firstLineChars="0"/>
              <w:jc w:val="center"/>
              <w:rPr>
                <w:rFonts w:hint="default" w:ascii="Times New Roman" w:hAnsi="Times New Roman" w:cs="Times New Roman"/>
              </w:rPr>
            </w:pPr>
          </w:p>
        </w:tc>
      </w:tr>
      <w:tr w14:paraId="74AD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 w:type="pct"/>
            <w:vMerge w:val="continue"/>
            <w:vAlign w:val="center"/>
          </w:tcPr>
          <w:p w14:paraId="0FB6079D">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554ECE47">
            <w:pPr>
              <w:widowControl/>
              <w:jc w:val="center"/>
              <w:textAlignment w:val="center"/>
              <w:rPr>
                <w:rFonts w:ascii="Times New Roman" w:hAnsi="Times New Roman" w:cs="Times New Roman"/>
              </w:rPr>
            </w:pPr>
          </w:p>
        </w:tc>
        <w:tc>
          <w:tcPr>
            <w:tcW w:w="490" w:type="pct"/>
            <w:vMerge w:val="continue"/>
            <w:vAlign w:val="center"/>
          </w:tcPr>
          <w:p w14:paraId="4B4C5521">
            <w:pPr>
              <w:pStyle w:val="17"/>
              <w:snapToGrid w:val="0"/>
              <w:spacing w:line="240" w:lineRule="auto"/>
              <w:ind w:firstLine="420"/>
              <w:jc w:val="center"/>
              <w:rPr>
                <w:rFonts w:hint="default" w:ascii="Times New Roman" w:hAnsi="Times New Roman" w:cs="Times New Roman"/>
                <w:kern w:val="0"/>
              </w:rPr>
            </w:pPr>
          </w:p>
        </w:tc>
        <w:tc>
          <w:tcPr>
            <w:tcW w:w="847" w:type="pct"/>
            <w:vAlign w:val="center"/>
          </w:tcPr>
          <w:p w14:paraId="4A6ABCF0">
            <w:pPr>
              <w:widowControl/>
              <w:jc w:val="center"/>
              <w:rPr>
                <w:rFonts w:ascii="Times New Roman" w:hAnsi="Times New Roman" w:eastAsia="宋体" w:cs="Times New Roman"/>
                <w:szCs w:val="21"/>
              </w:rPr>
            </w:pPr>
            <w:r>
              <w:rPr>
                <w:rFonts w:ascii="Times New Roman" w:hAnsi="Times New Roman" w:eastAsia="宋体" w:cs="Times New Roman"/>
                <w:szCs w:val="21"/>
              </w:rPr>
              <w:t>止水带</w:t>
            </w:r>
          </w:p>
        </w:tc>
        <w:tc>
          <w:tcPr>
            <w:tcW w:w="1738" w:type="pct"/>
            <w:vAlign w:val="center"/>
          </w:tcPr>
          <w:p w14:paraId="7BDF16E1">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1、止水带纵向偏离满足标准的允许偏差。（查阅施工记录；本条总分3分，每违反1处扣1分，扣完为止）</w:t>
            </w:r>
          </w:p>
          <w:p w14:paraId="387DB1D2">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2、止水带偏离衬砌中线满足标准的允许偏差。（查阅施工记录；本条总分3分，每违反1处扣1分，扣完为止）</w:t>
            </w:r>
          </w:p>
          <w:p w14:paraId="491B9756">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3、止水带固定点间距满足标准的允许偏差。（查阅施工记录；本条总分4分，每违反1处扣1分，扣完为止）</w:t>
            </w:r>
          </w:p>
          <w:p w14:paraId="4289941C">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4、止水带原材料质量符合设计要求。（查阅资料；本条总分5分，符合得5分）</w:t>
            </w:r>
          </w:p>
        </w:tc>
        <w:tc>
          <w:tcPr>
            <w:tcW w:w="542" w:type="pct"/>
            <w:vAlign w:val="center"/>
          </w:tcPr>
          <w:p w14:paraId="3303D628">
            <w:pPr>
              <w:pStyle w:val="17"/>
              <w:ind w:firstLine="0" w:firstLineChars="0"/>
              <w:rPr>
                <w:rFonts w:hint="default" w:ascii="Times New Roman" w:hAnsi="Times New Roman" w:cs="Times New Roman"/>
                <w:color w:val="FF0000"/>
              </w:rPr>
            </w:pPr>
          </w:p>
        </w:tc>
        <w:tc>
          <w:tcPr>
            <w:tcW w:w="327" w:type="pct"/>
            <w:vAlign w:val="center"/>
          </w:tcPr>
          <w:p w14:paraId="353B8A28">
            <w:pPr>
              <w:pStyle w:val="17"/>
              <w:ind w:firstLine="0" w:firstLineChars="0"/>
              <w:jc w:val="center"/>
              <w:rPr>
                <w:rFonts w:hint="default" w:ascii="Times New Roman" w:hAnsi="Times New Roman" w:cs="Times New Roman"/>
              </w:rPr>
            </w:pPr>
            <w:r>
              <w:rPr>
                <w:rFonts w:hint="default" w:ascii="Times New Roman" w:hAnsi="Times New Roman" w:cs="Times New Roman"/>
              </w:rPr>
              <w:t>15</w:t>
            </w:r>
          </w:p>
        </w:tc>
        <w:tc>
          <w:tcPr>
            <w:tcW w:w="301" w:type="pct"/>
            <w:vAlign w:val="center"/>
          </w:tcPr>
          <w:p w14:paraId="48300143">
            <w:pPr>
              <w:pStyle w:val="17"/>
              <w:ind w:firstLine="0" w:firstLineChars="0"/>
              <w:jc w:val="center"/>
              <w:rPr>
                <w:rFonts w:hint="default" w:ascii="Times New Roman" w:hAnsi="Times New Roman" w:cs="Times New Roman"/>
              </w:rPr>
            </w:pPr>
          </w:p>
        </w:tc>
      </w:tr>
      <w:tr w14:paraId="7F6B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 w:type="pct"/>
            <w:vMerge w:val="continue"/>
            <w:vAlign w:val="center"/>
          </w:tcPr>
          <w:p w14:paraId="38875268">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3A712A30">
            <w:pPr>
              <w:widowControl/>
              <w:jc w:val="center"/>
              <w:textAlignment w:val="center"/>
              <w:rPr>
                <w:rFonts w:ascii="Times New Roman" w:hAnsi="Times New Roman" w:cs="Times New Roman"/>
              </w:rPr>
            </w:pPr>
          </w:p>
        </w:tc>
        <w:tc>
          <w:tcPr>
            <w:tcW w:w="490" w:type="pct"/>
            <w:vMerge w:val="continue"/>
            <w:vAlign w:val="center"/>
          </w:tcPr>
          <w:p w14:paraId="226C3514">
            <w:pPr>
              <w:pStyle w:val="17"/>
              <w:snapToGrid w:val="0"/>
              <w:spacing w:line="240" w:lineRule="auto"/>
              <w:ind w:firstLine="420"/>
              <w:jc w:val="center"/>
              <w:rPr>
                <w:rFonts w:hint="default" w:ascii="Times New Roman" w:hAnsi="Times New Roman" w:cs="Times New Roman"/>
                <w:kern w:val="0"/>
              </w:rPr>
            </w:pPr>
          </w:p>
        </w:tc>
        <w:tc>
          <w:tcPr>
            <w:tcW w:w="847" w:type="pct"/>
            <w:vAlign w:val="center"/>
          </w:tcPr>
          <w:p w14:paraId="2C3CF83D">
            <w:pPr>
              <w:widowControl/>
              <w:jc w:val="center"/>
              <w:rPr>
                <w:rFonts w:ascii="Times New Roman" w:hAnsi="Times New Roman" w:eastAsia="宋体" w:cs="Times New Roman"/>
                <w:szCs w:val="21"/>
              </w:rPr>
            </w:pPr>
            <w:r>
              <w:rPr>
                <w:rFonts w:ascii="Times New Roman" w:hAnsi="Times New Roman" w:eastAsia="宋体" w:cs="Times New Roman"/>
                <w:szCs w:val="21"/>
              </w:rPr>
              <w:t>排水管（沟）</w:t>
            </w:r>
          </w:p>
        </w:tc>
        <w:tc>
          <w:tcPr>
            <w:tcW w:w="1738" w:type="pct"/>
            <w:vAlign w:val="center"/>
          </w:tcPr>
          <w:p w14:paraId="3A0C09F0">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1、排水沟（管）整体线型平顺，沟槽盖板无松动、破损。（本条总分10分，每违反1处扣1分，扣完为止）</w:t>
            </w:r>
          </w:p>
          <w:p w14:paraId="7AE6047D">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2、排水沟（管）纵坡满足设计要求。（本条总分5分，符合得5分）</w:t>
            </w:r>
          </w:p>
          <w:p w14:paraId="65473A7A">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3、排水系统中无垃圾，排水管道畅通。（本条总分10分，每违反1处扣1分，扣完为止）</w:t>
            </w:r>
          </w:p>
          <w:p w14:paraId="789B38F4">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4、排水沟（管）断面尺寸或管径满足规范要求。（本条总分15分，每违反1处扣1分，扣完为止）</w:t>
            </w:r>
          </w:p>
        </w:tc>
        <w:tc>
          <w:tcPr>
            <w:tcW w:w="542" w:type="pct"/>
            <w:vAlign w:val="center"/>
          </w:tcPr>
          <w:p w14:paraId="75E4D249">
            <w:pPr>
              <w:pStyle w:val="17"/>
              <w:ind w:firstLine="0" w:firstLineChars="0"/>
              <w:rPr>
                <w:rFonts w:hint="default" w:ascii="Times New Roman" w:hAnsi="Times New Roman" w:cs="Times New Roman"/>
                <w:color w:val="FF0000"/>
              </w:rPr>
            </w:pPr>
          </w:p>
        </w:tc>
        <w:tc>
          <w:tcPr>
            <w:tcW w:w="327" w:type="pct"/>
            <w:vAlign w:val="center"/>
          </w:tcPr>
          <w:p w14:paraId="66643F37">
            <w:pPr>
              <w:pStyle w:val="17"/>
              <w:ind w:firstLine="0" w:firstLineChars="0"/>
              <w:jc w:val="center"/>
              <w:rPr>
                <w:rFonts w:hint="default" w:ascii="Times New Roman" w:hAnsi="Times New Roman" w:cs="Times New Roman"/>
              </w:rPr>
            </w:pPr>
            <w:r>
              <w:rPr>
                <w:rFonts w:hint="default" w:ascii="Times New Roman" w:hAnsi="Times New Roman" w:cs="Times New Roman"/>
              </w:rPr>
              <w:t>40</w:t>
            </w:r>
          </w:p>
        </w:tc>
        <w:tc>
          <w:tcPr>
            <w:tcW w:w="301" w:type="pct"/>
            <w:vAlign w:val="center"/>
          </w:tcPr>
          <w:p w14:paraId="2EDA1532">
            <w:pPr>
              <w:pStyle w:val="17"/>
              <w:ind w:firstLine="0" w:firstLineChars="0"/>
              <w:jc w:val="center"/>
              <w:rPr>
                <w:rFonts w:hint="default" w:ascii="Times New Roman" w:hAnsi="Times New Roman" w:cs="Times New Roman"/>
              </w:rPr>
            </w:pPr>
          </w:p>
        </w:tc>
      </w:tr>
      <w:tr w14:paraId="7F48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 w:type="pct"/>
            <w:vMerge w:val="continue"/>
            <w:vAlign w:val="center"/>
          </w:tcPr>
          <w:p w14:paraId="6AA71F45">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28677927">
            <w:pPr>
              <w:widowControl/>
              <w:jc w:val="center"/>
              <w:textAlignment w:val="center"/>
              <w:rPr>
                <w:rFonts w:ascii="Times New Roman" w:hAnsi="Times New Roman" w:cs="Times New Roman"/>
              </w:rPr>
            </w:pPr>
          </w:p>
        </w:tc>
        <w:tc>
          <w:tcPr>
            <w:tcW w:w="490" w:type="pct"/>
            <w:vMerge w:val="continue"/>
            <w:vAlign w:val="center"/>
          </w:tcPr>
          <w:p w14:paraId="249F93E7">
            <w:pPr>
              <w:pStyle w:val="17"/>
              <w:snapToGrid w:val="0"/>
              <w:spacing w:line="240" w:lineRule="auto"/>
              <w:ind w:firstLine="420"/>
              <w:jc w:val="center"/>
              <w:rPr>
                <w:rFonts w:hint="default" w:ascii="Times New Roman" w:hAnsi="Times New Roman" w:cs="Times New Roman"/>
                <w:kern w:val="0"/>
              </w:rPr>
            </w:pPr>
          </w:p>
        </w:tc>
        <w:tc>
          <w:tcPr>
            <w:tcW w:w="847" w:type="pct"/>
            <w:vAlign w:val="center"/>
          </w:tcPr>
          <w:p w14:paraId="18F9CA61">
            <w:pPr>
              <w:widowControl/>
              <w:jc w:val="center"/>
              <w:rPr>
                <w:rFonts w:ascii="Times New Roman" w:hAnsi="Times New Roman" w:eastAsia="宋体" w:cs="Times New Roman"/>
                <w:szCs w:val="21"/>
              </w:rPr>
            </w:pPr>
            <w:r>
              <w:rPr>
                <w:rFonts w:ascii="Times New Roman" w:hAnsi="Times New Roman" w:eastAsia="宋体" w:cs="Times New Roman"/>
                <w:szCs w:val="21"/>
              </w:rPr>
              <w:t>泵房设施</w:t>
            </w:r>
          </w:p>
        </w:tc>
        <w:tc>
          <w:tcPr>
            <w:tcW w:w="1738" w:type="pct"/>
            <w:vAlign w:val="center"/>
          </w:tcPr>
          <w:p w14:paraId="41D5AD53">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1、泵房结构尺寸、类型、工艺布置平面尺寸及高程符合设计、规范要求。（本条总分2分，每违反1处扣1分，扣完为止）</w:t>
            </w:r>
          </w:p>
          <w:p w14:paraId="3D672AEF">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2、泵房混凝土结构外观无严重质量缺陷，无裂缝、通缝等现象；砌体结构砌筑完整，灌浆密实。（本条总分2分，每违反1处扣1分，扣完为止）</w:t>
            </w:r>
          </w:p>
          <w:p w14:paraId="39E6EE3D">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3、泵房设备安装基础、爬梯、标志标识及操作规程、制度齐全。（本条总分2分，每违反1处扣1分，扣完为止）</w:t>
            </w:r>
          </w:p>
          <w:p w14:paraId="6B4E64B6">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4、泵房井壁、隔墙及底板无渗水；电缆沟槽内无湿渍现象。（本条总分2分，每违反1处扣1分，扣完为止）</w:t>
            </w:r>
          </w:p>
          <w:p w14:paraId="397A900E">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5、排水泵站和污水泵站的废水及污水已排入（城市雨水）、污水管道系统。（本条总分2分，每违反1处扣1分，扣完为止）</w:t>
            </w:r>
          </w:p>
        </w:tc>
        <w:tc>
          <w:tcPr>
            <w:tcW w:w="542" w:type="pct"/>
            <w:vAlign w:val="center"/>
          </w:tcPr>
          <w:p w14:paraId="2DF53F54">
            <w:pPr>
              <w:pStyle w:val="17"/>
              <w:ind w:firstLine="0" w:firstLineChars="0"/>
              <w:rPr>
                <w:rFonts w:hint="default" w:ascii="Times New Roman" w:hAnsi="Times New Roman" w:cs="Times New Roman"/>
                <w:color w:val="FF0000"/>
              </w:rPr>
            </w:pPr>
          </w:p>
        </w:tc>
        <w:tc>
          <w:tcPr>
            <w:tcW w:w="327" w:type="pct"/>
            <w:vAlign w:val="center"/>
          </w:tcPr>
          <w:p w14:paraId="348B55FA">
            <w:pPr>
              <w:pStyle w:val="17"/>
              <w:ind w:firstLine="0" w:firstLineChars="0"/>
              <w:jc w:val="center"/>
              <w:rPr>
                <w:rFonts w:hint="default" w:ascii="Times New Roman" w:hAnsi="Times New Roman" w:cs="Times New Roman"/>
              </w:rPr>
            </w:pPr>
            <w:r>
              <w:rPr>
                <w:rFonts w:hint="default" w:ascii="Times New Roman" w:hAnsi="Times New Roman" w:cs="Times New Roman"/>
              </w:rPr>
              <w:t>10</w:t>
            </w:r>
          </w:p>
        </w:tc>
        <w:tc>
          <w:tcPr>
            <w:tcW w:w="301" w:type="pct"/>
            <w:vAlign w:val="center"/>
          </w:tcPr>
          <w:p w14:paraId="606E3734">
            <w:pPr>
              <w:pStyle w:val="17"/>
              <w:ind w:firstLine="0" w:firstLineChars="0"/>
              <w:jc w:val="center"/>
              <w:rPr>
                <w:rFonts w:hint="default" w:ascii="Times New Roman" w:hAnsi="Times New Roman" w:cs="Times New Roman"/>
              </w:rPr>
            </w:pPr>
          </w:p>
        </w:tc>
      </w:tr>
      <w:tr w14:paraId="6113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 w:type="pct"/>
            <w:vMerge w:val="continue"/>
            <w:vAlign w:val="center"/>
          </w:tcPr>
          <w:p w14:paraId="2174EB7A">
            <w:pPr>
              <w:pStyle w:val="17"/>
              <w:snapToGrid w:val="0"/>
              <w:spacing w:line="240" w:lineRule="auto"/>
              <w:ind w:firstLine="0" w:firstLineChars="0"/>
              <w:jc w:val="center"/>
              <w:rPr>
                <w:rFonts w:hint="default" w:ascii="Times New Roman" w:hAnsi="Times New Roman" w:cs="Times New Roman"/>
              </w:rPr>
            </w:pPr>
          </w:p>
        </w:tc>
        <w:tc>
          <w:tcPr>
            <w:tcW w:w="604" w:type="pct"/>
            <w:vMerge w:val="continue"/>
            <w:vAlign w:val="center"/>
          </w:tcPr>
          <w:p w14:paraId="1D7A6AFC">
            <w:pPr>
              <w:widowControl/>
              <w:jc w:val="center"/>
              <w:textAlignment w:val="center"/>
              <w:rPr>
                <w:rFonts w:ascii="Times New Roman" w:hAnsi="Times New Roman" w:cs="Times New Roman"/>
              </w:rPr>
            </w:pPr>
          </w:p>
        </w:tc>
        <w:tc>
          <w:tcPr>
            <w:tcW w:w="490" w:type="pct"/>
            <w:vMerge w:val="continue"/>
            <w:vAlign w:val="center"/>
          </w:tcPr>
          <w:p w14:paraId="7C66F9D8">
            <w:pPr>
              <w:pStyle w:val="17"/>
              <w:snapToGrid w:val="0"/>
              <w:spacing w:line="240" w:lineRule="auto"/>
              <w:ind w:firstLine="0" w:firstLineChars="0"/>
              <w:jc w:val="center"/>
              <w:rPr>
                <w:rFonts w:hint="default" w:ascii="Times New Roman" w:hAnsi="Times New Roman" w:cs="Times New Roman"/>
              </w:rPr>
            </w:pPr>
          </w:p>
        </w:tc>
        <w:tc>
          <w:tcPr>
            <w:tcW w:w="847" w:type="pct"/>
            <w:vAlign w:val="center"/>
          </w:tcPr>
          <w:p w14:paraId="158BCB6F">
            <w:pPr>
              <w:widowControl/>
              <w:jc w:val="center"/>
              <w:rPr>
                <w:rFonts w:ascii="Times New Roman" w:hAnsi="Times New Roman" w:eastAsia="宋体" w:cs="Times New Roman"/>
                <w:szCs w:val="21"/>
              </w:rPr>
            </w:pPr>
            <w:r>
              <w:rPr>
                <w:rFonts w:ascii="Times New Roman" w:hAnsi="Times New Roman" w:eastAsia="宋体" w:cs="Times New Roman"/>
                <w:szCs w:val="21"/>
              </w:rPr>
              <w:t>防洪设施</w:t>
            </w:r>
          </w:p>
        </w:tc>
        <w:tc>
          <w:tcPr>
            <w:tcW w:w="1738" w:type="pct"/>
            <w:vAlign w:val="center"/>
          </w:tcPr>
          <w:p w14:paraId="2F080D75">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1、防洪措施及应急处理方案齐全。（本条总分5分，符合得5分）</w:t>
            </w:r>
          </w:p>
          <w:p w14:paraId="62F91AD1">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2、防洪排水系统通畅。（本条总分10分，符合得10分）</w:t>
            </w:r>
          </w:p>
          <w:p w14:paraId="0986B18D">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3、警戒水位标识清晰。（本条总分5分，符合得5分）</w:t>
            </w:r>
          </w:p>
        </w:tc>
        <w:tc>
          <w:tcPr>
            <w:tcW w:w="542" w:type="pct"/>
            <w:vAlign w:val="center"/>
          </w:tcPr>
          <w:p w14:paraId="0F5617BC">
            <w:pPr>
              <w:pStyle w:val="17"/>
              <w:ind w:firstLine="0" w:firstLineChars="0"/>
              <w:rPr>
                <w:rFonts w:hint="default" w:ascii="Times New Roman" w:hAnsi="Times New Roman" w:cs="Times New Roman"/>
                <w:color w:val="FF0000"/>
              </w:rPr>
            </w:pPr>
          </w:p>
        </w:tc>
        <w:tc>
          <w:tcPr>
            <w:tcW w:w="327" w:type="pct"/>
            <w:vAlign w:val="center"/>
          </w:tcPr>
          <w:p w14:paraId="74D952E6">
            <w:pPr>
              <w:pStyle w:val="17"/>
              <w:ind w:firstLine="0" w:firstLineChars="0"/>
              <w:jc w:val="center"/>
              <w:rPr>
                <w:rFonts w:hint="default" w:ascii="Times New Roman" w:hAnsi="Times New Roman" w:cs="Times New Roman"/>
              </w:rPr>
            </w:pPr>
            <w:r>
              <w:rPr>
                <w:rFonts w:hint="default" w:ascii="Times New Roman" w:hAnsi="Times New Roman" w:cs="Times New Roman"/>
              </w:rPr>
              <w:t>20</w:t>
            </w:r>
          </w:p>
        </w:tc>
        <w:tc>
          <w:tcPr>
            <w:tcW w:w="301" w:type="pct"/>
            <w:vAlign w:val="center"/>
          </w:tcPr>
          <w:p w14:paraId="504E25F5">
            <w:pPr>
              <w:pStyle w:val="17"/>
              <w:ind w:firstLine="0" w:firstLineChars="0"/>
              <w:jc w:val="center"/>
              <w:rPr>
                <w:rFonts w:hint="default" w:ascii="Times New Roman" w:hAnsi="Times New Roman" w:cs="Times New Roman"/>
              </w:rPr>
            </w:pPr>
          </w:p>
        </w:tc>
      </w:tr>
      <w:tr w14:paraId="7C7A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51" w:type="pct"/>
            <w:vMerge w:val="restart"/>
            <w:vAlign w:val="center"/>
          </w:tcPr>
          <w:p w14:paraId="3384F2C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6</w:t>
            </w:r>
          </w:p>
        </w:tc>
        <w:tc>
          <w:tcPr>
            <w:tcW w:w="604" w:type="pct"/>
            <w:vMerge w:val="continue"/>
            <w:vAlign w:val="center"/>
          </w:tcPr>
          <w:p w14:paraId="0E61D92B">
            <w:pPr>
              <w:widowControl/>
              <w:jc w:val="center"/>
              <w:textAlignment w:val="center"/>
              <w:rPr>
                <w:rFonts w:ascii="Times New Roman" w:hAnsi="Times New Roman" w:cs="Times New Roman"/>
              </w:rPr>
            </w:pPr>
          </w:p>
        </w:tc>
        <w:tc>
          <w:tcPr>
            <w:tcW w:w="490" w:type="pct"/>
            <w:vMerge w:val="restart"/>
            <w:vAlign w:val="center"/>
          </w:tcPr>
          <w:p w14:paraId="5AD4EE2F">
            <w:pPr>
              <w:pStyle w:val="17"/>
              <w:snapToGrid w:val="0"/>
              <w:spacing w:line="240" w:lineRule="auto"/>
              <w:ind w:firstLine="0" w:firstLineChars="0"/>
              <w:jc w:val="center"/>
              <w:rPr>
                <w:rFonts w:hint="default" w:ascii="Times New Roman" w:hAnsi="Times New Roman" w:cs="Times New Roman" w:eastAsiaTheme="minorEastAsia"/>
                <w:kern w:val="0"/>
              </w:rPr>
            </w:pPr>
            <w:r>
              <w:rPr>
                <w:rFonts w:hint="default" w:ascii="Times New Roman" w:hAnsi="Times New Roman" w:cs="Times New Roman" w:eastAsiaTheme="minorEastAsia"/>
                <w:kern w:val="0"/>
              </w:rPr>
              <w:t>路面工程（权重：0.08）</w:t>
            </w:r>
          </w:p>
        </w:tc>
        <w:tc>
          <w:tcPr>
            <w:tcW w:w="847" w:type="pct"/>
            <w:vAlign w:val="center"/>
          </w:tcPr>
          <w:p w14:paraId="35C25751">
            <w:pPr>
              <w:widowControl/>
              <w:spacing w:line="276" w:lineRule="auto"/>
              <w:jc w:val="center"/>
              <w:textAlignment w:val="center"/>
              <w:rPr>
                <w:rFonts w:ascii="Times New Roman" w:hAnsi="Times New Roman" w:eastAsia="宋体" w:cs="Times New Roman"/>
                <w:szCs w:val="21"/>
              </w:rPr>
            </w:pPr>
            <w:r>
              <w:rPr>
                <w:rFonts w:ascii="Times New Roman" w:hAnsi="Times New Roman" w:eastAsia="宋体" w:cs="Times New Roman"/>
                <w:szCs w:val="21"/>
              </w:rPr>
              <w:t>沥青混合料面层</w:t>
            </w:r>
          </w:p>
        </w:tc>
        <w:tc>
          <w:tcPr>
            <w:tcW w:w="1738" w:type="pct"/>
            <w:vAlign w:val="center"/>
          </w:tcPr>
          <w:p w14:paraId="7B9C9AE2">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1、道路总体线形流畅，行车舒适，伸缩缝、过渡段、桥头无明显跳车感。（本条总分10分，符合得10分）</w:t>
            </w:r>
          </w:p>
          <w:p w14:paraId="41EED5D9">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2、路面与排水设施（急流槽、泄水管）、电缆沟槽衔接平顺，无积水现象；匝道出入口路面坡度平顺。（本条总分2分，符合得2分）</w:t>
            </w:r>
          </w:p>
          <w:p w14:paraId="028EC884">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3、沥青混合料面层原材料质量、压实度、厚度、弯沉值符合设计规范要求。（本条总分10分，每违反1处扣1分，扣完为止）</w:t>
            </w:r>
          </w:p>
          <w:p w14:paraId="3AAF2BE5">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4、面层表面无脱痕、松散、推挤、油丁、泛油、离析的累计长度不得超过50m。（本条总分3分，符合得3分）</w:t>
            </w:r>
          </w:p>
          <w:p w14:paraId="6D33D605">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5、路面无下沉、龟裂、松散现象。（本条总分3分，符合得3分）</w:t>
            </w:r>
          </w:p>
          <w:p w14:paraId="78A668E3">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6、沥青混合料面层表面搭接处接缝无枯焦；横缝、纵缝接顺平顺。（本条总分2分，符合得2分）</w:t>
            </w:r>
          </w:p>
        </w:tc>
        <w:tc>
          <w:tcPr>
            <w:tcW w:w="542" w:type="pct"/>
            <w:vAlign w:val="center"/>
          </w:tcPr>
          <w:p w14:paraId="2312BC09">
            <w:pPr>
              <w:pStyle w:val="17"/>
              <w:snapToGrid w:val="0"/>
              <w:ind w:firstLine="0" w:firstLineChars="0"/>
              <w:rPr>
                <w:rFonts w:hint="default" w:ascii="Times New Roman" w:hAnsi="Times New Roman" w:cs="Times New Roman"/>
              </w:rPr>
            </w:pPr>
          </w:p>
        </w:tc>
        <w:tc>
          <w:tcPr>
            <w:tcW w:w="327" w:type="pct"/>
            <w:vAlign w:val="center"/>
          </w:tcPr>
          <w:p w14:paraId="20C46A95">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30</w:t>
            </w:r>
          </w:p>
        </w:tc>
        <w:tc>
          <w:tcPr>
            <w:tcW w:w="301" w:type="pct"/>
            <w:vAlign w:val="center"/>
          </w:tcPr>
          <w:p w14:paraId="2A398A48">
            <w:pPr>
              <w:pStyle w:val="17"/>
              <w:snapToGrid w:val="0"/>
              <w:ind w:firstLine="0" w:firstLineChars="0"/>
              <w:jc w:val="center"/>
              <w:rPr>
                <w:rFonts w:hint="default" w:ascii="Times New Roman" w:hAnsi="Times New Roman" w:cs="Times New Roman"/>
              </w:rPr>
            </w:pPr>
          </w:p>
        </w:tc>
      </w:tr>
      <w:tr w14:paraId="1302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 w:type="pct"/>
            <w:vMerge w:val="continue"/>
            <w:vAlign w:val="center"/>
          </w:tcPr>
          <w:p w14:paraId="09B7BF98">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693DD59A">
            <w:pPr>
              <w:widowControl/>
              <w:jc w:val="center"/>
              <w:textAlignment w:val="center"/>
              <w:rPr>
                <w:rFonts w:ascii="Times New Roman" w:hAnsi="Times New Roman" w:cs="Times New Roman"/>
              </w:rPr>
            </w:pPr>
          </w:p>
        </w:tc>
        <w:tc>
          <w:tcPr>
            <w:tcW w:w="490" w:type="pct"/>
            <w:vMerge w:val="continue"/>
            <w:vAlign w:val="center"/>
          </w:tcPr>
          <w:p w14:paraId="0438554F">
            <w:pPr>
              <w:pStyle w:val="17"/>
              <w:snapToGrid w:val="0"/>
              <w:spacing w:line="240" w:lineRule="auto"/>
              <w:ind w:firstLine="0" w:firstLineChars="0"/>
              <w:jc w:val="center"/>
              <w:rPr>
                <w:rFonts w:hint="default" w:ascii="Times New Roman" w:hAnsi="Times New Roman" w:cs="Times New Roman" w:eastAsiaTheme="minorEastAsia"/>
                <w:kern w:val="0"/>
              </w:rPr>
            </w:pPr>
          </w:p>
        </w:tc>
        <w:tc>
          <w:tcPr>
            <w:tcW w:w="847" w:type="pct"/>
            <w:vAlign w:val="center"/>
          </w:tcPr>
          <w:p w14:paraId="002D5B72">
            <w:pPr>
              <w:widowControl/>
              <w:spacing w:line="276" w:lineRule="auto"/>
              <w:jc w:val="center"/>
              <w:textAlignment w:val="center"/>
              <w:rPr>
                <w:rFonts w:ascii="Times New Roman" w:hAnsi="Times New Roman" w:eastAsia="宋体" w:cs="Times New Roman"/>
                <w:szCs w:val="21"/>
              </w:rPr>
            </w:pPr>
            <w:r>
              <w:rPr>
                <w:rFonts w:ascii="Times New Roman" w:hAnsi="Times New Roman" w:eastAsia="宋体" w:cs="Times New Roman"/>
                <w:szCs w:val="21"/>
              </w:rPr>
              <w:t>水泥混凝土面层</w:t>
            </w:r>
          </w:p>
        </w:tc>
        <w:tc>
          <w:tcPr>
            <w:tcW w:w="1738" w:type="pct"/>
            <w:vAlign w:val="center"/>
          </w:tcPr>
          <w:p w14:paraId="6719CA2D">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水泥混凝土面层板面平整、密实，边角整齐，无裂缝石子外漏和浮浆、脱皮、踏痕积水等现象；接缝填注密实；伸缩缝垂直，直顺，缝内无杂物；伸缩缝在规定深度和宽度范围内全部贯通。（本条总分10分，每违反1处扣1分，扣完为止）</w:t>
            </w:r>
          </w:p>
          <w:p w14:paraId="636E0F2B">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2、水泥混凝土面层原材料质量符合设计、规范要求。（本条总分10分，每违反1处扣1分，扣完为止）</w:t>
            </w:r>
          </w:p>
          <w:p w14:paraId="1048BF4A">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3、水泥混凝土面层强度（抗压强度、弯拉强度）、厚度、抗滑构造深度符合设计、规范要求。（本条总分10分，每违反1处扣1分，扣完为止）</w:t>
            </w:r>
          </w:p>
        </w:tc>
        <w:tc>
          <w:tcPr>
            <w:tcW w:w="542" w:type="pct"/>
            <w:vAlign w:val="center"/>
          </w:tcPr>
          <w:p w14:paraId="51DF251E">
            <w:pPr>
              <w:pStyle w:val="17"/>
              <w:snapToGrid w:val="0"/>
              <w:ind w:firstLine="0" w:firstLineChars="0"/>
              <w:rPr>
                <w:rFonts w:hint="default" w:ascii="Times New Roman" w:hAnsi="Times New Roman" w:cs="Times New Roman"/>
              </w:rPr>
            </w:pPr>
          </w:p>
        </w:tc>
        <w:tc>
          <w:tcPr>
            <w:tcW w:w="327" w:type="pct"/>
            <w:vAlign w:val="center"/>
          </w:tcPr>
          <w:p w14:paraId="789FC251">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30</w:t>
            </w:r>
          </w:p>
        </w:tc>
        <w:tc>
          <w:tcPr>
            <w:tcW w:w="301" w:type="pct"/>
            <w:vAlign w:val="center"/>
          </w:tcPr>
          <w:p w14:paraId="23EE9623">
            <w:pPr>
              <w:pStyle w:val="17"/>
              <w:snapToGrid w:val="0"/>
              <w:ind w:firstLine="0" w:firstLineChars="0"/>
              <w:jc w:val="center"/>
              <w:rPr>
                <w:rFonts w:hint="default" w:ascii="Times New Roman" w:hAnsi="Times New Roman" w:cs="Times New Roman"/>
              </w:rPr>
            </w:pPr>
          </w:p>
        </w:tc>
      </w:tr>
      <w:tr w14:paraId="5BCC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51" w:type="pct"/>
            <w:vMerge w:val="continue"/>
            <w:vAlign w:val="center"/>
          </w:tcPr>
          <w:p w14:paraId="632EB016">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11262D5D">
            <w:pPr>
              <w:widowControl/>
              <w:jc w:val="center"/>
              <w:textAlignment w:val="center"/>
              <w:rPr>
                <w:rFonts w:ascii="Times New Roman" w:hAnsi="Times New Roman" w:cs="Times New Roman"/>
              </w:rPr>
            </w:pPr>
          </w:p>
        </w:tc>
        <w:tc>
          <w:tcPr>
            <w:tcW w:w="490" w:type="pct"/>
            <w:vMerge w:val="continue"/>
            <w:vAlign w:val="center"/>
          </w:tcPr>
          <w:p w14:paraId="00A6F572">
            <w:pPr>
              <w:pStyle w:val="17"/>
              <w:snapToGrid w:val="0"/>
              <w:spacing w:line="240" w:lineRule="auto"/>
              <w:ind w:firstLine="0" w:firstLineChars="0"/>
              <w:jc w:val="center"/>
              <w:rPr>
                <w:rFonts w:hint="default" w:ascii="Times New Roman" w:hAnsi="Times New Roman" w:cs="Times New Roman" w:eastAsiaTheme="minorEastAsia"/>
                <w:kern w:val="0"/>
              </w:rPr>
            </w:pPr>
          </w:p>
        </w:tc>
        <w:tc>
          <w:tcPr>
            <w:tcW w:w="847" w:type="pct"/>
            <w:vAlign w:val="center"/>
          </w:tcPr>
          <w:p w14:paraId="2022D3C8">
            <w:pPr>
              <w:widowControl/>
              <w:spacing w:line="276" w:lineRule="auto"/>
              <w:jc w:val="center"/>
              <w:textAlignment w:val="center"/>
              <w:rPr>
                <w:rFonts w:ascii="Times New Roman" w:hAnsi="Times New Roman" w:eastAsia="宋体" w:cs="Times New Roman"/>
                <w:szCs w:val="21"/>
              </w:rPr>
            </w:pPr>
            <w:r>
              <w:rPr>
                <w:rFonts w:ascii="Times New Roman" w:hAnsi="Times New Roman" w:eastAsia="宋体" w:cs="Times New Roman"/>
                <w:szCs w:val="21"/>
              </w:rPr>
              <w:t>人行（检修）道</w:t>
            </w:r>
          </w:p>
        </w:tc>
        <w:tc>
          <w:tcPr>
            <w:tcW w:w="1738" w:type="pct"/>
            <w:vAlign w:val="center"/>
          </w:tcPr>
          <w:p w14:paraId="7323706D">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1、人行（检修）道砌块色泽一致，铺设无松动等现象。（本条总分10分，每违反1处扣1分，扣完为止）</w:t>
            </w:r>
          </w:p>
          <w:p w14:paraId="319D09F6">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2、人行盲道铺设贯通，遇到障碍物时，设置止步砖，铺设方式按照专业图纸要求施做。（本条总分5分，符合得5分）</w:t>
            </w:r>
          </w:p>
        </w:tc>
        <w:tc>
          <w:tcPr>
            <w:tcW w:w="542" w:type="pct"/>
            <w:vAlign w:val="center"/>
          </w:tcPr>
          <w:p w14:paraId="7093E414">
            <w:pPr>
              <w:pStyle w:val="17"/>
              <w:snapToGrid w:val="0"/>
              <w:ind w:firstLine="0" w:firstLineChars="0"/>
              <w:rPr>
                <w:rFonts w:hint="default" w:ascii="Times New Roman" w:hAnsi="Times New Roman" w:cs="Times New Roman"/>
              </w:rPr>
            </w:pPr>
          </w:p>
        </w:tc>
        <w:tc>
          <w:tcPr>
            <w:tcW w:w="327" w:type="pct"/>
            <w:vAlign w:val="center"/>
          </w:tcPr>
          <w:p w14:paraId="74A1B891">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15</w:t>
            </w:r>
          </w:p>
        </w:tc>
        <w:tc>
          <w:tcPr>
            <w:tcW w:w="301" w:type="pct"/>
            <w:vAlign w:val="center"/>
          </w:tcPr>
          <w:p w14:paraId="7B3282B1">
            <w:pPr>
              <w:pStyle w:val="17"/>
              <w:snapToGrid w:val="0"/>
              <w:ind w:firstLine="0" w:firstLineChars="0"/>
              <w:jc w:val="center"/>
              <w:rPr>
                <w:rFonts w:hint="default" w:ascii="Times New Roman" w:hAnsi="Times New Roman" w:cs="Times New Roman"/>
              </w:rPr>
            </w:pPr>
          </w:p>
        </w:tc>
      </w:tr>
      <w:tr w14:paraId="14CB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51" w:type="pct"/>
            <w:vMerge w:val="continue"/>
            <w:vAlign w:val="center"/>
          </w:tcPr>
          <w:p w14:paraId="56728418">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02427FF6">
            <w:pPr>
              <w:widowControl/>
              <w:jc w:val="center"/>
              <w:textAlignment w:val="center"/>
              <w:rPr>
                <w:rFonts w:ascii="Times New Roman" w:hAnsi="Times New Roman" w:cs="Times New Roman"/>
              </w:rPr>
            </w:pPr>
          </w:p>
        </w:tc>
        <w:tc>
          <w:tcPr>
            <w:tcW w:w="490" w:type="pct"/>
            <w:vMerge w:val="continue"/>
            <w:vAlign w:val="center"/>
          </w:tcPr>
          <w:p w14:paraId="4C33C1C7">
            <w:pPr>
              <w:pStyle w:val="17"/>
              <w:snapToGrid w:val="0"/>
              <w:spacing w:line="240" w:lineRule="auto"/>
              <w:ind w:firstLine="0" w:firstLineChars="0"/>
              <w:jc w:val="center"/>
              <w:rPr>
                <w:rFonts w:hint="default" w:ascii="Times New Roman" w:hAnsi="Times New Roman" w:cs="Times New Roman" w:eastAsiaTheme="minorEastAsia"/>
                <w:kern w:val="0"/>
              </w:rPr>
            </w:pPr>
          </w:p>
        </w:tc>
        <w:tc>
          <w:tcPr>
            <w:tcW w:w="847" w:type="pct"/>
            <w:vAlign w:val="center"/>
          </w:tcPr>
          <w:p w14:paraId="789DDF16">
            <w:pPr>
              <w:widowControl/>
              <w:spacing w:line="276" w:lineRule="auto"/>
              <w:jc w:val="center"/>
              <w:textAlignment w:val="center"/>
              <w:rPr>
                <w:rFonts w:ascii="Times New Roman" w:hAnsi="Times New Roman" w:eastAsia="宋体" w:cs="Times New Roman"/>
                <w:szCs w:val="21"/>
              </w:rPr>
            </w:pPr>
            <w:r>
              <w:rPr>
                <w:rFonts w:ascii="Times New Roman" w:hAnsi="Times New Roman" w:eastAsia="宋体" w:cs="Times New Roman"/>
                <w:szCs w:val="21"/>
              </w:rPr>
              <w:t>路缘石</w:t>
            </w:r>
          </w:p>
        </w:tc>
        <w:tc>
          <w:tcPr>
            <w:tcW w:w="1738" w:type="pct"/>
            <w:vAlign w:val="center"/>
          </w:tcPr>
          <w:p w14:paraId="5B844022">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1、路缘石砌筑稳固、砂浆饱满、勾缝密实，外露面清洁、线条顺畅。（本条总分10分，每违反1处扣1分，扣完为止）</w:t>
            </w:r>
          </w:p>
        </w:tc>
        <w:tc>
          <w:tcPr>
            <w:tcW w:w="542" w:type="pct"/>
            <w:vAlign w:val="center"/>
          </w:tcPr>
          <w:p w14:paraId="7B9D3CFA">
            <w:pPr>
              <w:pStyle w:val="17"/>
              <w:snapToGrid w:val="0"/>
              <w:ind w:firstLine="0" w:firstLineChars="0"/>
              <w:rPr>
                <w:rFonts w:hint="default" w:ascii="Times New Roman" w:hAnsi="Times New Roman" w:cs="Times New Roman"/>
              </w:rPr>
            </w:pPr>
          </w:p>
        </w:tc>
        <w:tc>
          <w:tcPr>
            <w:tcW w:w="327" w:type="pct"/>
            <w:vAlign w:val="center"/>
          </w:tcPr>
          <w:p w14:paraId="5A3940D9">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10</w:t>
            </w:r>
          </w:p>
        </w:tc>
        <w:tc>
          <w:tcPr>
            <w:tcW w:w="301" w:type="pct"/>
            <w:vAlign w:val="center"/>
          </w:tcPr>
          <w:p w14:paraId="6179B2C0">
            <w:pPr>
              <w:pStyle w:val="17"/>
              <w:snapToGrid w:val="0"/>
              <w:ind w:firstLine="0" w:firstLineChars="0"/>
              <w:jc w:val="center"/>
              <w:rPr>
                <w:rFonts w:hint="default" w:ascii="Times New Roman" w:hAnsi="Times New Roman" w:cs="Times New Roman"/>
              </w:rPr>
            </w:pPr>
          </w:p>
        </w:tc>
      </w:tr>
      <w:tr w14:paraId="7A3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51" w:type="pct"/>
            <w:vMerge w:val="continue"/>
            <w:vAlign w:val="center"/>
          </w:tcPr>
          <w:p w14:paraId="5881F89E">
            <w:pPr>
              <w:pStyle w:val="17"/>
              <w:snapToGrid w:val="0"/>
              <w:spacing w:line="240" w:lineRule="auto"/>
              <w:ind w:firstLine="0" w:firstLineChars="0"/>
              <w:jc w:val="center"/>
              <w:rPr>
                <w:rFonts w:hint="default" w:ascii="Times New Roman" w:hAnsi="Times New Roman" w:cs="Times New Roman"/>
              </w:rPr>
            </w:pPr>
          </w:p>
        </w:tc>
        <w:tc>
          <w:tcPr>
            <w:tcW w:w="604" w:type="pct"/>
            <w:vMerge w:val="continue"/>
            <w:vAlign w:val="center"/>
          </w:tcPr>
          <w:p w14:paraId="0D2BAB4E">
            <w:pPr>
              <w:widowControl/>
              <w:jc w:val="center"/>
              <w:textAlignment w:val="center"/>
              <w:rPr>
                <w:rFonts w:ascii="Times New Roman" w:hAnsi="Times New Roman" w:cs="Times New Roman"/>
              </w:rPr>
            </w:pPr>
          </w:p>
        </w:tc>
        <w:tc>
          <w:tcPr>
            <w:tcW w:w="490" w:type="pct"/>
            <w:vMerge w:val="continue"/>
            <w:vAlign w:val="center"/>
          </w:tcPr>
          <w:p w14:paraId="5F578402">
            <w:pPr>
              <w:pStyle w:val="17"/>
              <w:snapToGrid w:val="0"/>
              <w:spacing w:line="240" w:lineRule="auto"/>
              <w:ind w:firstLine="0" w:firstLineChars="0"/>
              <w:jc w:val="center"/>
              <w:rPr>
                <w:rFonts w:hint="default" w:ascii="Times New Roman" w:hAnsi="Times New Roman" w:cs="Times New Roman"/>
              </w:rPr>
            </w:pPr>
          </w:p>
        </w:tc>
        <w:tc>
          <w:tcPr>
            <w:tcW w:w="847" w:type="pct"/>
            <w:vAlign w:val="center"/>
          </w:tcPr>
          <w:p w14:paraId="3B70352A">
            <w:pPr>
              <w:widowControl/>
              <w:spacing w:line="276" w:lineRule="auto"/>
              <w:jc w:val="center"/>
              <w:textAlignment w:val="center"/>
              <w:rPr>
                <w:rFonts w:ascii="Times New Roman" w:hAnsi="Times New Roman" w:cs="Times New Roman"/>
              </w:rPr>
            </w:pPr>
            <w:r>
              <w:rPr>
                <w:rFonts w:ascii="Times New Roman" w:hAnsi="Times New Roman" w:eastAsia="宋体" w:cs="Times New Roman"/>
                <w:szCs w:val="21"/>
              </w:rPr>
              <w:t>隔离设施</w:t>
            </w:r>
          </w:p>
        </w:tc>
        <w:tc>
          <w:tcPr>
            <w:tcW w:w="1738" w:type="pct"/>
            <w:vAlign w:val="center"/>
          </w:tcPr>
          <w:p w14:paraId="5AB47070">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1、隔离墩预埋件焊接牢固，焊缝长度、宽度、高度符合设计要求且无夹渣、裂纹、咬肉现象。（本条总分5分，每违反1处扣1分，扣完为止）</w:t>
            </w:r>
          </w:p>
          <w:p w14:paraId="574A4CE8">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2、隔离墩安装牢固及外观洁净无破损。（本条总分3分，符合得3分）</w:t>
            </w:r>
          </w:p>
          <w:p w14:paraId="5875406A">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3、隔离栅柱安装牢固，无松动现象。（本条总分3分，符合得3分）</w:t>
            </w:r>
          </w:p>
          <w:p w14:paraId="2534FE12">
            <w:pPr>
              <w:widowControl/>
              <w:ind w:firstLine="420" w:firstLineChars="200"/>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4、护栏无破损、线形美观。（本条总分4分，符合得4分）</w:t>
            </w:r>
          </w:p>
        </w:tc>
        <w:tc>
          <w:tcPr>
            <w:tcW w:w="542" w:type="pct"/>
            <w:vAlign w:val="center"/>
          </w:tcPr>
          <w:p w14:paraId="7D03D107">
            <w:pPr>
              <w:pStyle w:val="17"/>
              <w:snapToGrid w:val="0"/>
              <w:ind w:firstLine="0" w:firstLineChars="0"/>
              <w:rPr>
                <w:rFonts w:hint="default" w:ascii="Times New Roman" w:hAnsi="Times New Roman" w:cs="Times New Roman"/>
              </w:rPr>
            </w:pPr>
          </w:p>
        </w:tc>
        <w:tc>
          <w:tcPr>
            <w:tcW w:w="327" w:type="pct"/>
            <w:vAlign w:val="center"/>
          </w:tcPr>
          <w:p w14:paraId="1676E73E">
            <w:pPr>
              <w:pStyle w:val="17"/>
              <w:snapToGrid w:val="0"/>
              <w:ind w:firstLine="0" w:firstLineChars="0"/>
              <w:jc w:val="center"/>
              <w:rPr>
                <w:rFonts w:hint="default" w:ascii="Times New Roman" w:hAnsi="Times New Roman" w:cs="Times New Roman"/>
              </w:rPr>
            </w:pPr>
            <w:r>
              <w:rPr>
                <w:rFonts w:hint="default" w:ascii="Times New Roman" w:hAnsi="Times New Roman" w:cs="Times New Roman"/>
              </w:rPr>
              <w:t>15</w:t>
            </w:r>
          </w:p>
        </w:tc>
        <w:tc>
          <w:tcPr>
            <w:tcW w:w="301" w:type="pct"/>
            <w:vAlign w:val="center"/>
          </w:tcPr>
          <w:p w14:paraId="6A91E600">
            <w:pPr>
              <w:pStyle w:val="17"/>
              <w:snapToGrid w:val="0"/>
              <w:ind w:firstLine="0" w:firstLineChars="0"/>
              <w:jc w:val="center"/>
              <w:rPr>
                <w:rFonts w:hint="default" w:ascii="Times New Roman" w:hAnsi="Times New Roman" w:cs="Times New Roman"/>
              </w:rPr>
            </w:pPr>
          </w:p>
        </w:tc>
      </w:tr>
      <w:tr w14:paraId="132F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restart"/>
            <w:vAlign w:val="center"/>
          </w:tcPr>
          <w:p w14:paraId="5768F23F">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7</w:t>
            </w:r>
          </w:p>
        </w:tc>
        <w:tc>
          <w:tcPr>
            <w:tcW w:w="604" w:type="pct"/>
            <w:vMerge w:val="continue"/>
            <w:vAlign w:val="center"/>
          </w:tcPr>
          <w:p w14:paraId="70224090">
            <w:pPr>
              <w:widowControl/>
              <w:jc w:val="center"/>
              <w:textAlignment w:val="center"/>
              <w:rPr>
                <w:rFonts w:ascii="Times New Roman" w:hAnsi="Times New Roman" w:cs="Times New Roman"/>
              </w:rPr>
            </w:pPr>
          </w:p>
        </w:tc>
        <w:tc>
          <w:tcPr>
            <w:tcW w:w="490" w:type="pct"/>
            <w:vMerge w:val="restart"/>
            <w:vAlign w:val="center"/>
          </w:tcPr>
          <w:p w14:paraId="6D13C0CE">
            <w:pPr>
              <w:jc w:val="center"/>
              <w:textAlignment w:val="center"/>
              <w:rPr>
                <w:rFonts w:ascii="Times New Roman" w:hAnsi="Times New Roman" w:cs="Times New Roman"/>
                <w:kern w:val="0"/>
                <w:szCs w:val="21"/>
              </w:rPr>
            </w:pPr>
            <w:r>
              <w:rPr>
                <w:rFonts w:ascii="Times New Roman" w:hAnsi="Times New Roman" w:cs="Times New Roman"/>
                <w:kern w:val="0"/>
                <w:szCs w:val="21"/>
              </w:rPr>
              <w:t>附属工程（权重：0.25）</w:t>
            </w:r>
          </w:p>
        </w:tc>
        <w:tc>
          <w:tcPr>
            <w:tcW w:w="847" w:type="pct"/>
            <w:vAlign w:val="center"/>
          </w:tcPr>
          <w:p w14:paraId="29D89FA4">
            <w:pPr>
              <w:jc w:val="center"/>
              <w:textAlignment w:val="center"/>
              <w:rPr>
                <w:rFonts w:ascii="Times New Roman" w:hAnsi="Times New Roman" w:eastAsia="宋体" w:cs="Times New Roman"/>
                <w:szCs w:val="21"/>
              </w:rPr>
            </w:pPr>
            <w:r>
              <w:rPr>
                <w:rFonts w:ascii="Times New Roman" w:hAnsi="Times New Roman" w:eastAsia="宋体" w:cs="Times New Roman"/>
                <w:szCs w:val="21"/>
              </w:rPr>
              <w:t>交通标志、标线</w:t>
            </w:r>
          </w:p>
        </w:tc>
        <w:tc>
          <w:tcPr>
            <w:tcW w:w="1738" w:type="pct"/>
            <w:vAlign w:val="center"/>
          </w:tcPr>
          <w:p w14:paraId="76711358">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1、交通标志安装牢固，交通标志面及金属构件涂层无损伤。（本条总分3分，符合得3分）</w:t>
            </w:r>
          </w:p>
          <w:p w14:paraId="6AFFFCB8">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2、交通标线的颜色、形状和位置应符合标准规定，满足设计要求。（本条总分4分，符合得4分）</w:t>
            </w:r>
          </w:p>
          <w:p w14:paraId="798F1274">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3、具有反光功能的交通标线玻璃珠应撒布均匀，标线无起泡、剥落现象。（本条总分3分，符合得3分）</w:t>
            </w:r>
          </w:p>
        </w:tc>
        <w:tc>
          <w:tcPr>
            <w:tcW w:w="542" w:type="pct"/>
            <w:vAlign w:val="center"/>
          </w:tcPr>
          <w:p w14:paraId="00C3F6D6">
            <w:pPr>
              <w:pStyle w:val="17"/>
              <w:snapToGrid w:val="0"/>
              <w:ind w:firstLine="0" w:firstLineChars="0"/>
              <w:rPr>
                <w:rFonts w:hint="default" w:ascii="Times New Roman" w:hAnsi="Times New Roman" w:cs="Times New Roman"/>
              </w:rPr>
            </w:pPr>
          </w:p>
        </w:tc>
        <w:tc>
          <w:tcPr>
            <w:tcW w:w="327" w:type="pct"/>
            <w:vAlign w:val="center"/>
          </w:tcPr>
          <w:p w14:paraId="78E12B9B">
            <w:pPr>
              <w:jc w:val="center"/>
              <w:textAlignment w:val="center"/>
              <w:rPr>
                <w:rFonts w:ascii="Times New Roman" w:hAnsi="Times New Roman" w:cs="Times New Roman"/>
              </w:rPr>
            </w:pPr>
            <w:r>
              <w:rPr>
                <w:rFonts w:ascii="Times New Roman" w:hAnsi="Times New Roman" w:cs="Times New Roman"/>
              </w:rPr>
              <w:t>10</w:t>
            </w:r>
          </w:p>
        </w:tc>
        <w:tc>
          <w:tcPr>
            <w:tcW w:w="301" w:type="pct"/>
            <w:vAlign w:val="center"/>
          </w:tcPr>
          <w:p w14:paraId="7152DE88">
            <w:pPr>
              <w:pStyle w:val="17"/>
              <w:snapToGrid w:val="0"/>
              <w:ind w:firstLine="0" w:firstLineChars="0"/>
              <w:jc w:val="center"/>
              <w:rPr>
                <w:rFonts w:hint="default" w:ascii="Times New Roman" w:hAnsi="Times New Roman" w:cs="Times New Roman"/>
              </w:rPr>
            </w:pPr>
          </w:p>
        </w:tc>
      </w:tr>
      <w:tr w14:paraId="5E58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continue"/>
            <w:vAlign w:val="center"/>
          </w:tcPr>
          <w:p w14:paraId="305C6E90">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650A63C6">
            <w:pPr>
              <w:widowControl/>
              <w:jc w:val="center"/>
              <w:textAlignment w:val="center"/>
              <w:rPr>
                <w:rFonts w:ascii="Times New Roman" w:hAnsi="Times New Roman" w:cs="Times New Roman"/>
              </w:rPr>
            </w:pPr>
          </w:p>
        </w:tc>
        <w:tc>
          <w:tcPr>
            <w:tcW w:w="490" w:type="pct"/>
            <w:vMerge w:val="continue"/>
            <w:vAlign w:val="center"/>
          </w:tcPr>
          <w:p w14:paraId="5AA29E7C">
            <w:pPr>
              <w:jc w:val="center"/>
              <w:textAlignment w:val="center"/>
              <w:rPr>
                <w:rFonts w:ascii="Times New Roman" w:hAnsi="Times New Roman" w:cs="Times New Roman"/>
                <w:kern w:val="0"/>
                <w:szCs w:val="21"/>
              </w:rPr>
            </w:pPr>
          </w:p>
        </w:tc>
        <w:tc>
          <w:tcPr>
            <w:tcW w:w="847" w:type="pct"/>
            <w:vAlign w:val="center"/>
          </w:tcPr>
          <w:p w14:paraId="2BA6E90B">
            <w:pPr>
              <w:jc w:val="center"/>
              <w:textAlignment w:val="center"/>
              <w:rPr>
                <w:rFonts w:ascii="Times New Roman" w:hAnsi="Times New Roman" w:eastAsia="宋体" w:cs="Times New Roman"/>
                <w:szCs w:val="21"/>
              </w:rPr>
            </w:pPr>
            <w:r>
              <w:rPr>
                <w:rFonts w:ascii="Times New Roman" w:hAnsi="Times New Roman" w:eastAsia="宋体" w:cs="Times New Roman"/>
                <w:szCs w:val="21"/>
              </w:rPr>
              <w:t>通风设施</w:t>
            </w:r>
          </w:p>
        </w:tc>
        <w:tc>
          <w:tcPr>
            <w:tcW w:w="1738" w:type="pct"/>
            <w:vAlign w:val="center"/>
          </w:tcPr>
          <w:p w14:paraId="3D471759">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1、通风设备、射流风机安装牢固且处于正常工作状态。（本条总分5分，符合得5分）</w:t>
            </w:r>
          </w:p>
          <w:p w14:paraId="6B578EB1">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2、射流风机安装位置、数量符合设计要求。（本条总分3分，符合得3分）</w:t>
            </w:r>
          </w:p>
          <w:p w14:paraId="190A0295">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3、竖井周围设置安全栏杆、安全门和防雨设施。（本条总分2分，符合得2分）</w:t>
            </w:r>
          </w:p>
          <w:p w14:paraId="3011BF5C">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4、通风竖井混凝土无破损现象，外观整洁。（本条总分3分，符合得3分）</w:t>
            </w:r>
          </w:p>
          <w:p w14:paraId="33E6ECDC">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5、竖井通风效果较好，空气流通正常。（本条总分2分，符合得2分）</w:t>
            </w:r>
          </w:p>
        </w:tc>
        <w:tc>
          <w:tcPr>
            <w:tcW w:w="542" w:type="pct"/>
            <w:vAlign w:val="center"/>
          </w:tcPr>
          <w:p w14:paraId="3D1995DB">
            <w:pPr>
              <w:pStyle w:val="17"/>
              <w:snapToGrid w:val="0"/>
              <w:ind w:firstLine="0" w:firstLineChars="0"/>
              <w:rPr>
                <w:rFonts w:hint="default" w:ascii="Times New Roman" w:hAnsi="Times New Roman" w:cs="Times New Roman"/>
              </w:rPr>
            </w:pPr>
          </w:p>
        </w:tc>
        <w:tc>
          <w:tcPr>
            <w:tcW w:w="327" w:type="pct"/>
            <w:vAlign w:val="center"/>
          </w:tcPr>
          <w:p w14:paraId="1996B58C">
            <w:pPr>
              <w:jc w:val="center"/>
              <w:textAlignment w:val="center"/>
              <w:rPr>
                <w:rFonts w:ascii="Times New Roman" w:hAnsi="Times New Roman" w:cs="Times New Roman"/>
              </w:rPr>
            </w:pPr>
            <w:r>
              <w:rPr>
                <w:rFonts w:ascii="Times New Roman" w:hAnsi="Times New Roman" w:cs="Times New Roman"/>
              </w:rPr>
              <w:t>15</w:t>
            </w:r>
          </w:p>
        </w:tc>
        <w:tc>
          <w:tcPr>
            <w:tcW w:w="301" w:type="pct"/>
            <w:vAlign w:val="center"/>
          </w:tcPr>
          <w:p w14:paraId="45BF7E2C">
            <w:pPr>
              <w:pStyle w:val="17"/>
              <w:snapToGrid w:val="0"/>
              <w:ind w:firstLine="0" w:firstLineChars="0"/>
              <w:jc w:val="center"/>
              <w:rPr>
                <w:rFonts w:hint="default" w:ascii="Times New Roman" w:hAnsi="Times New Roman" w:cs="Times New Roman"/>
              </w:rPr>
            </w:pPr>
          </w:p>
        </w:tc>
      </w:tr>
      <w:tr w14:paraId="2C67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continue"/>
            <w:vAlign w:val="center"/>
          </w:tcPr>
          <w:p w14:paraId="77F55BBF">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1ACDA06E">
            <w:pPr>
              <w:widowControl/>
              <w:jc w:val="center"/>
              <w:textAlignment w:val="center"/>
              <w:rPr>
                <w:rFonts w:ascii="Times New Roman" w:hAnsi="Times New Roman" w:cs="Times New Roman"/>
              </w:rPr>
            </w:pPr>
          </w:p>
        </w:tc>
        <w:tc>
          <w:tcPr>
            <w:tcW w:w="490" w:type="pct"/>
            <w:vMerge w:val="continue"/>
            <w:vAlign w:val="center"/>
          </w:tcPr>
          <w:p w14:paraId="5D90611E">
            <w:pPr>
              <w:jc w:val="center"/>
              <w:textAlignment w:val="center"/>
              <w:rPr>
                <w:rFonts w:ascii="Times New Roman" w:hAnsi="Times New Roman" w:cs="Times New Roman"/>
                <w:kern w:val="0"/>
                <w:szCs w:val="21"/>
              </w:rPr>
            </w:pPr>
          </w:p>
        </w:tc>
        <w:tc>
          <w:tcPr>
            <w:tcW w:w="847" w:type="pct"/>
            <w:vAlign w:val="center"/>
          </w:tcPr>
          <w:p w14:paraId="06EAAED8">
            <w:pPr>
              <w:jc w:val="center"/>
              <w:textAlignment w:val="center"/>
              <w:rPr>
                <w:rFonts w:ascii="Times New Roman" w:hAnsi="Times New Roman" w:eastAsia="宋体" w:cs="Times New Roman"/>
                <w:szCs w:val="21"/>
              </w:rPr>
            </w:pPr>
            <w:r>
              <w:rPr>
                <w:rFonts w:ascii="Times New Roman" w:hAnsi="Times New Roman" w:eastAsia="宋体" w:cs="Times New Roman"/>
                <w:szCs w:val="21"/>
              </w:rPr>
              <w:t>照明设施</w:t>
            </w:r>
          </w:p>
        </w:tc>
        <w:tc>
          <w:tcPr>
            <w:tcW w:w="1738" w:type="pct"/>
            <w:vAlign w:val="center"/>
          </w:tcPr>
          <w:p w14:paraId="74423A01">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1、照明灯具安装方位、安装间距等是否符合设计要求。（本条总分3分，符合得3分）</w:t>
            </w:r>
          </w:p>
          <w:p w14:paraId="2BB838A4">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2、照明灯具安装稳固、位置正确，灯具轮廓线性与隧道协调美观。（本条总分3分，符合得3分）</w:t>
            </w:r>
          </w:p>
          <w:p w14:paraId="5561C438">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3、隧道照明满足行车舒适。（本条总分4分，符合得4分）</w:t>
            </w:r>
          </w:p>
        </w:tc>
        <w:tc>
          <w:tcPr>
            <w:tcW w:w="542" w:type="pct"/>
            <w:vAlign w:val="center"/>
          </w:tcPr>
          <w:p w14:paraId="22B16D9D">
            <w:pPr>
              <w:pStyle w:val="17"/>
              <w:snapToGrid w:val="0"/>
              <w:ind w:firstLine="0" w:firstLineChars="0"/>
              <w:rPr>
                <w:rFonts w:hint="default" w:ascii="Times New Roman" w:hAnsi="Times New Roman" w:cs="Times New Roman"/>
              </w:rPr>
            </w:pPr>
          </w:p>
        </w:tc>
        <w:tc>
          <w:tcPr>
            <w:tcW w:w="327" w:type="pct"/>
            <w:vAlign w:val="center"/>
          </w:tcPr>
          <w:p w14:paraId="0BC6EEA3">
            <w:pPr>
              <w:jc w:val="center"/>
              <w:textAlignment w:val="center"/>
              <w:rPr>
                <w:rFonts w:ascii="Times New Roman" w:hAnsi="Times New Roman" w:cs="Times New Roman"/>
              </w:rPr>
            </w:pPr>
            <w:r>
              <w:rPr>
                <w:rFonts w:ascii="Times New Roman" w:hAnsi="Times New Roman" w:cs="Times New Roman"/>
              </w:rPr>
              <w:t>10</w:t>
            </w:r>
          </w:p>
        </w:tc>
        <w:tc>
          <w:tcPr>
            <w:tcW w:w="301" w:type="pct"/>
            <w:vAlign w:val="center"/>
          </w:tcPr>
          <w:p w14:paraId="69BDAB72">
            <w:pPr>
              <w:pStyle w:val="17"/>
              <w:snapToGrid w:val="0"/>
              <w:ind w:firstLine="0" w:firstLineChars="0"/>
              <w:jc w:val="center"/>
              <w:rPr>
                <w:rFonts w:hint="default" w:ascii="Times New Roman" w:hAnsi="Times New Roman" w:cs="Times New Roman"/>
              </w:rPr>
            </w:pPr>
          </w:p>
        </w:tc>
      </w:tr>
      <w:tr w14:paraId="703E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continue"/>
            <w:vAlign w:val="center"/>
          </w:tcPr>
          <w:p w14:paraId="09301E90">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16113D3A">
            <w:pPr>
              <w:widowControl/>
              <w:jc w:val="center"/>
              <w:textAlignment w:val="center"/>
              <w:rPr>
                <w:rFonts w:ascii="Times New Roman" w:hAnsi="Times New Roman" w:cs="Times New Roman"/>
              </w:rPr>
            </w:pPr>
          </w:p>
        </w:tc>
        <w:tc>
          <w:tcPr>
            <w:tcW w:w="490" w:type="pct"/>
            <w:vMerge w:val="continue"/>
            <w:vAlign w:val="center"/>
          </w:tcPr>
          <w:p w14:paraId="2E66956A">
            <w:pPr>
              <w:jc w:val="center"/>
              <w:textAlignment w:val="center"/>
              <w:rPr>
                <w:rFonts w:ascii="Times New Roman" w:hAnsi="Times New Roman" w:cs="Times New Roman"/>
                <w:kern w:val="0"/>
                <w:szCs w:val="21"/>
              </w:rPr>
            </w:pPr>
          </w:p>
        </w:tc>
        <w:tc>
          <w:tcPr>
            <w:tcW w:w="847" w:type="pct"/>
            <w:vAlign w:val="center"/>
          </w:tcPr>
          <w:p w14:paraId="307ED7F4">
            <w:pPr>
              <w:jc w:val="center"/>
              <w:textAlignment w:val="center"/>
              <w:rPr>
                <w:rFonts w:ascii="Times New Roman" w:hAnsi="Times New Roman" w:eastAsia="宋体" w:cs="Times New Roman"/>
                <w:szCs w:val="21"/>
              </w:rPr>
            </w:pPr>
            <w:r>
              <w:rPr>
                <w:rFonts w:ascii="Times New Roman" w:hAnsi="Times New Roman" w:eastAsia="宋体" w:cs="Times New Roman"/>
                <w:szCs w:val="21"/>
              </w:rPr>
              <w:t>交通监控及中央控制管理系统</w:t>
            </w:r>
          </w:p>
        </w:tc>
        <w:tc>
          <w:tcPr>
            <w:tcW w:w="1738" w:type="pct"/>
            <w:vAlign w:val="center"/>
          </w:tcPr>
          <w:p w14:paraId="0D2F7A52">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1、全部设备安装调试完毕，系统处于正常工作状态。（本条总分5分，符合得5分）</w:t>
            </w:r>
          </w:p>
          <w:p w14:paraId="7174449F">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2、摄像机安装稳固。（本条总分1分，符合得1分）</w:t>
            </w:r>
          </w:p>
          <w:p w14:paraId="147987BE">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3、监控（分）中心机房整洁，通风、照明、环境温湿度条件良好。（本条总分2分，符合得2分）</w:t>
            </w:r>
          </w:p>
          <w:p w14:paraId="155940CB">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4、大屏幕显示系统安装方位、角度、高度符合设计要求、安装牢固。（本条总分1分，符合得1分）</w:t>
            </w:r>
          </w:p>
          <w:p w14:paraId="1C176B23">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5、控制室内作业制度与内业资料齐全。（本条总分1分，符合得1分）</w:t>
            </w:r>
          </w:p>
        </w:tc>
        <w:tc>
          <w:tcPr>
            <w:tcW w:w="542" w:type="pct"/>
            <w:vAlign w:val="center"/>
          </w:tcPr>
          <w:p w14:paraId="4975EAD1">
            <w:pPr>
              <w:pStyle w:val="17"/>
              <w:snapToGrid w:val="0"/>
              <w:ind w:firstLine="0" w:firstLineChars="0"/>
              <w:rPr>
                <w:rFonts w:hint="default" w:ascii="Times New Roman" w:hAnsi="Times New Roman" w:cs="Times New Roman"/>
              </w:rPr>
            </w:pPr>
          </w:p>
        </w:tc>
        <w:tc>
          <w:tcPr>
            <w:tcW w:w="327" w:type="pct"/>
            <w:vAlign w:val="center"/>
          </w:tcPr>
          <w:p w14:paraId="4BBE2A3E">
            <w:pPr>
              <w:jc w:val="center"/>
              <w:textAlignment w:val="center"/>
              <w:rPr>
                <w:rFonts w:ascii="Times New Roman" w:hAnsi="Times New Roman" w:cs="Times New Roman"/>
              </w:rPr>
            </w:pPr>
            <w:r>
              <w:rPr>
                <w:rFonts w:ascii="Times New Roman" w:hAnsi="Times New Roman" w:cs="Times New Roman"/>
              </w:rPr>
              <w:t>10</w:t>
            </w:r>
          </w:p>
        </w:tc>
        <w:tc>
          <w:tcPr>
            <w:tcW w:w="301" w:type="pct"/>
            <w:vAlign w:val="center"/>
          </w:tcPr>
          <w:p w14:paraId="59676FF4">
            <w:pPr>
              <w:pStyle w:val="17"/>
              <w:snapToGrid w:val="0"/>
              <w:ind w:firstLine="0" w:firstLineChars="0"/>
              <w:jc w:val="center"/>
              <w:rPr>
                <w:rFonts w:hint="default" w:ascii="Times New Roman" w:hAnsi="Times New Roman" w:cs="Times New Roman"/>
              </w:rPr>
            </w:pPr>
          </w:p>
        </w:tc>
      </w:tr>
      <w:tr w14:paraId="636F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continue"/>
            <w:vAlign w:val="center"/>
          </w:tcPr>
          <w:p w14:paraId="322E86E6">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3DF9FD72">
            <w:pPr>
              <w:widowControl/>
              <w:jc w:val="center"/>
              <w:textAlignment w:val="center"/>
              <w:rPr>
                <w:rFonts w:ascii="Times New Roman" w:hAnsi="Times New Roman" w:cs="Times New Roman"/>
              </w:rPr>
            </w:pPr>
          </w:p>
        </w:tc>
        <w:tc>
          <w:tcPr>
            <w:tcW w:w="490" w:type="pct"/>
            <w:vMerge w:val="continue"/>
            <w:vAlign w:val="center"/>
          </w:tcPr>
          <w:p w14:paraId="3A7CDABA">
            <w:pPr>
              <w:jc w:val="center"/>
              <w:textAlignment w:val="center"/>
              <w:rPr>
                <w:rFonts w:ascii="Times New Roman" w:hAnsi="Times New Roman" w:cs="Times New Roman"/>
                <w:kern w:val="0"/>
                <w:szCs w:val="21"/>
              </w:rPr>
            </w:pPr>
          </w:p>
        </w:tc>
        <w:tc>
          <w:tcPr>
            <w:tcW w:w="847" w:type="pct"/>
            <w:vAlign w:val="center"/>
          </w:tcPr>
          <w:p w14:paraId="62DFE304">
            <w:pPr>
              <w:jc w:val="center"/>
              <w:textAlignment w:val="center"/>
              <w:rPr>
                <w:rFonts w:ascii="Times New Roman" w:hAnsi="Times New Roman" w:eastAsia="宋体" w:cs="Times New Roman"/>
                <w:szCs w:val="21"/>
              </w:rPr>
            </w:pPr>
            <w:r>
              <w:rPr>
                <w:rFonts w:ascii="Times New Roman" w:hAnsi="Times New Roman" w:eastAsia="宋体" w:cs="Times New Roman"/>
                <w:szCs w:val="21"/>
              </w:rPr>
              <w:t>紧急呼叫设施</w:t>
            </w:r>
          </w:p>
        </w:tc>
        <w:tc>
          <w:tcPr>
            <w:tcW w:w="1738" w:type="pct"/>
            <w:vAlign w:val="center"/>
          </w:tcPr>
          <w:p w14:paraId="4214FB4D">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1、全部紧急呼叫设施调试完毕，系统处于正常工作状态。（本条总分10分，符合得10分）</w:t>
            </w:r>
          </w:p>
          <w:p w14:paraId="39F99390">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2、通信光缆、电缆线绑扎牢靠，松紧适度、紧密，绑扎线扣均匀、整齐、一致。（本条总分5分，符合得5分）</w:t>
            </w:r>
          </w:p>
        </w:tc>
        <w:tc>
          <w:tcPr>
            <w:tcW w:w="542" w:type="pct"/>
            <w:vAlign w:val="center"/>
          </w:tcPr>
          <w:p w14:paraId="369EC5F1">
            <w:pPr>
              <w:pStyle w:val="17"/>
              <w:snapToGrid w:val="0"/>
              <w:ind w:firstLine="0" w:firstLineChars="0"/>
              <w:rPr>
                <w:rFonts w:hint="default" w:ascii="Times New Roman" w:hAnsi="Times New Roman" w:cs="Times New Roman"/>
              </w:rPr>
            </w:pPr>
          </w:p>
        </w:tc>
        <w:tc>
          <w:tcPr>
            <w:tcW w:w="327" w:type="pct"/>
            <w:vAlign w:val="center"/>
          </w:tcPr>
          <w:p w14:paraId="041C8519">
            <w:pPr>
              <w:jc w:val="center"/>
              <w:textAlignment w:val="center"/>
              <w:rPr>
                <w:rFonts w:ascii="Times New Roman" w:hAnsi="Times New Roman" w:cs="Times New Roman"/>
              </w:rPr>
            </w:pPr>
            <w:r>
              <w:rPr>
                <w:rFonts w:ascii="Times New Roman" w:hAnsi="Times New Roman" w:cs="Times New Roman"/>
              </w:rPr>
              <w:t>15</w:t>
            </w:r>
          </w:p>
        </w:tc>
        <w:tc>
          <w:tcPr>
            <w:tcW w:w="301" w:type="pct"/>
            <w:vAlign w:val="center"/>
          </w:tcPr>
          <w:p w14:paraId="552ABBB0">
            <w:pPr>
              <w:pStyle w:val="17"/>
              <w:snapToGrid w:val="0"/>
              <w:ind w:firstLine="0" w:firstLineChars="0"/>
              <w:jc w:val="center"/>
              <w:rPr>
                <w:rFonts w:hint="default" w:ascii="Times New Roman" w:hAnsi="Times New Roman" w:cs="Times New Roman"/>
              </w:rPr>
            </w:pPr>
          </w:p>
        </w:tc>
      </w:tr>
      <w:tr w14:paraId="2B49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continue"/>
            <w:vAlign w:val="center"/>
          </w:tcPr>
          <w:p w14:paraId="3E983CA2">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715AE01A">
            <w:pPr>
              <w:widowControl/>
              <w:jc w:val="center"/>
              <w:textAlignment w:val="center"/>
              <w:rPr>
                <w:rFonts w:ascii="Times New Roman" w:hAnsi="Times New Roman" w:cs="Times New Roman"/>
              </w:rPr>
            </w:pPr>
          </w:p>
        </w:tc>
        <w:tc>
          <w:tcPr>
            <w:tcW w:w="490" w:type="pct"/>
            <w:vMerge w:val="continue"/>
            <w:vAlign w:val="center"/>
          </w:tcPr>
          <w:p w14:paraId="465429B3">
            <w:pPr>
              <w:jc w:val="center"/>
              <w:textAlignment w:val="center"/>
              <w:rPr>
                <w:rFonts w:ascii="Times New Roman" w:hAnsi="Times New Roman" w:cs="Times New Roman"/>
                <w:kern w:val="0"/>
                <w:szCs w:val="21"/>
              </w:rPr>
            </w:pPr>
          </w:p>
        </w:tc>
        <w:tc>
          <w:tcPr>
            <w:tcW w:w="847" w:type="pct"/>
            <w:vAlign w:val="center"/>
          </w:tcPr>
          <w:p w14:paraId="25D0935E">
            <w:pPr>
              <w:jc w:val="center"/>
              <w:textAlignment w:val="center"/>
              <w:rPr>
                <w:rFonts w:ascii="Times New Roman" w:hAnsi="Times New Roman" w:eastAsia="宋体" w:cs="Times New Roman"/>
                <w:szCs w:val="21"/>
              </w:rPr>
            </w:pPr>
            <w:r>
              <w:rPr>
                <w:rFonts w:ascii="Times New Roman" w:hAnsi="Times New Roman" w:eastAsia="宋体" w:cs="Times New Roman"/>
                <w:szCs w:val="21"/>
              </w:rPr>
              <w:t>供配电设施</w:t>
            </w:r>
          </w:p>
        </w:tc>
        <w:tc>
          <w:tcPr>
            <w:tcW w:w="1738" w:type="pct"/>
            <w:vAlign w:val="center"/>
          </w:tcPr>
          <w:p w14:paraId="4DB240BC">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1、供电系统处于正常工作状态。（本条总分10分，符合得10分）</w:t>
            </w:r>
          </w:p>
          <w:p w14:paraId="4A6A3FFE">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2、变配电所设置防火门，设置防止雨、雪和小动物进入屋内的设施。（本条总分3分，符合得3分）</w:t>
            </w:r>
          </w:p>
          <w:p w14:paraId="6925C8FD">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3、变配电所列架安装稳固，警示标示明显。（本条总分2分，符合得2分）</w:t>
            </w:r>
          </w:p>
        </w:tc>
        <w:tc>
          <w:tcPr>
            <w:tcW w:w="542" w:type="pct"/>
            <w:vAlign w:val="center"/>
          </w:tcPr>
          <w:p w14:paraId="699C8A51">
            <w:pPr>
              <w:pStyle w:val="17"/>
              <w:snapToGrid w:val="0"/>
              <w:ind w:firstLine="0" w:firstLineChars="0"/>
              <w:rPr>
                <w:rFonts w:hint="default" w:ascii="Times New Roman" w:hAnsi="Times New Roman" w:cs="Times New Roman"/>
              </w:rPr>
            </w:pPr>
          </w:p>
        </w:tc>
        <w:tc>
          <w:tcPr>
            <w:tcW w:w="327" w:type="pct"/>
            <w:vAlign w:val="center"/>
          </w:tcPr>
          <w:p w14:paraId="357341A8">
            <w:pPr>
              <w:jc w:val="center"/>
              <w:textAlignment w:val="center"/>
              <w:rPr>
                <w:rFonts w:ascii="Times New Roman" w:hAnsi="Times New Roman" w:cs="Times New Roman"/>
              </w:rPr>
            </w:pPr>
            <w:r>
              <w:rPr>
                <w:rFonts w:ascii="Times New Roman" w:hAnsi="Times New Roman" w:cs="Times New Roman"/>
              </w:rPr>
              <w:t>15</w:t>
            </w:r>
          </w:p>
        </w:tc>
        <w:tc>
          <w:tcPr>
            <w:tcW w:w="301" w:type="pct"/>
            <w:vAlign w:val="center"/>
          </w:tcPr>
          <w:p w14:paraId="21AAAA04">
            <w:pPr>
              <w:pStyle w:val="17"/>
              <w:snapToGrid w:val="0"/>
              <w:ind w:firstLine="0" w:firstLineChars="0"/>
              <w:jc w:val="center"/>
              <w:rPr>
                <w:rFonts w:hint="default" w:ascii="Times New Roman" w:hAnsi="Times New Roman" w:cs="Times New Roman"/>
              </w:rPr>
            </w:pPr>
          </w:p>
        </w:tc>
      </w:tr>
      <w:tr w14:paraId="0E94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continue"/>
            <w:vAlign w:val="center"/>
          </w:tcPr>
          <w:p w14:paraId="30B9C500">
            <w:pPr>
              <w:pStyle w:val="17"/>
              <w:snapToGrid w:val="0"/>
              <w:spacing w:line="240" w:lineRule="auto"/>
              <w:ind w:firstLine="420"/>
              <w:jc w:val="center"/>
              <w:rPr>
                <w:rFonts w:hint="default" w:ascii="Times New Roman" w:hAnsi="Times New Roman" w:cs="Times New Roman"/>
              </w:rPr>
            </w:pPr>
          </w:p>
        </w:tc>
        <w:tc>
          <w:tcPr>
            <w:tcW w:w="604" w:type="pct"/>
            <w:vMerge w:val="continue"/>
            <w:vAlign w:val="center"/>
          </w:tcPr>
          <w:p w14:paraId="61C75795">
            <w:pPr>
              <w:widowControl/>
              <w:jc w:val="center"/>
              <w:textAlignment w:val="center"/>
              <w:rPr>
                <w:rFonts w:ascii="Times New Roman" w:hAnsi="Times New Roman" w:cs="Times New Roman"/>
              </w:rPr>
            </w:pPr>
          </w:p>
        </w:tc>
        <w:tc>
          <w:tcPr>
            <w:tcW w:w="490" w:type="pct"/>
            <w:vMerge w:val="continue"/>
            <w:vAlign w:val="center"/>
          </w:tcPr>
          <w:p w14:paraId="3777CD04">
            <w:pPr>
              <w:jc w:val="center"/>
              <w:textAlignment w:val="center"/>
              <w:rPr>
                <w:rFonts w:ascii="Times New Roman" w:hAnsi="Times New Roman" w:cs="Times New Roman"/>
                <w:kern w:val="0"/>
                <w:szCs w:val="21"/>
              </w:rPr>
            </w:pPr>
          </w:p>
        </w:tc>
        <w:tc>
          <w:tcPr>
            <w:tcW w:w="847" w:type="pct"/>
            <w:vAlign w:val="center"/>
          </w:tcPr>
          <w:p w14:paraId="0A00DCC9">
            <w:pPr>
              <w:jc w:val="center"/>
              <w:textAlignment w:val="center"/>
              <w:rPr>
                <w:rFonts w:ascii="Times New Roman" w:hAnsi="Times New Roman" w:eastAsia="宋体" w:cs="Times New Roman"/>
                <w:szCs w:val="21"/>
              </w:rPr>
            </w:pPr>
            <w:r>
              <w:rPr>
                <w:rFonts w:ascii="Times New Roman" w:hAnsi="Times New Roman" w:eastAsia="宋体" w:cs="Times New Roman"/>
                <w:szCs w:val="21"/>
              </w:rPr>
              <w:t>消防设施与通道</w:t>
            </w:r>
          </w:p>
        </w:tc>
        <w:tc>
          <w:tcPr>
            <w:tcW w:w="1738" w:type="pct"/>
            <w:vAlign w:val="center"/>
          </w:tcPr>
          <w:p w14:paraId="5E22C5B0">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1、消防设施处于正常工作状态。（本条总分5分，符合得5分）</w:t>
            </w:r>
          </w:p>
          <w:p w14:paraId="7706D364">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2、消防设施灭火设备配备齐全。（本条总分5分，符合得5分）</w:t>
            </w:r>
          </w:p>
          <w:p w14:paraId="5BE89717">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3、消防水池注水到位，管路畅通。（本条总分3分，符合得3分）</w:t>
            </w:r>
          </w:p>
          <w:p w14:paraId="04F93FA0">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4、防火门关闭，开启方向为疏散方向，并能在两侧开启，具有自动关闭功能。（本条总分2分，符合得2分）</w:t>
            </w:r>
          </w:p>
        </w:tc>
        <w:tc>
          <w:tcPr>
            <w:tcW w:w="542" w:type="pct"/>
            <w:vAlign w:val="center"/>
          </w:tcPr>
          <w:p w14:paraId="690A90AC">
            <w:pPr>
              <w:pStyle w:val="17"/>
              <w:snapToGrid w:val="0"/>
              <w:ind w:firstLine="0" w:firstLineChars="0"/>
              <w:rPr>
                <w:rFonts w:hint="default" w:ascii="Times New Roman" w:hAnsi="Times New Roman" w:cs="Times New Roman"/>
              </w:rPr>
            </w:pPr>
          </w:p>
        </w:tc>
        <w:tc>
          <w:tcPr>
            <w:tcW w:w="327" w:type="pct"/>
            <w:vAlign w:val="center"/>
          </w:tcPr>
          <w:p w14:paraId="555D157D">
            <w:pPr>
              <w:jc w:val="center"/>
              <w:textAlignment w:val="center"/>
              <w:rPr>
                <w:rFonts w:ascii="Times New Roman" w:hAnsi="Times New Roman" w:cs="Times New Roman"/>
              </w:rPr>
            </w:pPr>
            <w:r>
              <w:rPr>
                <w:rFonts w:ascii="Times New Roman" w:hAnsi="Times New Roman" w:cs="Times New Roman"/>
              </w:rPr>
              <w:t>15</w:t>
            </w:r>
          </w:p>
        </w:tc>
        <w:tc>
          <w:tcPr>
            <w:tcW w:w="301" w:type="pct"/>
            <w:vAlign w:val="center"/>
          </w:tcPr>
          <w:p w14:paraId="6F0E31AD">
            <w:pPr>
              <w:pStyle w:val="17"/>
              <w:snapToGrid w:val="0"/>
              <w:ind w:firstLine="0" w:firstLineChars="0"/>
              <w:jc w:val="center"/>
              <w:rPr>
                <w:rFonts w:hint="default" w:ascii="Times New Roman" w:hAnsi="Times New Roman" w:cs="Times New Roman"/>
              </w:rPr>
            </w:pPr>
          </w:p>
        </w:tc>
      </w:tr>
      <w:tr w14:paraId="7CA8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1" w:type="pct"/>
            <w:vMerge w:val="continue"/>
            <w:vAlign w:val="center"/>
          </w:tcPr>
          <w:p w14:paraId="790329DD">
            <w:pPr>
              <w:pStyle w:val="17"/>
              <w:snapToGrid w:val="0"/>
              <w:spacing w:line="240" w:lineRule="auto"/>
              <w:ind w:firstLine="0" w:firstLineChars="0"/>
              <w:jc w:val="center"/>
              <w:rPr>
                <w:rFonts w:hint="default" w:ascii="Times New Roman" w:hAnsi="Times New Roman" w:cs="Times New Roman"/>
              </w:rPr>
            </w:pPr>
          </w:p>
        </w:tc>
        <w:tc>
          <w:tcPr>
            <w:tcW w:w="604" w:type="pct"/>
            <w:vMerge w:val="continue"/>
            <w:vAlign w:val="center"/>
          </w:tcPr>
          <w:p w14:paraId="096A0E5B">
            <w:pPr>
              <w:widowControl/>
              <w:jc w:val="center"/>
              <w:textAlignment w:val="center"/>
              <w:rPr>
                <w:rFonts w:ascii="Times New Roman" w:hAnsi="Times New Roman" w:cs="Times New Roman"/>
              </w:rPr>
            </w:pPr>
          </w:p>
        </w:tc>
        <w:tc>
          <w:tcPr>
            <w:tcW w:w="490" w:type="pct"/>
            <w:vMerge w:val="continue"/>
            <w:vAlign w:val="center"/>
          </w:tcPr>
          <w:p w14:paraId="44B57154">
            <w:pPr>
              <w:widowControl/>
              <w:jc w:val="center"/>
              <w:textAlignment w:val="center"/>
              <w:rPr>
                <w:rFonts w:ascii="Times New Roman" w:hAnsi="Times New Roman" w:cs="Times New Roman"/>
              </w:rPr>
            </w:pPr>
          </w:p>
        </w:tc>
        <w:tc>
          <w:tcPr>
            <w:tcW w:w="847" w:type="pct"/>
            <w:vAlign w:val="center"/>
          </w:tcPr>
          <w:p w14:paraId="7FC98D29">
            <w:pPr>
              <w:jc w:val="center"/>
              <w:textAlignment w:val="center"/>
              <w:rPr>
                <w:rFonts w:ascii="Times New Roman" w:hAnsi="Times New Roman" w:cs="Times New Roman"/>
              </w:rPr>
            </w:pPr>
            <w:r>
              <w:rPr>
                <w:rFonts w:ascii="Times New Roman" w:hAnsi="Times New Roman" w:eastAsia="宋体" w:cs="Times New Roman"/>
                <w:szCs w:val="21"/>
              </w:rPr>
              <w:t>线缆</w:t>
            </w:r>
          </w:p>
        </w:tc>
        <w:tc>
          <w:tcPr>
            <w:tcW w:w="1738" w:type="pct"/>
            <w:vAlign w:val="center"/>
          </w:tcPr>
          <w:p w14:paraId="72396271">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1、线缆槽盖板整体线型平顺、整齐、无翘曲；铺设平稳、牢固，盖板规格统一。（本条总分5分，符合得5分）</w:t>
            </w:r>
          </w:p>
          <w:p w14:paraId="1E826F55">
            <w:pPr>
              <w:pStyle w:val="17"/>
              <w:snapToGrid w:val="0"/>
              <w:spacing w:line="240" w:lineRule="auto"/>
              <w:ind w:firstLine="420"/>
              <w:jc w:val="left"/>
              <w:rPr>
                <w:rFonts w:hint="default" w:ascii="Times New Roman" w:hAnsi="Times New Roman" w:cs="Times New Roman"/>
              </w:rPr>
            </w:pPr>
            <w:r>
              <w:rPr>
                <w:rFonts w:hint="default" w:ascii="Times New Roman" w:hAnsi="Times New Roman" w:cs="Times New Roman"/>
              </w:rPr>
              <w:t>2、隧道内线缆便于检修维护（本条总分5分，符合得5分）</w:t>
            </w:r>
          </w:p>
        </w:tc>
        <w:tc>
          <w:tcPr>
            <w:tcW w:w="542" w:type="pct"/>
            <w:vAlign w:val="center"/>
          </w:tcPr>
          <w:p w14:paraId="0CF5C11C">
            <w:pPr>
              <w:pStyle w:val="17"/>
              <w:snapToGrid w:val="0"/>
              <w:ind w:firstLine="0" w:firstLineChars="0"/>
              <w:rPr>
                <w:rFonts w:hint="default" w:ascii="Times New Roman" w:hAnsi="Times New Roman" w:cs="Times New Roman"/>
              </w:rPr>
            </w:pPr>
          </w:p>
        </w:tc>
        <w:tc>
          <w:tcPr>
            <w:tcW w:w="327" w:type="pct"/>
            <w:vAlign w:val="center"/>
          </w:tcPr>
          <w:p w14:paraId="4AFE0F9C">
            <w:pPr>
              <w:jc w:val="center"/>
              <w:textAlignment w:val="center"/>
              <w:rPr>
                <w:rFonts w:ascii="Times New Roman" w:hAnsi="Times New Roman" w:cs="Times New Roman"/>
              </w:rPr>
            </w:pPr>
            <w:r>
              <w:rPr>
                <w:rFonts w:ascii="Times New Roman" w:hAnsi="Times New Roman" w:cs="Times New Roman"/>
              </w:rPr>
              <w:t>10</w:t>
            </w:r>
          </w:p>
        </w:tc>
        <w:tc>
          <w:tcPr>
            <w:tcW w:w="301" w:type="pct"/>
            <w:vAlign w:val="center"/>
          </w:tcPr>
          <w:p w14:paraId="0FA9B59B">
            <w:pPr>
              <w:pStyle w:val="17"/>
              <w:snapToGrid w:val="0"/>
              <w:ind w:firstLine="0" w:firstLineChars="0"/>
              <w:jc w:val="center"/>
              <w:rPr>
                <w:rFonts w:hint="default" w:ascii="Times New Roman" w:hAnsi="Times New Roman" w:cs="Times New Roman"/>
              </w:rPr>
            </w:pPr>
          </w:p>
        </w:tc>
      </w:tr>
    </w:tbl>
    <w:p w14:paraId="70992BEB">
      <w:pPr>
        <w:jc w:val="center"/>
        <w:rPr>
          <w:rFonts w:ascii="Times New Roman" w:hAnsi="Times New Roman" w:eastAsia="宋体" w:cs="Times New Roman"/>
          <w:bCs/>
          <w:color w:val="FF0000"/>
          <w:szCs w:val="21"/>
        </w:rPr>
      </w:pPr>
    </w:p>
    <w:p w14:paraId="3F36CD22">
      <w:pPr>
        <w:jc w:val="center"/>
        <w:rPr>
          <w:rFonts w:ascii="Times New Roman" w:hAnsi="Times New Roman" w:eastAsia="宋体" w:cs="Times New Roman"/>
          <w:bCs/>
          <w:color w:val="FF0000"/>
          <w:szCs w:val="21"/>
        </w:rPr>
      </w:pPr>
    </w:p>
    <w:p w14:paraId="34686772">
      <w:pPr>
        <w:jc w:val="center"/>
        <w:rPr>
          <w:rFonts w:ascii="Times New Roman" w:hAnsi="Times New Roman" w:eastAsia="宋体" w:cs="Times New Roman"/>
          <w:bCs/>
          <w:color w:val="FF0000"/>
          <w:szCs w:val="21"/>
        </w:rPr>
      </w:pPr>
    </w:p>
    <w:p w14:paraId="24554EF1">
      <w:pPr>
        <w:jc w:val="center"/>
        <w:rPr>
          <w:rFonts w:ascii="Times New Roman" w:hAnsi="Times New Roman" w:eastAsia="宋体" w:cs="Times New Roman"/>
          <w:bCs/>
          <w:color w:val="FF0000"/>
          <w:szCs w:val="21"/>
        </w:rPr>
        <w:sectPr>
          <w:pgSz w:w="16838" w:h="11906" w:orient="landscape"/>
          <w:pgMar w:top="1080" w:right="1440" w:bottom="1080" w:left="1440" w:header="851" w:footer="992" w:gutter="0"/>
          <w:cols w:space="425" w:num="1"/>
          <w:docGrid w:type="lines" w:linePitch="312" w:charSpace="0"/>
        </w:sectPr>
      </w:pPr>
    </w:p>
    <w:p w14:paraId="77C234CF">
      <w:pPr>
        <w:jc w:val="center"/>
        <w:outlineLvl w:val="5"/>
        <w:rPr>
          <w:rFonts w:ascii="Times New Roman" w:hAnsi="Times New Roman" w:cs="Times New Roman"/>
          <w:b/>
          <w:bCs/>
        </w:rPr>
      </w:pPr>
      <w:r>
        <w:rPr>
          <w:rFonts w:ascii="Times New Roman" w:hAnsi="Times New Roman" w:cs="Times New Roman"/>
          <w:b/>
          <w:bCs/>
        </w:rPr>
        <w:t>表3.5-5 市政工程（城市轨道交通工程）实体质量评价记录表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83"/>
        <w:gridCol w:w="1289"/>
        <w:gridCol w:w="4592"/>
        <w:gridCol w:w="2840"/>
        <w:gridCol w:w="1536"/>
        <w:gridCol w:w="927"/>
        <w:gridCol w:w="870"/>
      </w:tblGrid>
      <w:tr w14:paraId="0A7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0" w:type="pct"/>
            <w:vAlign w:val="center"/>
          </w:tcPr>
          <w:p w14:paraId="7070F16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594" w:type="pct"/>
            <w:vAlign w:val="center"/>
          </w:tcPr>
          <w:p w14:paraId="37EA786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大项</w:t>
            </w:r>
          </w:p>
        </w:tc>
        <w:tc>
          <w:tcPr>
            <w:tcW w:w="455" w:type="pct"/>
            <w:vAlign w:val="center"/>
          </w:tcPr>
          <w:p w14:paraId="3919DBD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子项</w:t>
            </w:r>
          </w:p>
        </w:tc>
        <w:tc>
          <w:tcPr>
            <w:tcW w:w="1620" w:type="pct"/>
            <w:vAlign w:val="center"/>
          </w:tcPr>
          <w:p w14:paraId="30147BF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评价内容</w:t>
            </w:r>
          </w:p>
        </w:tc>
        <w:tc>
          <w:tcPr>
            <w:tcW w:w="1002" w:type="pct"/>
            <w:vAlign w:val="center"/>
          </w:tcPr>
          <w:p w14:paraId="1CE45B9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评价标准</w:t>
            </w:r>
          </w:p>
        </w:tc>
        <w:tc>
          <w:tcPr>
            <w:tcW w:w="542" w:type="pct"/>
            <w:vAlign w:val="center"/>
          </w:tcPr>
          <w:p w14:paraId="7F99A349">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评价部位及</w:t>
            </w:r>
          </w:p>
          <w:p w14:paraId="441A3103">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评价结果</w:t>
            </w:r>
          </w:p>
        </w:tc>
        <w:tc>
          <w:tcPr>
            <w:tcW w:w="327" w:type="pct"/>
            <w:vAlign w:val="center"/>
          </w:tcPr>
          <w:p w14:paraId="3BD725EB">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应得分</w:t>
            </w:r>
          </w:p>
        </w:tc>
        <w:tc>
          <w:tcPr>
            <w:tcW w:w="307" w:type="pct"/>
            <w:vAlign w:val="center"/>
          </w:tcPr>
          <w:p w14:paraId="47D67C71">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实得分</w:t>
            </w:r>
          </w:p>
        </w:tc>
      </w:tr>
      <w:tr w14:paraId="7ECA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restart"/>
            <w:vAlign w:val="center"/>
          </w:tcPr>
          <w:p w14:paraId="247ECDB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94" w:type="pct"/>
            <w:vMerge w:val="restart"/>
            <w:vAlign w:val="center"/>
          </w:tcPr>
          <w:p w14:paraId="2FA5D70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车站主体及附属结构</w:t>
            </w:r>
          </w:p>
          <w:p w14:paraId="08378F6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20分</w:t>
            </w:r>
          </w:p>
        </w:tc>
        <w:tc>
          <w:tcPr>
            <w:tcW w:w="455" w:type="pct"/>
            <w:vMerge w:val="restart"/>
            <w:vAlign w:val="center"/>
          </w:tcPr>
          <w:p w14:paraId="5684093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地基与基础</w:t>
            </w:r>
          </w:p>
          <w:p w14:paraId="2261D3A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10分</w:t>
            </w:r>
          </w:p>
        </w:tc>
        <w:tc>
          <w:tcPr>
            <w:tcW w:w="1620" w:type="pct"/>
            <w:vAlign w:val="center"/>
          </w:tcPr>
          <w:p w14:paraId="1E0082C2">
            <w:pPr>
              <w:widowControl/>
              <w:spacing w:line="240" w:lineRule="atLeas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地基处理：按设计的方法和工艺等要求进行换填及加固，经检测地基承载力满足设计要求；</w:t>
            </w:r>
          </w:p>
        </w:tc>
        <w:tc>
          <w:tcPr>
            <w:tcW w:w="1002" w:type="pct"/>
            <w:vMerge w:val="restart"/>
            <w:vAlign w:val="center"/>
          </w:tcPr>
          <w:p w14:paraId="14A519F5">
            <w:pPr>
              <w:widowControl/>
              <w:numPr>
                <w:ilvl w:val="0"/>
                <w:numId w:val="55"/>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地基承载力检测报告齐全，每缺少1份扣1分；</w:t>
            </w:r>
          </w:p>
          <w:p w14:paraId="1CE17870">
            <w:pPr>
              <w:widowControl/>
              <w:numPr>
                <w:ilvl w:val="0"/>
                <w:numId w:val="55"/>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I类桩占比低于95%不得分；</w:t>
            </w:r>
          </w:p>
          <w:p w14:paraId="10D62F84">
            <w:pPr>
              <w:widowControl/>
              <w:numPr>
                <w:ilvl w:val="0"/>
                <w:numId w:val="55"/>
              </w:numPr>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车站周围出现沉降，每处扣1分；</w:t>
            </w:r>
          </w:p>
        </w:tc>
        <w:tc>
          <w:tcPr>
            <w:tcW w:w="542" w:type="pct"/>
            <w:vAlign w:val="center"/>
          </w:tcPr>
          <w:p w14:paraId="03E991BB">
            <w:pPr>
              <w:widowControl/>
              <w:jc w:val="left"/>
              <w:rPr>
                <w:rFonts w:ascii="Times New Roman" w:hAnsi="Times New Roman" w:cs="Times New Roman"/>
                <w:color w:val="000000" w:themeColor="text1"/>
                <w14:textFill>
                  <w14:solidFill>
                    <w14:schemeClr w14:val="tx1"/>
                  </w14:solidFill>
                </w14:textFill>
              </w:rPr>
            </w:pPr>
          </w:p>
        </w:tc>
        <w:tc>
          <w:tcPr>
            <w:tcW w:w="327" w:type="pct"/>
            <w:vAlign w:val="center"/>
          </w:tcPr>
          <w:p w14:paraId="32885DF2">
            <w:pPr>
              <w:widowControl/>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307" w:type="pct"/>
            <w:vAlign w:val="center"/>
          </w:tcPr>
          <w:p w14:paraId="3488CA6E">
            <w:pPr>
              <w:widowControl/>
              <w:jc w:val="left"/>
              <w:rPr>
                <w:rFonts w:ascii="Times New Roman" w:hAnsi="Times New Roman" w:cs="Times New Roman"/>
                <w:color w:val="000000" w:themeColor="text1"/>
                <w14:textFill>
                  <w14:solidFill>
                    <w14:schemeClr w14:val="tx1"/>
                  </w14:solidFill>
                </w14:textFill>
              </w:rPr>
            </w:pPr>
          </w:p>
        </w:tc>
      </w:tr>
      <w:tr w14:paraId="2CEF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0" w:type="pct"/>
            <w:vMerge w:val="continue"/>
            <w:vAlign w:val="center"/>
          </w:tcPr>
          <w:p w14:paraId="42B4DCB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F8518C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Merge w:val="continue"/>
            <w:vAlign w:val="center"/>
          </w:tcPr>
          <w:p w14:paraId="201537A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1620" w:type="pct"/>
            <w:vAlign w:val="center"/>
          </w:tcPr>
          <w:p w14:paraId="6904F0EF">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桩基础：查阅桩基检测报告，其单桩承载力满足设计要求；桩身完整性的检测方法、抽检比例等均符合有关规范规定；检测桩全部为I类、Ⅱ 类桩，且I类桩占比不低于95%。</w:t>
            </w:r>
          </w:p>
        </w:tc>
        <w:tc>
          <w:tcPr>
            <w:tcW w:w="1002" w:type="pct"/>
            <w:vMerge w:val="continue"/>
            <w:vAlign w:val="center"/>
          </w:tcPr>
          <w:p w14:paraId="7D9BF6E8">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542" w:type="pct"/>
            <w:vAlign w:val="center"/>
          </w:tcPr>
          <w:p w14:paraId="635C2CAC">
            <w:pPr>
              <w:widowControl/>
              <w:jc w:val="left"/>
              <w:rPr>
                <w:rFonts w:ascii="Times New Roman" w:hAnsi="Times New Roman" w:cs="Times New Roman"/>
                <w:color w:val="000000" w:themeColor="text1"/>
                <w14:textFill>
                  <w14:solidFill>
                    <w14:schemeClr w14:val="tx1"/>
                  </w14:solidFill>
                </w14:textFill>
              </w:rPr>
            </w:pPr>
          </w:p>
        </w:tc>
        <w:tc>
          <w:tcPr>
            <w:tcW w:w="327" w:type="pct"/>
            <w:vAlign w:val="center"/>
          </w:tcPr>
          <w:p w14:paraId="622AAF3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307" w:type="pct"/>
            <w:vAlign w:val="center"/>
          </w:tcPr>
          <w:p w14:paraId="1A904D3D">
            <w:pPr>
              <w:widowControl/>
              <w:jc w:val="left"/>
              <w:rPr>
                <w:rFonts w:ascii="Times New Roman" w:hAnsi="Times New Roman" w:cs="Times New Roman"/>
                <w:color w:val="000000" w:themeColor="text1"/>
                <w14:textFill>
                  <w14:solidFill>
                    <w14:schemeClr w14:val="tx1"/>
                  </w14:solidFill>
                </w14:textFill>
              </w:rPr>
            </w:pPr>
          </w:p>
        </w:tc>
      </w:tr>
      <w:tr w14:paraId="6E15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50" w:type="pct"/>
            <w:vMerge w:val="continue"/>
            <w:vAlign w:val="center"/>
          </w:tcPr>
          <w:p w14:paraId="06AB145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6C37547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Merge w:val="continue"/>
            <w:vAlign w:val="center"/>
          </w:tcPr>
          <w:p w14:paraId="21AF7E4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1620" w:type="pct"/>
            <w:vAlign w:val="center"/>
          </w:tcPr>
          <w:p w14:paraId="648BE36C">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地基验槽：验槽记录详实，有平、剖附图，基坑形状、尺寸准确，基底各部位标高标注完整、正确；查阅地基承载力报告，确认地基承载力满足设计要求。</w:t>
            </w:r>
          </w:p>
        </w:tc>
        <w:tc>
          <w:tcPr>
            <w:tcW w:w="1002" w:type="pct"/>
            <w:vMerge w:val="continue"/>
            <w:vAlign w:val="center"/>
          </w:tcPr>
          <w:p w14:paraId="65A0959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542" w:type="pct"/>
            <w:vAlign w:val="center"/>
          </w:tcPr>
          <w:p w14:paraId="5C972575">
            <w:pPr>
              <w:widowControl/>
              <w:jc w:val="left"/>
              <w:rPr>
                <w:rFonts w:ascii="Times New Roman" w:hAnsi="Times New Roman" w:cs="Times New Roman"/>
                <w:color w:val="000000" w:themeColor="text1"/>
                <w14:textFill>
                  <w14:solidFill>
                    <w14:schemeClr w14:val="tx1"/>
                  </w14:solidFill>
                </w14:textFill>
              </w:rPr>
            </w:pPr>
          </w:p>
        </w:tc>
        <w:tc>
          <w:tcPr>
            <w:tcW w:w="327" w:type="pct"/>
            <w:vAlign w:val="center"/>
          </w:tcPr>
          <w:p w14:paraId="2D84D96A">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307" w:type="pct"/>
            <w:vAlign w:val="center"/>
          </w:tcPr>
          <w:p w14:paraId="5C957E2A">
            <w:pPr>
              <w:widowControl/>
              <w:jc w:val="left"/>
              <w:rPr>
                <w:rFonts w:ascii="Times New Roman" w:hAnsi="Times New Roman" w:cs="Times New Roman"/>
                <w:color w:val="000000" w:themeColor="text1"/>
                <w14:textFill>
                  <w14:solidFill>
                    <w14:schemeClr w14:val="tx1"/>
                  </w14:solidFill>
                </w14:textFill>
              </w:rPr>
            </w:pPr>
          </w:p>
        </w:tc>
      </w:tr>
      <w:tr w14:paraId="5925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50" w:type="pct"/>
            <w:vMerge w:val="continue"/>
            <w:vAlign w:val="center"/>
          </w:tcPr>
          <w:p w14:paraId="5B8F7CB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AB1668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Merge w:val="continue"/>
            <w:vAlign w:val="center"/>
          </w:tcPr>
          <w:p w14:paraId="72B648C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1620" w:type="pct"/>
            <w:vAlign w:val="center"/>
          </w:tcPr>
          <w:p w14:paraId="5612623D">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沉降观测：按设计、规范要求进行了沉降观测，且沉降观测点设置符合要求。沉降值满足设计要求，沉降趋于稳定且处于均匀、无突变的正常沉降形态。</w:t>
            </w:r>
          </w:p>
        </w:tc>
        <w:tc>
          <w:tcPr>
            <w:tcW w:w="1002" w:type="pct"/>
            <w:vMerge w:val="continue"/>
            <w:vAlign w:val="center"/>
          </w:tcPr>
          <w:p w14:paraId="1A4FB2AD">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542" w:type="pct"/>
            <w:vAlign w:val="center"/>
          </w:tcPr>
          <w:p w14:paraId="7E865BA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037625F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669ABBDC">
            <w:pPr>
              <w:widowControl/>
              <w:jc w:val="left"/>
              <w:rPr>
                <w:rFonts w:ascii="Times New Roman" w:hAnsi="Times New Roman" w:eastAsia="宋体" w:cs="Times New Roman"/>
                <w:color w:val="000000" w:themeColor="text1"/>
                <w:kern w:val="0"/>
                <w:szCs w:val="21"/>
                <w14:textFill>
                  <w14:solidFill>
                    <w14:schemeClr w14:val="tx1"/>
                  </w14:solidFill>
                </w14:textFill>
              </w:rPr>
            </w:pPr>
          </w:p>
        </w:tc>
      </w:tr>
      <w:tr w14:paraId="321C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0" w:type="pct"/>
            <w:vMerge w:val="continue"/>
            <w:vAlign w:val="center"/>
          </w:tcPr>
          <w:p w14:paraId="1927219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D40677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7ACCF56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车站建筑</w:t>
            </w:r>
          </w:p>
          <w:p w14:paraId="23EF2F5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5分</w:t>
            </w:r>
          </w:p>
        </w:tc>
        <w:tc>
          <w:tcPr>
            <w:tcW w:w="1620" w:type="pct"/>
            <w:vAlign w:val="center"/>
          </w:tcPr>
          <w:p w14:paraId="29F8A614">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车站各部位车站各部位的最小宽度和高度符合设计和规范要求；车站每个站厅公共区、地下一层侧式站台车站、换乘车站站厅公共区每条线至少有2个具备使用条件的出人口。</w:t>
            </w:r>
          </w:p>
        </w:tc>
        <w:tc>
          <w:tcPr>
            <w:tcW w:w="1002" w:type="pct"/>
            <w:vMerge w:val="restart"/>
            <w:vAlign w:val="center"/>
          </w:tcPr>
          <w:p w14:paraId="430815F2">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1、出现最小宽度和高度不符合设计要求的，每处扣2分。</w:t>
            </w:r>
          </w:p>
          <w:p w14:paraId="283EC619">
            <w:pPr>
              <w:widowControl/>
              <w:jc w:val="left"/>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2、混凝土表面出现蜂窝麻面、错台、线角不顺直的，每处扣0.1分；</w:t>
            </w:r>
          </w:p>
          <w:p w14:paraId="0B42771D">
            <w:pPr>
              <w:widowControl/>
              <w:jc w:val="left"/>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3、混凝土结构出现裂缝，裂缝宽度小于0.3mm的，每处扣1分；宽度大于0.3mm的，每处扣5分。</w:t>
            </w:r>
          </w:p>
          <w:p w14:paraId="0FE058B2">
            <w:pPr>
              <w:widowControl/>
              <w:jc w:val="left"/>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4、二次结构出现收缩裂缝的，每处扣1分。</w:t>
            </w:r>
          </w:p>
          <w:p w14:paraId="2CB7713E">
            <w:pPr>
              <w:widowControl/>
              <w:jc w:val="left"/>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5、地下室墙面出现渗漏的，每处扣2分。</w:t>
            </w:r>
          </w:p>
          <w:p w14:paraId="1480236E">
            <w:pPr>
              <w:widowControl/>
              <w:jc w:val="left"/>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6、防火卷帘标识、防火门闭门器顺序器缺失的，每处扣0.1分。</w:t>
            </w:r>
          </w:p>
        </w:tc>
        <w:tc>
          <w:tcPr>
            <w:tcW w:w="542" w:type="pct"/>
            <w:vAlign w:val="center"/>
          </w:tcPr>
          <w:p w14:paraId="12DBE684">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1927083C">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307" w:type="pct"/>
            <w:vAlign w:val="center"/>
          </w:tcPr>
          <w:p w14:paraId="097394B5">
            <w:pPr>
              <w:widowControl/>
              <w:jc w:val="left"/>
              <w:rPr>
                <w:rFonts w:ascii="Times New Roman" w:hAnsi="Times New Roman" w:eastAsia="宋体" w:cs="Times New Roman"/>
                <w:color w:val="000000" w:themeColor="text1"/>
                <w:kern w:val="0"/>
                <w:szCs w:val="21"/>
                <w14:textFill>
                  <w14:solidFill>
                    <w14:schemeClr w14:val="tx1"/>
                  </w14:solidFill>
                </w14:textFill>
              </w:rPr>
            </w:pPr>
          </w:p>
        </w:tc>
      </w:tr>
      <w:tr w14:paraId="41E9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0" w:type="pct"/>
            <w:vMerge w:val="continue"/>
            <w:vAlign w:val="center"/>
          </w:tcPr>
          <w:p w14:paraId="0C33578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8B0CD9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Merge w:val="restart"/>
            <w:vAlign w:val="center"/>
          </w:tcPr>
          <w:p w14:paraId="21CC495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主体结构</w:t>
            </w:r>
          </w:p>
          <w:p w14:paraId="3526518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10分</w:t>
            </w:r>
          </w:p>
        </w:tc>
        <w:tc>
          <w:tcPr>
            <w:tcW w:w="1620" w:type="pct"/>
            <w:vAlign w:val="center"/>
          </w:tcPr>
          <w:p w14:paraId="1A1216AA">
            <w:pPr>
              <w:widowControl/>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混凝土结构：混凝土强度等级符合设计要求；</w:t>
            </w:r>
          </w:p>
          <w:p w14:paraId="42FC25D7">
            <w:pPr>
              <w:widowControl/>
              <w:jc w:val="left"/>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混凝土结构表面平整、密实、光洁，色泽均匀，衔接平顺，线角顺直。</w:t>
            </w:r>
          </w:p>
          <w:p w14:paraId="5E4477C7">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混凝土结构不存在裂缝。</w:t>
            </w:r>
          </w:p>
        </w:tc>
        <w:tc>
          <w:tcPr>
            <w:tcW w:w="1002" w:type="pct"/>
            <w:vMerge w:val="continue"/>
            <w:vAlign w:val="center"/>
          </w:tcPr>
          <w:p w14:paraId="03B402DC">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542" w:type="pct"/>
            <w:vAlign w:val="center"/>
          </w:tcPr>
          <w:p w14:paraId="2BDE652D">
            <w:pPr>
              <w:widowControl/>
              <w:jc w:val="left"/>
              <w:rPr>
                <w:rFonts w:ascii="Times New Roman" w:hAnsi="Times New Roman" w:cs="Times New Roman"/>
                <w:color w:val="000000" w:themeColor="text1"/>
                <w14:textFill>
                  <w14:solidFill>
                    <w14:schemeClr w14:val="tx1"/>
                  </w14:solidFill>
                </w14:textFill>
              </w:rPr>
            </w:pPr>
          </w:p>
        </w:tc>
        <w:tc>
          <w:tcPr>
            <w:tcW w:w="327" w:type="pct"/>
            <w:vAlign w:val="center"/>
          </w:tcPr>
          <w:p w14:paraId="0DDC2C1E">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307" w:type="pct"/>
            <w:vAlign w:val="center"/>
          </w:tcPr>
          <w:p w14:paraId="52953A49">
            <w:pPr>
              <w:widowControl/>
              <w:jc w:val="left"/>
              <w:rPr>
                <w:rFonts w:ascii="Times New Roman" w:hAnsi="Times New Roman" w:cs="Times New Roman"/>
                <w:color w:val="000000" w:themeColor="text1"/>
                <w14:textFill>
                  <w14:solidFill>
                    <w14:schemeClr w14:val="tx1"/>
                  </w14:solidFill>
                </w14:textFill>
              </w:rPr>
            </w:pPr>
          </w:p>
        </w:tc>
      </w:tr>
      <w:tr w14:paraId="4703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0" w:type="pct"/>
            <w:vMerge w:val="continue"/>
            <w:vAlign w:val="center"/>
          </w:tcPr>
          <w:p w14:paraId="478E9AD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44D7F3B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Merge w:val="continue"/>
            <w:vAlign w:val="center"/>
          </w:tcPr>
          <w:p w14:paraId="2BAD8EB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1620" w:type="pct"/>
            <w:vAlign w:val="center"/>
          </w:tcPr>
          <w:p w14:paraId="3C49F201">
            <w:pPr>
              <w:widowControl/>
              <w:jc w:val="left"/>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二次结构构造做法符合设计规范要求，表面无收缩裂缝、无明显质量缺陷。</w:t>
            </w:r>
          </w:p>
        </w:tc>
        <w:tc>
          <w:tcPr>
            <w:tcW w:w="1002" w:type="pct"/>
            <w:vMerge w:val="continue"/>
            <w:vAlign w:val="center"/>
          </w:tcPr>
          <w:p w14:paraId="7BD5E82D">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542" w:type="pct"/>
            <w:vAlign w:val="center"/>
          </w:tcPr>
          <w:p w14:paraId="5839020E">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1E10A8BB">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307" w:type="pct"/>
            <w:vAlign w:val="center"/>
          </w:tcPr>
          <w:p w14:paraId="0025D904">
            <w:pPr>
              <w:widowControl/>
              <w:jc w:val="left"/>
              <w:rPr>
                <w:rFonts w:ascii="Times New Roman" w:hAnsi="Times New Roman" w:eastAsia="宋体" w:cs="Times New Roman"/>
                <w:color w:val="000000" w:themeColor="text1"/>
                <w:kern w:val="0"/>
                <w:szCs w:val="21"/>
                <w14:textFill>
                  <w14:solidFill>
                    <w14:schemeClr w14:val="tx1"/>
                  </w14:solidFill>
                </w14:textFill>
              </w:rPr>
            </w:pPr>
          </w:p>
        </w:tc>
      </w:tr>
      <w:tr w14:paraId="1E4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0" w:type="pct"/>
            <w:vMerge w:val="continue"/>
            <w:vAlign w:val="center"/>
          </w:tcPr>
          <w:p w14:paraId="5E3F38E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3A75C8E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Merge w:val="continue"/>
            <w:vAlign w:val="center"/>
          </w:tcPr>
          <w:p w14:paraId="53A95CD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1620" w:type="pct"/>
            <w:vAlign w:val="center"/>
          </w:tcPr>
          <w:p w14:paraId="235ADDC0">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防水：</w:t>
            </w:r>
            <w:r>
              <w:rPr>
                <w:rFonts w:ascii="Times New Roman" w:hAnsi="Times New Roman" w:cs="Times New Roman"/>
                <w:color w:val="000000" w:themeColor="text1"/>
                <w14:textFill>
                  <w14:solidFill>
                    <w14:schemeClr w14:val="tx1"/>
                  </w14:solidFill>
                </w14:textFill>
              </w:rPr>
              <w:t>结构防水等级符合设计和规范标准。防水层设置和原材料检验验收符合设计和规范要求</w:t>
            </w:r>
          </w:p>
        </w:tc>
        <w:tc>
          <w:tcPr>
            <w:tcW w:w="1002" w:type="pct"/>
            <w:vMerge w:val="continue"/>
            <w:vAlign w:val="center"/>
          </w:tcPr>
          <w:p w14:paraId="6FF9D315">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542" w:type="pct"/>
            <w:vAlign w:val="center"/>
          </w:tcPr>
          <w:p w14:paraId="5E23BFA4">
            <w:pPr>
              <w:widowControl/>
              <w:jc w:val="left"/>
              <w:rPr>
                <w:rFonts w:ascii="Times New Roman" w:hAnsi="Times New Roman" w:cs="Times New Roman"/>
                <w:color w:val="000000" w:themeColor="text1"/>
                <w14:textFill>
                  <w14:solidFill>
                    <w14:schemeClr w14:val="tx1"/>
                  </w14:solidFill>
                </w14:textFill>
              </w:rPr>
            </w:pPr>
          </w:p>
        </w:tc>
        <w:tc>
          <w:tcPr>
            <w:tcW w:w="327" w:type="pct"/>
            <w:vAlign w:val="center"/>
          </w:tcPr>
          <w:p w14:paraId="1C7BEFE4">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307" w:type="pct"/>
            <w:vAlign w:val="center"/>
          </w:tcPr>
          <w:p w14:paraId="59AEB43A">
            <w:pPr>
              <w:widowControl/>
              <w:jc w:val="left"/>
              <w:rPr>
                <w:rFonts w:ascii="Times New Roman" w:hAnsi="Times New Roman" w:cs="Times New Roman"/>
                <w:color w:val="000000" w:themeColor="text1"/>
                <w14:textFill>
                  <w14:solidFill>
                    <w14:schemeClr w14:val="tx1"/>
                  </w14:solidFill>
                </w14:textFill>
              </w:rPr>
            </w:pPr>
          </w:p>
        </w:tc>
      </w:tr>
      <w:tr w14:paraId="4B86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50" w:type="pct"/>
            <w:vMerge w:val="continue"/>
            <w:vAlign w:val="center"/>
          </w:tcPr>
          <w:p w14:paraId="54D07AD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D05DA0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448A40C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地下室</w:t>
            </w:r>
          </w:p>
          <w:p w14:paraId="06E3939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5分</w:t>
            </w:r>
          </w:p>
        </w:tc>
        <w:tc>
          <w:tcPr>
            <w:tcW w:w="1620" w:type="pct"/>
            <w:vAlign w:val="center"/>
          </w:tcPr>
          <w:p w14:paraId="63A0FEE2">
            <w:pPr>
              <w:widowControl/>
              <w:ind w:firstLine="210" w:firstLineChars="100"/>
              <w:jc w:val="left"/>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地下室墙面无渗漏</w:t>
            </w:r>
            <w:r>
              <w:rPr>
                <w:rFonts w:ascii="Times New Roman" w:hAnsi="Times New Roman" w:cs="Times New Roman"/>
                <w:color w:val="000000" w:themeColor="text1"/>
                <w14:textFill>
                  <w14:solidFill>
                    <w14:schemeClr w14:val="tx1"/>
                  </w14:solidFill>
                </w14:textFill>
              </w:rPr>
              <w:t>、渗漏痕迹或存在明显渗漏隐患；</w:t>
            </w:r>
          </w:p>
          <w:p w14:paraId="325F22CE">
            <w:pPr>
              <w:widowControl/>
              <w:ind w:firstLine="210" w:firstLineChars="1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防火卷帘处设置有明显标识，文字说明准确、清楚且易于识别，颜色、符号或标</w:t>
            </w:r>
            <w:r>
              <w:rPr>
                <w:rFonts w:ascii="Times New Roman" w:hAnsi="Times New Roman" w:cs="Times New Roman"/>
                <w:color w:val="000000" w:themeColor="text1"/>
                <w:spacing w:val="6"/>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志规范。手动操作按钮等装置处设有防止误操作或被损坏的防护措施；</w:t>
            </w:r>
          </w:p>
          <w:p w14:paraId="06C71899">
            <w:pPr>
              <w:widowControl/>
              <w:ind w:firstLine="210" w:firstLineChars="1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双扇防火门闭门顺序器未见缺失；</w:t>
            </w:r>
          </w:p>
        </w:tc>
        <w:tc>
          <w:tcPr>
            <w:tcW w:w="1002" w:type="pct"/>
            <w:vMerge w:val="continue"/>
            <w:vAlign w:val="center"/>
          </w:tcPr>
          <w:p w14:paraId="1F075E4E">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542" w:type="pct"/>
            <w:vAlign w:val="center"/>
          </w:tcPr>
          <w:p w14:paraId="78B99D1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27" w:type="pct"/>
            <w:vAlign w:val="center"/>
          </w:tcPr>
          <w:p w14:paraId="03CB8100">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307" w:type="pct"/>
            <w:vAlign w:val="center"/>
          </w:tcPr>
          <w:p w14:paraId="31209F2A">
            <w:pPr>
              <w:widowControl/>
              <w:jc w:val="left"/>
              <w:rPr>
                <w:rFonts w:ascii="Times New Roman" w:hAnsi="Times New Roman" w:eastAsia="宋体" w:cs="Times New Roman"/>
                <w:color w:val="000000" w:themeColor="text1"/>
                <w:kern w:val="0"/>
                <w:szCs w:val="21"/>
                <w14:textFill>
                  <w14:solidFill>
                    <w14:schemeClr w14:val="tx1"/>
                  </w14:solidFill>
                </w14:textFill>
              </w:rPr>
            </w:pPr>
          </w:p>
        </w:tc>
      </w:tr>
      <w:tr w14:paraId="4507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restart"/>
            <w:vAlign w:val="center"/>
          </w:tcPr>
          <w:p w14:paraId="0DFF213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94" w:type="pct"/>
            <w:vMerge w:val="restart"/>
            <w:vAlign w:val="center"/>
          </w:tcPr>
          <w:p w14:paraId="0FAAC5BA">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装饰装修工程</w:t>
            </w:r>
          </w:p>
          <w:p w14:paraId="25703CA0">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20分</w:t>
            </w:r>
          </w:p>
        </w:tc>
        <w:tc>
          <w:tcPr>
            <w:tcW w:w="455" w:type="pct"/>
            <w:vAlign w:val="center"/>
          </w:tcPr>
          <w:p w14:paraId="5DD2879C">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外檐</w:t>
            </w:r>
          </w:p>
          <w:p w14:paraId="70A9626E">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3分</w:t>
            </w:r>
          </w:p>
        </w:tc>
        <w:tc>
          <w:tcPr>
            <w:tcW w:w="1620" w:type="pct"/>
            <w:vAlign w:val="center"/>
          </w:tcPr>
          <w:p w14:paraId="2D321258">
            <w:pPr>
              <w:ind w:firstLine="200" w:firstLineChars="10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5"/>
                <w:szCs w:val="21"/>
                <w14:textFill>
                  <w14:solidFill>
                    <w14:schemeClr w14:val="tx1"/>
                  </w14:solidFill>
                </w14:textFill>
              </w:rPr>
              <w:t>外檐大面平整，石材、复合保温板幕墙的板块无明显</w:t>
            </w:r>
            <w:r>
              <w:rPr>
                <w:rFonts w:ascii="Times New Roman" w:hAnsi="Times New Roman" w:cs="Times New Roman"/>
                <w:color w:val="000000" w:themeColor="text1"/>
                <w:spacing w:val="-6"/>
                <w:szCs w:val="21"/>
                <w14:textFill>
                  <w14:solidFill>
                    <w14:schemeClr w14:val="tx1"/>
                  </w14:solidFill>
                </w14:textFill>
              </w:rPr>
              <w:t>错台；</w:t>
            </w:r>
            <w:r>
              <w:rPr>
                <w:rFonts w:ascii="Times New Roman" w:hAnsi="Times New Roman" w:cs="Times New Roman"/>
                <w:color w:val="000000" w:themeColor="text1"/>
                <w:spacing w:val="-11"/>
                <w:szCs w:val="21"/>
                <w14:textFill>
                  <w14:solidFill>
                    <w14:schemeClr w14:val="tx1"/>
                  </w14:solidFill>
                </w14:textFill>
              </w:rPr>
              <w:t>外檐大角挺拔，纵横线脚顺直，无明显缺陷；</w:t>
            </w:r>
            <w:r>
              <w:rPr>
                <w:rFonts w:ascii="Times New Roman" w:hAnsi="Times New Roman" w:cs="Times New Roman"/>
                <w:color w:val="000000" w:themeColor="text1"/>
                <w:spacing w:val="-1"/>
                <w:szCs w:val="21"/>
                <w14:textFill>
                  <w14:solidFill>
                    <w14:schemeClr w14:val="tx1"/>
                  </w14:solidFill>
                </w14:textFill>
              </w:rPr>
              <w:t>外檐雨棚齐全；</w:t>
            </w:r>
            <w:r>
              <w:rPr>
                <w:rFonts w:ascii="Times New Roman" w:hAnsi="Times New Roman" w:cs="Times New Roman"/>
                <w:color w:val="000000" w:themeColor="text1"/>
                <w:szCs w:val="21"/>
                <w14:textFill>
                  <w14:solidFill>
                    <w14:schemeClr w14:val="tx1"/>
                  </w14:solidFill>
                </w14:textFill>
              </w:rPr>
              <w:t>外檐檐口下墙体、窗台下墙体无污水流坠污染。</w:t>
            </w:r>
          </w:p>
        </w:tc>
        <w:tc>
          <w:tcPr>
            <w:tcW w:w="1002" w:type="pct"/>
            <w:vAlign w:val="center"/>
          </w:tcPr>
          <w:p w14:paraId="74F68186">
            <w:pPr>
              <w:widowControl/>
              <w:numPr>
                <w:ilvl w:val="0"/>
                <w:numId w:val="56"/>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外檐板块间线型不顺，每处扣0.5分；</w:t>
            </w:r>
          </w:p>
          <w:p w14:paraId="2FD3DD6E">
            <w:pPr>
              <w:widowControl/>
              <w:numPr>
                <w:ilvl w:val="0"/>
                <w:numId w:val="56"/>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出现污水流坠污染的，每处扣0.1分。</w:t>
            </w:r>
          </w:p>
        </w:tc>
        <w:tc>
          <w:tcPr>
            <w:tcW w:w="542" w:type="pct"/>
            <w:vAlign w:val="center"/>
          </w:tcPr>
          <w:p w14:paraId="6DE2803A">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255E24E9">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307" w:type="pct"/>
            <w:vAlign w:val="center"/>
          </w:tcPr>
          <w:p w14:paraId="27BAD198">
            <w:pPr>
              <w:widowControl/>
              <w:jc w:val="left"/>
              <w:textAlignment w:val="center"/>
              <w:rPr>
                <w:rFonts w:ascii="Times New Roman" w:hAnsi="Times New Roman" w:cs="Times New Roman"/>
                <w:color w:val="000000" w:themeColor="text1"/>
                <w14:textFill>
                  <w14:solidFill>
                    <w14:schemeClr w14:val="tx1"/>
                  </w14:solidFill>
                </w14:textFill>
              </w:rPr>
            </w:pPr>
          </w:p>
        </w:tc>
      </w:tr>
      <w:tr w14:paraId="58C7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4892044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4BB835F">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48AB89FC">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墙面</w:t>
            </w:r>
          </w:p>
          <w:p w14:paraId="77D96468">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4分</w:t>
            </w:r>
          </w:p>
        </w:tc>
        <w:tc>
          <w:tcPr>
            <w:tcW w:w="1620" w:type="pct"/>
            <w:vAlign w:val="center"/>
          </w:tcPr>
          <w:p w14:paraId="69EDDE25">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石材墙面板块外露的大面、小面（板块的侧面）处理方</w:t>
            </w:r>
            <w:r>
              <w:rPr>
                <w:rFonts w:ascii="Times New Roman" w:hAnsi="Times New Roman" w:cs="Times New Roman"/>
                <w:color w:val="000000" w:themeColor="text1"/>
                <w:spacing w:val="-1"/>
                <w:szCs w:val="21"/>
                <w14:textFill>
                  <w14:solidFill>
                    <w14:schemeClr w14:val="tx1"/>
                  </w14:solidFill>
                </w14:textFill>
              </w:rPr>
              <w:t>式一致，具有良好的一致性、完整性；</w:t>
            </w:r>
          </w:p>
          <w:p w14:paraId="65700EBA">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室内墙面各类装饰板、石材、墙砖铺贴平整，板块排布合理，拼缝严密，石材无</w:t>
            </w:r>
            <w:r>
              <w:rPr>
                <w:rFonts w:ascii="Times New Roman" w:hAnsi="Times New Roman" w:cs="Times New Roman"/>
                <w:color w:val="000000" w:themeColor="text1"/>
                <w:spacing w:val="7"/>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局部打磨现象；</w:t>
            </w:r>
          </w:p>
          <w:p w14:paraId="16F1D4E2">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抹灰墙面大面平整，棱角方正、线条（角）顺直，洁净，未见明显缺陷；</w:t>
            </w:r>
          </w:p>
          <w:p w14:paraId="56809760">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涂料、油漆涂刷界限清晰，未见明显接茬、透底、流坠及交叉污染。</w:t>
            </w:r>
          </w:p>
        </w:tc>
        <w:tc>
          <w:tcPr>
            <w:tcW w:w="1002" w:type="pct"/>
            <w:vAlign w:val="center"/>
          </w:tcPr>
          <w:p w14:paraId="1E3C1D56">
            <w:pPr>
              <w:widowControl/>
              <w:numPr>
                <w:ilvl w:val="0"/>
                <w:numId w:val="57"/>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墙面板块排布不合理，每处扣1分；</w:t>
            </w:r>
          </w:p>
          <w:p w14:paraId="033E2F75">
            <w:pPr>
              <w:widowControl/>
              <w:numPr>
                <w:ilvl w:val="0"/>
                <w:numId w:val="57"/>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板块间出现明显错台、凹凸不平的，每处扣0.5分；</w:t>
            </w:r>
          </w:p>
          <w:p w14:paraId="03AF4C5C">
            <w:pPr>
              <w:widowControl/>
              <w:numPr>
                <w:ilvl w:val="0"/>
                <w:numId w:val="57"/>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出现接茬、透底、流坠、交叉污染的，每处扣0.1分</w:t>
            </w:r>
          </w:p>
        </w:tc>
        <w:tc>
          <w:tcPr>
            <w:tcW w:w="542" w:type="pct"/>
            <w:vAlign w:val="center"/>
          </w:tcPr>
          <w:p w14:paraId="77112962">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686D7BC4">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4</w:t>
            </w:r>
          </w:p>
        </w:tc>
        <w:tc>
          <w:tcPr>
            <w:tcW w:w="307" w:type="pct"/>
            <w:vAlign w:val="center"/>
          </w:tcPr>
          <w:p w14:paraId="4B3203C4">
            <w:pPr>
              <w:widowControl/>
              <w:jc w:val="left"/>
              <w:textAlignment w:val="center"/>
              <w:rPr>
                <w:rFonts w:ascii="Times New Roman" w:hAnsi="Times New Roman" w:cs="Times New Roman"/>
                <w:color w:val="000000" w:themeColor="text1"/>
                <w14:textFill>
                  <w14:solidFill>
                    <w14:schemeClr w14:val="tx1"/>
                  </w14:solidFill>
                </w14:textFill>
              </w:rPr>
            </w:pPr>
          </w:p>
        </w:tc>
      </w:tr>
      <w:tr w14:paraId="52E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714DE80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4CC46D6">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3BC6735B">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地面</w:t>
            </w:r>
          </w:p>
          <w:p w14:paraId="47444E50">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4分</w:t>
            </w:r>
          </w:p>
        </w:tc>
        <w:tc>
          <w:tcPr>
            <w:tcW w:w="1620" w:type="pct"/>
            <w:vAlign w:val="center"/>
          </w:tcPr>
          <w:p w14:paraId="227D2E41">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建筑出入口处有防止室外雨水侵入的措施，室内地面</w:t>
            </w:r>
            <w:r>
              <w:rPr>
                <w:rFonts w:ascii="Times New Roman" w:hAnsi="Times New Roman" w:cs="Times New Roman"/>
                <w:color w:val="000000" w:themeColor="text1"/>
                <w:spacing w:val="-1"/>
                <w:szCs w:val="21"/>
                <w14:textFill>
                  <w14:solidFill>
                    <w14:schemeClr w14:val="tx1"/>
                  </w14:solidFill>
                </w14:textFill>
              </w:rPr>
              <w:t>无雨水浸入痕迹或隐患；</w:t>
            </w:r>
          </w:p>
          <w:p w14:paraId="37642943">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水泥砂浆地面表面光亮，无起砂、空鼓、开裂；</w:t>
            </w:r>
          </w:p>
          <w:p w14:paraId="188FCB48">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水磨石地面坚实、光亮，无开裂，石子散布均匀，分</w:t>
            </w:r>
            <w:r>
              <w:rPr>
                <w:rFonts w:ascii="Times New Roman" w:hAnsi="Times New Roman" w:cs="Times New Roman"/>
                <w:color w:val="000000" w:themeColor="text1"/>
                <w:spacing w:val="-1"/>
                <w:szCs w:val="21"/>
                <w14:textFill>
                  <w14:solidFill>
                    <w14:schemeClr w14:val="tx1"/>
                  </w14:solidFill>
                </w14:textFill>
              </w:rPr>
              <w:t>隔条显露完整，边角部位无</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漏磨；</w:t>
            </w:r>
          </w:p>
          <w:p w14:paraId="5F7637C3">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石材、地砖地面铺贴牢固无空鼓，板块排布合理，无局部打磨现象</w:t>
            </w:r>
          </w:p>
          <w:p w14:paraId="55460CEE">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防静电地板地面板块拼接严密、边缘变形余量适当，行走无杂音</w:t>
            </w:r>
            <w:r>
              <w:rPr>
                <w:rFonts w:ascii="Times New Roman" w:hAnsi="Times New Roman" w:cs="Times New Roman"/>
                <w:color w:val="000000" w:themeColor="text1"/>
                <w:spacing w:val="-1"/>
                <w:szCs w:val="21"/>
                <w14:textFill>
                  <w14:solidFill>
                    <w14:schemeClr w14:val="tx1"/>
                  </w14:solidFill>
                </w14:textFill>
              </w:rPr>
              <w:t>，无明显变形，</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支架接地良好；</w:t>
            </w:r>
          </w:p>
          <w:p w14:paraId="7B6ADF2C">
            <w:pPr>
              <w:ind w:firstLine="216"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pacing w:val="3"/>
                <w:szCs w:val="21"/>
                <w14:textFill>
                  <w14:solidFill>
                    <w14:schemeClr w14:val="tx1"/>
                  </w14:solidFill>
                </w14:textFill>
              </w:rPr>
              <w:t>各类材质踢脚线，凸出墙面的厚度均应在8～10</w:t>
            </w:r>
            <w:r>
              <w:rPr>
                <w:rFonts w:ascii="Times New Roman" w:hAnsi="Times New Roman" w:cs="Times New Roman"/>
                <w:color w:val="000000" w:themeColor="text1"/>
                <w:szCs w:val="21"/>
                <w14:textFill>
                  <w14:solidFill>
                    <w14:schemeClr w14:val="tx1"/>
                  </w14:solidFill>
                </w14:textFill>
              </w:rPr>
              <w:t>mm</w:t>
            </w:r>
            <w:r>
              <w:rPr>
                <w:rFonts w:ascii="Times New Roman" w:hAnsi="Times New Roman" w:cs="Times New Roman"/>
                <w:color w:val="000000" w:themeColor="text1"/>
                <w:spacing w:val="3"/>
                <w:szCs w:val="21"/>
                <w14:textFill>
                  <w14:solidFill>
                    <w14:schemeClr w14:val="tx1"/>
                  </w14:solidFill>
                </w14:textFill>
              </w:rPr>
              <w:t>之间，且均匀</w:t>
            </w:r>
            <w:r>
              <w:rPr>
                <w:rFonts w:ascii="Times New Roman" w:hAnsi="Times New Roman" w:cs="Times New Roman"/>
                <w:color w:val="000000" w:themeColor="text1"/>
                <w:spacing w:val="2"/>
                <w:szCs w:val="21"/>
                <w14:textFill>
                  <w14:solidFill>
                    <w14:schemeClr w14:val="tx1"/>
                  </w14:solidFill>
                </w14:textFill>
              </w:rPr>
              <w:t>一致，无空鼓、</w:t>
            </w:r>
            <w:r>
              <w:rPr>
                <w:rFonts w:ascii="Times New Roman" w:hAnsi="Times New Roman" w:cs="Times New Roman"/>
                <w:color w:val="000000" w:themeColor="text1"/>
                <w:szCs w:val="21"/>
                <w14:textFill>
                  <w14:solidFill>
                    <w14:schemeClr w14:val="tx1"/>
                  </w14:solidFill>
                </w14:textFill>
              </w:rPr>
              <w:t xml:space="preserve"> 开裂等质量通病，且上口干净、整洁、无墙面涂料污染。</w:t>
            </w:r>
          </w:p>
        </w:tc>
        <w:tc>
          <w:tcPr>
            <w:tcW w:w="1002" w:type="pct"/>
            <w:vAlign w:val="center"/>
          </w:tcPr>
          <w:p w14:paraId="4E009D95">
            <w:pPr>
              <w:widowControl/>
              <w:numPr>
                <w:ilvl w:val="0"/>
                <w:numId w:val="58"/>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出入口无防雨水侵入措施，室内有雨水浸入痕迹或隐患的，每处扣1分。</w:t>
            </w:r>
          </w:p>
          <w:p w14:paraId="08AA4E0D">
            <w:pPr>
              <w:widowControl/>
              <w:numPr>
                <w:ilvl w:val="0"/>
                <w:numId w:val="58"/>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地面出现裂缝的每处扣0.5分；</w:t>
            </w:r>
          </w:p>
          <w:p w14:paraId="0880F1F0">
            <w:pPr>
              <w:widowControl/>
              <w:numPr>
                <w:ilvl w:val="0"/>
                <w:numId w:val="58"/>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水泥砂浆地面、石材、面砖铺贴出现空鼓、</w:t>
            </w:r>
            <w:r>
              <w:rPr>
                <w:rFonts w:ascii="Times New Roman" w:hAnsi="Times New Roman" w:cs="Times New Roman"/>
                <w:color w:val="000000" w:themeColor="text1"/>
                <w:szCs w:val="21"/>
                <w14:textFill>
                  <w14:solidFill>
                    <w14:schemeClr w14:val="tx1"/>
                  </w14:solidFill>
                </w14:textFill>
              </w:rPr>
              <w:t>防静电地板地面板块变形每处扣0.2分。</w:t>
            </w:r>
          </w:p>
        </w:tc>
        <w:tc>
          <w:tcPr>
            <w:tcW w:w="542" w:type="pct"/>
            <w:vAlign w:val="center"/>
          </w:tcPr>
          <w:p w14:paraId="55CE33EA">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62AA8CE5">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w:t>
            </w:r>
          </w:p>
        </w:tc>
        <w:tc>
          <w:tcPr>
            <w:tcW w:w="307" w:type="pct"/>
            <w:vAlign w:val="center"/>
          </w:tcPr>
          <w:p w14:paraId="43EC14D1">
            <w:pPr>
              <w:widowControl/>
              <w:jc w:val="left"/>
              <w:textAlignment w:val="center"/>
              <w:rPr>
                <w:rFonts w:ascii="Times New Roman" w:hAnsi="Times New Roman" w:cs="Times New Roman"/>
                <w:color w:val="000000" w:themeColor="text1"/>
                <w14:textFill>
                  <w14:solidFill>
                    <w14:schemeClr w14:val="tx1"/>
                  </w14:solidFill>
                </w14:textFill>
              </w:rPr>
            </w:pPr>
          </w:p>
        </w:tc>
      </w:tr>
      <w:tr w14:paraId="116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14EB160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19B94411">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7375101F">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门窗</w:t>
            </w:r>
          </w:p>
          <w:p w14:paraId="6CF86E32">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11A8549A">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外门窗安装牢固，推拉门窗扇及外开窗配备有防脱落装置；</w:t>
            </w:r>
          </w:p>
          <w:p w14:paraId="01C242BC">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铝合金、塑钢外窗内、外侧均打胶密封；</w:t>
            </w:r>
          </w:p>
          <w:p w14:paraId="1486CEE9">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临空窗的窗台距地面（或可踏面）净高低于0.8m处，设置有防护措施；</w:t>
            </w:r>
          </w:p>
        </w:tc>
        <w:tc>
          <w:tcPr>
            <w:tcW w:w="1002" w:type="pct"/>
            <w:vAlign w:val="center"/>
          </w:tcPr>
          <w:p w14:paraId="12BC855C">
            <w:pPr>
              <w:widowControl/>
              <w:numPr>
                <w:ilvl w:val="0"/>
                <w:numId w:val="59"/>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无防脱落装置的，每处扣0.5分；</w:t>
            </w:r>
          </w:p>
          <w:p w14:paraId="6554D431">
            <w:pPr>
              <w:widowControl/>
              <w:numPr>
                <w:ilvl w:val="0"/>
                <w:numId w:val="59"/>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打胶密封不到位，出现遗漏、外观效果差的，每处扣0.2分；</w:t>
            </w:r>
          </w:p>
          <w:p w14:paraId="025D375E">
            <w:pPr>
              <w:widowControl/>
              <w:numPr>
                <w:ilvl w:val="0"/>
                <w:numId w:val="59"/>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临空窗窗台距里面净高低于0.8m的，且无防护措施的，每处扣1分。</w:t>
            </w:r>
          </w:p>
        </w:tc>
        <w:tc>
          <w:tcPr>
            <w:tcW w:w="542" w:type="pct"/>
            <w:vAlign w:val="center"/>
          </w:tcPr>
          <w:p w14:paraId="4D21C346">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234D4221">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65EEB378">
            <w:pPr>
              <w:widowControl/>
              <w:jc w:val="left"/>
              <w:textAlignment w:val="center"/>
              <w:rPr>
                <w:rFonts w:ascii="Times New Roman" w:hAnsi="Times New Roman" w:cs="Times New Roman"/>
                <w:color w:val="000000" w:themeColor="text1"/>
                <w14:textFill>
                  <w14:solidFill>
                    <w14:schemeClr w14:val="tx1"/>
                  </w14:solidFill>
                </w14:textFill>
              </w:rPr>
            </w:pPr>
          </w:p>
        </w:tc>
      </w:tr>
      <w:tr w14:paraId="294F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5A240D1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3417F710">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166DFF60">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吊顶</w:t>
            </w:r>
          </w:p>
          <w:p w14:paraId="14EAC232">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0D28B41C">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潮湿环境的吊顶，已采用防水或防潮材料，并已采取防结露</w:t>
            </w:r>
            <w:r>
              <w:rPr>
                <w:rFonts w:ascii="Times New Roman" w:hAnsi="Times New Roman" w:cs="Times New Roman"/>
                <w:color w:val="000000" w:themeColor="text1"/>
                <w:spacing w:val="-1"/>
                <w:szCs w:val="21"/>
                <w14:textFill>
                  <w14:solidFill>
                    <w14:schemeClr w14:val="tx1"/>
                  </w14:solidFill>
                </w14:textFill>
              </w:rPr>
              <w:t>、防滴水及排放冷凝水的措施；</w:t>
            </w:r>
            <w:r>
              <w:rPr>
                <w:rFonts w:ascii="Times New Roman" w:hAnsi="Times New Roman" w:cs="Times New Roman"/>
                <w:color w:val="000000" w:themeColor="text1"/>
                <w:szCs w:val="21"/>
                <w14:textFill>
                  <w14:solidFill>
                    <w14:schemeClr w14:val="tx1"/>
                  </w14:solidFill>
                </w14:textFill>
              </w:rPr>
              <w:t>吊顶内敷设的水管均采取了防冷凝水措施；</w:t>
            </w:r>
          </w:p>
          <w:p w14:paraId="6D9255A2">
            <w:pPr>
              <w:ind w:firstLine="216" w:firstLineChars="100"/>
              <w:jc w:val="left"/>
              <w:textAlignment w:val="center"/>
              <w:rPr>
                <w:rFonts w:ascii="Times New Roman" w:hAnsi="Times New Roman" w:cs="Times New Roman"/>
                <w:color w:val="000000" w:themeColor="text1"/>
                <w:spacing w:val="2"/>
                <w:szCs w:val="21"/>
                <w14:textFill>
                  <w14:solidFill>
                    <w14:schemeClr w14:val="tx1"/>
                  </w14:solidFill>
                </w14:textFill>
              </w:rPr>
            </w:pPr>
            <w:r>
              <w:rPr>
                <w:rFonts w:ascii="Times New Roman" w:hAnsi="Times New Roman" w:cs="Times New Roman"/>
                <w:color w:val="000000" w:themeColor="text1"/>
                <w:spacing w:val="3"/>
                <w:szCs w:val="21"/>
                <w14:textFill>
                  <w14:solidFill>
                    <w14:schemeClr w14:val="tx1"/>
                  </w14:solidFill>
                </w14:textFill>
              </w:rPr>
              <w:t>吊杆长度大于1.5m处，已设置反向支撑；长度大于2</w:t>
            </w:r>
            <w:r>
              <w:rPr>
                <w:rFonts w:ascii="Times New Roman" w:hAnsi="Times New Roman" w:cs="Times New Roman"/>
                <w:color w:val="000000" w:themeColor="text1"/>
                <w:spacing w:val="2"/>
                <w:szCs w:val="21"/>
                <w14:textFill>
                  <w14:solidFill>
                    <w14:schemeClr w14:val="tx1"/>
                  </w14:solidFill>
                </w14:textFill>
              </w:rPr>
              <w:t>.5m时，设有钢制转换支架；</w:t>
            </w:r>
          </w:p>
          <w:p w14:paraId="21EC2249">
            <w:pPr>
              <w:jc w:val="left"/>
              <w:textAlignment w:val="center"/>
              <w:rPr>
                <w:rFonts w:ascii="Times New Roman" w:hAnsi="Times New Roman" w:cs="Times New Roman"/>
                <w:color w:val="000000" w:themeColor="text1"/>
                <w:spacing w:val="-7"/>
                <w:szCs w:val="21"/>
                <w14:textFill>
                  <w14:solidFill>
                    <w14:schemeClr w14:val="tx1"/>
                  </w14:solidFill>
                </w14:textFill>
              </w:rPr>
            </w:pPr>
            <w:r>
              <w:rPr>
                <w:rFonts w:ascii="Times New Roman" w:hAnsi="Times New Roman" w:cs="Times New Roman"/>
                <w:color w:val="000000" w:themeColor="text1"/>
                <w:spacing w:val="-7"/>
                <w:szCs w:val="21"/>
                <w14:textFill>
                  <w14:solidFill>
                    <w14:schemeClr w14:val="tx1"/>
                  </w14:solidFill>
                </w14:textFill>
              </w:rPr>
              <w:t>明龙骨吊顶大面平整，龙骨顺直、平整，未见污染、水渍等缺陷；</w:t>
            </w:r>
          </w:p>
          <w:p w14:paraId="7AEC1CDD">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暗龙骨板块吊顶的面层板块拼接严密，大面平整；</w:t>
            </w:r>
          </w:p>
          <w:p w14:paraId="4F1C3C07">
            <w:pPr>
              <w:ind w:firstLine="206"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2"/>
                <w:szCs w:val="21"/>
                <w14:textFill>
                  <w14:solidFill>
                    <w14:schemeClr w14:val="tx1"/>
                  </w14:solidFill>
                </w14:textFill>
              </w:rPr>
              <w:t>格栅吊顶表面洁净，色泽一致，无翘曲、裂缝与缺损，栅条角度一致，间隔均匀，</w:t>
            </w:r>
            <w:r>
              <w:rPr>
                <w:rFonts w:ascii="Times New Roman" w:hAnsi="Times New Roman" w:cs="Times New Roman"/>
                <w:color w:val="000000" w:themeColor="text1"/>
                <w:spacing w:val="13"/>
                <w:szCs w:val="21"/>
                <w14:textFill>
                  <w14:solidFill>
                    <w14:schemeClr w14:val="tx1"/>
                  </w14:solidFill>
                </w14:textFill>
              </w:rPr>
              <w:t xml:space="preserve"> </w:t>
            </w:r>
            <w:r>
              <w:rPr>
                <w:rFonts w:ascii="Times New Roman" w:hAnsi="Times New Roman" w:cs="Times New Roman"/>
                <w:color w:val="000000" w:themeColor="text1"/>
                <w:spacing w:val="-2"/>
                <w:szCs w:val="21"/>
                <w14:textFill>
                  <w14:solidFill>
                    <w14:schemeClr w14:val="tx1"/>
                  </w14:solidFill>
                </w14:textFill>
              </w:rPr>
              <w:t>边缘整齐，接头无错位；</w:t>
            </w:r>
          </w:p>
          <w:p w14:paraId="0937A832">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吊顶上的灯具、风口、扬声器、喷头等末端器具布置合理，排列整齐、有序。</w:t>
            </w:r>
          </w:p>
        </w:tc>
        <w:tc>
          <w:tcPr>
            <w:tcW w:w="1002" w:type="pct"/>
            <w:vAlign w:val="center"/>
          </w:tcPr>
          <w:p w14:paraId="373C3CDD">
            <w:pPr>
              <w:widowControl/>
              <w:numPr>
                <w:ilvl w:val="0"/>
                <w:numId w:val="60"/>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潮湿环境未选用防水或防潮材料的，每处扣1分；</w:t>
            </w:r>
          </w:p>
          <w:p w14:paraId="1CF7B4B1">
            <w:pPr>
              <w:widowControl/>
              <w:numPr>
                <w:ilvl w:val="0"/>
                <w:numId w:val="60"/>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吊杆长度不为要求设置措施的，每处扣0.5分；</w:t>
            </w:r>
          </w:p>
          <w:p w14:paraId="65DBABF0">
            <w:pPr>
              <w:widowControl/>
              <w:numPr>
                <w:ilvl w:val="0"/>
                <w:numId w:val="60"/>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吊顶板块拼缝不严密、不平整、翘曲变形、裂缝等每处扣0.2分；</w:t>
            </w:r>
          </w:p>
          <w:p w14:paraId="375FF486">
            <w:pPr>
              <w:widowControl/>
              <w:numPr>
                <w:ilvl w:val="0"/>
                <w:numId w:val="60"/>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灯具、风口等末端器具布置不合理，每处扣0.2分。</w:t>
            </w:r>
          </w:p>
        </w:tc>
        <w:tc>
          <w:tcPr>
            <w:tcW w:w="542" w:type="pct"/>
            <w:vAlign w:val="center"/>
          </w:tcPr>
          <w:p w14:paraId="77348674">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3516FED0">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4E3A2FFA">
            <w:pPr>
              <w:widowControl/>
              <w:jc w:val="left"/>
              <w:textAlignment w:val="center"/>
              <w:rPr>
                <w:rFonts w:ascii="Times New Roman" w:hAnsi="Times New Roman" w:cs="Times New Roman"/>
                <w:color w:val="000000" w:themeColor="text1"/>
                <w14:textFill>
                  <w14:solidFill>
                    <w14:schemeClr w14:val="tx1"/>
                  </w14:solidFill>
                </w14:textFill>
              </w:rPr>
            </w:pPr>
          </w:p>
        </w:tc>
      </w:tr>
      <w:tr w14:paraId="2AB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0" w:type="pct"/>
            <w:vMerge w:val="continue"/>
            <w:vAlign w:val="center"/>
          </w:tcPr>
          <w:p w14:paraId="677267C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B038267">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40AE65BC">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楼梯栏杆台阶坡道</w:t>
            </w:r>
          </w:p>
          <w:p w14:paraId="7D81BF99">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75A05CC5">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出入口室外台阶踏步宽度不小于300mm，高度不大于150mm；出入口处台阶踏步不少于2级，少于2级处改为坡道；出入口处台阶、人行坡道的铺装面层均采取防滑措施；</w:t>
            </w:r>
          </w:p>
          <w:p w14:paraId="2413EC14">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楼梯与各类坡道扶手高度、形式符合规范规定；</w:t>
            </w:r>
          </w:p>
          <w:p w14:paraId="2B546E25">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临空部位栏杆（栏板）距楼面（或踩踏面）垂直高度不小于1.1m；</w:t>
            </w:r>
          </w:p>
          <w:p w14:paraId="611241BA">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楼梯每个梯段踏步高度、宽度一致，相邻踏步高差不大于10</w:t>
            </w:r>
            <w:r>
              <w:rPr>
                <w:rFonts w:ascii="Times New Roman" w:hAnsi="Times New Roman" w:cs="Times New Roman"/>
                <w:color w:val="000000" w:themeColor="text1"/>
                <w:spacing w:val="-1"/>
                <w:szCs w:val="21"/>
                <w14:textFill>
                  <w14:solidFill>
                    <w14:schemeClr w14:val="tx1"/>
                  </w14:solidFill>
                </w14:textFill>
              </w:rPr>
              <w:t>mm，且踏步面采取了防滑措施；</w:t>
            </w:r>
          </w:p>
          <w:p w14:paraId="147076EE">
            <w:pPr>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栏杆、扶手等表面光滑，接缝严密，色泽一致，无翘曲、损坏。</w:t>
            </w:r>
          </w:p>
        </w:tc>
        <w:tc>
          <w:tcPr>
            <w:tcW w:w="1002" w:type="pct"/>
            <w:vAlign w:val="center"/>
          </w:tcPr>
          <w:p w14:paraId="398F53B1">
            <w:pPr>
              <w:widowControl/>
              <w:numPr>
                <w:ilvl w:val="0"/>
                <w:numId w:val="61"/>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出入扣台阶宽度、高度、台阶梳理、无防滑措施的，每处扣0.5分；</w:t>
            </w:r>
          </w:p>
          <w:p w14:paraId="4A8A6EDD">
            <w:pPr>
              <w:widowControl/>
              <w:numPr>
                <w:ilvl w:val="0"/>
                <w:numId w:val="61"/>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楼梯踏步高度、宽度、高差不符合要求的，每处扣0.2分。</w:t>
            </w:r>
          </w:p>
        </w:tc>
        <w:tc>
          <w:tcPr>
            <w:tcW w:w="542" w:type="pct"/>
            <w:vAlign w:val="center"/>
          </w:tcPr>
          <w:p w14:paraId="3BCBEBA7">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191C3791">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6A8C7D9B">
            <w:pPr>
              <w:widowControl/>
              <w:jc w:val="left"/>
              <w:textAlignment w:val="center"/>
              <w:rPr>
                <w:rFonts w:ascii="Times New Roman" w:hAnsi="Times New Roman" w:cs="Times New Roman"/>
                <w:color w:val="000000" w:themeColor="text1"/>
                <w14:textFill>
                  <w14:solidFill>
                    <w14:schemeClr w14:val="tx1"/>
                  </w14:solidFill>
                </w14:textFill>
              </w:rPr>
            </w:pPr>
          </w:p>
        </w:tc>
      </w:tr>
      <w:tr w14:paraId="4088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0" w:type="pct"/>
            <w:vMerge w:val="continue"/>
            <w:vAlign w:val="center"/>
          </w:tcPr>
          <w:p w14:paraId="77E4D3A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09848B8">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0D2A845A">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卫生间</w:t>
            </w:r>
          </w:p>
          <w:p w14:paraId="33242B71">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0DA3511D">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公共卫生间内通道净宽和隔间的平面净尺寸均符合设计和通用规范要求；</w:t>
            </w:r>
          </w:p>
          <w:p w14:paraId="4D6B8ED1">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卫生间及有水房间地面与楼面交接处有防止水流出措施；</w:t>
            </w:r>
          </w:p>
          <w:p w14:paraId="3252B421">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卫生间地漏位置布置合理，方便清理且不妨碍通行；</w:t>
            </w:r>
            <w:r>
              <w:rPr>
                <w:rFonts w:ascii="Times New Roman" w:hAnsi="Times New Roman" w:cs="Times New Roman"/>
                <w:color w:val="000000" w:themeColor="text1"/>
                <w:spacing w:val="-1"/>
                <w:szCs w:val="21"/>
                <w14:textFill>
                  <w14:solidFill>
                    <w14:schemeClr w14:val="tx1"/>
                  </w14:solidFill>
                </w14:textFill>
              </w:rPr>
              <w:t>地漏位于地砖或石材板块</w:t>
            </w:r>
            <w:r>
              <w:rPr>
                <w:rFonts w:ascii="Times New Roman" w:hAnsi="Times New Roman" w:cs="Times New Roman"/>
                <w:color w:val="000000" w:themeColor="text1"/>
                <w:spacing w:val="1"/>
                <w:szCs w:val="21"/>
                <w14:textFill>
                  <w14:solidFill>
                    <w14:schemeClr w14:val="tx1"/>
                  </w14:solidFill>
                </w14:textFill>
              </w:rPr>
              <w:t>中心；</w:t>
            </w:r>
            <w:r>
              <w:rPr>
                <w:rFonts w:ascii="Times New Roman" w:hAnsi="Times New Roman" w:cs="Times New Roman"/>
                <w:color w:val="000000" w:themeColor="text1"/>
                <w:szCs w:val="21"/>
                <w14:textFill>
                  <w14:solidFill>
                    <w14:schemeClr w14:val="tx1"/>
                  </w14:solidFill>
                </w14:textFill>
              </w:rPr>
              <w:t>表面高度略低于地面（1～2mm），周边地面</w:t>
            </w:r>
            <w:r>
              <w:rPr>
                <w:rFonts w:ascii="Times New Roman" w:hAnsi="Times New Roman" w:cs="Times New Roman"/>
                <w:color w:val="000000" w:themeColor="text1"/>
                <w:spacing w:val="-1"/>
                <w:szCs w:val="21"/>
                <w14:textFill>
                  <w14:solidFill>
                    <w14:schemeClr w14:val="tx1"/>
                  </w14:solidFill>
                </w14:textFill>
              </w:rPr>
              <w:t>整体坡向地漏，坡度应符</w:t>
            </w:r>
            <w:r>
              <w:rPr>
                <w:rFonts w:ascii="Times New Roman" w:hAnsi="Times New Roman" w:cs="Times New Roman"/>
                <w:color w:val="000000" w:themeColor="text1"/>
                <w:szCs w:val="21"/>
                <w14:textFill>
                  <w14:solidFill>
                    <w14:schemeClr w14:val="tx1"/>
                  </w14:solidFill>
                </w14:textFill>
              </w:rPr>
              <w:t xml:space="preserve"> 合设计要求，且不小于1%；</w:t>
            </w:r>
          </w:p>
          <w:p w14:paraId="29D5256A">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卫生间墙、地面砖排布合理，墙、地砖对缝整齐，无小条面砖、L型面砖；</w:t>
            </w:r>
          </w:p>
          <w:p w14:paraId="71091BA9">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卫生洁具布置合理，与墙、地砖（石材）排布协调，蹲便器周边地面低于蹲便器上沿5～10mm，地砖（石材）与</w:t>
            </w:r>
            <w:r>
              <w:rPr>
                <w:rFonts w:ascii="Times New Roman" w:hAnsi="Times New Roman" w:cs="Times New Roman"/>
                <w:color w:val="000000" w:themeColor="text1"/>
                <w:spacing w:val="-1"/>
                <w:szCs w:val="21"/>
                <w14:textFill>
                  <w14:solidFill>
                    <w14:schemeClr w14:val="tx1"/>
                  </w14:solidFill>
                </w14:textFill>
              </w:rPr>
              <w:t>蹲便器外边沿严密贴合。</w:t>
            </w:r>
          </w:p>
        </w:tc>
        <w:tc>
          <w:tcPr>
            <w:tcW w:w="1002" w:type="pct"/>
            <w:vAlign w:val="center"/>
          </w:tcPr>
          <w:p w14:paraId="05771F87">
            <w:pPr>
              <w:widowControl/>
              <w:numPr>
                <w:ilvl w:val="0"/>
                <w:numId w:val="62"/>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通道净宽和隔间的平面净尺寸不满足要求的，每处扣1分；</w:t>
            </w:r>
          </w:p>
          <w:p w14:paraId="46013EB5">
            <w:pPr>
              <w:widowControl/>
              <w:numPr>
                <w:ilvl w:val="0"/>
                <w:numId w:val="62"/>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地漏设置不符合要求的，每处扣0.2分；</w:t>
            </w:r>
          </w:p>
          <w:p w14:paraId="38CF763A">
            <w:pPr>
              <w:widowControl/>
              <w:numPr>
                <w:ilvl w:val="0"/>
                <w:numId w:val="62"/>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墙、地砖排布不合理，洁具布置不合理的，每处扣1分。</w:t>
            </w:r>
          </w:p>
        </w:tc>
        <w:tc>
          <w:tcPr>
            <w:tcW w:w="542" w:type="pct"/>
            <w:vAlign w:val="center"/>
          </w:tcPr>
          <w:p w14:paraId="09F76C0F">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73F93EE2">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3BEE5039">
            <w:pPr>
              <w:widowControl/>
              <w:jc w:val="left"/>
              <w:textAlignment w:val="center"/>
              <w:rPr>
                <w:rFonts w:ascii="Times New Roman" w:hAnsi="Times New Roman" w:cs="Times New Roman"/>
                <w:color w:val="000000" w:themeColor="text1"/>
                <w14:textFill>
                  <w14:solidFill>
                    <w14:schemeClr w14:val="tx1"/>
                  </w14:solidFill>
                </w14:textFill>
              </w:rPr>
            </w:pPr>
          </w:p>
        </w:tc>
      </w:tr>
      <w:tr w14:paraId="38E3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4E8CE94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EDE94AD">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0BFA6DB1">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强弱电间、管井</w:t>
            </w:r>
          </w:p>
          <w:p w14:paraId="214EE5A9">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1分</w:t>
            </w:r>
          </w:p>
        </w:tc>
        <w:tc>
          <w:tcPr>
            <w:tcW w:w="1620" w:type="pct"/>
            <w:vAlign w:val="center"/>
          </w:tcPr>
          <w:p w14:paraId="6ACD4D5F">
            <w:pPr>
              <w:ind w:firstLine="210" w:firstLineChars="10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管道井、配电室、设备机房等功能性房间的装修材料、做法等符合设计要求，未</w:t>
            </w:r>
            <w:r>
              <w:rPr>
                <w:rFonts w:ascii="Times New Roman" w:hAnsi="Times New Roman" w:cs="Times New Roman"/>
                <w:color w:val="000000" w:themeColor="text1"/>
                <w:spacing w:val="-1"/>
                <w:szCs w:val="21"/>
                <w14:textFill>
                  <w14:solidFill>
                    <w14:schemeClr w14:val="tx1"/>
                  </w14:solidFill>
                </w14:textFill>
              </w:rPr>
              <w:t>见明显质量缺陷。</w:t>
            </w:r>
          </w:p>
        </w:tc>
        <w:tc>
          <w:tcPr>
            <w:tcW w:w="1002" w:type="pct"/>
            <w:vAlign w:val="center"/>
          </w:tcPr>
          <w:p w14:paraId="611E3291">
            <w:pPr>
              <w:widowControl/>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1、装修材料、做法不符合设计要求的，每处扣0.5分。</w:t>
            </w:r>
          </w:p>
        </w:tc>
        <w:tc>
          <w:tcPr>
            <w:tcW w:w="542" w:type="pct"/>
            <w:vAlign w:val="center"/>
          </w:tcPr>
          <w:p w14:paraId="5E86C4A8">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73335504">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1351818D">
            <w:pPr>
              <w:widowControl/>
              <w:jc w:val="left"/>
              <w:textAlignment w:val="center"/>
              <w:rPr>
                <w:rFonts w:ascii="Times New Roman" w:hAnsi="Times New Roman" w:cs="Times New Roman"/>
                <w:color w:val="000000" w:themeColor="text1"/>
                <w14:textFill>
                  <w14:solidFill>
                    <w14:schemeClr w14:val="tx1"/>
                  </w14:solidFill>
                </w14:textFill>
              </w:rPr>
            </w:pPr>
          </w:p>
        </w:tc>
      </w:tr>
      <w:tr w14:paraId="01E0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restart"/>
            <w:vAlign w:val="center"/>
          </w:tcPr>
          <w:p w14:paraId="1504D09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594" w:type="pct"/>
            <w:vMerge w:val="restart"/>
            <w:vAlign w:val="center"/>
          </w:tcPr>
          <w:p w14:paraId="74C31D6C">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屋面工程</w:t>
            </w:r>
          </w:p>
          <w:p w14:paraId="7C4CC000">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10分</w:t>
            </w:r>
          </w:p>
        </w:tc>
        <w:tc>
          <w:tcPr>
            <w:tcW w:w="455" w:type="pct"/>
            <w:vAlign w:val="center"/>
          </w:tcPr>
          <w:p w14:paraId="276EC54D">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屋面</w:t>
            </w:r>
          </w:p>
          <w:p w14:paraId="5F93D3D7">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3分</w:t>
            </w:r>
          </w:p>
        </w:tc>
        <w:tc>
          <w:tcPr>
            <w:tcW w:w="1620" w:type="pct"/>
            <w:vAlign w:val="center"/>
          </w:tcPr>
          <w:p w14:paraId="4532DA23">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屋面坡向正确，坡度符合设计要求；屋面无渗漏、渗漏痕迹或存在明显渗漏隐患。平屋面大面平整，无积水痕迹。</w:t>
            </w:r>
          </w:p>
          <w:p w14:paraId="4AE7544B">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屋面变形缝构造正确，防水可靠。</w:t>
            </w:r>
          </w:p>
          <w:p w14:paraId="2799AA72">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垂直钢梯制作、安装符合钢梯标准图设计要求，并具有防随意攀爬措施。</w:t>
            </w:r>
          </w:p>
        </w:tc>
        <w:tc>
          <w:tcPr>
            <w:tcW w:w="1002" w:type="pct"/>
            <w:vAlign w:val="center"/>
          </w:tcPr>
          <w:p w14:paraId="4D2CB227">
            <w:pPr>
              <w:widowControl/>
              <w:numPr>
                <w:ilvl w:val="0"/>
                <w:numId w:val="63"/>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屋面出现渗漏、有渗漏痕迹的，每处扣1分；</w:t>
            </w:r>
          </w:p>
          <w:p w14:paraId="46BB5ABC">
            <w:pPr>
              <w:widowControl/>
              <w:numPr>
                <w:ilvl w:val="0"/>
                <w:numId w:val="63"/>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屋面变形缝、钢梯制作不符合要求的，每处扣0.5分。</w:t>
            </w:r>
          </w:p>
        </w:tc>
        <w:tc>
          <w:tcPr>
            <w:tcW w:w="542" w:type="pct"/>
            <w:vAlign w:val="center"/>
          </w:tcPr>
          <w:p w14:paraId="1C94AC99">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0EAE3C4E">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307" w:type="pct"/>
            <w:vAlign w:val="center"/>
          </w:tcPr>
          <w:p w14:paraId="4D4C4431">
            <w:pPr>
              <w:widowControl/>
              <w:jc w:val="left"/>
              <w:textAlignment w:val="center"/>
              <w:rPr>
                <w:rFonts w:ascii="Times New Roman" w:hAnsi="Times New Roman" w:cs="Times New Roman"/>
                <w:color w:val="000000" w:themeColor="text1"/>
                <w14:textFill>
                  <w14:solidFill>
                    <w14:schemeClr w14:val="tx1"/>
                  </w14:solidFill>
                </w14:textFill>
              </w:rPr>
            </w:pPr>
          </w:p>
        </w:tc>
      </w:tr>
      <w:tr w14:paraId="016D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2CF3297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789E1D2">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4FA8F2E1">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屋面防水施工</w:t>
            </w:r>
          </w:p>
          <w:p w14:paraId="1F7A876B">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2分</w:t>
            </w:r>
          </w:p>
        </w:tc>
        <w:tc>
          <w:tcPr>
            <w:tcW w:w="1620" w:type="pct"/>
            <w:vAlign w:val="center"/>
          </w:tcPr>
          <w:p w14:paraId="3AA9DA01">
            <w:pPr>
              <w:ind w:firstLine="210" w:firstLineChars="10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卷材屋面搭接方向正确，搭接长度符合规范规定，铺贴平整，粘贴牢固，无起鼓、开裂、翘边现象。</w:t>
            </w:r>
          </w:p>
          <w:p w14:paraId="211D32CE">
            <w:pPr>
              <w:ind w:firstLine="210" w:firstLineChars="100"/>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高出屋面的各类墙体根部、设备基础的泛水高度均高于屋面250mm。</w:t>
            </w:r>
          </w:p>
        </w:tc>
        <w:tc>
          <w:tcPr>
            <w:tcW w:w="1002" w:type="pct"/>
            <w:vAlign w:val="center"/>
          </w:tcPr>
          <w:p w14:paraId="7832C586">
            <w:pPr>
              <w:widowControl/>
              <w:numPr>
                <w:ilvl w:val="0"/>
                <w:numId w:val="64"/>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卷材屋面出现起鼓、开裂、翘边的，每处扣0.2分；</w:t>
            </w:r>
          </w:p>
          <w:p w14:paraId="4ED0AAD4">
            <w:pPr>
              <w:widowControl/>
              <w:numPr>
                <w:ilvl w:val="0"/>
                <w:numId w:val="64"/>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泛水高度小于250mm，每处扣0.2分。</w:t>
            </w:r>
          </w:p>
        </w:tc>
        <w:tc>
          <w:tcPr>
            <w:tcW w:w="542" w:type="pct"/>
            <w:vAlign w:val="center"/>
          </w:tcPr>
          <w:p w14:paraId="36365850">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5DE6D1F9">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7B122049">
            <w:pPr>
              <w:widowControl/>
              <w:jc w:val="left"/>
              <w:textAlignment w:val="center"/>
              <w:rPr>
                <w:rFonts w:ascii="Times New Roman" w:hAnsi="Times New Roman" w:cs="Times New Roman"/>
                <w:color w:val="000000" w:themeColor="text1"/>
                <w14:textFill>
                  <w14:solidFill>
                    <w14:schemeClr w14:val="tx1"/>
                  </w14:solidFill>
                </w14:textFill>
              </w:rPr>
            </w:pPr>
          </w:p>
        </w:tc>
      </w:tr>
      <w:tr w14:paraId="6D37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60F1969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F2A6829">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08EABB46">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女儿墙</w:t>
            </w:r>
          </w:p>
          <w:p w14:paraId="301F1FC2">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2分</w:t>
            </w:r>
          </w:p>
        </w:tc>
        <w:tc>
          <w:tcPr>
            <w:tcW w:w="1620" w:type="pct"/>
            <w:vAlign w:val="center"/>
          </w:tcPr>
          <w:p w14:paraId="35121936">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女儿墙顶面大面平整，坡向、坡度正确，内檐口滴水构造正确，女儿墙内侧面无污染；</w:t>
            </w:r>
          </w:p>
          <w:p w14:paraId="125E0E40">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屋面女儿墙水泥砂浆抹灰面层大面平整，线脚顺直，无开裂、起砂、空鼓等现象。</w:t>
            </w:r>
          </w:p>
        </w:tc>
        <w:tc>
          <w:tcPr>
            <w:tcW w:w="1002" w:type="pct"/>
            <w:vAlign w:val="center"/>
          </w:tcPr>
          <w:p w14:paraId="3D557ABA">
            <w:pPr>
              <w:widowControl/>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1、女儿墙坡向坡度、无滴水构造、砂浆开裂、空鼓，每处扣0.2分。</w:t>
            </w:r>
          </w:p>
        </w:tc>
        <w:tc>
          <w:tcPr>
            <w:tcW w:w="542" w:type="pct"/>
            <w:vAlign w:val="center"/>
          </w:tcPr>
          <w:p w14:paraId="1352045E">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4C7E58F9">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26282598">
            <w:pPr>
              <w:widowControl/>
              <w:jc w:val="left"/>
              <w:textAlignment w:val="center"/>
              <w:rPr>
                <w:rFonts w:ascii="Times New Roman" w:hAnsi="Times New Roman" w:cs="Times New Roman"/>
                <w:color w:val="000000" w:themeColor="text1"/>
                <w14:textFill>
                  <w14:solidFill>
                    <w14:schemeClr w14:val="tx1"/>
                  </w14:solidFill>
                </w14:textFill>
              </w:rPr>
            </w:pPr>
          </w:p>
        </w:tc>
      </w:tr>
      <w:tr w14:paraId="44A2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0" w:type="pct"/>
            <w:vMerge w:val="continue"/>
            <w:vAlign w:val="center"/>
          </w:tcPr>
          <w:p w14:paraId="7377C9B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5831015">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200CC6EE">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风井、设备基础</w:t>
            </w:r>
          </w:p>
          <w:p w14:paraId="25384F03">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tc>
        <w:tc>
          <w:tcPr>
            <w:tcW w:w="1620" w:type="pct"/>
            <w:vAlign w:val="center"/>
          </w:tcPr>
          <w:p w14:paraId="7C3BE28E">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屋面风井、设备基础等部位的水泥砂浆抹灰面层大面平整，线脚顺直，无开裂、起砂、空鼓等现象；</w:t>
            </w:r>
          </w:p>
          <w:p w14:paraId="206F51D5">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突出屋面的风井、管井顶面均具有坡向四周且不小于2%的坡度，四周均有挑檐，挑檐下部有滴水措施。</w:t>
            </w:r>
          </w:p>
        </w:tc>
        <w:tc>
          <w:tcPr>
            <w:tcW w:w="1002" w:type="pct"/>
            <w:vAlign w:val="center"/>
          </w:tcPr>
          <w:p w14:paraId="69A30FC0">
            <w:pPr>
              <w:widowControl/>
              <w:numPr>
                <w:ilvl w:val="0"/>
                <w:numId w:val="65"/>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砂浆抹面空鼓、开裂、起砂每处扣0.2分。</w:t>
            </w:r>
          </w:p>
          <w:p w14:paraId="2FA01B82">
            <w:pPr>
              <w:widowControl/>
              <w:numPr>
                <w:ilvl w:val="0"/>
                <w:numId w:val="65"/>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风井、管井顶面未设置坡度或坡度不足、无滴水措施的，每处扣0.5分。</w:t>
            </w:r>
          </w:p>
        </w:tc>
        <w:tc>
          <w:tcPr>
            <w:tcW w:w="542" w:type="pct"/>
            <w:vAlign w:val="center"/>
          </w:tcPr>
          <w:p w14:paraId="2C4C0D24">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7CA0D96B">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41C1D8AE">
            <w:pPr>
              <w:widowControl/>
              <w:jc w:val="left"/>
              <w:textAlignment w:val="center"/>
              <w:rPr>
                <w:rFonts w:ascii="Times New Roman" w:hAnsi="Times New Roman" w:cs="Times New Roman"/>
                <w:color w:val="000000" w:themeColor="text1"/>
                <w14:textFill>
                  <w14:solidFill>
                    <w14:schemeClr w14:val="tx1"/>
                  </w14:solidFill>
                </w14:textFill>
              </w:rPr>
            </w:pPr>
          </w:p>
        </w:tc>
      </w:tr>
      <w:tr w14:paraId="2CAE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0" w:type="pct"/>
            <w:vMerge w:val="continue"/>
            <w:vAlign w:val="center"/>
          </w:tcPr>
          <w:p w14:paraId="2362088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2EE4544">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09E3FED9">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雨落口</w:t>
            </w:r>
          </w:p>
          <w:p w14:paraId="0AB486B5">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tc>
        <w:tc>
          <w:tcPr>
            <w:tcW w:w="1620" w:type="pct"/>
            <w:vAlign w:val="center"/>
          </w:tcPr>
          <w:p w14:paraId="4AA076E1">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平屋面雨落口边缘距最近的墙、柱均大于250mm；落水口周边500mm直径范围内坡度不小于5%，且坡度均匀一致；</w:t>
            </w:r>
          </w:p>
          <w:p w14:paraId="08FD7BF9">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不上人平屋面横式雨落口、雨落管构造正确。</w:t>
            </w:r>
          </w:p>
        </w:tc>
        <w:tc>
          <w:tcPr>
            <w:tcW w:w="1002" w:type="pct"/>
            <w:vAlign w:val="center"/>
          </w:tcPr>
          <w:p w14:paraId="7F89B10E">
            <w:pPr>
              <w:widowControl/>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1、雨落口做法不符合要求的，每处扣0.2分。</w:t>
            </w:r>
          </w:p>
        </w:tc>
        <w:tc>
          <w:tcPr>
            <w:tcW w:w="542" w:type="pct"/>
            <w:vAlign w:val="center"/>
          </w:tcPr>
          <w:p w14:paraId="605A6FBA">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087D2657">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44347D12">
            <w:pPr>
              <w:widowControl/>
              <w:jc w:val="left"/>
              <w:textAlignment w:val="center"/>
              <w:rPr>
                <w:rFonts w:ascii="Times New Roman" w:hAnsi="Times New Roman" w:cs="Times New Roman"/>
                <w:color w:val="000000" w:themeColor="text1"/>
                <w14:textFill>
                  <w14:solidFill>
                    <w14:schemeClr w14:val="tx1"/>
                  </w14:solidFill>
                </w14:textFill>
              </w:rPr>
            </w:pPr>
          </w:p>
        </w:tc>
      </w:tr>
      <w:tr w14:paraId="4C5D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continue"/>
            <w:vAlign w:val="center"/>
          </w:tcPr>
          <w:p w14:paraId="4DFFE7C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6D6CC517">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00D1FBD8">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刚性层</w:t>
            </w:r>
          </w:p>
          <w:p w14:paraId="12B743F2">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tc>
        <w:tc>
          <w:tcPr>
            <w:tcW w:w="1620" w:type="pct"/>
            <w:vAlign w:val="center"/>
          </w:tcPr>
          <w:p w14:paraId="1BB6506B">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平屋面刚性（整体、板块）面层分隔缝间距、宽度、深度及嵌缝材料等做法符合规范规定；</w:t>
            </w:r>
          </w:p>
          <w:p w14:paraId="3C37CC03">
            <w:pPr>
              <w:pStyle w:val="19"/>
              <w:spacing w:before="28" w:line="220" w:lineRule="auto"/>
              <w:ind w:firstLine="210" w:firstLineChars="100"/>
              <w:rPr>
                <w:rFonts w:ascii="Times New Roman" w:hAnsi="Times New Roman" w:cs="Times New Roman" w:eastAsiaTheme="minorEastAsia"/>
                <w:color w:val="000000" w:themeColor="text1"/>
                <w:sz w:val="21"/>
                <w:szCs w:val="24"/>
                <w:lang w:eastAsia="zh-CN"/>
                <w14:textFill>
                  <w14:solidFill>
                    <w14:schemeClr w14:val="tx1"/>
                  </w14:solidFill>
                </w14:textFill>
              </w:rPr>
            </w:pPr>
            <w:r>
              <w:rPr>
                <w:rFonts w:ascii="Times New Roman" w:hAnsi="Times New Roman" w:cs="Times New Roman" w:eastAsiaTheme="minorEastAsia"/>
                <w:color w:val="000000" w:themeColor="text1"/>
                <w:sz w:val="21"/>
                <w:szCs w:val="24"/>
                <w:lang w:eastAsia="zh-CN"/>
                <w14:textFill>
                  <w14:solidFill>
                    <w14:schemeClr w14:val="tx1"/>
                  </w14:solidFill>
                </w14:textFill>
              </w:rPr>
              <w:t>平屋面刚性整体面层平整、密实、光滑、无开裂。</w:t>
            </w:r>
          </w:p>
        </w:tc>
        <w:tc>
          <w:tcPr>
            <w:tcW w:w="1002" w:type="pct"/>
            <w:vAlign w:val="center"/>
          </w:tcPr>
          <w:p w14:paraId="439A5496">
            <w:pPr>
              <w:widowControl/>
              <w:numPr>
                <w:ilvl w:val="0"/>
                <w:numId w:val="66"/>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板块分隔缝间距、嵌缝材料不符合要求，板块内出现裂缝的每处扣0.5分；</w:t>
            </w:r>
          </w:p>
          <w:p w14:paraId="12ABD736">
            <w:pPr>
              <w:widowControl/>
              <w:numPr>
                <w:ilvl w:val="0"/>
                <w:numId w:val="66"/>
              </w:numPr>
              <w:jc w:val="left"/>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分隔缝宽度、深度、嵌缝不到位的，每处扣0.2分。</w:t>
            </w:r>
          </w:p>
        </w:tc>
        <w:tc>
          <w:tcPr>
            <w:tcW w:w="542" w:type="pct"/>
            <w:vAlign w:val="center"/>
          </w:tcPr>
          <w:p w14:paraId="656BE87D">
            <w:pPr>
              <w:widowControl/>
              <w:jc w:val="left"/>
              <w:textAlignment w:val="center"/>
              <w:rPr>
                <w:rFonts w:ascii="Times New Roman" w:hAnsi="Times New Roman" w:cs="Times New Roman"/>
                <w:color w:val="000000" w:themeColor="text1"/>
                <w14:textFill>
                  <w14:solidFill>
                    <w14:schemeClr w14:val="tx1"/>
                  </w14:solidFill>
                </w14:textFill>
              </w:rPr>
            </w:pPr>
          </w:p>
        </w:tc>
        <w:tc>
          <w:tcPr>
            <w:tcW w:w="327" w:type="pct"/>
            <w:vAlign w:val="center"/>
          </w:tcPr>
          <w:p w14:paraId="77C2F440">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0D212A39">
            <w:pPr>
              <w:widowControl/>
              <w:jc w:val="left"/>
              <w:textAlignment w:val="center"/>
              <w:rPr>
                <w:rFonts w:ascii="Times New Roman" w:hAnsi="Times New Roman" w:cs="Times New Roman"/>
                <w:color w:val="000000" w:themeColor="text1"/>
                <w14:textFill>
                  <w14:solidFill>
                    <w14:schemeClr w14:val="tx1"/>
                  </w14:solidFill>
                </w14:textFill>
              </w:rPr>
            </w:pPr>
          </w:p>
        </w:tc>
      </w:tr>
      <w:tr w14:paraId="1B31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50" w:type="pct"/>
            <w:vMerge w:val="restart"/>
            <w:vAlign w:val="center"/>
          </w:tcPr>
          <w:p w14:paraId="3A1C9BF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594" w:type="pct"/>
            <w:vMerge w:val="restart"/>
            <w:vAlign w:val="center"/>
          </w:tcPr>
          <w:p w14:paraId="7698601E">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区间工程</w:t>
            </w:r>
          </w:p>
          <w:p w14:paraId="4EAC55BC">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20分</w:t>
            </w:r>
          </w:p>
        </w:tc>
        <w:tc>
          <w:tcPr>
            <w:tcW w:w="455" w:type="pct"/>
            <w:vAlign w:val="center"/>
          </w:tcPr>
          <w:p w14:paraId="4461EA6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洞口工程</w:t>
            </w:r>
          </w:p>
          <w:p w14:paraId="7B6B75B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1分</w:t>
            </w:r>
          </w:p>
        </w:tc>
        <w:tc>
          <w:tcPr>
            <w:tcW w:w="1620" w:type="pct"/>
            <w:vAlign w:val="center"/>
          </w:tcPr>
          <w:p w14:paraId="648F118B">
            <w:pPr>
              <w:widowControl/>
              <w:spacing w:line="276" w:lineRule="auto"/>
              <w:ind w:firstLine="210" w:firstLineChars="100"/>
              <w:jc w:val="left"/>
              <w:textAlignment w:val="center"/>
              <w:rPr>
                <w:rFonts w:ascii="Times New Roman" w:hAnsi="Times New Roman" w:cs="Times New Roman"/>
                <w:color w:val="000000" w:themeColor="text1"/>
                <w:spacing w:val="-5"/>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洞门设计美观、结构符合相关要求，植被恢复到位且与所处环境的整体协调，防护</w:t>
            </w:r>
            <w:r>
              <w:rPr>
                <w:rFonts w:ascii="Times New Roman" w:hAnsi="Times New Roman" w:cs="Times New Roman"/>
                <w:color w:val="000000" w:themeColor="text1"/>
                <w:spacing w:val="-8"/>
                <w:szCs w:val="21"/>
                <w14:textFill>
                  <w14:solidFill>
                    <w14:schemeClr w14:val="tx1"/>
                  </w14:solidFill>
                </w14:textFill>
              </w:rPr>
              <w:t>设施和警示标志齐全；</w:t>
            </w:r>
          </w:p>
          <w:p w14:paraId="5FA0E047">
            <w:pPr>
              <w:widowControl/>
              <w:spacing w:line="276" w:lineRule="auto"/>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洞口护坡砌筑线型顺畅，表面平整，咬砌有序、无翘动；</w:t>
            </w:r>
            <w:r>
              <w:rPr>
                <w:rFonts w:ascii="Times New Roman" w:hAnsi="Times New Roman" w:cs="Times New Roman"/>
                <w:color w:val="000000" w:themeColor="text1"/>
                <w:spacing w:val="-1"/>
                <w:szCs w:val="21"/>
                <w14:textFill>
                  <w14:solidFill>
                    <w14:schemeClr w14:val="tx1"/>
                  </w14:solidFill>
                </w14:textFill>
              </w:rPr>
              <w:t>护坡顶与坡面</w:t>
            </w:r>
            <w:r>
              <w:rPr>
                <w:rFonts w:ascii="Times New Roman" w:hAnsi="Times New Roman" w:cs="Times New Roman"/>
                <w:color w:val="000000" w:themeColor="text1"/>
                <w:spacing w:val="-13"/>
                <w:szCs w:val="21"/>
                <w14:textFill>
                  <w14:solidFill>
                    <w14:schemeClr w14:val="tx1"/>
                  </w14:solidFill>
                </w14:textFill>
              </w:rPr>
              <w:t>之间缝隙封堵密实。</w:t>
            </w:r>
          </w:p>
        </w:tc>
        <w:tc>
          <w:tcPr>
            <w:tcW w:w="1002" w:type="pct"/>
            <w:vAlign w:val="center"/>
          </w:tcPr>
          <w:p w14:paraId="39C8FB61">
            <w:pPr>
              <w:pStyle w:val="17"/>
              <w:spacing w:line="240" w:lineRule="auto"/>
              <w:ind w:firstLine="0" w:firstLineChars="0"/>
              <w:rPr>
                <w:rFonts w:hint="default" w:ascii="Times New Roman" w:hAnsi="Times New Roman" w:cs="Times New Roman" w:eastAsiaTheme="minorEastAsia"/>
                <w:color w:val="000000" w:themeColor="text1"/>
                <w:szCs w:val="24"/>
                <w14:textFill>
                  <w14:solidFill>
                    <w14:schemeClr w14:val="tx1"/>
                  </w14:solidFill>
                </w14:textFill>
              </w:rPr>
            </w:pPr>
            <w:r>
              <w:rPr>
                <w:rFonts w:hint="default" w:ascii="Times New Roman" w:hAnsi="Times New Roman" w:cs="Times New Roman" w:eastAsiaTheme="minorEastAsia"/>
                <w:color w:val="000000" w:themeColor="text1"/>
                <w:szCs w:val="24"/>
                <w14:textFill>
                  <w14:solidFill>
                    <w14:schemeClr w14:val="tx1"/>
                  </w14:solidFill>
                </w14:textFill>
              </w:rPr>
              <w:t>1、洞口植被未恢复、未设置防护设施、警示标志的，每处扣0.5分。</w:t>
            </w:r>
          </w:p>
        </w:tc>
        <w:tc>
          <w:tcPr>
            <w:tcW w:w="542" w:type="pct"/>
            <w:vAlign w:val="center"/>
          </w:tcPr>
          <w:p w14:paraId="6E608E2E">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093B61AB">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307" w:type="pct"/>
            <w:vAlign w:val="center"/>
          </w:tcPr>
          <w:p w14:paraId="461E806A">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516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150" w:type="pct"/>
            <w:vMerge w:val="continue"/>
            <w:vAlign w:val="center"/>
          </w:tcPr>
          <w:p w14:paraId="4852B19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774EACB">
            <w:pPr>
              <w:widowControl/>
              <w:jc w:val="center"/>
              <w:textAlignment w:val="center"/>
              <w:rPr>
                <w:rFonts w:ascii="Times New Roman" w:hAnsi="Times New Roman" w:cs="Times New Roman"/>
                <w:color w:val="000000" w:themeColor="text1"/>
                <w14:textFill>
                  <w14:solidFill>
                    <w14:schemeClr w14:val="tx1"/>
                  </w14:solidFill>
                </w14:textFill>
              </w:rPr>
            </w:pPr>
          </w:p>
        </w:tc>
        <w:tc>
          <w:tcPr>
            <w:tcW w:w="455" w:type="pct"/>
            <w:vAlign w:val="center"/>
          </w:tcPr>
          <w:p w14:paraId="4B6032E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盾构区间</w:t>
            </w:r>
          </w:p>
          <w:p w14:paraId="448DBAD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5分</w:t>
            </w:r>
          </w:p>
        </w:tc>
        <w:tc>
          <w:tcPr>
            <w:tcW w:w="1620" w:type="pct"/>
            <w:vAlign w:val="center"/>
          </w:tcPr>
          <w:p w14:paraId="0C4655D4">
            <w:pPr>
              <w:widowControl/>
              <w:spacing w:line="276" w:lineRule="auto"/>
              <w:ind w:firstLine="210" w:firstLineChars="10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管片错缝拼装位置正确、接缝严密、无明显的错台，管片无缺角、少楞、掉块，边</w:t>
            </w:r>
            <w:r>
              <w:rPr>
                <w:rFonts w:ascii="Times New Roman" w:hAnsi="Times New Roman" w:cs="Times New Roman"/>
                <w:color w:val="000000" w:themeColor="text1"/>
                <w:spacing w:val="6"/>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缘和吊装孔无明显破损，止水条无外露、破损，管片螺栓</w:t>
            </w:r>
            <w:r>
              <w:rPr>
                <w:rFonts w:ascii="Times New Roman" w:hAnsi="Times New Roman" w:cs="Times New Roman"/>
                <w:color w:val="000000" w:themeColor="text1"/>
                <w:spacing w:val="-1"/>
                <w:szCs w:val="21"/>
                <w14:textFill>
                  <w14:solidFill>
                    <w14:schemeClr w14:val="tx1"/>
                  </w14:solidFill>
                </w14:textFill>
              </w:rPr>
              <w:t>防腐处理等满足相关要求；</w:t>
            </w:r>
          </w:p>
          <w:p w14:paraId="01575992">
            <w:pPr>
              <w:widowControl/>
              <w:spacing w:line="276" w:lineRule="auto"/>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管片背后同步注浆及二次注浆浆液的品种和数量；符合设计要求；</w:t>
            </w:r>
          </w:p>
          <w:p w14:paraId="0F13E852">
            <w:pPr>
              <w:widowControl/>
              <w:spacing w:line="276" w:lineRule="auto"/>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按要求进行工后沉降监测，工后沉降满足相关要求；洞口环梁与主体结构结合紧密，无渗漏。</w:t>
            </w:r>
          </w:p>
        </w:tc>
        <w:tc>
          <w:tcPr>
            <w:tcW w:w="1002" w:type="pct"/>
            <w:vAlign w:val="center"/>
          </w:tcPr>
          <w:p w14:paraId="09C440B3">
            <w:pPr>
              <w:pStyle w:val="17"/>
              <w:numPr>
                <w:ilvl w:val="0"/>
                <w:numId w:val="67"/>
              </w:numPr>
              <w:spacing w:line="240" w:lineRule="auto"/>
              <w:ind w:firstLine="420"/>
              <w:rPr>
                <w:rFonts w:hint="default" w:ascii="Times New Roman" w:hAnsi="Times New Roman" w:cs="Times New Roman" w:eastAsiaTheme="minorEastAsia"/>
                <w:color w:val="000000" w:themeColor="text1"/>
                <w:szCs w:val="24"/>
                <w14:textFill>
                  <w14:solidFill>
                    <w14:schemeClr w14:val="tx1"/>
                  </w14:solidFill>
                </w14:textFill>
              </w:rPr>
            </w:pPr>
            <w:r>
              <w:rPr>
                <w:rFonts w:hint="default" w:ascii="Times New Roman" w:hAnsi="Times New Roman" w:cs="Times New Roman" w:eastAsiaTheme="minorEastAsia"/>
                <w:color w:val="000000" w:themeColor="text1"/>
                <w:szCs w:val="24"/>
                <w14:textFill>
                  <w14:solidFill>
                    <w14:schemeClr w14:val="tx1"/>
                  </w14:solidFill>
                </w14:textFill>
              </w:rPr>
              <w:t>管片拼装错台、缺角、少楞、掉块，边缘和吊装孔破损，止水条外露、破损的，每处扣0.2分。</w:t>
            </w:r>
          </w:p>
          <w:p w14:paraId="48F2C6C4">
            <w:pPr>
              <w:pStyle w:val="17"/>
              <w:numPr>
                <w:ilvl w:val="0"/>
                <w:numId w:val="67"/>
              </w:numPr>
              <w:spacing w:line="240" w:lineRule="auto"/>
              <w:ind w:firstLine="420"/>
              <w:rPr>
                <w:rFonts w:hint="default" w:ascii="Times New Roman" w:hAnsi="Times New Roman" w:cs="Times New Roman" w:eastAsiaTheme="minorEastAsia"/>
                <w:color w:val="000000" w:themeColor="text1"/>
                <w:szCs w:val="24"/>
                <w14:textFill>
                  <w14:solidFill>
                    <w14:schemeClr w14:val="tx1"/>
                  </w14:solidFill>
                </w14:textFill>
              </w:rPr>
            </w:pPr>
            <w:r>
              <w:rPr>
                <w:rFonts w:hint="default" w:ascii="Times New Roman" w:hAnsi="Times New Roman" w:cs="Times New Roman" w:eastAsiaTheme="minorEastAsia"/>
                <w:color w:val="000000" w:themeColor="text1"/>
                <w:szCs w:val="24"/>
                <w14:textFill>
                  <w14:solidFill>
                    <w14:schemeClr w14:val="tx1"/>
                  </w14:solidFill>
                </w14:textFill>
              </w:rPr>
              <w:t>管片背后注浆不饱满的，每处扣0.5分。</w:t>
            </w:r>
          </w:p>
        </w:tc>
        <w:tc>
          <w:tcPr>
            <w:tcW w:w="542" w:type="pct"/>
            <w:vAlign w:val="center"/>
          </w:tcPr>
          <w:p w14:paraId="24C02416">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7A3517BC">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307" w:type="pct"/>
            <w:vAlign w:val="center"/>
          </w:tcPr>
          <w:p w14:paraId="61DC8CE4">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739D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 w:type="pct"/>
            <w:vMerge w:val="continue"/>
            <w:vAlign w:val="center"/>
          </w:tcPr>
          <w:p w14:paraId="1855186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1394D998">
            <w:pPr>
              <w:ind w:firstLine="105" w:firstLineChars="50"/>
              <w:jc w:val="left"/>
              <w:textAlignment w:val="center"/>
              <w:rPr>
                <w:rFonts w:ascii="Times New Roman" w:hAnsi="Times New Roman" w:cs="Times New Roman"/>
                <w:color w:val="000000" w:themeColor="text1"/>
                <w14:textFill>
                  <w14:solidFill>
                    <w14:schemeClr w14:val="tx1"/>
                  </w14:solidFill>
                </w14:textFill>
              </w:rPr>
            </w:pPr>
          </w:p>
        </w:tc>
        <w:tc>
          <w:tcPr>
            <w:tcW w:w="455" w:type="pct"/>
            <w:vAlign w:val="center"/>
          </w:tcPr>
          <w:p w14:paraId="506C50F8">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暗挖区间</w:t>
            </w:r>
          </w:p>
          <w:p w14:paraId="666B0F23">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5分</w:t>
            </w:r>
          </w:p>
        </w:tc>
        <w:tc>
          <w:tcPr>
            <w:tcW w:w="1620" w:type="pct"/>
            <w:vAlign w:val="center"/>
          </w:tcPr>
          <w:p w14:paraId="343091C6">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超欠挖符合相关要求；</w:t>
            </w:r>
          </w:p>
          <w:p w14:paraId="46552D86">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管棚或锚杆的数量、长度及搭设角度符合设计和相关要求；</w:t>
            </w:r>
          </w:p>
          <w:p w14:paraId="4CC04A4A">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混凝土结构钢筋保护层厚度符合设计要求；</w:t>
            </w:r>
          </w:p>
          <w:p w14:paraId="07EEE635">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初支和二衬背后注浆饱满密实，初支及二衬结构厚度符合设计要求。</w:t>
            </w:r>
          </w:p>
        </w:tc>
        <w:tc>
          <w:tcPr>
            <w:tcW w:w="1002" w:type="pct"/>
            <w:vAlign w:val="center"/>
          </w:tcPr>
          <w:p w14:paraId="73023340">
            <w:pPr>
              <w:pStyle w:val="17"/>
              <w:numPr>
                <w:ilvl w:val="0"/>
                <w:numId w:val="68"/>
              </w:numPr>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管棚或锚杆梳理、长度、搭设角度不符合设计要求的，每处扣1分；</w:t>
            </w:r>
          </w:p>
          <w:p w14:paraId="367520B3">
            <w:pPr>
              <w:pStyle w:val="17"/>
              <w:numPr>
                <w:ilvl w:val="0"/>
                <w:numId w:val="68"/>
              </w:numPr>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钢筋保护层不满足要求的，每处扣0.5分；</w:t>
            </w:r>
          </w:p>
          <w:p w14:paraId="46745602">
            <w:pPr>
              <w:pStyle w:val="17"/>
              <w:numPr>
                <w:ilvl w:val="0"/>
                <w:numId w:val="68"/>
              </w:numPr>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初支和二衬背后注浆不饱满的，每处扣0.5分。</w:t>
            </w:r>
          </w:p>
        </w:tc>
        <w:tc>
          <w:tcPr>
            <w:tcW w:w="542" w:type="pct"/>
            <w:vAlign w:val="center"/>
          </w:tcPr>
          <w:p w14:paraId="7814628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411543D7">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w:t>
            </w:r>
          </w:p>
        </w:tc>
        <w:tc>
          <w:tcPr>
            <w:tcW w:w="307" w:type="pct"/>
            <w:vAlign w:val="center"/>
          </w:tcPr>
          <w:p w14:paraId="67D864B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741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50" w:type="pct"/>
            <w:vMerge w:val="continue"/>
            <w:vAlign w:val="center"/>
          </w:tcPr>
          <w:p w14:paraId="0B60730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E28CD0D">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4E4F1D79">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明挖区间</w:t>
            </w:r>
          </w:p>
          <w:p w14:paraId="4C2A9C2C">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4分</w:t>
            </w:r>
          </w:p>
        </w:tc>
        <w:tc>
          <w:tcPr>
            <w:tcW w:w="1620" w:type="pct"/>
            <w:vAlign w:val="center"/>
          </w:tcPr>
          <w:p w14:paraId="19B62F6F">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基坑维护结构型式、倾斜度符合设计及规范要求；</w:t>
            </w:r>
          </w:p>
          <w:p w14:paraId="7D467AEE">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地下连续墙预埋受力钢筋及连接器符合设计及规范要求；</w:t>
            </w:r>
          </w:p>
          <w:p w14:paraId="13E6F2DA">
            <w:pPr>
              <w:ind w:firstLine="200" w:firstLineChars="10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5"/>
                <w:szCs w:val="21"/>
                <w14:textFill>
                  <w14:solidFill>
                    <w14:schemeClr w14:val="tx1"/>
                  </w14:solidFill>
                </w14:textFill>
              </w:rPr>
              <w:t>基坑断面净空检查符合设计断面尺寸要求、</w:t>
            </w:r>
            <w:r>
              <w:rPr>
                <w:rFonts w:ascii="Times New Roman" w:hAnsi="Times New Roman" w:cs="Times New Roman"/>
                <w:color w:val="000000" w:themeColor="text1"/>
                <w:spacing w:val="-6"/>
                <w:szCs w:val="21"/>
                <w14:textFill>
                  <w14:solidFill>
                    <w14:schemeClr w14:val="tx1"/>
                  </w14:solidFill>
                </w14:textFill>
              </w:rPr>
              <w:t>误差符合规范；</w:t>
            </w:r>
          </w:p>
          <w:p w14:paraId="1DFF4860">
            <w:pPr>
              <w:ind w:firstLine="200" w:firstLineChars="100"/>
              <w:jc w:val="left"/>
              <w:textAlignment w:val="center"/>
              <w:rPr>
                <w:rFonts w:ascii="Times New Roman" w:hAnsi="Times New Roman" w:cs="Times New Roman"/>
                <w:color w:val="000000" w:themeColor="text1"/>
                <w:spacing w:val="-5"/>
                <w:szCs w:val="21"/>
                <w14:textFill>
                  <w14:solidFill>
                    <w14:schemeClr w14:val="tx1"/>
                  </w14:solidFill>
                </w14:textFill>
              </w:rPr>
            </w:pPr>
            <w:r>
              <w:rPr>
                <w:rFonts w:ascii="Times New Roman" w:hAnsi="Times New Roman" w:cs="Times New Roman"/>
                <w:color w:val="000000" w:themeColor="text1"/>
                <w:spacing w:val="-5"/>
                <w:szCs w:val="21"/>
                <w14:textFill>
                  <w14:solidFill>
                    <w14:schemeClr w14:val="tx1"/>
                  </w14:solidFill>
                </w14:textFill>
              </w:rPr>
              <w:t>钢筋混凝土结构的位置和尺寸满足设计和规范要求；</w:t>
            </w:r>
          </w:p>
          <w:p w14:paraId="658840AC">
            <w:pPr>
              <w:ind w:firstLine="210" w:firstLineChars="100"/>
              <w:jc w:val="left"/>
              <w:textAlignment w:val="center"/>
              <w:rPr>
                <w:rFonts w:ascii="Times New Roman" w:hAnsi="Times New Roman" w:cs="Times New Roman"/>
                <w:color w:val="000000" w:themeColor="text1"/>
                <w:spacing w:val="-5"/>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混凝土结构钢筋保护层厚度符合设计要求。</w:t>
            </w:r>
          </w:p>
        </w:tc>
        <w:tc>
          <w:tcPr>
            <w:tcW w:w="1002" w:type="pct"/>
            <w:vAlign w:val="center"/>
          </w:tcPr>
          <w:p w14:paraId="3725F05C">
            <w:pPr>
              <w:pStyle w:val="17"/>
              <w:numPr>
                <w:ilvl w:val="0"/>
                <w:numId w:val="69"/>
              </w:numPr>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维护结构不符合设计要求，每处扣2分；</w:t>
            </w:r>
          </w:p>
          <w:p w14:paraId="4582C626">
            <w:pPr>
              <w:pStyle w:val="17"/>
              <w:numPr>
                <w:ilvl w:val="0"/>
                <w:numId w:val="69"/>
              </w:numPr>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钢筋混凝土结构位置、尺寸不满足设计要求的，每处扣1分；</w:t>
            </w:r>
          </w:p>
          <w:p w14:paraId="44F879A5">
            <w:pPr>
              <w:pStyle w:val="1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3、保护层厚度不符合要求的，每处扣0.5分。</w:t>
            </w:r>
          </w:p>
        </w:tc>
        <w:tc>
          <w:tcPr>
            <w:tcW w:w="542" w:type="pct"/>
            <w:vAlign w:val="center"/>
          </w:tcPr>
          <w:p w14:paraId="0B5F809E">
            <w:pPr>
              <w:pStyle w:val="17"/>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69D5E06C">
            <w:pPr>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307" w:type="pct"/>
            <w:vAlign w:val="center"/>
          </w:tcPr>
          <w:p w14:paraId="4D0F83D3">
            <w:pPr>
              <w:pStyle w:val="17"/>
              <w:ind w:firstLine="0" w:firstLineChars="0"/>
              <w:rPr>
                <w:rFonts w:hint="default" w:ascii="Times New Roman" w:hAnsi="Times New Roman" w:cs="Times New Roman"/>
                <w:color w:val="000000" w:themeColor="text1"/>
                <w14:textFill>
                  <w14:solidFill>
                    <w14:schemeClr w14:val="tx1"/>
                  </w14:solidFill>
                </w14:textFill>
              </w:rPr>
            </w:pPr>
          </w:p>
        </w:tc>
      </w:tr>
      <w:tr w14:paraId="4EA6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0" w:type="pct"/>
            <w:vMerge w:val="continue"/>
            <w:vAlign w:val="center"/>
          </w:tcPr>
          <w:p w14:paraId="43DFBEC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79A5F95B">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6F5C12F0">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高架区间</w:t>
            </w:r>
          </w:p>
          <w:p w14:paraId="3A4F7D32">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5分</w:t>
            </w:r>
          </w:p>
        </w:tc>
        <w:tc>
          <w:tcPr>
            <w:tcW w:w="1620" w:type="pct"/>
            <w:vAlign w:val="center"/>
          </w:tcPr>
          <w:p w14:paraId="1682B252">
            <w:pPr>
              <w:ind w:firstLine="210" w:firstLineChars="100"/>
              <w:jc w:val="left"/>
              <w:textAlignment w:val="center"/>
              <w:rPr>
                <w:rFonts w:ascii="Times New Roman" w:hAnsi="Times New Roman" w:cs="Times New Roman"/>
                <w:color w:val="000000" w:themeColor="text1"/>
                <w:spacing w:val="-9"/>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钢结构材质和加工符合相关要求，焊缝探伤检测数量、比例等符合规范规定，检测</w:t>
            </w:r>
            <w:r>
              <w:rPr>
                <w:rFonts w:ascii="Times New Roman" w:hAnsi="Times New Roman" w:cs="Times New Roman"/>
                <w:color w:val="000000" w:themeColor="text1"/>
                <w:spacing w:val="-9"/>
                <w:szCs w:val="21"/>
                <w14:textFill>
                  <w14:solidFill>
                    <w14:schemeClr w14:val="tx1"/>
                  </w14:solidFill>
                </w14:textFill>
              </w:rPr>
              <w:t>结果全部合格；</w:t>
            </w:r>
            <w:r>
              <w:rPr>
                <w:rFonts w:ascii="Times New Roman" w:hAnsi="Times New Roman" w:cs="Times New Roman"/>
                <w:color w:val="000000" w:themeColor="text1"/>
                <w:szCs w:val="21"/>
                <w14:textFill>
                  <w14:solidFill>
                    <w14:schemeClr w14:val="tx1"/>
                  </w14:solidFill>
                </w14:textFill>
              </w:rPr>
              <w:t>钢结构构件表面平整，颜色均匀，涂装完好，无明显漏涂、剥落</w:t>
            </w:r>
            <w:r>
              <w:rPr>
                <w:rFonts w:ascii="Times New Roman" w:hAnsi="Times New Roman" w:cs="Times New Roman"/>
                <w:color w:val="000000" w:themeColor="text1"/>
                <w:spacing w:val="-1"/>
                <w:szCs w:val="21"/>
                <w14:textFill>
                  <w14:solidFill>
                    <w14:schemeClr w14:val="tx1"/>
                  </w14:solidFill>
                </w14:textFill>
              </w:rPr>
              <w:t>、起泡、划伤以及</w:t>
            </w:r>
            <w:r>
              <w:rPr>
                <w:rFonts w:ascii="Times New Roman" w:hAnsi="Times New Roman" w:cs="Times New Roman"/>
                <w:color w:val="000000" w:themeColor="text1"/>
                <w:spacing w:val="-9"/>
                <w:szCs w:val="21"/>
                <w14:textFill>
                  <w14:solidFill>
                    <w14:schemeClr w14:val="tx1"/>
                  </w14:solidFill>
                </w14:textFill>
              </w:rPr>
              <w:t>流挂等现象；</w:t>
            </w:r>
          </w:p>
          <w:p w14:paraId="2EFFAE62">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高强度螺栓终拧轴力值、施拧工艺流程满足设计要求，终拧扭矩值检验符合规范要求；</w:t>
            </w:r>
          </w:p>
          <w:p w14:paraId="21D1C117">
            <w:pPr>
              <w:ind w:firstLine="315" w:firstLineChars="1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预应力筋的预应力值、伸长量满足设计要求，</w:t>
            </w:r>
            <w:r>
              <w:rPr>
                <w:rFonts w:ascii="Times New Roman" w:hAnsi="Times New Roman" w:cs="Times New Roman"/>
                <w:color w:val="000000" w:themeColor="text1"/>
                <w:spacing w:val="-5"/>
                <w:szCs w:val="21"/>
                <w14:textFill>
                  <w14:solidFill>
                    <w14:schemeClr w14:val="tx1"/>
                  </w14:solidFill>
                </w14:textFill>
              </w:rPr>
              <w:t>预应力筋张拉后及时进行了压浆、封锚，封锚混凝</w:t>
            </w:r>
            <w:r>
              <w:rPr>
                <w:rFonts w:ascii="Times New Roman" w:hAnsi="Times New Roman" w:cs="Times New Roman"/>
                <w:color w:val="000000" w:themeColor="text1"/>
                <w:spacing w:val="-6"/>
                <w:szCs w:val="21"/>
                <w14:textFill>
                  <w14:solidFill>
                    <w14:schemeClr w14:val="tx1"/>
                  </w14:solidFill>
                </w14:textFill>
              </w:rPr>
              <w:t>土涂刷了防水涂料、无开裂渗水。</w:t>
            </w:r>
          </w:p>
          <w:p w14:paraId="06E960E2">
            <w:pPr>
              <w:ind w:firstLine="315" w:firstLineChars="1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桥面面层铺装平整、坚实；检查设施配件齐全、连接牢固，涂装符合标准</w:t>
            </w:r>
          </w:p>
          <w:p w14:paraId="42366331">
            <w:pPr>
              <w:ind w:firstLine="28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桥面排水通畅，坡度合理，无积水，设施齐全，</w:t>
            </w:r>
            <w:r>
              <w:rPr>
                <w:rFonts w:ascii="Times New Roman" w:hAnsi="Times New Roman" w:cs="Times New Roman"/>
                <w:color w:val="000000" w:themeColor="text1"/>
                <w:szCs w:val="21"/>
                <w14:textFill>
                  <w14:solidFill>
                    <w14:schemeClr w14:val="tx1"/>
                  </w14:solidFill>
                </w14:textFill>
              </w:rPr>
              <w:t>桥面泄水孔处细部处理、接头连接方式、排水坡度符合设计要求。</w:t>
            </w:r>
          </w:p>
          <w:p w14:paraId="3B882545">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支承垫石顶面的标高、平面轴线位置及边长、对角线尺寸满足设计和规范要求；支座与梁底之间应密贴，支座螺栓、防尘罩等部件应齐全；支座安装满足设计及施工规范要求；</w:t>
            </w:r>
          </w:p>
          <w:p w14:paraId="710A9311">
            <w:pPr>
              <w:ind w:firstLine="300"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5"/>
                <w:szCs w:val="21"/>
                <w14:textFill>
                  <w14:solidFill>
                    <w14:schemeClr w14:val="tx1"/>
                  </w14:solidFill>
                </w14:textFill>
              </w:rPr>
              <w:t>护栏安装牢固，涂层颜色均匀，无涂层漏底、剥落、流挂等现象；声屏障安装牢固、</w:t>
            </w:r>
            <w:r>
              <w:rPr>
                <w:rFonts w:ascii="Times New Roman" w:hAnsi="Times New Roman" w:cs="Times New Roman"/>
                <w:color w:val="000000" w:themeColor="text1"/>
                <w:spacing w:val="-13"/>
                <w:szCs w:val="21"/>
                <w14:textFill>
                  <w14:solidFill>
                    <w14:schemeClr w14:val="tx1"/>
                  </w14:solidFill>
                </w14:textFill>
              </w:rPr>
              <w:t>美观。</w:t>
            </w:r>
          </w:p>
        </w:tc>
        <w:tc>
          <w:tcPr>
            <w:tcW w:w="1002" w:type="pct"/>
            <w:vAlign w:val="center"/>
          </w:tcPr>
          <w:p w14:paraId="3DB8EC8F">
            <w:pPr>
              <w:pStyle w:val="17"/>
              <w:numPr>
                <w:ilvl w:val="0"/>
                <w:numId w:val="70"/>
              </w:numPr>
              <w:spacing w:line="240" w:lineRule="auto"/>
              <w:ind w:firstLine="0" w:firstLineChars="0"/>
              <w:rPr>
                <w:rFonts w:hint="default" w:ascii="Times New Roman" w:hAnsi="Times New Roman" w:cs="Times New Roman"/>
                <w:color w:val="000000" w:themeColor="text1"/>
                <w:spacing w:val="-9"/>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钢结构表面涂装漏涂、剥落</w:t>
            </w:r>
            <w:r>
              <w:rPr>
                <w:rFonts w:hint="default" w:ascii="Times New Roman" w:hAnsi="Times New Roman" w:cs="Times New Roman"/>
                <w:color w:val="000000" w:themeColor="text1"/>
                <w:spacing w:val="-1"/>
                <w14:textFill>
                  <w14:solidFill>
                    <w14:schemeClr w14:val="tx1"/>
                  </w14:solidFill>
                </w14:textFill>
              </w:rPr>
              <w:t>、起泡、划伤以及</w:t>
            </w:r>
            <w:r>
              <w:rPr>
                <w:rFonts w:hint="default" w:ascii="Times New Roman" w:hAnsi="Times New Roman" w:cs="Times New Roman"/>
                <w:color w:val="000000" w:themeColor="text1"/>
                <w:spacing w:val="-9"/>
                <w14:textFill>
                  <w14:solidFill>
                    <w14:schemeClr w14:val="tx1"/>
                  </w14:solidFill>
                </w14:textFill>
              </w:rPr>
              <w:t>流挂等现象每处扣0.1分；</w:t>
            </w:r>
          </w:p>
          <w:p w14:paraId="7A580DAD">
            <w:pPr>
              <w:pStyle w:val="17"/>
              <w:numPr>
                <w:ilvl w:val="0"/>
                <w:numId w:val="70"/>
              </w:numPr>
              <w:spacing w:line="240" w:lineRule="auto"/>
              <w:ind w:firstLine="0" w:firstLineChars="0"/>
              <w:rPr>
                <w:rFonts w:hint="default" w:ascii="Times New Roman" w:hAnsi="Times New Roman" w:cs="Times New Roman"/>
                <w:color w:val="000000" w:themeColor="text1"/>
                <w:spacing w:val="-9"/>
                <w14:textFill>
                  <w14:solidFill>
                    <w14:schemeClr w14:val="tx1"/>
                  </w14:solidFill>
                </w14:textFill>
              </w:rPr>
            </w:pPr>
            <w:r>
              <w:rPr>
                <w:rFonts w:hint="default" w:ascii="Times New Roman" w:hAnsi="Times New Roman" w:cs="Times New Roman"/>
                <w:color w:val="000000" w:themeColor="text1"/>
                <w:spacing w:val="-9"/>
                <w14:textFill>
                  <w14:solidFill>
                    <w14:schemeClr w14:val="tx1"/>
                  </w14:solidFill>
                </w14:textFill>
              </w:rPr>
              <w:t>钢结构焊缝探伤、高强落实扭力值不符合要求的，每处扣1分；</w:t>
            </w:r>
          </w:p>
          <w:p w14:paraId="1F119CFC">
            <w:pPr>
              <w:pStyle w:val="17"/>
              <w:numPr>
                <w:ilvl w:val="0"/>
                <w:numId w:val="70"/>
              </w:numPr>
              <w:spacing w:line="240" w:lineRule="auto"/>
              <w:ind w:firstLine="0" w:firstLineChars="0"/>
              <w:rPr>
                <w:rFonts w:hint="default" w:ascii="Times New Roman" w:hAnsi="Times New Roman" w:cs="Times New Roman"/>
                <w:color w:val="000000" w:themeColor="text1"/>
                <w:spacing w:val="-9"/>
                <w14:textFill>
                  <w14:solidFill>
                    <w14:schemeClr w14:val="tx1"/>
                  </w14:solidFill>
                </w14:textFill>
              </w:rPr>
            </w:pPr>
            <w:r>
              <w:rPr>
                <w:rFonts w:hint="default" w:ascii="Times New Roman" w:hAnsi="Times New Roman" w:cs="Times New Roman"/>
                <w:color w:val="000000" w:themeColor="text1"/>
                <w:spacing w:val="-9"/>
                <w14:textFill>
                  <w14:solidFill>
                    <w14:schemeClr w14:val="tx1"/>
                  </w14:solidFill>
                </w14:textFill>
              </w:rPr>
              <w:t>预应力值、伸长量不满足要求的，每处扣2分；</w:t>
            </w:r>
          </w:p>
          <w:p w14:paraId="01C04232">
            <w:pPr>
              <w:pStyle w:val="17"/>
              <w:numPr>
                <w:ilvl w:val="0"/>
                <w:numId w:val="70"/>
              </w:numPr>
              <w:spacing w:line="240" w:lineRule="auto"/>
              <w:ind w:firstLine="0" w:firstLineChars="0"/>
              <w:rPr>
                <w:rFonts w:hint="default" w:ascii="Times New Roman" w:hAnsi="Times New Roman" w:cs="Times New Roman"/>
                <w:color w:val="000000" w:themeColor="text1"/>
                <w:spacing w:val="-9"/>
                <w14:textFill>
                  <w14:solidFill>
                    <w14:schemeClr w14:val="tx1"/>
                  </w14:solidFill>
                </w14:textFill>
              </w:rPr>
            </w:pPr>
            <w:r>
              <w:rPr>
                <w:rFonts w:hint="default" w:ascii="Times New Roman" w:hAnsi="Times New Roman" w:cs="Times New Roman"/>
                <w:color w:val="000000" w:themeColor="text1"/>
                <w:spacing w:val="-9"/>
                <w14:textFill>
                  <w14:solidFill>
                    <w14:schemeClr w14:val="tx1"/>
                  </w14:solidFill>
                </w14:textFill>
              </w:rPr>
              <w:t>桥面积水，每处扣0.1分；</w:t>
            </w:r>
          </w:p>
          <w:p w14:paraId="47B8390D">
            <w:pPr>
              <w:pStyle w:val="17"/>
              <w:numPr>
                <w:ilvl w:val="0"/>
                <w:numId w:val="70"/>
              </w:numPr>
              <w:spacing w:line="240" w:lineRule="auto"/>
              <w:ind w:firstLine="0" w:firstLineChars="0"/>
              <w:rPr>
                <w:rFonts w:hint="default" w:ascii="Times New Roman" w:hAnsi="Times New Roman" w:cs="Times New Roman"/>
                <w:color w:val="000000" w:themeColor="text1"/>
                <w:spacing w:val="-9"/>
                <w14:textFill>
                  <w14:solidFill>
                    <w14:schemeClr w14:val="tx1"/>
                  </w14:solidFill>
                </w14:textFill>
              </w:rPr>
            </w:pPr>
            <w:r>
              <w:rPr>
                <w:rFonts w:hint="default" w:ascii="Times New Roman" w:hAnsi="Times New Roman" w:cs="Times New Roman"/>
                <w:color w:val="000000" w:themeColor="text1"/>
                <w:spacing w:val="-9"/>
                <w14:textFill>
                  <w14:solidFill>
                    <w14:schemeClr w14:val="tx1"/>
                  </w14:solidFill>
                </w14:textFill>
              </w:rPr>
              <w:t>支承垫石、支座安装、护栏安装不满足要求的，每处扣0.2分。</w:t>
            </w:r>
          </w:p>
        </w:tc>
        <w:tc>
          <w:tcPr>
            <w:tcW w:w="542" w:type="pct"/>
            <w:vAlign w:val="center"/>
          </w:tcPr>
          <w:p w14:paraId="01718D1B">
            <w:pPr>
              <w:pStyle w:val="17"/>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7C3F0611">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w:t>
            </w:r>
          </w:p>
        </w:tc>
        <w:tc>
          <w:tcPr>
            <w:tcW w:w="307" w:type="pct"/>
            <w:vAlign w:val="center"/>
          </w:tcPr>
          <w:p w14:paraId="18D8C266">
            <w:pPr>
              <w:pStyle w:val="17"/>
              <w:ind w:firstLine="0" w:firstLineChars="0"/>
              <w:rPr>
                <w:rFonts w:hint="default" w:ascii="Times New Roman" w:hAnsi="Times New Roman" w:cs="Times New Roman"/>
                <w:color w:val="000000" w:themeColor="text1"/>
                <w14:textFill>
                  <w14:solidFill>
                    <w14:schemeClr w14:val="tx1"/>
                  </w14:solidFill>
                </w14:textFill>
              </w:rPr>
            </w:pPr>
          </w:p>
        </w:tc>
      </w:tr>
      <w:tr w14:paraId="62BE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50" w:type="pct"/>
            <w:vMerge w:val="restart"/>
            <w:vAlign w:val="center"/>
          </w:tcPr>
          <w:p w14:paraId="66206E6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594" w:type="pct"/>
            <w:vMerge w:val="restart"/>
            <w:vAlign w:val="center"/>
          </w:tcPr>
          <w:p w14:paraId="0538E05B">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线路工程</w:t>
            </w:r>
          </w:p>
          <w:p w14:paraId="7203C298">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10分</w:t>
            </w:r>
          </w:p>
        </w:tc>
        <w:tc>
          <w:tcPr>
            <w:tcW w:w="455" w:type="pct"/>
            <w:vAlign w:val="center"/>
          </w:tcPr>
          <w:p w14:paraId="154D429F">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钢轨</w:t>
            </w:r>
          </w:p>
          <w:p w14:paraId="50019BE9">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68C724CA">
            <w:pPr>
              <w:ind w:firstLine="212" w:firstLineChars="100"/>
              <w:jc w:val="left"/>
              <w:textAlignment w:val="center"/>
              <w:rPr>
                <w:rFonts w:ascii="Times New Roman" w:hAnsi="Times New Roman" w:cs="Times New Roman"/>
                <w:color w:val="000000" w:themeColor="text1"/>
                <w:spacing w:val="-7"/>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线路平面、纵断面是否满足设计及相关规范要求，</w:t>
            </w:r>
            <w:r>
              <w:rPr>
                <w:rFonts w:ascii="Times New Roman" w:hAnsi="Times New Roman" w:cs="Times New Roman"/>
                <w:color w:val="000000" w:themeColor="text1"/>
                <w:szCs w:val="21"/>
                <w14:textFill>
                  <w14:solidFill>
                    <w14:schemeClr w14:val="tx1"/>
                  </w14:solidFill>
                </w14:textFill>
              </w:rPr>
              <w:t>曲线圆顺，钢轨方向顺直，目</w:t>
            </w:r>
            <w:r>
              <w:rPr>
                <w:rFonts w:ascii="Times New Roman" w:hAnsi="Times New Roman" w:cs="Times New Roman"/>
                <w:color w:val="000000" w:themeColor="text1"/>
                <w:spacing w:val="-7"/>
                <w:szCs w:val="21"/>
                <w14:textFill>
                  <w14:solidFill>
                    <w14:schemeClr w14:val="tx1"/>
                  </w14:solidFill>
                </w14:textFill>
              </w:rPr>
              <w:t>视及设备检查无碎弯，硬弯、S弯。</w:t>
            </w:r>
          </w:p>
          <w:p w14:paraId="3ADB4FD8">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钢轨表面无擦伤、剥离掉块、肥边、表面裂纹、轨头光带宽度均</w:t>
            </w:r>
            <w:r>
              <w:rPr>
                <w:rFonts w:ascii="Times New Roman" w:hAnsi="Times New Roman" w:cs="Times New Roman"/>
                <w:color w:val="000000" w:themeColor="text1"/>
                <w:spacing w:val="-1"/>
                <w:szCs w:val="21"/>
                <w14:textFill>
                  <w14:solidFill>
                    <w14:schemeClr w14:val="tx1"/>
                  </w14:solidFill>
                </w14:textFill>
              </w:rPr>
              <w:t>匀、位置适中，</w:t>
            </w:r>
            <w:r>
              <w:rPr>
                <w:rFonts w:ascii="Times New Roman" w:hAnsi="Times New Roman" w:cs="Times New Roman"/>
                <w:color w:val="000000" w:themeColor="text1"/>
                <w:szCs w:val="21"/>
                <w14:textFill>
                  <w14:solidFill>
                    <w14:schemeClr w14:val="tx1"/>
                  </w14:solidFill>
                </w14:textFill>
              </w:rPr>
              <w:t xml:space="preserve"> 无连续出现周期性宽窄变化等现象；</w:t>
            </w:r>
          </w:p>
          <w:p w14:paraId="0A92F1FB">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接头夹板螺母扭矩符合要求，轨缝宽度均匀、符合要求；</w:t>
            </w:r>
          </w:p>
          <w:p w14:paraId="4259DBDC">
            <w:pPr>
              <w:ind w:firstLine="188" w:firstLineChars="100"/>
              <w:jc w:val="left"/>
              <w:textAlignment w:val="center"/>
              <w:rPr>
                <w:rFonts w:ascii="Times New Roman" w:hAnsi="Times New Roman" w:cs="Times New Roman"/>
                <w:color w:val="000000" w:themeColor="text1"/>
                <w:spacing w:val="-7"/>
                <w:szCs w:val="21"/>
                <w14:textFill>
                  <w14:solidFill>
                    <w14:schemeClr w14:val="tx1"/>
                  </w14:solidFill>
                </w14:textFill>
              </w:rPr>
            </w:pPr>
            <w:r>
              <w:rPr>
                <w:rFonts w:ascii="Times New Roman" w:hAnsi="Times New Roman" w:cs="Times New Roman"/>
                <w:color w:val="000000" w:themeColor="text1"/>
                <w:spacing w:val="-11"/>
                <w:szCs w:val="21"/>
                <w14:textFill>
                  <w14:solidFill>
                    <w14:schemeClr w14:val="tx1"/>
                  </w14:solidFill>
                </w14:textFill>
              </w:rPr>
              <w:t>无缝线路钢轨位移观测记录无异常且满足要求；</w:t>
            </w:r>
            <w:r>
              <w:rPr>
                <w:rFonts w:ascii="Times New Roman" w:hAnsi="Times New Roman" w:cs="Times New Roman"/>
                <w:color w:val="000000" w:themeColor="text1"/>
                <w:spacing w:val="-1"/>
                <w:szCs w:val="21"/>
                <w14:textFill>
                  <w14:solidFill>
                    <w14:schemeClr w14:val="tx1"/>
                  </w14:solidFill>
                </w14:textFill>
              </w:rPr>
              <w:t>锁定轨温满足要求；轨底坡符合要求。</w:t>
            </w:r>
          </w:p>
        </w:tc>
        <w:tc>
          <w:tcPr>
            <w:tcW w:w="1002" w:type="pct"/>
            <w:vAlign w:val="center"/>
          </w:tcPr>
          <w:p w14:paraId="0C54712C">
            <w:pPr>
              <w:pStyle w:val="17"/>
              <w:numPr>
                <w:ilvl w:val="0"/>
                <w:numId w:val="71"/>
              </w:numPr>
              <w:snapToGrid w:val="0"/>
              <w:spacing w:line="240" w:lineRule="auto"/>
              <w:ind w:firstLine="0" w:firstLineChars="0"/>
              <w:rPr>
                <w:rFonts w:hint="default" w:ascii="Times New Roman" w:hAnsi="Times New Roman" w:cs="Times New Roman"/>
                <w:color w:val="000000" w:themeColor="text1"/>
                <w:spacing w:val="-7"/>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钢轨出现</w:t>
            </w:r>
            <w:r>
              <w:rPr>
                <w:rFonts w:hint="default" w:ascii="Times New Roman" w:hAnsi="Times New Roman" w:cs="Times New Roman"/>
                <w:color w:val="000000" w:themeColor="text1"/>
                <w:spacing w:val="-7"/>
                <w14:textFill>
                  <w14:solidFill>
                    <w14:schemeClr w14:val="tx1"/>
                  </w14:solidFill>
                </w14:textFill>
              </w:rPr>
              <w:t>碎弯、硬弯、S弯的，每处扣1分。</w:t>
            </w:r>
          </w:p>
          <w:p w14:paraId="1E866E31">
            <w:pPr>
              <w:pStyle w:val="17"/>
              <w:numPr>
                <w:ilvl w:val="0"/>
                <w:numId w:val="71"/>
              </w:numPr>
              <w:snapToGrid w:val="0"/>
              <w:spacing w:line="240" w:lineRule="auto"/>
              <w:ind w:firstLine="0" w:firstLineChars="0"/>
              <w:rPr>
                <w:rFonts w:hint="default" w:ascii="Times New Roman" w:hAnsi="Times New Roman" w:cs="Times New Roman"/>
                <w:color w:val="000000" w:themeColor="text1"/>
                <w:spacing w:val="-7"/>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钢轨轨头光带宽度不均</w:t>
            </w:r>
            <w:r>
              <w:rPr>
                <w:rFonts w:hint="default" w:ascii="Times New Roman" w:hAnsi="Times New Roman" w:cs="Times New Roman"/>
                <w:color w:val="000000" w:themeColor="text1"/>
                <w:spacing w:val="-1"/>
                <w14:textFill>
                  <w14:solidFill>
                    <w14:schemeClr w14:val="tx1"/>
                  </w14:solidFill>
                </w14:textFill>
              </w:rPr>
              <w:t>匀、</w:t>
            </w:r>
            <w:r>
              <w:rPr>
                <w:rFonts w:hint="default" w:ascii="Times New Roman" w:hAnsi="Times New Roman" w:cs="Times New Roman"/>
                <w:color w:val="000000" w:themeColor="text1"/>
                <w14:textFill>
                  <w14:solidFill>
                    <w14:schemeClr w14:val="tx1"/>
                  </w14:solidFill>
                </w14:textFill>
              </w:rPr>
              <w:t>接头夹板螺母扭矩不符合要求，轨缝宽度不均匀，每处扣0.5分；</w:t>
            </w:r>
          </w:p>
          <w:p w14:paraId="263E1309">
            <w:pPr>
              <w:pStyle w:val="17"/>
              <w:numPr>
                <w:ilvl w:val="0"/>
                <w:numId w:val="71"/>
              </w:numPr>
              <w:snapToGrid w:val="0"/>
              <w:spacing w:line="240" w:lineRule="auto"/>
              <w:ind w:firstLine="0" w:firstLineChars="0"/>
              <w:rPr>
                <w:rFonts w:hint="default" w:ascii="Times New Roman" w:hAnsi="Times New Roman" w:cs="Times New Roman"/>
                <w:color w:val="000000" w:themeColor="text1"/>
                <w:spacing w:val="-7"/>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钢轨表面擦伤、剥离掉块、肥边、表面裂纹，每处扣0.2分。</w:t>
            </w:r>
          </w:p>
        </w:tc>
        <w:tc>
          <w:tcPr>
            <w:tcW w:w="542" w:type="pct"/>
            <w:vAlign w:val="center"/>
          </w:tcPr>
          <w:p w14:paraId="366D13D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119E00B6">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758DFA0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142B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39A1389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7903BCC8">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1F6E4802">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扣件</w:t>
            </w:r>
          </w:p>
          <w:p w14:paraId="64CD383C">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1分</w:t>
            </w:r>
          </w:p>
        </w:tc>
        <w:tc>
          <w:tcPr>
            <w:tcW w:w="1620" w:type="pct"/>
            <w:vAlign w:val="center"/>
          </w:tcPr>
          <w:p w14:paraId="2FF348E3">
            <w:pPr>
              <w:ind w:firstLine="198" w:firstLineChars="10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扣件状态良好，无弹条和螺栓等紧固件断裂，弹性垫板压溃、破损、变形等失效问题；</w:t>
            </w:r>
          </w:p>
          <w:p w14:paraId="2340064E">
            <w:pPr>
              <w:ind w:firstLine="210" w:firstLineChars="100"/>
              <w:jc w:val="left"/>
              <w:textAlignment w:val="center"/>
              <w:rPr>
                <w:rFonts w:ascii="Times New Roman" w:hAnsi="Times New Roman" w:cs="Times New Roman"/>
                <w:color w:val="000000" w:themeColor="text1"/>
                <w:spacing w:val="-1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扣件干净整洁，钢轨与轨距块、弹条与轨距块及铁垫板接触密贴，弹条状态符合</w:t>
            </w:r>
            <w:r>
              <w:rPr>
                <w:rFonts w:ascii="Times New Roman" w:hAnsi="Times New Roman" w:cs="Times New Roman"/>
                <w:color w:val="000000" w:themeColor="text1"/>
                <w:spacing w:val="-11"/>
                <w:szCs w:val="21"/>
                <w14:textFill>
                  <w14:solidFill>
                    <w14:schemeClr w14:val="tx1"/>
                  </w14:solidFill>
                </w14:textFill>
              </w:rPr>
              <w:t>要求；</w:t>
            </w:r>
          </w:p>
          <w:p w14:paraId="6A3EB001">
            <w:pPr>
              <w:ind w:firstLine="198" w:firstLineChars="100"/>
              <w:jc w:val="left"/>
              <w:textAlignment w:val="center"/>
              <w:rPr>
                <w:rFonts w:ascii="Times New Roman" w:hAnsi="Times New Roman" w:cs="Times New Roman"/>
                <w:color w:val="000000" w:themeColor="text1"/>
                <w:spacing w:val="-11"/>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螺母、螺旋道钉等紧固件扭矩符合要求。</w:t>
            </w:r>
          </w:p>
        </w:tc>
        <w:tc>
          <w:tcPr>
            <w:tcW w:w="1002" w:type="pct"/>
            <w:vAlign w:val="center"/>
          </w:tcPr>
          <w:p w14:paraId="01F3161F">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pacing w:val="-6"/>
                <w14:textFill>
                  <w14:solidFill>
                    <w14:schemeClr w14:val="tx1"/>
                  </w14:solidFill>
                </w14:textFill>
              </w:rPr>
              <w:t>1、弹条和螺栓等紧固件断裂，弹性垫板压溃、破损、变形，每处扣0.2分</w:t>
            </w:r>
          </w:p>
        </w:tc>
        <w:tc>
          <w:tcPr>
            <w:tcW w:w="542" w:type="pct"/>
            <w:vAlign w:val="center"/>
          </w:tcPr>
          <w:p w14:paraId="65A44B1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6AE2D661">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1B472A3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1499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6396A01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489239F">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3C284F3F">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道岔</w:t>
            </w:r>
          </w:p>
          <w:p w14:paraId="7174FE79">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1分</w:t>
            </w:r>
          </w:p>
        </w:tc>
        <w:tc>
          <w:tcPr>
            <w:tcW w:w="1620" w:type="pct"/>
            <w:vAlign w:val="center"/>
          </w:tcPr>
          <w:p w14:paraId="305358F3">
            <w:pPr>
              <w:ind w:firstLine="105" w:firstLineChars="50"/>
              <w:jc w:val="left"/>
              <w:textAlignment w:val="center"/>
              <w:rPr>
                <w:rFonts w:ascii="Times New Roman" w:hAnsi="Times New Roman" w:cs="Times New Roman"/>
                <w:color w:val="000000" w:themeColor="text1"/>
                <w:spacing w:val="-1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滑床板与尖轨密贴，无间隙，尖轨转换过程无卡阻，尖轨</w:t>
            </w:r>
            <w:r>
              <w:rPr>
                <w:rFonts w:ascii="Times New Roman" w:hAnsi="Times New Roman" w:cs="Times New Roman"/>
                <w:color w:val="000000" w:themeColor="text1"/>
                <w:spacing w:val="-1"/>
                <w:szCs w:val="21"/>
                <w14:textFill>
                  <w14:solidFill>
                    <w14:schemeClr w14:val="tx1"/>
                  </w14:solidFill>
                </w14:textFill>
              </w:rPr>
              <w:t>与基本轨密贴状态符合</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11"/>
                <w:szCs w:val="21"/>
                <w14:textFill>
                  <w14:solidFill>
                    <w14:schemeClr w14:val="tx1"/>
                  </w14:solidFill>
                </w14:textFill>
              </w:rPr>
              <w:t>要求；</w:t>
            </w:r>
          </w:p>
          <w:p w14:paraId="088838D3">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道岔各部位几何形位符合要求；</w:t>
            </w:r>
          </w:p>
          <w:p w14:paraId="6CF8A242">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尖轨、基本轨和辙叉磨耗正常，无表面裂纹；</w:t>
            </w:r>
          </w:p>
          <w:p w14:paraId="1975B33E">
            <w:pPr>
              <w:ind w:firstLine="104"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道岔区排水良好。</w:t>
            </w:r>
          </w:p>
        </w:tc>
        <w:tc>
          <w:tcPr>
            <w:tcW w:w="1002" w:type="pct"/>
            <w:vAlign w:val="center"/>
          </w:tcPr>
          <w:p w14:paraId="536A0F57">
            <w:pPr>
              <w:pStyle w:val="17"/>
              <w:numPr>
                <w:ilvl w:val="0"/>
                <w:numId w:val="72"/>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滑床板与尖轨间隙、尖轨转换过程卡阻，表面裂缝、积水，每处扣0.2分；</w:t>
            </w:r>
          </w:p>
        </w:tc>
        <w:tc>
          <w:tcPr>
            <w:tcW w:w="542" w:type="pct"/>
            <w:vAlign w:val="center"/>
          </w:tcPr>
          <w:p w14:paraId="26DB50D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46B88EC9">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314A909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2E89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5F4EA71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676D1A8F">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5FA0CDCB">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无咋轨道</w:t>
            </w:r>
          </w:p>
          <w:p w14:paraId="3703C987">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道床</w:t>
            </w:r>
          </w:p>
          <w:p w14:paraId="2756FF49">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4F8C52AF">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道床面平整无障碍、各类轨旁设备设置合理，满足人员疏散要求；</w:t>
            </w:r>
          </w:p>
          <w:p w14:paraId="554CE222">
            <w:pPr>
              <w:ind w:firstLine="97"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8"/>
                <w:szCs w:val="21"/>
                <w14:textFill>
                  <w14:solidFill>
                    <w14:schemeClr w14:val="tx1"/>
                  </w14:solidFill>
                </w14:textFill>
              </w:rPr>
              <w:t>混凝土面道床表面无渗水，</w:t>
            </w:r>
            <w:r>
              <w:rPr>
                <w:rFonts w:ascii="Times New Roman" w:hAnsi="Times New Roman" w:cs="Times New Roman"/>
                <w:color w:val="000000" w:themeColor="text1"/>
                <w:szCs w:val="21"/>
                <w14:textFill>
                  <w14:solidFill>
                    <w14:schemeClr w14:val="tx1"/>
                  </w14:solidFill>
                </w14:textFill>
              </w:rPr>
              <w:t>过轨管线合理、排布整齐，与钢轨距离符合要求；</w:t>
            </w:r>
          </w:p>
          <w:p w14:paraId="018C1509">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道床伸缩缝设置合理，顶面平整，填充密实。</w:t>
            </w:r>
          </w:p>
          <w:p w14:paraId="760FB636">
            <w:pPr>
              <w:ind w:firstLine="105" w:firstLineChars="50"/>
              <w:jc w:val="left"/>
              <w:textAlignment w:val="center"/>
              <w:rPr>
                <w:rFonts w:ascii="Times New Roman" w:hAnsi="Times New Roman" w:cs="Times New Roman"/>
                <w:color w:val="000000" w:themeColor="text1"/>
                <w:spacing w:val="-8"/>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轨枕表面干净整洁，无蜂窝麻面、掉块、可见裂纹等，</w:t>
            </w:r>
            <w:r>
              <w:rPr>
                <w:rFonts w:ascii="Times New Roman" w:hAnsi="Times New Roman" w:cs="Times New Roman"/>
                <w:color w:val="000000" w:themeColor="text1"/>
                <w:spacing w:val="-1"/>
                <w:szCs w:val="21"/>
                <w14:textFill>
                  <w14:solidFill>
                    <w14:schemeClr w14:val="tx1"/>
                  </w14:solidFill>
                </w14:textFill>
              </w:rPr>
              <w:t>轨枕位置方正，轨枕与道</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8"/>
                <w:szCs w:val="21"/>
                <w14:textFill>
                  <w14:solidFill>
                    <w14:schemeClr w14:val="tx1"/>
                  </w14:solidFill>
                </w14:textFill>
              </w:rPr>
              <w:t>床连接处无缝隙裂缝；</w:t>
            </w:r>
          </w:p>
          <w:p w14:paraId="53CE1B72">
            <w:pPr>
              <w:ind w:firstLine="105" w:firstLineChars="50"/>
              <w:jc w:val="left"/>
              <w:textAlignment w:val="center"/>
              <w:rPr>
                <w:rFonts w:ascii="Times New Roman" w:hAnsi="Times New Roman" w:cs="Times New Roman"/>
                <w:color w:val="000000" w:themeColor="text1"/>
                <w:spacing w:val="-9"/>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水沟排水良好，无异常积水、淤泥、杂物等问题；水沟暗沟设置</w:t>
            </w:r>
            <w:r>
              <w:rPr>
                <w:rFonts w:ascii="Times New Roman" w:hAnsi="Times New Roman" w:cs="Times New Roman"/>
                <w:color w:val="000000" w:themeColor="text1"/>
                <w:spacing w:val="-1"/>
                <w:szCs w:val="21"/>
                <w14:textFill>
                  <w14:solidFill>
                    <w14:schemeClr w14:val="tx1"/>
                  </w14:solidFill>
                </w14:textFill>
              </w:rPr>
              <w:t>检查和作业孔，</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9"/>
                <w:szCs w:val="21"/>
                <w14:textFill>
                  <w14:solidFill>
                    <w14:schemeClr w14:val="tx1"/>
                  </w14:solidFill>
                </w14:textFill>
              </w:rPr>
              <w:t>便于检查、清淤；</w:t>
            </w:r>
          </w:p>
          <w:p w14:paraId="24FFC419">
            <w:pPr>
              <w:ind w:firstLine="97" w:firstLineChars="50"/>
              <w:jc w:val="left"/>
              <w:textAlignment w:val="center"/>
              <w:rPr>
                <w:rFonts w:ascii="Times New Roman" w:hAnsi="Times New Roman" w:cs="Times New Roman"/>
                <w:color w:val="000000" w:themeColor="text1"/>
                <w:spacing w:val="-9"/>
                <w:szCs w:val="21"/>
                <w14:textFill>
                  <w14:solidFill>
                    <w14:schemeClr w14:val="tx1"/>
                  </w14:solidFill>
                </w14:textFill>
              </w:rPr>
            </w:pPr>
            <w:r>
              <w:rPr>
                <w:rFonts w:ascii="Times New Roman" w:hAnsi="Times New Roman" w:cs="Times New Roman"/>
                <w:color w:val="000000" w:themeColor="text1"/>
                <w:spacing w:val="-8"/>
                <w:szCs w:val="21"/>
                <w14:textFill>
                  <w14:solidFill>
                    <w14:schemeClr w14:val="tx1"/>
                  </w14:solidFill>
                </w14:textFill>
              </w:rPr>
              <w:t>轨道对地电阻符合要求。</w:t>
            </w:r>
          </w:p>
        </w:tc>
        <w:tc>
          <w:tcPr>
            <w:tcW w:w="1002" w:type="pct"/>
            <w:vAlign w:val="center"/>
          </w:tcPr>
          <w:p w14:paraId="0312CB34">
            <w:pPr>
              <w:pStyle w:val="17"/>
              <w:numPr>
                <w:ilvl w:val="0"/>
                <w:numId w:val="73"/>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道床表面渗水、过轨管线排布不合理、伸缩缝设置不合理，每处扣0.5分；</w:t>
            </w:r>
          </w:p>
          <w:p w14:paraId="030A2E62">
            <w:pPr>
              <w:pStyle w:val="17"/>
              <w:numPr>
                <w:ilvl w:val="0"/>
                <w:numId w:val="73"/>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轨枕表面污染，蜂窝麻面、掉块、可见裂纹等，每处扣0.2分；</w:t>
            </w:r>
          </w:p>
          <w:p w14:paraId="38A22AB0">
            <w:pPr>
              <w:pStyle w:val="17"/>
              <w:numPr>
                <w:ilvl w:val="0"/>
                <w:numId w:val="73"/>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水沟排水不畅、积水，每处扣0.1分。</w:t>
            </w:r>
          </w:p>
        </w:tc>
        <w:tc>
          <w:tcPr>
            <w:tcW w:w="542" w:type="pct"/>
            <w:vAlign w:val="center"/>
          </w:tcPr>
          <w:p w14:paraId="404C7E8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519F802C">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6F05047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3338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7529316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4858AF15">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0D4185E2">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有砟轨道</w:t>
            </w:r>
          </w:p>
          <w:p w14:paraId="25B9ECFF">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68C5A776">
            <w:pPr>
              <w:ind w:firstLine="105" w:firstLineChars="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道床状态良好，道砟干净无污染，道砟饱满，无溜砟、塌陷、翻</w:t>
            </w:r>
            <w:r>
              <w:rPr>
                <w:rFonts w:ascii="Times New Roman" w:hAnsi="Times New Roman" w:cs="Times New Roman"/>
                <w:color w:val="000000" w:themeColor="text1"/>
                <w:spacing w:val="-1"/>
                <w:szCs w:val="21"/>
                <w14:textFill>
                  <w14:solidFill>
                    <w14:schemeClr w14:val="tx1"/>
                  </w14:solidFill>
                </w14:textFill>
              </w:rPr>
              <w:t>浆冒泥等问题；</w:t>
            </w:r>
          </w:p>
          <w:p w14:paraId="01B635E2">
            <w:pPr>
              <w:ind w:firstLine="89" w:firstLineChars="50"/>
              <w:jc w:val="left"/>
              <w:textAlignment w:val="center"/>
              <w:rPr>
                <w:rFonts w:ascii="Times New Roman" w:hAnsi="Times New Roman" w:cs="Times New Roman"/>
                <w:color w:val="000000" w:themeColor="text1"/>
                <w:spacing w:val="-16"/>
                <w:szCs w:val="21"/>
                <w14:textFill>
                  <w14:solidFill>
                    <w14:schemeClr w14:val="tx1"/>
                  </w14:solidFill>
                </w14:textFill>
              </w:rPr>
            </w:pPr>
            <w:r>
              <w:rPr>
                <w:rFonts w:ascii="Times New Roman" w:hAnsi="Times New Roman" w:cs="Times New Roman"/>
                <w:color w:val="000000" w:themeColor="text1"/>
                <w:spacing w:val="-16"/>
                <w:szCs w:val="21"/>
                <w14:textFill>
                  <w14:solidFill>
                    <w14:schemeClr w14:val="tx1"/>
                  </w14:solidFill>
                </w14:textFill>
              </w:rPr>
              <w:t>轨枕扣件联结无松动、脱空、无空吊板等问题；</w:t>
            </w:r>
          </w:p>
          <w:p w14:paraId="463DD4AD">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道床排水良好，水沟排水畅通无淤泥，盖板铺设整齐其上无覆盖物；</w:t>
            </w:r>
          </w:p>
          <w:p w14:paraId="4D14C5D1">
            <w:pPr>
              <w:ind w:firstLine="99"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轨枕表面干净整洁，无蜂窝麻面、掉块、可见裂纹等；</w:t>
            </w:r>
          </w:p>
          <w:p w14:paraId="30F5D305">
            <w:pPr>
              <w:ind w:firstLine="97" w:firstLineChars="50"/>
              <w:jc w:val="left"/>
              <w:textAlignment w:val="center"/>
              <w:rPr>
                <w:rFonts w:ascii="Times New Roman" w:hAnsi="Times New Roman" w:cs="Times New Roman"/>
                <w:color w:val="000000" w:themeColor="text1"/>
                <w:spacing w:val="-16"/>
                <w:szCs w:val="21"/>
                <w14:textFill>
                  <w14:solidFill>
                    <w14:schemeClr w14:val="tx1"/>
                  </w14:solidFill>
                </w14:textFill>
              </w:rPr>
            </w:pPr>
            <w:r>
              <w:rPr>
                <w:rFonts w:ascii="Times New Roman" w:hAnsi="Times New Roman" w:cs="Times New Roman"/>
                <w:color w:val="000000" w:themeColor="text1"/>
                <w:spacing w:val="-8"/>
                <w:szCs w:val="21"/>
                <w14:textFill>
                  <w14:solidFill>
                    <w14:schemeClr w14:val="tx1"/>
                  </w14:solidFill>
                </w14:textFill>
              </w:rPr>
              <w:t>轨枕位置方正，间距均匀。</w:t>
            </w:r>
          </w:p>
        </w:tc>
        <w:tc>
          <w:tcPr>
            <w:tcW w:w="1002" w:type="pct"/>
            <w:vAlign w:val="center"/>
          </w:tcPr>
          <w:p w14:paraId="61AD3677">
            <w:pPr>
              <w:ind w:firstLine="105" w:firstLineChars="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1、道砟污染、道砟不饱满、溜砟、塌陷、翻</w:t>
            </w:r>
            <w:r>
              <w:rPr>
                <w:rFonts w:ascii="Times New Roman" w:hAnsi="Times New Roman" w:cs="Times New Roman"/>
                <w:color w:val="000000" w:themeColor="text1"/>
                <w:spacing w:val="-1"/>
                <w:szCs w:val="21"/>
                <w14:textFill>
                  <w14:solidFill>
                    <w14:schemeClr w14:val="tx1"/>
                  </w14:solidFill>
                </w14:textFill>
              </w:rPr>
              <w:t>浆冒泥，每处扣0.2分；</w:t>
            </w:r>
          </w:p>
          <w:p w14:paraId="4D0F504A">
            <w:pPr>
              <w:ind w:firstLine="89" w:firstLineChars="50"/>
              <w:jc w:val="left"/>
              <w:textAlignment w:val="center"/>
              <w:rPr>
                <w:rFonts w:ascii="Times New Roman" w:hAnsi="Times New Roman" w:cs="Times New Roman"/>
                <w:color w:val="000000" w:themeColor="text1"/>
                <w:spacing w:val="-16"/>
                <w:szCs w:val="21"/>
                <w14:textFill>
                  <w14:solidFill>
                    <w14:schemeClr w14:val="tx1"/>
                  </w14:solidFill>
                </w14:textFill>
              </w:rPr>
            </w:pPr>
            <w:r>
              <w:rPr>
                <w:rFonts w:ascii="Times New Roman" w:hAnsi="Times New Roman" w:cs="Times New Roman"/>
                <w:color w:val="000000" w:themeColor="text1"/>
                <w:spacing w:val="-16"/>
                <w:szCs w:val="21"/>
                <w14:textFill>
                  <w14:solidFill>
                    <w14:schemeClr w14:val="tx1"/>
                  </w14:solidFill>
                </w14:textFill>
              </w:rPr>
              <w:t>2、轨枕扣件联结松动、脱空、空吊板，每处扣0.5分；</w:t>
            </w:r>
          </w:p>
          <w:p w14:paraId="5F8817A6">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3、排水不畅、水沟淤堵、盖板其上有覆盖物，每处扣0.1分。</w:t>
            </w:r>
          </w:p>
          <w:p w14:paraId="0300234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42" w:type="pct"/>
            <w:vAlign w:val="center"/>
          </w:tcPr>
          <w:p w14:paraId="375745A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2A18A544">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0E88DAA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3077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2A0D160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312344D">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7C6D4530">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线路附属设备及标识</w:t>
            </w:r>
          </w:p>
          <w:p w14:paraId="07042CC4">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1分</w:t>
            </w:r>
          </w:p>
        </w:tc>
        <w:tc>
          <w:tcPr>
            <w:tcW w:w="1620" w:type="pct"/>
            <w:vAlign w:val="center"/>
          </w:tcPr>
          <w:p w14:paraId="46360517">
            <w:pPr>
              <w:ind w:firstLine="98" w:firstLineChars="50"/>
              <w:jc w:val="left"/>
              <w:textAlignment w:val="center"/>
              <w:rPr>
                <w:rFonts w:ascii="Times New Roman" w:hAnsi="Times New Roman" w:cs="Times New Roman"/>
                <w:color w:val="000000" w:themeColor="text1"/>
                <w:spacing w:val="-7"/>
                <w:szCs w:val="21"/>
                <w14:textFill>
                  <w14:solidFill>
                    <w14:schemeClr w14:val="tx1"/>
                  </w14:solidFill>
                </w14:textFill>
              </w:rPr>
            </w:pPr>
            <w:r>
              <w:rPr>
                <w:rFonts w:ascii="Times New Roman" w:hAnsi="Times New Roman" w:cs="Times New Roman"/>
                <w:color w:val="000000" w:themeColor="text1"/>
                <w:spacing w:val="-7"/>
                <w:szCs w:val="21"/>
                <w14:textFill>
                  <w14:solidFill>
                    <w14:schemeClr w14:val="tx1"/>
                  </w14:solidFill>
                </w14:textFill>
              </w:rPr>
              <w:t>防脱护轨、涂油器、车挡等设备状态完备，工作正常；</w:t>
            </w:r>
          </w:p>
          <w:p w14:paraId="216E0B70">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线路标识齐全，位置合理，清晰醒目；</w:t>
            </w:r>
          </w:p>
          <w:p w14:paraId="15B9977D">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CPⅢ控制点、位移观测桩、铺轨基标完整；</w:t>
            </w:r>
          </w:p>
        </w:tc>
        <w:tc>
          <w:tcPr>
            <w:tcW w:w="1002" w:type="pct"/>
            <w:vAlign w:val="center"/>
          </w:tcPr>
          <w:p w14:paraId="0BF55B0C">
            <w:pPr>
              <w:pStyle w:val="17"/>
              <w:numPr>
                <w:ilvl w:val="0"/>
                <w:numId w:val="74"/>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设备工作不正常，每处扣0.5分；</w:t>
            </w:r>
          </w:p>
          <w:p w14:paraId="5EB29D85">
            <w:pPr>
              <w:pStyle w:val="17"/>
              <w:numPr>
                <w:ilvl w:val="0"/>
                <w:numId w:val="74"/>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标识、控制点、观测装不完整，缺少1处扣0.1分。</w:t>
            </w:r>
          </w:p>
        </w:tc>
        <w:tc>
          <w:tcPr>
            <w:tcW w:w="542" w:type="pct"/>
            <w:vAlign w:val="center"/>
          </w:tcPr>
          <w:p w14:paraId="0551E012">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310DC378">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78109D8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376F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 w:type="pct"/>
            <w:vMerge w:val="continue"/>
            <w:vAlign w:val="center"/>
          </w:tcPr>
          <w:p w14:paraId="034E92D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7864D949">
            <w:pPr>
              <w:widowControl/>
              <w:jc w:val="left"/>
              <w:textAlignment w:val="center"/>
              <w:rPr>
                <w:rFonts w:ascii="Times New Roman" w:hAnsi="Times New Roman" w:cs="Times New Roman"/>
                <w:color w:val="000000" w:themeColor="text1"/>
                <w:kern w:val="0"/>
                <w:szCs w:val="21"/>
                <w14:textFill>
                  <w14:solidFill>
                    <w14:schemeClr w14:val="tx1"/>
                  </w14:solidFill>
                </w14:textFill>
              </w:rPr>
            </w:pPr>
          </w:p>
        </w:tc>
        <w:tc>
          <w:tcPr>
            <w:tcW w:w="455" w:type="pct"/>
            <w:vAlign w:val="center"/>
          </w:tcPr>
          <w:p w14:paraId="4FF0BDC8">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疏散平台及轨旁设备</w:t>
            </w:r>
          </w:p>
          <w:p w14:paraId="61AD8097">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1分</w:t>
            </w:r>
          </w:p>
        </w:tc>
        <w:tc>
          <w:tcPr>
            <w:tcW w:w="1620" w:type="pct"/>
            <w:vAlign w:val="center"/>
          </w:tcPr>
          <w:p w14:paraId="582B0003">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平台宽度、行人扶手高度符合要求；</w:t>
            </w:r>
          </w:p>
          <w:p w14:paraId="04AC6728">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站端、道岔区、联络通道处平台连接合理方便行走；</w:t>
            </w:r>
          </w:p>
          <w:p w14:paraId="64FE2ADE">
            <w:pPr>
              <w:ind w:firstLine="105" w:firstLineChars="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平台步道板铺设整齐与支架固定连接稳固，支架无锈蚀，平</w:t>
            </w:r>
            <w:r>
              <w:rPr>
                <w:rFonts w:ascii="Times New Roman" w:hAnsi="Times New Roman" w:cs="Times New Roman"/>
                <w:color w:val="000000" w:themeColor="text1"/>
                <w:spacing w:val="-1"/>
                <w:szCs w:val="21"/>
                <w14:textFill>
                  <w14:solidFill>
                    <w14:schemeClr w14:val="tx1"/>
                  </w14:solidFill>
                </w14:textFill>
              </w:rPr>
              <w:t>台板无裂缝及边角磕碰掉角豁牙；</w:t>
            </w:r>
          </w:p>
          <w:p w14:paraId="05BF6F7A">
            <w:pPr>
              <w:ind w:firstLine="105" w:firstLineChars="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平台下管线布置合理，管线间距符合要求，管线支架稳固、无锈蚀。</w:t>
            </w:r>
          </w:p>
        </w:tc>
        <w:tc>
          <w:tcPr>
            <w:tcW w:w="1002" w:type="pct"/>
            <w:vAlign w:val="center"/>
          </w:tcPr>
          <w:p w14:paraId="1C245338">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1、平台宽度、行人扶手高度、</w:t>
            </w:r>
          </w:p>
          <w:p w14:paraId="38995227">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站端、道岔区、联络通道处平台连接不合理，每处扣0.5分；</w:t>
            </w:r>
          </w:p>
          <w:p w14:paraId="6CF16E9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42" w:type="pct"/>
            <w:vAlign w:val="center"/>
          </w:tcPr>
          <w:p w14:paraId="052CA18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1C3E5A18">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1F130338">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D93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50" w:type="pct"/>
            <w:vMerge w:val="restart"/>
            <w:vAlign w:val="center"/>
          </w:tcPr>
          <w:p w14:paraId="3F24C2C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594" w:type="pct"/>
            <w:vMerge w:val="restart"/>
            <w:vAlign w:val="center"/>
          </w:tcPr>
          <w:p w14:paraId="0052402B">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通风与空调工程</w:t>
            </w:r>
          </w:p>
          <w:p w14:paraId="6E74513D">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10分</w:t>
            </w:r>
          </w:p>
        </w:tc>
        <w:tc>
          <w:tcPr>
            <w:tcW w:w="455" w:type="pct"/>
            <w:vAlign w:val="center"/>
          </w:tcPr>
          <w:p w14:paraId="7F5D8406">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通风空调</w:t>
            </w:r>
          </w:p>
          <w:p w14:paraId="419ED3F0">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5分</w:t>
            </w:r>
          </w:p>
        </w:tc>
        <w:tc>
          <w:tcPr>
            <w:tcW w:w="1620" w:type="pct"/>
            <w:vAlign w:val="center"/>
          </w:tcPr>
          <w:p w14:paraId="05357E79">
            <w:pPr>
              <w:ind w:firstLine="105" w:firstLineChars="5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风管安装牢固，支吊架设置合理，间距、防晃支架设置等符合规范规定；</w:t>
            </w:r>
          </w:p>
          <w:p w14:paraId="7041AB17">
            <w:pPr>
              <w:ind w:firstLine="94" w:firstLineChars="50"/>
              <w:jc w:val="left"/>
              <w:rPr>
                <w:rFonts w:ascii="Times New Roman" w:hAnsi="Times New Roman" w:cs="Times New Roman"/>
                <w:color w:val="000000" w:themeColor="text1"/>
                <w:spacing w:val="-11"/>
                <w:szCs w:val="21"/>
                <w14:textFill>
                  <w14:solidFill>
                    <w14:schemeClr w14:val="tx1"/>
                  </w14:solidFill>
                </w14:textFill>
              </w:rPr>
            </w:pPr>
            <w:r>
              <w:rPr>
                <w:rFonts w:ascii="Times New Roman" w:hAnsi="Times New Roman" w:cs="Times New Roman"/>
                <w:color w:val="000000" w:themeColor="text1"/>
                <w:spacing w:val="-11"/>
                <w:szCs w:val="21"/>
                <w14:textFill>
                  <w14:solidFill>
                    <w14:schemeClr w14:val="tx1"/>
                  </w14:solidFill>
                </w14:textFill>
              </w:rPr>
              <w:t>风管法兰连接紧密，螺栓方向一致；风管与风机之间采用柔性短管连接，短管长度在150～250mm之间，柔性短管安装松紧适度、接口严密、无强制性扭曲；无采用柔性短管代替风管的变径（大 小头）、异径（天圆地方）连接管现象；</w:t>
            </w:r>
          </w:p>
          <w:p w14:paraId="224D87F8">
            <w:pPr>
              <w:ind w:firstLine="105" w:firstLineChars="50"/>
              <w:jc w:val="left"/>
              <w:rPr>
                <w:rFonts w:ascii="Times New Roman" w:hAnsi="Times New Roman" w:cs="Times New Roman"/>
                <w:color w:val="000000" w:themeColor="text1"/>
                <w:spacing w:val="-5"/>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防火阀安装牢固、动作可靠，长边大于630 mm有独立支、吊架，</w:t>
            </w:r>
            <w:r>
              <w:rPr>
                <w:rFonts w:ascii="Times New Roman" w:hAnsi="Times New Roman" w:cs="Times New Roman"/>
                <w:color w:val="000000" w:themeColor="text1"/>
                <w:spacing w:val="-5"/>
                <w:szCs w:val="21"/>
                <w14:textFill>
                  <w14:solidFill>
                    <w14:schemeClr w14:val="tx1"/>
                  </w14:solidFill>
                </w14:textFill>
              </w:rPr>
              <w:t>防火阀与防火隔断墙之间的风管长度不大于200mm；</w:t>
            </w:r>
          </w:p>
          <w:p w14:paraId="1365FD41">
            <w:pPr>
              <w:ind w:firstLine="105" w:firstLineChars="50"/>
              <w:jc w:val="left"/>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防火隔断墙两侧两个防火阀之间的风管及两个防火阀之外2.0m范围内的风管</w:t>
            </w:r>
            <w:r>
              <w:rPr>
                <w:rFonts w:ascii="Times New Roman" w:hAnsi="Times New Roman" w:cs="Times New Roman"/>
                <w:color w:val="000000" w:themeColor="text1"/>
                <w:spacing w:val="10"/>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均采用防火风管；</w:t>
            </w:r>
          </w:p>
          <w:p w14:paraId="4AB15704">
            <w:pPr>
              <w:ind w:firstLine="104" w:firstLineChars="5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排烟系统的室外排烟出口与正压送风系统的室外进风口的水平间距不小于20.0m、竖向间距不小于6.0m，且排烟出口在上。</w:t>
            </w:r>
          </w:p>
        </w:tc>
        <w:tc>
          <w:tcPr>
            <w:tcW w:w="1002" w:type="pct"/>
            <w:vAlign w:val="center"/>
          </w:tcPr>
          <w:p w14:paraId="10641B55">
            <w:pPr>
              <w:pStyle w:val="17"/>
              <w:numPr>
                <w:ilvl w:val="0"/>
                <w:numId w:val="75"/>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风管安装、支吊架出现松动、间距不符合要求，每处扣0.5分；</w:t>
            </w:r>
          </w:p>
          <w:p w14:paraId="6B794E6A">
            <w:pPr>
              <w:pStyle w:val="17"/>
              <w:numPr>
                <w:ilvl w:val="0"/>
                <w:numId w:val="75"/>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连接处不符合要求，每处扣0.5分；</w:t>
            </w:r>
          </w:p>
          <w:p w14:paraId="27C21DBD">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3、安装间距、范围不符合要求的，每处扣1分。</w:t>
            </w:r>
          </w:p>
        </w:tc>
        <w:tc>
          <w:tcPr>
            <w:tcW w:w="542" w:type="pct"/>
            <w:vAlign w:val="center"/>
          </w:tcPr>
          <w:p w14:paraId="5CFB9E6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3BF96901">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w:t>
            </w:r>
          </w:p>
        </w:tc>
        <w:tc>
          <w:tcPr>
            <w:tcW w:w="307" w:type="pct"/>
            <w:vAlign w:val="center"/>
          </w:tcPr>
          <w:p w14:paraId="6A3E280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62D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150" w:type="pct"/>
            <w:vMerge w:val="continue"/>
            <w:vAlign w:val="center"/>
          </w:tcPr>
          <w:p w14:paraId="4656DE8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DA47D66">
            <w:pPr>
              <w:widowControl/>
              <w:jc w:val="left"/>
              <w:textAlignment w:val="center"/>
              <w:rPr>
                <w:rFonts w:ascii="Times New Roman" w:hAnsi="Times New Roman" w:cs="Times New Roman"/>
                <w:color w:val="000000" w:themeColor="text1"/>
                <w14:textFill>
                  <w14:solidFill>
                    <w14:schemeClr w14:val="tx1"/>
                  </w14:solidFill>
                </w14:textFill>
              </w:rPr>
            </w:pPr>
          </w:p>
        </w:tc>
        <w:tc>
          <w:tcPr>
            <w:tcW w:w="455" w:type="pct"/>
            <w:vAlign w:val="center"/>
          </w:tcPr>
          <w:p w14:paraId="7A6B720A">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给水排水及供暖工程</w:t>
            </w:r>
          </w:p>
          <w:p w14:paraId="0702EE7C">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5分</w:t>
            </w:r>
          </w:p>
        </w:tc>
        <w:tc>
          <w:tcPr>
            <w:tcW w:w="1620" w:type="pct"/>
            <w:vAlign w:val="center"/>
          </w:tcPr>
          <w:p w14:paraId="1683C079">
            <w:pPr>
              <w:ind w:firstLine="98" w:firstLineChars="50"/>
              <w:jc w:val="left"/>
              <w:textAlignment w:val="center"/>
              <w:rPr>
                <w:rFonts w:ascii="Times New Roman" w:hAnsi="Times New Roman" w:cs="Times New Roman"/>
                <w:color w:val="000000" w:themeColor="text1"/>
                <w:spacing w:val="-7"/>
                <w:szCs w:val="21"/>
                <w14:textFill>
                  <w14:solidFill>
                    <w14:schemeClr w14:val="tx1"/>
                  </w14:solidFill>
                </w14:textFill>
              </w:rPr>
            </w:pPr>
            <w:r>
              <w:rPr>
                <w:rFonts w:ascii="Times New Roman" w:hAnsi="Times New Roman" w:cs="Times New Roman"/>
                <w:color w:val="000000" w:themeColor="text1"/>
                <w:spacing w:val="-7"/>
                <w:szCs w:val="21"/>
                <w14:textFill>
                  <w14:solidFill>
                    <w14:schemeClr w14:val="tx1"/>
                  </w14:solidFill>
                </w14:textFill>
              </w:rPr>
              <w:t>生活给水管道未采用普通镀锌钢管，水平安装的重力流管道的坡向正确。</w:t>
            </w:r>
          </w:p>
          <w:p w14:paraId="577BA8FD">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沟槽连接管道在接口两侧150mm～300mm的范围内均设</w:t>
            </w:r>
            <w:r>
              <w:rPr>
                <w:rFonts w:ascii="Times New Roman" w:hAnsi="Times New Roman" w:cs="Times New Roman"/>
                <w:color w:val="000000" w:themeColor="text1"/>
                <w:spacing w:val="-1"/>
                <w:szCs w:val="21"/>
                <w14:textFill>
                  <w14:solidFill>
                    <w14:schemeClr w14:val="tx1"/>
                  </w14:solidFill>
                </w14:textFill>
              </w:rPr>
              <w:t>有支、吊架，支、吊架</w:t>
            </w:r>
            <w:r>
              <w:rPr>
                <w:rFonts w:ascii="Times New Roman" w:hAnsi="Times New Roman" w:cs="Times New Roman"/>
                <w:color w:val="000000" w:themeColor="text1"/>
                <w:szCs w:val="21"/>
                <w14:textFill>
                  <w14:solidFill>
                    <w14:schemeClr w14:val="tx1"/>
                  </w14:solidFill>
                </w14:textFill>
              </w:rPr>
              <w:t>间距符合规范规定，固定牢固。</w:t>
            </w:r>
          </w:p>
          <w:p w14:paraId="3E0ED33E">
            <w:pPr>
              <w:ind w:firstLine="102"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3"/>
                <w:szCs w:val="21"/>
                <w14:textFill>
                  <w14:solidFill>
                    <w14:schemeClr w14:val="tx1"/>
                  </w14:solidFill>
                </w14:textFill>
              </w:rPr>
              <w:t>管道跨越建筑变形缝时补偿装置选用正确；</w:t>
            </w:r>
            <w:r>
              <w:rPr>
                <w:rFonts w:ascii="Times New Roman" w:hAnsi="Times New Roman" w:cs="Times New Roman"/>
                <w:color w:val="000000" w:themeColor="text1"/>
                <w:szCs w:val="21"/>
                <w14:textFill>
                  <w14:solidFill>
                    <w14:schemeClr w14:val="tx1"/>
                  </w14:solidFill>
                </w14:textFill>
              </w:rPr>
              <w:t>管道抗震支、吊架的设置符合设计要求；</w:t>
            </w:r>
          </w:p>
          <w:p w14:paraId="59CAC97D">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管道穿越楼板、墙体部位的套管齐全、长度</w:t>
            </w:r>
            <w:r>
              <w:rPr>
                <w:rFonts w:ascii="Times New Roman" w:hAnsi="Times New Roman" w:cs="Times New Roman"/>
                <w:color w:val="000000" w:themeColor="text1"/>
                <w:spacing w:val="-1"/>
                <w:szCs w:val="21"/>
                <w14:textFill>
                  <w14:solidFill>
                    <w14:schemeClr w14:val="tx1"/>
                  </w14:solidFill>
                </w14:textFill>
              </w:rPr>
              <w:t>符合规范规定，封堵均可见（无遮</w:t>
            </w:r>
            <w:r>
              <w:rPr>
                <w:rFonts w:ascii="Times New Roman" w:hAnsi="Times New Roman" w:cs="Times New Roman"/>
                <w:color w:val="000000" w:themeColor="text1"/>
                <w:szCs w:val="21"/>
                <w14:textFill>
                  <w14:solidFill>
                    <w14:schemeClr w14:val="tx1"/>
                  </w14:solidFill>
                </w14:textFill>
              </w:rPr>
              <w:t xml:space="preserve">  盖），套管与管道之间密封材料满足防火、防水、绝热等要求；</w:t>
            </w:r>
          </w:p>
          <w:p w14:paraId="53A0A3B0">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PVC管道阻火圈等配件符合相关规范的规定；</w:t>
            </w:r>
          </w:p>
          <w:p w14:paraId="54B48AA0">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法兰连接管道的连接螺栓方向正确，同一法兰盘的螺栓穿入方向一致，拧紧后</w:t>
            </w:r>
            <w:r>
              <w:rPr>
                <w:rFonts w:ascii="Times New Roman" w:hAnsi="Times New Roman" w:cs="Times New Roman"/>
                <w:color w:val="000000" w:themeColor="text1"/>
                <w:spacing w:val="14"/>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突出螺帽的长度为1～2扣，法兰密封垫片齐全，垫片种类、厚度选择正确。</w:t>
            </w:r>
          </w:p>
        </w:tc>
        <w:tc>
          <w:tcPr>
            <w:tcW w:w="1002" w:type="pct"/>
            <w:vAlign w:val="center"/>
          </w:tcPr>
          <w:p w14:paraId="2D370759">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1、水管安装、支吊架出现松动、间距不符合要求，每处扣0.5分；</w:t>
            </w:r>
          </w:p>
          <w:p w14:paraId="3321B866">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2、补偿器安装不符合要求，每处扣0.5分；</w:t>
            </w:r>
          </w:p>
          <w:p w14:paraId="2FABFD71">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3、穿墙处处理不符合要求的，每处扣0.2分。</w:t>
            </w:r>
          </w:p>
        </w:tc>
        <w:tc>
          <w:tcPr>
            <w:tcW w:w="542" w:type="pct"/>
            <w:vAlign w:val="center"/>
          </w:tcPr>
          <w:p w14:paraId="7426B07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0B4CABF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w:t>
            </w:r>
          </w:p>
        </w:tc>
        <w:tc>
          <w:tcPr>
            <w:tcW w:w="307" w:type="pct"/>
            <w:vAlign w:val="center"/>
          </w:tcPr>
          <w:p w14:paraId="176DB10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3B6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Merge w:val="restart"/>
            <w:vAlign w:val="center"/>
          </w:tcPr>
          <w:p w14:paraId="0454B3B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p>
        </w:tc>
        <w:tc>
          <w:tcPr>
            <w:tcW w:w="594" w:type="pct"/>
            <w:vMerge w:val="restart"/>
            <w:vAlign w:val="center"/>
          </w:tcPr>
          <w:p w14:paraId="407F6E10">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机电工程</w:t>
            </w:r>
          </w:p>
          <w:p w14:paraId="73AE3BF1">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10分</w:t>
            </w:r>
          </w:p>
        </w:tc>
        <w:tc>
          <w:tcPr>
            <w:tcW w:w="455" w:type="pct"/>
            <w:vAlign w:val="center"/>
          </w:tcPr>
          <w:p w14:paraId="7E3E8E79">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站台门</w:t>
            </w:r>
          </w:p>
          <w:p w14:paraId="40ECB6F6">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3分</w:t>
            </w:r>
          </w:p>
        </w:tc>
        <w:tc>
          <w:tcPr>
            <w:tcW w:w="1620" w:type="pct"/>
            <w:vAlign w:val="center"/>
          </w:tcPr>
          <w:p w14:paraId="5433D0B6">
            <w:pPr>
              <w:widowControl/>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门体外观应良好，盖板密封胶安装应良好，相邻盖板的间距应均匀，相邻盖板</w:t>
            </w:r>
            <w:r>
              <w:rPr>
                <w:rFonts w:ascii="Times New Roman" w:hAnsi="Times New Roman" w:cs="Times New Roman"/>
                <w:color w:val="000000" w:themeColor="text1"/>
                <w:spacing w:val="8"/>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的平面应平整；门体各部件连接应牢固、可靠；</w:t>
            </w:r>
            <w:r>
              <w:rPr>
                <w:rFonts w:ascii="Times New Roman" w:hAnsi="Times New Roman" w:cs="Times New Roman"/>
                <w:color w:val="000000" w:themeColor="text1"/>
                <w:spacing w:val="2"/>
                <w:szCs w:val="21"/>
                <w14:textFill>
                  <w14:solidFill>
                    <w14:schemeClr w14:val="tx1"/>
                  </w14:solidFill>
                </w14:textFill>
              </w:rPr>
              <w:t>相邻门槛间隙应均匀，接缝处高差应小于</w:t>
            </w:r>
            <w:r>
              <w:rPr>
                <w:rFonts w:ascii="Times New Roman" w:hAnsi="Times New Roman" w:cs="Times New Roman"/>
                <w:color w:val="000000" w:themeColor="text1"/>
                <w:spacing w:val="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mm。</w:t>
            </w:r>
          </w:p>
          <w:p w14:paraId="62DAABAF">
            <w:pPr>
              <w:widowControl/>
              <w:ind w:firstLine="104" w:firstLineChars="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站台门的每一扇滑动门应能在站台侧或轨道侧手动打开或关闭；</w:t>
            </w:r>
          </w:p>
          <w:p w14:paraId="79F9430B">
            <w:pPr>
              <w:widowControl/>
              <w:ind w:firstLine="104" w:firstLineChars="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站台门应设置应急门，站台两端应设置供工作人员使用的专用工作门（端门），应急门和工作门（端门）不受站台门系统的控制。</w:t>
            </w:r>
          </w:p>
          <w:p w14:paraId="6A8E0178">
            <w:pPr>
              <w:widowControl/>
              <w:ind w:firstLine="105" w:firstLineChars="50"/>
              <w:jc w:val="left"/>
              <w:textAlignment w:val="center"/>
              <w:rPr>
                <w:rFonts w:ascii="Times New Roman" w:hAnsi="Times New Roman" w:cs="Times New Roman"/>
                <w:color w:val="000000" w:themeColor="text1"/>
                <w:spacing w:val="3"/>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设备柜的垂直度和平整度应符合规范要求，设备柜安装应牢固可靠；设备柜的</w:t>
            </w:r>
            <w:r>
              <w:rPr>
                <w:rFonts w:ascii="Times New Roman" w:hAnsi="Times New Roman" w:cs="Times New Roman"/>
                <w:color w:val="000000" w:themeColor="text1"/>
                <w:spacing w:val="7"/>
                <w:szCs w:val="21"/>
                <w14:textFill>
                  <w14:solidFill>
                    <w14:schemeClr w14:val="tx1"/>
                  </w14:solidFill>
                </w14:textFill>
              </w:rPr>
              <w:t xml:space="preserve">  </w:t>
            </w:r>
            <w:r>
              <w:rPr>
                <w:rFonts w:ascii="Times New Roman" w:hAnsi="Times New Roman" w:cs="Times New Roman"/>
                <w:color w:val="000000" w:themeColor="text1"/>
                <w:spacing w:val="3"/>
                <w:szCs w:val="21"/>
                <w14:textFill>
                  <w14:solidFill>
                    <w14:schemeClr w14:val="tx1"/>
                  </w14:solidFill>
                </w14:textFill>
              </w:rPr>
              <w:t>接地应符合规范要求；</w:t>
            </w:r>
          </w:p>
          <w:p w14:paraId="64DB37D3">
            <w:pPr>
              <w:widowControl/>
              <w:ind w:firstLine="102" w:firstLineChars="50"/>
              <w:jc w:val="left"/>
              <w:textAlignment w:val="center"/>
              <w:rPr>
                <w:rFonts w:ascii="Times New Roman" w:hAnsi="Times New Roman" w:cs="Times New Roman"/>
                <w:color w:val="000000" w:themeColor="text1"/>
                <w:spacing w:val="3"/>
                <w:szCs w:val="21"/>
                <w14:textFill>
                  <w14:solidFill>
                    <w14:schemeClr w14:val="tx1"/>
                  </w14:solidFill>
                </w14:textFill>
              </w:rPr>
            </w:pPr>
            <w:r>
              <w:rPr>
                <w:rFonts w:ascii="Times New Roman" w:hAnsi="Times New Roman" w:cs="Times New Roman"/>
                <w:color w:val="000000" w:themeColor="text1"/>
                <w:spacing w:val="-3"/>
                <w:szCs w:val="21"/>
                <w14:textFill>
                  <w14:solidFill>
                    <w14:schemeClr w14:val="tx1"/>
                  </w14:solidFill>
                </w14:textFill>
              </w:rPr>
              <w:t>线缆布线应规范，接线点牢固可靠，线缆应有与图纸对应的线号标识；线缆挂</w:t>
            </w:r>
            <w:r>
              <w:rPr>
                <w:rFonts w:ascii="Times New Roman" w:hAnsi="Times New Roman" w:cs="Times New Roman"/>
                <w:color w:val="000000" w:themeColor="text1"/>
                <w:szCs w:val="21"/>
                <w14:textFill>
                  <w14:solidFill>
                    <w14:schemeClr w14:val="tx1"/>
                  </w14:solidFill>
                </w14:textFill>
              </w:rPr>
              <w:t>牌清楚，符合施工规范要求；电缆敷设防火封堵满足规范要求。</w:t>
            </w:r>
          </w:p>
        </w:tc>
        <w:tc>
          <w:tcPr>
            <w:tcW w:w="1002" w:type="pct"/>
            <w:vAlign w:val="center"/>
          </w:tcPr>
          <w:p w14:paraId="48F994AF">
            <w:pPr>
              <w:pStyle w:val="17"/>
              <w:numPr>
                <w:ilvl w:val="0"/>
                <w:numId w:val="76"/>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站台门安装不符合要求的，每处扣0.5分；</w:t>
            </w:r>
          </w:p>
          <w:p w14:paraId="29C9E128">
            <w:pPr>
              <w:pStyle w:val="17"/>
              <w:numPr>
                <w:ilvl w:val="0"/>
                <w:numId w:val="76"/>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设备柜安装、线缆布设不符合要求的，每处扣0.2分；</w:t>
            </w:r>
          </w:p>
        </w:tc>
        <w:tc>
          <w:tcPr>
            <w:tcW w:w="542" w:type="pct"/>
            <w:vAlign w:val="center"/>
          </w:tcPr>
          <w:p w14:paraId="40CF7E5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732FB6E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307" w:type="pct"/>
            <w:vAlign w:val="center"/>
          </w:tcPr>
          <w:p w14:paraId="0887FB0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63F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Merge w:val="continue"/>
            <w:vAlign w:val="center"/>
          </w:tcPr>
          <w:p w14:paraId="5F69F3B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7EB79974">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6486FF82">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电梯、自动扶梯、自动人行道</w:t>
            </w:r>
          </w:p>
          <w:p w14:paraId="2A050E8C">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3分</w:t>
            </w:r>
          </w:p>
        </w:tc>
        <w:tc>
          <w:tcPr>
            <w:tcW w:w="1620" w:type="pct"/>
            <w:vAlign w:val="center"/>
          </w:tcPr>
          <w:p w14:paraId="1F0BCF0D">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外装饰板材质厚度满足设计要求，安装牢固，</w:t>
            </w:r>
            <w:r>
              <w:rPr>
                <w:rFonts w:ascii="Times New Roman" w:hAnsi="Times New Roman" w:cs="Times New Roman"/>
                <w:color w:val="000000" w:themeColor="text1"/>
                <w:spacing w:val="3"/>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工艺美观，可维性强；</w:t>
            </w:r>
          </w:p>
          <w:p w14:paraId="2312F66C">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电梯的曳引机、安全钳安装符合标准规范规定；曳引机的正上方无灯具或其他</w:t>
            </w:r>
            <w:r>
              <w:rPr>
                <w:rFonts w:ascii="Times New Roman" w:hAnsi="Times New Roman" w:cs="Times New Roman"/>
                <w:color w:val="000000" w:themeColor="text1"/>
                <w:spacing w:val="7"/>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需维护的设备；起重吊环材料符合设计要求，标识清晰；手动盘车工具齐全，</w:t>
            </w:r>
            <w:r>
              <w:rPr>
                <w:rFonts w:ascii="Times New Roman" w:hAnsi="Times New Roman" w:cs="Times New Roman"/>
                <w:color w:val="000000" w:themeColor="text1"/>
                <w:spacing w:val="13"/>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使用方便；</w:t>
            </w:r>
          </w:p>
          <w:p w14:paraId="298458C4">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电梯的轿门扇下端与地坎间隙为3～6mm；轿门扇之间的间隙不大于6mm且上下均匀，两门扇无划痕，平面度符合厂家标准。</w:t>
            </w:r>
          </w:p>
        </w:tc>
        <w:tc>
          <w:tcPr>
            <w:tcW w:w="1002" w:type="pct"/>
            <w:vAlign w:val="center"/>
          </w:tcPr>
          <w:p w14:paraId="554E0E46">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1、电梯、自动扶梯、自动人行道安装不合格要求的，每处扣0.5分；</w:t>
            </w:r>
          </w:p>
        </w:tc>
        <w:tc>
          <w:tcPr>
            <w:tcW w:w="542" w:type="pct"/>
            <w:vAlign w:val="center"/>
          </w:tcPr>
          <w:p w14:paraId="2E8680A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7903403D">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3</w:t>
            </w:r>
          </w:p>
        </w:tc>
        <w:tc>
          <w:tcPr>
            <w:tcW w:w="307" w:type="pct"/>
            <w:vAlign w:val="center"/>
          </w:tcPr>
          <w:p w14:paraId="0CC46AB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3C8E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150" w:type="pct"/>
            <w:vMerge w:val="continue"/>
            <w:vAlign w:val="center"/>
          </w:tcPr>
          <w:p w14:paraId="29E42B9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31697AA7">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36932BFD">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火灾自动报警系统FAS</w:t>
            </w:r>
          </w:p>
          <w:p w14:paraId="470B6226">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1AC13276">
            <w:pPr>
              <w:ind w:firstLine="99" w:firstLineChars="50"/>
              <w:jc w:val="left"/>
              <w:textAlignment w:val="center"/>
              <w:rPr>
                <w:rFonts w:ascii="Times New Roman" w:hAnsi="Times New Roman" w:cs="Times New Roman"/>
                <w:color w:val="000000" w:themeColor="text1"/>
                <w:spacing w:val="-12"/>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采用BAS系统监控工作站显示与现场实际情况对比的方法进行检测，点动控制</w:t>
            </w:r>
            <w:r>
              <w:rPr>
                <w:rFonts w:ascii="Times New Roman" w:hAnsi="Times New Roman" w:cs="Times New Roman"/>
                <w:color w:val="000000" w:themeColor="text1"/>
                <w:spacing w:val="-12"/>
                <w14:textFill>
                  <w14:solidFill>
                    <w14:schemeClr w14:val="tx1"/>
                  </w14:solidFill>
                </w14:textFill>
              </w:rPr>
              <w:t>及监视功能、模式控制功能100%测试合格；</w:t>
            </w:r>
          </w:p>
          <w:p w14:paraId="00B98681">
            <w:pPr>
              <w:ind w:firstLine="99" w:firstLineChars="50"/>
              <w:jc w:val="left"/>
              <w:textAlignment w:val="center"/>
              <w:rPr>
                <w:rFonts w:ascii="Times New Roman" w:hAnsi="Times New Roman" w:cs="Times New Roman"/>
                <w:color w:val="000000" w:themeColor="text1"/>
                <w:spacing w:val="-7"/>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系统控制命令响应时间及监视信息反馈响应时</w:t>
            </w:r>
            <w:r>
              <w:rPr>
                <w:rFonts w:ascii="Times New Roman" w:hAnsi="Times New Roman" w:cs="Times New Roman"/>
                <w:color w:val="000000" w:themeColor="text1"/>
                <w:spacing w:val="-7"/>
                <w14:textFill>
                  <w14:solidFill>
                    <w14:schemeClr w14:val="tx1"/>
                  </w14:solidFill>
                </w14:textFill>
              </w:rPr>
              <w:t>间，检测结果符合设计要求；</w:t>
            </w:r>
          </w:p>
          <w:p w14:paraId="6869A7BA">
            <w:pPr>
              <w:ind w:firstLine="99" w:firstLineChars="50"/>
              <w:jc w:val="left"/>
              <w:textAlignment w:val="center"/>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室外受控设备系统应配置浪涌保护器，检测和验收范围应满足设计要求；</w:t>
            </w:r>
          </w:p>
          <w:p w14:paraId="3854727F">
            <w:pPr>
              <w:ind w:firstLine="99" w:firstLineChars="50"/>
              <w:jc w:val="left"/>
              <w:textAlignment w:val="center"/>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机房内的金属控制柜外壳接地可靠，架空静电地板等电位联结可靠，符合设计</w:t>
            </w:r>
            <w:r>
              <w:rPr>
                <w:rFonts w:ascii="Times New Roman" w:hAnsi="Times New Roman" w:cs="Times New Roman"/>
                <w:color w:val="000000" w:themeColor="text1"/>
                <w:spacing w:val="5"/>
                <w14:textFill>
                  <w14:solidFill>
                    <w14:schemeClr w14:val="tx1"/>
                  </w14:solidFill>
                </w14:textFill>
              </w:rPr>
              <w:t xml:space="preserve"> </w:t>
            </w:r>
            <w:r>
              <w:rPr>
                <w:rFonts w:ascii="Times New Roman" w:hAnsi="Times New Roman" w:cs="Times New Roman"/>
                <w:color w:val="000000" w:themeColor="text1"/>
                <w:spacing w:val="-6"/>
                <w14:textFill>
                  <w14:solidFill>
                    <w14:schemeClr w14:val="tx1"/>
                  </w14:solidFill>
                </w14:textFill>
              </w:rPr>
              <w:t>要求；等电位连接导体、接地跨接导体的材料、截面面积等符合设计要求或规</w:t>
            </w:r>
            <w:r>
              <w:rPr>
                <w:rFonts w:ascii="Times New Roman" w:hAnsi="Times New Roman" w:cs="Times New Roman"/>
                <w:color w:val="000000" w:themeColor="text1"/>
                <w:spacing w:val="-1"/>
                <w14:textFill>
                  <w14:solidFill>
                    <w14:schemeClr w14:val="tx1"/>
                  </w14:solidFill>
                </w14:textFill>
              </w:rPr>
              <w:t>范规定。</w:t>
            </w:r>
          </w:p>
        </w:tc>
        <w:tc>
          <w:tcPr>
            <w:tcW w:w="1002" w:type="pct"/>
            <w:vAlign w:val="center"/>
          </w:tcPr>
          <w:p w14:paraId="1AB954F8">
            <w:pPr>
              <w:pStyle w:val="17"/>
              <w:numPr>
                <w:ilvl w:val="0"/>
                <w:numId w:val="77"/>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系统功能不满足要求要求的，每处扣0.5分；</w:t>
            </w:r>
          </w:p>
          <w:p w14:paraId="52FD77F9">
            <w:pPr>
              <w:pStyle w:val="17"/>
              <w:numPr>
                <w:ilvl w:val="0"/>
                <w:numId w:val="77"/>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设备安装不符合要求的，每处扣0.2分；</w:t>
            </w:r>
          </w:p>
        </w:tc>
        <w:tc>
          <w:tcPr>
            <w:tcW w:w="542" w:type="pct"/>
            <w:vAlign w:val="center"/>
          </w:tcPr>
          <w:p w14:paraId="60F0690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01FA9FD2">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06D1E01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18D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Merge w:val="continue"/>
            <w:vAlign w:val="center"/>
          </w:tcPr>
          <w:p w14:paraId="3842BD3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7360B9F8">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60CB4FA2">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环境与设备监控系统BAS</w:t>
            </w:r>
          </w:p>
          <w:p w14:paraId="72BAF375">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091AC824">
            <w:pPr>
              <w:ind w:firstLine="99" w:firstLineChars="50"/>
              <w:jc w:val="left"/>
              <w:textAlignment w:val="center"/>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线槽、线管、线缆、光纤安装符合设计及相关施工规范要求；</w:t>
            </w:r>
          </w:p>
          <w:p w14:paraId="637CD1A3">
            <w:pPr>
              <w:ind w:firstLine="105" w:firstLineChars="50"/>
              <w:jc w:val="left"/>
              <w:textAlignment w:val="center"/>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各类点型探测器水平安装（当确需倾斜安装时，倾斜角不应大于45点）的</w:t>
            </w:r>
            <w:r>
              <w:rPr>
                <w:rFonts w:ascii="Times New Roman" w:hAnsi="Times New Roman" w:cs="Times New Roman"/>
                <w:color w:val="000000" w:themeColor="text1"/>
                <w:spacing w:val="-1"/>
                <w14:textFill>
                  <w14:solidFill>
                    <w14:schemeClr w14:val="tx1"/>
                  </w14:solidFill>
                </w14:textFill>
              </w:rPr>
              <w:t>，其</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pacing w:val="-3"/>
                <w14:textFill>
                  <w14:solidFill>
                    <w14:schemeClr w14:val="tx1"/>
                  </w14:solidFill>
                </w14:textFill>
              </w:rPr>
              <w:t>至墙壁、梁边的水平距离不小于0.5m，且在此距离内无遮挡物的；探测器至空</w:t>
            </w:r>
            <w:r>
              <w:rPr>
                <w:rFonts w:ascii="Times New Roman" w:hAnsi="Times New Roman" w:cs="Times New Roman"/>
                <w:color w:val="000000" w:themeColor="text1"/>
                <w:spacing w:val="9"/>
                <w14:textFill>
                  <w14:solidFill>
                    <w14:schemeClr w14:val="tx1"/>
                  </w14:solidFill>
                </w14:textFill>
              </w:rPr>
              <w:t xml:space="preserve"> </w:t>
            </w:r>
            <w:r>
              <w:rPr>
                <w:rFonts w:ascii="Times New Roman" w:hAnsi="Times New Roman" w:cs="Times New Roman"/>
                <w:color w:val="000000" w:themeColor="text1"/>
                <w:spacing w:val="-6"/>
                <w14:textFill>
                  <w14:solidFill>
                    <w14:schemeClr w14:val="tx1"/>
                  </w14:solidFill>
                </w14:textFill>
              </w:rPr>
              <w:t>调送风口最近边的水平距离不小于1.5m的，至多孔送风顶棚孔口的水平距离不</w:t>
            </w:r>
            <w:r>
              <w:rPr>
                <w:rFonts w:ascii="Times New Roman" w:hAnsi="Times New Roman" w:cs="Times New Roman"/>
                <w:color w:val="000000" w:themeColor="text1"/>
                <w:spacing w:val="16"/>
                <w14:textFill>
                  <w14:solidFill>
                    <w14:schemeClr w14:val="tx1"/>
                  </w14:solidFill>
                </w14:textFill>
              </w:rPr>
              <w:t xml:space="preserve"> </w:t>
            </w:r>
            <w:r>
              <w:rPr>
                <w:rFonts w:ascii="Times New Roman" w:hAnsi="Times New Roman" w:cs="Times New Roman"/>
                <w:color w:val="000000" w:themeColor="text1"/>
                <w:spacing w:val="-1"/>
                <w14:textFill>
                  <w14:solidFill>
                    <w14:schemeClr w14:val="tx1"/>
                  </w14:solidFill>
                </w14:textFill>
              </w:rPr>
              <w:t>小于0.5m的；</w:t>
            </w:r>
          </w:p>
          <w:p w14:paraId="46833BC5">
            <w:pPr>
              <w:ind w:firstLine="104" w:firstLineChars="50"/>
              <w:jc w:val="left"/>
              <w:textAlignment w:val="center"/>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1"/>
                <w14:textFill>
                  <w14:solidFill>
                    <w14:schemeClr w14:val="tx1"/>
                  </w14:solidFill>
                </w14:textFill>
              </w:rPr>
              <w:t>手动火灾报警按钮、防火卷帘手动控制装置、气体灭火系统手动与自动控制转 换装置、气体灭火系统现场启动和停止按钮、消防电话分机和电话插孔应安装 牢固，不应倾斜；应设置在明显和便于操作的部位，其底边距地（楼）面的高度宜为1.3m～1.5m，且应设置明显的永久性标识。</w:t>
            </w:r>
          </w:p>
        </w:tc>
        <w:tc>
          <w:tcPr>
            <w:tcW w:w="1002" w:type="pct"/>
            <w:vAlign w:val="center"/>
          </w:tcPr>
          <w:p w14:paraId="3398E170">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1、系统功能不满足要求要求的，每处扣0.5分；</w:t>
            </w:r>
          </w:p>
          <w:p w14:paraId="0B0D5C9C">
            <w:pPr>
              <w:pStyle w:val="17"/>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2、设备安装不符合要求的，每处扣0.2分；</w:t>
            </w:r>
          </w:p>
        </w:tc>
        <w:tc>
          <w:tcPr>
            <w:tcW w:w="542" w:type="pct"/>
            <w:vAlign w:val="center"/>
          </w:tcPr>
          <w:p w14:paraId="1AA674C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7EDA1721">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0FB65955">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57FC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Merge w:val="restart"/>
            <w:vAlign w:val="center"/>
          </w:tcPr>
          <w:p w14:paraId="18153782">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8</w:t>
            </w:r>
          </w:p>
        </w:tc>
        <w:tc>
          <w:tcPr>
            <w:tcW w:w="594" w:type="pct"/>
            <w:vMerge w:val="restart"/>
            <w:vAlign w:val="center"/>
          </w:tcPr>
          <w:p w14:paraId="00FF304D">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供电工程</w:t>
            </w:r>
          </w:p>
          <w:p w14:paraId="58ECA4AE">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10分</w:t>
            </w:r>
          </w:p>
        </w:tc>
        <w:tc>
          <w:tcPr>
            <w:tcW w:w="455" w:type="pct"/>
            <w:vAlign w:val="center"/>
          </w:tcPr>
          <w:p w14:paraId="09769596">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变电所工程</w:t>
            </w:r>
          </w:p>
          <w:p w14:paraId="2555496D">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53EE9B56">
            <w:pPr>
              <w:ind w:firstLine="105" w:firstLineChars="50"/>
              <w:jc w:val="left"/>
              <w:textAlignment w:val="center"/>
              <w:rPr>
                <w:rFonts w:ascii="Times New Roman" w:hAnsi="Times New Roman" w:cs="Times New Roman"/>
                <w:color w:val="000000" w:themeColor="text1"/>
                <w:spacing w:val="-1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变电所内环境整洁，开关柜安装端正、排列整齐，可靠</w:t>
            </w:r>
            <w:r>
              <w:rPr>
                <w:rFonts w:ascii="Times New Roman" w:hAnsi="Times New Roman" w:cs="Times New Roman"/>
                <w:color w:val="000000" w:themeColor="text1"/>
                <w:spacing w:val="-1"/>
                <w:szCs w:val="21"/>
                <w14:textFill>
                  <w14:solidFill>
                    <w14:schemeClr w14:val="tx1"/>
                  </w14:solidFill>
                </w14:textFill>
              </w:rPr>
              <w:t>接地，变电所设备运行</w:t>
            </w:r>
            <w:r>
              <w:rPr>
                <w:rFonts w:ascii="Times New Roman" w:hAnsi="Times New Roman" w:cs="Times New Roman"/>
                <w:color w:val="000000" w:themeColor="text1"/>
                <w:spacing w:val="-11"/>
                <w:szCs w:val="21"/>
                <w14:textFill>
                  <w14:solidFill>
                    <w14:schemeClr w14:val="tx1"/>
                  </w14:solidFill>
                </w14:textFill>
              </w:rPr>
              <w:t>平稳；</w:t>
            </w:r>
          </w:p>
          <w:p w14:paraId="03CA09B0">
            <w:pPr>
              <w:ind w:firstLine="99" w:firstLineChars="50"/>
              <w:jc w:val="left"/>
              <w:textAlignment w:val="center"/>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高低压、直流开关柜有人员操作维护所必需的安全距离；</w:t>
            </w:r>
          </w:p>
          <w:p w14:paraId="78E25770">
            <w:pPr>
              <w:ind w:firstLine="106" w:firstLineChars="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变压器安装端正、牢固，</w:t>
            </w:r>
            <w:r>
              <w:rPr>
                <w:rFonts w:ascii="Times New Roman" w:hAnsi="Times New Roman" w:cs="Times New Roman"/>
                <w:color w:val="000000" w:themeColor="text1"/>
                <w:spacing w:val="-35"/>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一次、二次及低压侧中性点接线正确；变压器箱体、</w:t>
            </w:r>
            <w:r>
              <w:rPr>
                <w:rFonts w:ascii="Times New Roman" w:hAnsi="Times New Roman" w:cs="Times New Roman"/>
                <w:color w:val="000000" w:themeColor="text1"/>
                <w:szCs w:val="21"/>
                <w14:textFill>
                  <w14:solidFill>
                    <w14:schemeClr w14:val="tx1"/>
                  </w14:solidFill>
                </w14:textFill>
              </w:rPr>
              <w:t>干式变压器的支架、基础型钢及外壳应分别单独与保护导</w:t>
            </w:r>
            <w:r>
              <w:rPr>
                <w:rFonts w:ascii="Times New Roman" w:hAnsi="Times New Roman" w:cs="Times New Roman"/>
                <w:color w:val="000000" w:themeColor="text1"/>
                <w:spacing w:val="-1"/>
                <w:szCs w:val="21"/>
                <w14:textFill>
                  <w14:solidFill>
                    <w14:schemeClr w14:val="tx1"/>
                  </w14:solidFill>
                </w14:textFill>
              </w:rPr>
              <w:t>体可靠连接，紧固件及防松零件齐全；</w:t>
            </w:r>
          </w:p>
        </w:tc>
        <w:tc>
          <w:tcPr>
            <w:tcW w:w="1002" w:type="pct"/>
            <w:vAlign w:val="center"/>
          </w:tcPr>
          <w:p w14:paraId="1E414DDD">
            <w:pPr>
              <w:pStyle w:val="17"/>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1、设备安装不符合要求的，每处扣0.2分；</w:t>
            </w:r>
          </w:p>
        </w:tc>
        <w:tc>
          <w:tcPr>
            <w:tcW w:w="542" w:type="pct"/>
            <w:vAlign w:val="center"/>
          </w:tcPr>
          <w:p w14:paraId="4A54D999">
            <w:pPr>
              <w:pStyle w:val="17"/>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342C92E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307" w:type="pct"/>
            <w:vAlign w:val="center"/>
          </w:tcPr>
          <w:p w14:paraId="2D0C9D55">
            <w:pPr>
              <w:pStyle w:val="17"/>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p>
        </w:tc>
      </w:tr>
      <w:tr w14:paraId="2B26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0" w:type="pct"/>
            <w:vMerge w:val="continue"/>
            <w:vAlign w:val="center"/>
          </w:tcPr>
          <w:p w14:paraId="0F68DFF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45649F02">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4034E3DF">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电缆工程</w:t>
            </w:r>
          </w:p>
          <w:p w14:paraId="4816BB2D">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2分</w:t>
            </w:r>
          </w:p>
        </w:tc>
        <w:tc>
          <w:tcPr>
            <w:tcW w:w="1620" w:type="pct"/>
            <w:vAlign w:val="center"/>
          </w:tcPr>
          <w:p w14:paraId="2B178D08">
            <w:pPr>
              <w:ind w:firstLine="103" w:firstLineChars="50"/>
              <w:jc w:val="left"/>
              <w:textAlignment w:val="center"/>
              <w:rPr>
                <w:rFonts w:ascii="Times New Roman" w:hAnsi="Times New Roman" w:cs="Times New Roman"/>
                <w:color w:val="000000" w:themeColor="text1"/>
                <w:spacing w:val="-8"/>
                <w:szCs w:val="21"/>
                <w14:textFill>
                  <w14:solidFill>
                    <w14:schemeClr w14:val="tx1"/>
                  </w14:solidFill>
                </w14:textFill>
              </w:rPr>
            </w:pPr>
            <w:r>
              <w:rPr>
                <w:rFonts w:ascii="Times New Roman" w:hAnsi="Times New Roman" w:cs="Times New Roman"/>
                <w:color w:val="000000" w:themeColor="text1"/>
                <w:spacing w:val="-2"/>
                <w:szCs w:val="21"/>
                <w14:textFill>
                  <w14:solidFill>
                    <w14:schemeClr w14:val="tx1"/>
                  </w14:solidFill>
                </w14:textFill>
              </w:rPr>
              <w:t>电缆托架、桥架、槽盒安装牢固、整齐、美观，接缝严密、</w:t>
            </w:r>
            <w:r>
              <w:rPr>
                <w:rFonts w:ascii="Times New Roman" w:hAnsi="Times New Roman" w:cs="Times New Roman"/>
                <w:color w:val="000000" w:themeColor="text1"/>
                <w:spacing w:val="-3"/>
                <w:szCs w:val="21"/>
                <w14:textFill>
                  <w14:solidFill>
                    <w14:schemeClr w14:val="tx1"/>
                  </w14:solidFill>
                </w14:textFill>
              </w:rPr>
              <w:t>平滑，表面应平整，</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2"/>
                <w:szCs w:val="21"/>
                <w14:textFill>
                  <w14:solidFill>
                    <w14:schemeClr w14:val="tx1"/>
                  </w14:solidFill>
                </w14:textFill>
              </w:rPr>
              <w:t>棱角完整，没有毛刺等；</w:t>
            </w:r>
            <w:r>
              <w:rPr>
                <w:rFonts w:ascii="Times New Roman" w:hAnsi="Times New Roman" w:cs="Times New Roman"/>
                <w:color w:val="000000" w:themeColor="text1"/>
                <w:spacing w:val="-8"/>
                <w:szCs w:val="21"/>
                <w14:textFill>
                  <w14:solidFill>
                    <w14:schemeClr w14:val="tx1"/>
                  </w14:solidFill>
                </w14:textFill>
              </w:rPr>
              <w:t>后置锚栓螺纹完好，镀锌层无破损，螺纹外露部分应涂防腐油。</w:t>
            </w:r>
          </w:p>
          <w:p w14:paraId="418A4406">
            <w:pPr>
              <w:ind w:firstLine="105" w:firstLineChars="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电缆外表无绞拧、铠装压扁、护层断裂和表面划伤等缺陷；电缆转弯处安装的</w:t>
            </w:r>
            <w:r>
              <w:rPr>
                <w:rFonts w:ascii="Times New Roman" w:hAnsi="Times New Roman" w:cs="Times New Roman"/>
                <w:color w:val="000000" w:themeColor="text1"/>
                <w:spacing w:val="15"/>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电缆支架托住电缆平滑均匀地过渡；</w:t>
            </w:r>
          </w:p>
          <w:p w14:paraId="70606508">
            <w:pPr>
              <w:ind w:firstLine="105" w:firstLineChars="50"/>
              <w:jc w:val="left"/>
              <w:textAlignment w:val="center"/>
              <w:rPr>
                <w:rFonts w:ascii="Times New Roman" w:hAnsi="Times New Roman" w:cs="Times New Roman"/>
                <w:color w:val="000000" w:themeColor="text1"/>
                <w:spacing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在电缆终端头、电缆接头、拐弯处、夹层内、隧道及竖井的两端、人井内等部 位，电缆上应装设标志牌；电缆标志牌上应注明线路编号、电缆型号、规格及起讫点。</w:t>
            </w:r>
          </w:p>
        </w:tc>
        <w:tc>
          <w:tcPr>
            <w:tcW w:w="1002" w:type="pct"/>
            <w:vAlign w:val="center"/>
          </w:tcPr>
          <w:p w14:paraId="3D10CF5B">
            <w:pPr>
              <w:pStyle w:val="17"/>
              <w:numPr>
                <w:ilvl w:val="0"/>
                <w:numId w:val="78"/>
              </w:numPr>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电缆敷设、桥架安装不符合要求的，每处扣0.2分；</w:t>
            </w:r>
          </w:p>
          <w:p w14:paraId="48EF9BD1">
            <w:pPr>
              <w:pStyle w:val="17"/>
              <w:numPr>
                <w:ilvl w:val="0"/>
                <w:numId w:val="78"/>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标识标牌不符合要求的，每处扣0.1分；</w:t>
            </w:r>
          </w:p>
        </w:tc>
        <w:tc>
          <w:tcPr>
            <w:tcW w:w="542" w:type="pct"/>
            <w:vAlign w:val="center"/>
          </w:tcPr>
          <w:p w14:paraId="2B397EE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57C59BC3">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52F564C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0EBF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50" w:type="pct"/>
            <w:vMerge w:val="continue"/>
            <w:vAlign w:val="center"/>
          </w:tcPr>
          <w:p w14:paraId="11B4AA0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5AEAEC50">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01788DE3">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电力监控系统</w:t>
            </w:r>
          </w:p>
          <w:p w14:paraId="08E7E242">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tc>
        <w:tc>
          <w:tcPr>
            <w:tcW w:w="1620" w:type="pct"/>
            <w:vAlign w:val="center"/>
          </w:tcPr>
          <w:p w14:paraId="42DFB892">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控制中心服务器、工作站、网络设备及打印机安装应符合</w:t>
            </w:r>
            <w:r>
              <w:rPr>
                <w:rFonts w:ascii="Times New Roman" w:hAnsi="Times New Roman" w:cs="Times New Roman"/>
                <w:color w:val="000000" w:themeColor="text1"/>
                <w:spacing w:val="-1"/>
                <w:szCs w:val="21"/>
                <w14:textFill>
                  <w14:solidFill>
                    <w14:schemeClr w14:val="tx1"/>
                  </w14:solidFill>
                </w14:textFill>
              </w:rPr>
              <w:t>设计文件及产品技术</w:t>
            </w:r>
            <w:r>
              <w:rPr>
                <w:rFonts w:ascii="Times New Roman" w:hAnsi="Times New Roman" w:cs="Times New Roman"/>
                <w:color w:val="000000" w:themeColor="text1"/>
                <w:szCs w:val="21"/>
                <w14:textFill>
                  <w14:solidFill>
                    <w14:schemeClr w14:val="tx1"/>
                  </w14:solidFill>
                </w14:textFill>
              </w:rPr>
              <w:t xml:space="preserve"> 文件要求的规定；各种接插件的规格与设备接口一致；变电所综合自动化系统</w:t>
            </w:r>
            <w:r>
              <w:rPr>
                <w:rFonts w:ascii="Times New Roman" w:hAnsi="Times New Roman" w:cs="Times New Roman"/>
                <w:color w:val="000000" w:themeColor="text1"/>
                <w:spacing w:val="9"/>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监控单元、协议转换单元安装应符合设计文件要求；</w:t>
            </w:r>
          </w:p>
          <w:p w14:paraId="1BB8A008">
            <w:pPr>
              <w:ind w:firstLine="318"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盘柜安装符合规范要求；二次线缆敷设、网</w:t>
            </w:r>
            <w:r>
              <w:rPr>
                <w:rFonts w:ascii="Times New Roman" w:hAnsi="Times New Roman" w:cs="Times New Roman"/>
                <w:color w:val="000000" w:themeColor="text1"/>
                <w:szCs w:val="21"/>
                <w14:textFill>
                  <w14:solidFill>
                    <w14:schemeClr w14:val="tx1"/>
                  </w14:solidFill>
                </w14:textFill>
              </w:rPr>
              <w:t>络连接的光缆敷设、网络连接柜间 通信电缆敷设符合设计文件要求；接地可靠；</w:t>
            </w:r>
          </w:p>
          <w:p w14:paraId="14E00CC1">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UPS</w:t>
            </w:r>
            <w:r>
              <w:rPr>
                <w:rFonts w:ascii="Times New Roman" w:hAnsi="Times New Roman" w:cs="Times New Roman"/>
                <w:color w:val="000000" w:themeColor="text1"/>
                <w:spacing w:val="3"/>
                <w:szCs w:val="21"/>
                <w14:textFill>
                  <w14:solidFill>
                    <w14:schemeClr w14:val="tx1"/>
                  </w14:solidFill>
                </w14:textFill>
              </w:rPr>
              <w:t>主机柜内组件的规格、型号符合设计要求，内部接线应正确，连接可靠、</w:t>
            </w:r>
            <w:r>
              <w:rPr>
                <w:rFonts w:ascii="Times New Roman" w:hAnsi="Times New Roman" w:cs="Times New Roman"/>
                <w:color w:val="000000" w:themeColor="text1"/>
                <w:spacing w:val="12"/>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紧固件齐全；</w:t>
            </w:r>
          </w:p>
          <w:p w14:paraId="72560447">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控制中心操作系统软件、监控系统软件、系统响应时间、数据传输率的技术指</w:t>
            </w:r>
            <w:r>
              <w:rPr>
                <w:rFonts w:ascii="Times New Roman" w:hAnsi="Times New Roman" w:cs="Times New Roman"/>
                <w:color w:val="000000" w:themeColor="text1"/>
                <w:spacing w:val="12"/>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标应符合设计文件要求；模拟盘或大屏幕及其驱动单</w:t>
            </w:r>
            <w:r>
              <w:rPr>
                <w:rFonts w:ascii="Times New Roman" w:hAnsi="Times New Roman" w:cs="Times New Roman"/>
                <w:color w:val="000000" w:themeColor="text1"/>
                <w:spacing w:val="-1"/>
                <w:szCs w:val="21"/>
                <w14:textFill>
                  <w14:solidFill>
                    <w14:schemeClr w14:val="tx1"/>
                  </w14:solidFill>
                </w14:textFill>
              </w:rPr>
              <w:t>元的性能应符合设计文件</w:t>
            </w:r>
            <w:r>
              <w:rPr>
                <w:rFonts w:ascii="Times New Roman" w:hAnsi="Times New Roman" w:cs="Times New Roman"/>
                <w:color w:val="000000" w:themeColor="text1"/>
                <w:szCs w:val="21"/>
                <w14:textFill>
                  <w14:solidFill>
                    <w14:schemeClr w14:val="tx1"/>
                  </w14:solidFill>
                </w14:textFill>
              </w:rPr>
              <w:t>要求；控制中心软件运行稳定可靠，功能应正常。</w:t>
            </w:r>
          </w:p>
        </w:tc>
        <w:tc>
          <w:tcPr>
            <w:tcW w:w="1002" w:type="pct"/>
            <w:vAlign w:val="center"/>
          </w:tcPr>
          <w:p w14:paraId="68EF1286">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1、系统功能不满足要求要求的，每处扣0.5分；</w:t>
            </w:r>
          </w:p>
          <w:p w14:paraId="36A68CE6">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2、设备安装不符合要求的，每处扣0.2分；</w:t>
            </w:r>
          </w:p>
        </w:tc>
        <w:tc>
          <w:tcPr>
            <w:tcW w:w="542" w:type="pct"/>
            <w:vAlign w:val="center"/>
          </w:tcPr>
          <w:p w14:paraId="2E7834D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548EE08F">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0849B55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063B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0" w:type="pct"/>
            <w:vMerge w:val="continue"/>
            <w:vAlign w:val="center"/>
          </w:tcPr>
          <w:p w14:paraId="52084AA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23260740">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04F0D667">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架空接触网</w:t>
            </w:r>
          </w:p>
          <w:p w14:paraId="265DF115">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2分</w:t>
            </w:r>
          </w:p>
        </w:tc>
        <w:tc>
          <w:tcPr>
            <w:tcW w:w="1620" w:type="pct"/>
            <w:vAlign w:val="center"/>
          </w:tcPr>
          <w:p w14:paraId="7CF666ED">
            <w:pPr>
              <w:ind w:firstLine="315" w:firstLineChars="150"/>
              <w:jc w:val="left"/>
              <w:textAlignment w:val="center"/>
              <w:rPr>
                <w:rFonts w:ascii="Times New Roman" w:hAnsi="Times New Roman" w:cs="Times New Roman"/>
                <w:color w:val="000000" w:themeColor="text1"/>
                <w:spacing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架空接触网安装整齐，固定牢固可靠；</w:t>
            </w:r>
            <w:r>
              <w:rPr>
                <w:rFonts w:ascii="Times New Roman" w:hAnsi="Times New Roman" w:cs="Times New Roman"/>
                <w:color w:val="000000" w:themeColor="text1"/>
                <w:spacing w:val="-2"/>
                <w:szCs w:val="21"/>
                <w14:textFill>
                  <w14:solidFill>
                    <w14:schemeClr w14:val="tx1"/>
                  </w14:solidFill>
                </w14:textFill>
              </w:rPr>
              <w:t>基础浇筑宜采用预拌混凝土，混凝土强度等级应符合设计文件要求；</w:t>
            </w:r>
          </w:p>
          <w:p w14:paraId="13D78A10">
            <w:pPr>
              <w:ind w:firstLine="288" w:firstLineChars="150"/>
              <w:jc w:val="left"/>
              <w:textAlignment w:val="center"/>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9"/>
                <w14:textFill>
                  <w14:solidFill>
                    <w14:schemeClr w14:val="tx1"/>
                  </w14:solidFill>
                </w14:textFill>
              </w:rPr>
              <w:t>支柱和硬横跨的侧面限界应符合设计要求，支柱承载后应直立或向受力反侧略</w:t>
            </w:r>
            <w:r>
              <w:rPr>
                <w:rFonts w:ascii="Times New Roman" w:hAnsi="Times New Roman" w:cs="Times New Roman"/>
                <w:color w:val="000000" w:themeColor="text1"/>
                <w:spacing w:val="3"/>
                <w14:textFill>
                  <w14:solidFill>
                    <w14:schemeClr w14:val="tx1"/>
                  </w14:solidFill>
                </w14:textFill>
              </w:rPr>
              <w:t xml:space="preserve">  </w:t>
            </w:r>
            <w:r>
              <w:rPr>
                <w:rFonts w:ascii="Times New Roman" w:hAnsi="Times New Roman" w:cs="Times New Roman"/>
                <w:color w:val="000000" w:themeColor="text1"/>
                <w:spacing w:val="-6"/>
                <w14:textFill>
                  <w14:solidFill>
                    <w14:schemeClr w14:val="tx1"/>
                  </w14:solidFill>
                </w14:textFill>
              </w:rPr>
              <w:t>有倾斜，施工允许偏差应符合规范规定；</w:t>
            </w:r>
          </w:p>
          <w:p w14:paraId="4ED833F2">
            <w:pPr>
              <w:ind w:firstLine="297"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接触网隔离开关、避雷器、电压均衡器等均应按设计要求设接地极。接地极的</w:t>
            </w:r>
            <w:r>
              <w:rPr>
                <w:rFonts w:ascii="Times New Roman" w:hAnsi="Times New Roman" w:cs="Times New Roman"/>
                <w:color w:val="000000" w:themeColor="text1"/>
                <w:spacing w:val="5"/>
                <w14:textFill>
                  <w14:solidFill>
                    <w14:schemeClr w14:val="tx1"/>
                  </w14:solidFill>
                </w14:textFill>
              </w:rPr>
              <w:t xml:space="preserve"> </w:t>
            </w:r>
            <w:r>
              <w:rPr>
                <w:rFonts w:ascii="Times New Roman" w:hAnsi="Times New Roman" w:cs="Times New Roman"/>
                <w:color w:val="000000" w:themeColor="text1"/>
                <w:spacing w:val="-1"/>
                <w14:textFill>
                  <w14:solidFill>
                    <w14:schemeClr w14:val="tx1"/>
                  </w14:solidFill>
                </w14:textFill>
              </w:rPr>
              <w:t>接地电阻值不得大于10Ω。</w:t>
            </w:r>
          </w:p>
        </w:tc>
        <w:tc>
          <w:tcPr>
            <w:tcW w:w="1002" w:type="pct"/>
            <w:vAlign w:val="center"/>
          </w:tcPr>
          <w:p w14:paraId="574DA43A">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1、安装不符合要求的，每处扣0.2分；</w:t>
            </w:r>
          </w:p>
        </w:tc>
        <w:tc>
          <w:tcPr>
            <w:tcW w:w="542" w:type="pct"/>
            <w:vAlign w:val="center"/>
          </w:tcPr>
          <w:p w14:paraId="58A232B0">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617F802C">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736509F3">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5BCD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50" w:type="pct"/>
            <w:vMerge w:val="continue"/>
            <w:vAlign w:val="center"/>
          </w:tcPr>
          <w:p w14:paraId="369D6356">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4EF8AE03">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353885C7">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接触轨、杂散电流防护与接地工程</w:t>
            </w:r>
          </w:p>
          <w:p w14:paraId="5470F138">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tc>
        <w:tc>
          <w:tcPr>
            <w:tcW w:w="1620" w:type="pct"/>
            <w:vAlign w:val="center"/>
          </w:tcPr>
          <w:p w14:paraId="0BE2C797">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接触轨安装整齐，固定牢固可靠；接触轨安装位置及精度</w:t>
            </w:r>
            <w:r>
              <w:rPr>
                <w:rFonts w:ascii="Times New Roman" w:hAnsi="Times New Roman" w:cs="Times New Roman"/>
                <w:color w:val="000000" w:themeColor="text1"/>
                <w:spacing w:val="-1"/>
                <w:szCs w:val="21"/>
                <w14:textFill>
                  <w14:solidFill>
                    <w14:schemeClr w14:val="tx1"/>
                  </w14:solidFill>
                </w14:textFill>
              </w:rPr>
              <w:t>符合设计要求，不侵</w:t>
            </w:r>
            <w:r>
              <w:rPr>
                <w:rFonts w:ascii="Times New Roman" w:hAnsi="Times New Roman" w:cs="Times New Roman"/>
                <w:color w:val="000000" w:themeColor="text1"/>
                <w:szCs w:val="21"/>
                <w14:textFill>
                  <w14:solidFill>
                    <w14:schemeClr w14:val="tx1"/>
                  </w14:solidFill>
                </w14:textFill>
              </w:rPr>
              <w:t>入限界；表面不得有裂</w:t>
            </w:r>
            <w:r>
              <w:rPr>
                <w:rFonts w:ascii="Times New Roman" w:hAnsi="Times New Roman" w:cs="Times New Roman"/>
                <w:color w:val="000000" w:themeColor="text1"/>
                <w:spacing w:val="-1"/>
                <w:szCs w:val="21"/>
                <w14:textFill>
                  <w14:solidFill>
                    <w14:schemeClr w14:val="tx1"/>
                  </w14:solidFill>
                </w14:textFill>
              </w:rPr>
              <w:t>纹和缺损；紧固件不</w:t>
            </w:r>
            <w:r>
              <w:rPr>
                <w:rFonts w:ascii="Times New Roman" w:hAnsi="Times New Roman" w:cs="Times New Roman"/>
                <w:color w:val="000000" w:themeColor="text1"/>
                <w:szCs w:val="21"/>
                <w14:textFill>
                  <w14:solidFill>
                    <w14:schemeClr w14:val="tx1"/>
                  </w14:solidFill>
                </w14:textFill>
              </w:rPr>
              <w:t>得松动，轨缝尺寸不应超过设计要求。</w:t>
            </w:r>
          </w:p>
          <w:p w14:paraId="160FA1F5">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参比电极、传感器、测防端子安装位置、型号及各部</w:t>
            </w:r>
            <w:r>
              <w:rPr>
                <w:rFonts w:ascii="Times New Roman" w:hAnsi="Times New Roman" w:cs="Times New Roman"/>
                <w:color w:val="000000" w:themeColor="text1"/>
                <w:spacing w:val="-1"/>
                <w:szCs w:val="21"/>
                <w14:textFill>
                  <w14:solidFill>
                    <w14:schemeClr w14:val="tx1"/>
                  </w14:solidFill>
                </w14:textFill>
              </w:rPr>
              <w:t>尺寸应符合设计要求；参</w:t>
            </w:r>
            <w:r>
              <w:rPr>
                <w:rFonts w:ascii="Times New Roman" w:hAnsi="Times New Roman" w:cs="Times New Roman"/>
                <w:color w:val="000000" w:themeColor="text1"/>
                <w:szCs w:val="21"/>
                <w14:textFill>
                  <w14:solidFill>
                    <w14:schemeClr w14:val="tx1"/>
                  </w14:solidFill>
                </w14:textFill>
              </w:rPr>
              <w:t>比电极端子和测防端子与连接引线、传感器与转接器连接的通信电缆设置保护管与接线盒，连接可靠；</w:t>
            </w:r>
          </w:p>
          <w:p w14:paraId="70C4ED06">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接地电阻不大于1Ω，测试记录齐全，数据真实，测试仪表</w:t>
            </w:r>
            <w:r>
              <w:rPr>
                <w:rFonts w:ascii="Times New Roman" w:hAnsi="Times New Roman" w:cs="Times New Roman"/>
                <w:color w:val="000000" w:themeColor="text1"/>
                <w:spacing w:val="-1"/>
                <w:szCs w:val="21"/>
                <w14:textFill>
                  <w14:solidFill>
                    <w14:schemeClr w14:val="tx1"/>
                  </w14:solidFill>
                </w14:textFill>
              </w:rPr>
              <w:t>校验合格、有效。</w:t>
            </w:r>
          </w:p>
        </w:tc>
        <w:tc>
          <w:tcPr>
            <w:tcW w:w="1002" w:type="pct"/>
            <w:vAlign w:val="center"/>
          </w:tcPr>
          <w:p w14:paraId="4DC5E1C9">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1、安装不符合要求的，每处扣0.2分；</w:t>
            </w:r>
          </w:p>
        </w:tc>
        <w:tc>
          <w:tcPr>
            <w:tcW w:w="542" w:type="pct"/>
            <w:vAlign w:val="center"/>
          </w:tcPr>
          <w:p w14:paraId="3B73B75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614E0801">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0996086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64AF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0" w:type="pct"/>
            <w:vMerge w:val="continue"/>
            <w:vAlign w:val="center"/>
          </w:tcPr>
          <w:p w14:paraId="06081EB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08E1BCF">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66CD8DD1">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动力与照明系统</w:t>
            </w:r>
          </w:p>
          <w:p w14:paraId="76C67EEA">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tc>
        <w:tc>
          <w:tcPr>
            <w:tcW w:w="1620" w:type="pct"/>
            <w:vAlign w:val="center"/>
          </w:tcPr>
          <w:p w14:paraId="37FFC335">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成排布置的柜子，其屏前和屏后的通道最小宽度符合相关国家标准要求；</w:t>
            </w:r>
          </w:p>
          <w:p w14:paraId="69F086D1">
            <w:pPr>
              <w:ind w:firstLine="309" w:firstLineChars="150"/>
              <w:jc w:val="left"/>
              <w:textAlignment w:val="center"/>
              <w:rPr>
                <w:rFonts w:ascii="Times New Roman" w:hAnsi="Times New Roman" w:cs="Times New Roman"/>
                <w:color w:val="000000" w:themeColor="text1"/>
                <w:spacing w:val="-2"/>
                <w:szCs w:val="21"/>
                <w14:textFill>
                  <w14:solidFill>
                    <w14:schemeClr w14:val="tx1"/>
                  </w14:solidFill>
                </w14:textFill>
              </w:rPr>
            </w:pPr>
            <w:r>
              <w:rPr>
                <w:rFonts w:ascii="Times New Roman" w:hAnsi="Times New Roman" w:cs="Times New Roman"/>
                <w:color w:val="000000" w:themeColor="text1"/>
                <w:spacing w:val="-2"/>
                <w:szCs w:val="21"/>
                <w14:textFill>
                  <w14:solidFill>
                    <w14:schemeClr w14:val="tx1"/>
                  </w14:solidFill>
                </w14:textFill>
              </w:rPr>
              <w:t>设备铭牌完整，标识清晰，机柜、箱体应防腐、防蚀、防锈，表面清洁、无破损、无锈蚀、无变形、漆面完好；箱、柜封闭严密</w:t>
            </w:r>
            <w:r>
              <w:rPr>
                <w:rFonts w:ascii="Times New Roman" w:hAnsi="Times New Roman" w:cs="Times New Roman"/>
                <w:color w:val="000000" w:themeColor="text1"/>
                <w:spacing w:val="-3"/>
                <w:szCs w:val="21"/>
                <w14:textFill>
                  <w14:solidFill>
                    <w14:schemeClr w14:val="tx1"/>
                  </w14:solidFill>
                </w14:textFill>
              </w:rPr>
              <w:t>，箱、柜内无杂物，回路标</w:t>
            </w:r>
            <w:r>
              <w:rPr>
                <w:rFonts w:ascii="Times New Roman" w:hAnsi="Times New Roman" w:cs="Times New Roman"/>
                <w:color w:val="000000" w:themeColor="text1"/>
                <w:spacing w:val="-2"/>
                <w:szCs w:val="21"/>
                <w14:textFill>
                  <w14:solidFill>
                    <w14:schemeClr w14:val="tx1"/>
                  </w14:solidFill>
                </w14:textFill>
              </w:rPr>
              <w:t>识完好、齐全、字迹清晰、悬挂规整牢固。</w:t>
            </w:r>
          </w:p>
          <w:p w14:paraId="4B70F377">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灯具的布置与装饰装修协调一致、排列整齐、安装牢</w:t>
            </w:r>
            <w:r>
              <w:rPr>
                <w:rFonts w:ascii="Times New Roman" w:hAnsi="Times New Roman" w:cs="Times New Roman"/>
                <w:color w:val="000000" w:themeColor="text1"/>
                <w:spacing w:val="-1"/>
                <w:szCs w:val="21"/>
                <w14:textFill>
                  <w14:solidFill>
                    <w14:schemeClr w14:val="tx1"/>
                  </w14:solidFill>
                </w14:textFill>
              </w:rPr>
              <w:t>固，灯具表面干净整洁无</w:t>
            </w:r>
            <w:r>
              <w:rPr>
                <w:rFonts w:ascii="Times New Roman" w:hAnsi="Times New Roman" w:cs="Times New Roman"/>
                <w:color w:val="000000" w:themeColor="text1"/>
                <w:szCs w:val="21"/>
                <w14:textFill>
                  <w14:solidFill>
                    <w14:schemeClr w14:val="tx1"/>
                  </w14:solidFill>
                </w14:textFill>
              </w:rPr>
              <w:t>污染。</w:t>
            </w:r>
          </w:p>
        </w:tc>
        <w:tc>
          <w:tcPr>
            <w:tcW w:w="1002" w:type="pct"/>
            <w:vAlign w:val="center"/>
          </w:tcPr>
          <w:p w14:paraId="4738F984">
            <w:pPr>
              <w:pStyle w:val="17"/>
              <w:numPr>
                <w:ilvl w:val="0"/>
                <w:numId w:val="79"/>
              </w:numPr>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安装不符合要求的，每处扣0.2分；</w:t>
            </w:r>
          </w:p>
          <w:p w14:paraId="6FC91C42">
            <w:pPr>
              <w:pStyle w:val="17"/>
              <w:numPr>
                <w:ilvl w:val="0"/>
                <w:numId w:val="79"/>
              </w:numPr>
              <w:snapToGrid w:val="0"/>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标识标牌不符合要求的，每处扣0.1分；</w:t>
            </w:r>
          </w:p>
        </w:tc>
        <w:tc>
          <w:tcPr>
            <w:tcW w:w="542" w:type="pct"/>
            <w:vAlign w:val="center"/>
          </w:tcPr>
          <w:p w14:paraId="114E11F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7B14835A">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5D00043C">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47A4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0" w:type="pct"/>
            <w:vMerge w:val="continue"/>
            <w:vAlign w:val="center"/>
          </w:tcPr>
          <w:p w14:paraId="38B8470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108AA880">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326EE3C2">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综合监理系统工程</w:t>
            </w:r>
          </w:p>
          <w:p w14:paraId="63245839">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tc>
        <w:tc>
          <w:tcPr>
            <w:tcW w:w="1620" w:type="pct"/>
            <w:vAlign w:val="center"/>
          </w:tcPr>
          <w:p w14:paraId="04597F3E">
            <w:pPr>
              <w:ind w:firstLine="99" w:firstLineChars="50"/>
              <w:jc w:val="left"/>
              <w:textAlignment w:val="center"/>
              <w:rPr>
                <w:rFonts w:ascii="Times New Roman" w:hAnsi="Times New Roman" w:cs="Times New Roman"/>
                <w:color w:val="000000" w:themeColor="text1"/>
                <w:spacing w:val="-1"/>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箱、柜安装牢固、排列整齐，垂直度允许偏差、水平偏差及接缝满足施工质量</w:t>
            </w:r>
            <w:r>
              <w:rPr>
                <w:rFonts w:ascii="Times New Roman" w:hAnsi="Times New Roman" w:cs="Times New Roman"/>
                <w:color w:val="000000" w:themeColor="text1"/>
                <w:spacing w:val="14"/>
                <w14:textFill>
                  <w14:solidFill>
                    <w14:schemeClr w14:val="tx1"/>
                  </w14:solidFill>
                </w14:textFill>
              </w:rPr>
              <w:t xml:space="preserve"> </w:t>
            </w:r>
            <w:r>
              <w:rPr>
                <w:rFonts w:ascii="Times New Roman" w:hAnsi="Times New Roman" w:cs="Times New Roman"/>
                <w:color w:val="000000" w:themeColor="text1"/>
                <w:spacing w:val="-6"/>
                <w14:textFill>
                  <w14:solidFill>
                    <w14:schemeClr w14:val="tx1"/>
                  </w14:solidFill>
                </w14:textFill>
              </w:rPr>
              <w:t>验收标准，成排布置的柜子，其屏前和屏后的通道最小宽度符合相关国家标准</w:t>
            </w:r>
            <w:r>
              <w:rPr>
                <w:rFonts w:ascii="Times New Roman" w:hAnsi="Times New Roman" w:cs="Times New Roman"/>
                <w:color w:val="000000" w:themeColor="text1"/>
                <w:spacing w:val="16"/>
                <w14:textFill>
                  <w14:solidFill>
                    <w14:schemeClr w14:val="tx1"/>
                  </w14:solidFill>
                </w14:textFill>
              </w:rPr>
              <w:t xml:space="preserve"> </w:t>
            </w:r>
            <w:r>
              <w:rPr>
                <w:rFonts w:ascii="Times New Roman" w:hAnsi="Times New Roman" w:cs="Times New Roman"/>
                <w:color w:val="000000" w:themeColor="text1"/>
                <w:spacing w:val="-1"/>
                <w14:textFill>
                  <w14:solidFill>
                    <w14:schemeClr w14:val="tx1"/>
                  </w14:solidFill>
                </w14:textFill>
              </w:rPr>
              <w:t>要求；</w:t>
            </w:r>
          </w:p>
          <w:p w14:paraId="78731CA6">
            <w:pPr>
              <w:ind w:firstLine="99" w:firstLineChars="50"/>
              <w:jc w:val="left"/>
              <w:textAlignment w:val="center"/>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柜体金属框架及基础型钢与保护导体可靠连接；</w:t>
            </w:r>
          </w:p>
          <w:p w14:paraId="731F162C">
            <w:pPr>
              <w:ind w:firstLine="103" w:firstLineChars="50"/>
              <w:jc w:val="left"/>
              <w:textAlignment w:val="center"/>
              <w:rPr>
                <w:rFonts w:ascii="Times New Roman" w:hAnsi="Times New Roman" w:cs="Times New Roman"/>
                <w:color w:val="000000" w:themeColor="text1"/>
                <w:spacing w:val="-2"/>
                <w14:textFill>
                  <w14:solidFill>
                    <w14:schemeClr w14:val="tx1"/>
                  </w14:solidFill>
                </w14:textFill>
              </w:rPr>
            </w:pPr>
            <w:r>
              <w:rPr>
                <w:rFonts w:ascii="Times New Roman" w:hAnsi="Times New Roman" w:cs="Times New Roman"/>
                <w:color w:val="000000" w:themeColor="text1"/>
                <w:spacing w:val="-2"/>
                <w14:textFill>
                  <w14:solidFill>
                    <w14:schemeClr w14:val="tx1"/>
                  </w14:solidFill>
                </w14:textFill>
              </w:rPr>
              <w:t>UPS主机柜内组件的规格、型号符合设计要求；</w:t>
            </w:r>
            <w:r>
              <w:rPr>
                <w:rFonts w:ascii="Times New Roman" w:hAnsi="Times New Roman" w:cs="Times New Roman"/>
                <w:color w:val="000000" w:themeColor="text1"/>
                <w:spacing w:val="-6"/>
                <w14:textFill>
                  <w14:solidFill>
                    <w14:schemeClr w14:val="tx1"/>
                  </w14:solidFill>
                </w14:textFill>
              </w:rPr>
              <w:t>蓄电池的安装、充放电符合现行国家标准的规定及产品说明书的要求。</w:t>
            </w:r>
          </w:p>
        </w:tc>
        <w:tc>
          <w:tcPr>
            <w:tcW w:w="1002" w:type="pct"/>
            <w:vAlign w:val="center"/>
          </w:tcPr>
          <w:p w14:paraId="0AA27838">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1、系统功能不满足要求要求的，每处扣0.5分；</w:t>
            </w:r>
          </w:p>
          <w:p w14:paraId="15EAB4EB">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2、设备安装不符合要求的，每处扣0.2分；</w:t>
            </w:r>
          </w:p>
        </w:tc>
        <w:tc>
          <w:tcPr>
            <w:tcW w:w="542" w:type="pct"/>
            <w:vAlign w:val="center"/>
          </w:tcPr>
          <w:p w14:paraId="682B542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6148C352">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3F7A087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33AE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0" w:type="pct"/>
            <w:vAlign w:val="center"/>
          </w:tcPr>
          <w:p w14:paraId="0EA4B80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w:t>
            </w:r>
          </w:p>
        </w:tc>
        <w:tc>
          <w:tcPr>
            <w:tcW w:w="594" w:type="pct"/>
            <w:vAlign w:val="center"/>
          </w:tcPr>
          <w:p w14:paraId="6035DE41">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通信信号工程</w:t>
            </w:r>
          </w:p>
          <w:p w14:paraId="0D9C5668">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5分</w:t>
            </w:r>
          </w:p>
        </w:tc>
        <w:tc>
          <w:tcPr>
            <w:tcW w:w="455" w:type="pct"/>
            <w:vAlign w:val="center"/>
          </w:tcPr>
          <w:p w14:paraId="41AB91BF">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通信系统工程</w:t>
            </w:r>
          </w:p>
          <w:p w14:paraId="6E032E8A">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5分</w:t>
            </w:r>
          </w:p>
        </w:tc>
        <w:tc>
          <w:tcPr>
            <w:tcW w:w="1620" w:type="pct"/>
            <w:vAlign w:val="center"/>
          </w:tcPr>
          <w:p w14:paraId="0B1D6264">
            <w:pPr>
              <w:ind w:firstLine="206" w:firstLineChars="100"/>
              <w:jc w:val="left"/>
              <w:textAlignment w:val="center"/>
              <w:rPr>
                <w:rFonts w:ascii="Times New Roman" w:hAnsi="Times New Roman" w:cs="Times New Roman"/>
                <w:color w:val="000000" w:themeColor="text1"/>
                <w:spacing w:val="-9"/>
                <w:szCs w:val="21"/>
                <w14:textFill>
                  <w14:solidFill>
                    <w14:schemeClr w14:val="tx1"/>
                  </w14:solidFill>
                </w14:textFill>
              </w:rPr>
            </w:pPr>
            <w:r>
              <w:rPr>
                <w:rFonts w:ascii="Times New Roman" w:hAnsi="Times New Roman" w:cs="Times New Roman"/>
                <w:color w:val="000000" w:themeColor="text1"/>
                <w:spacing w:val="-2"/>
                <w:szCs w:val="21"/>
                <w14:textFill>
                  <w14:solidFill>
                    <w14:schemeClr w14:val="tx1"/>
                  </w14:solidFill>
                </w14:textFill>
              </w:rPr>
              <w:t>支架、吊架金属表面镀层均匀，外观良好无变形锈蚀。安装整齐、平直、美观、</w:t>
            </w:r>
            <w:r>
              <w:rPr>
                <w:rFonts w:ascii="Times New Roman" w:hAnsi="Times New Roman" w:cs="Times New Roman"/>
                <w:color w:val="000000" w:themeColor="text1"/>
                <w:spacing w:val="-3"/>
                <w:szCs w:val="21"/>
                <w14:textFill>
                  <w14:solidFill>
                    <w14:schemeClr w14:val="tx1"/>
                  </w14:solidFill>
                </w14:textFill>
              </w:rPr>
              <w:t>稳固，间距均匀，区间支架、吊架接地连接可靠。支架、吊架安装未侵入设备</w:t>
            </w:r>
            <w:r>
              <w:rPr>
                <w:rFonts w:ascii="Times New Roman" w:hAnsi="Times New Roman" w:cs="Times New Roman"/>
                <w:color w:val="000000" w:themeColor="text1"/>
                <w:spacing w:val="-9"/>
                <w:szCs w:val="21"/>
                <w14:textFill>
                  <w14:solidFill>
                    <w14:schemeClr w14:val="tx1"/>
                  </w14:solidFill>
                </w14:textFill>
              </w:rPr>
              <w:t>限界。</w:t>
            </w:r>
          </w:p>
          <w:p w14:paraId="01544C5B">
            <w:pPr>
              <w:ind w:firstLine="210" w:firstLineChars="100"/>
              <w:jc w:val="left"/>
              <w:textAlignment w:val="center"/>
              <w:rPr>
                <w:rFonts w:ascii="Times New Roman" w:hAnsi="Times New Roman"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桥架安装整齐、平直、美观、稳固。槽口对合严密，开</w:t>
            </w:r>
            <w:r>
              <w:rPr>
                <w:rFonts w:ascii="Times New Roman" w:hAnsi="Times New Roman" w:cs="Times New Roman"/>
                <w:color w:val="000000" w:themeColor="text1"/>
                <w:spacing w:val="-1"/>
                <w:szCs w:val="21"/>
                <w14:textFill>
                  <w14:solidFill>
                    <w14:schemeClr w14:val="tx1"/>
                  </w14:solidFill>
                </w14:textFill>
              </w:rPr>
              <w:t>启方便。金属表面无变</w:t>
            </w:r>
            <w:r>
              <w:rPr>
                <w:rFonts w:ascii="Times New Roman" w:hAnsi="Times New Roman" w:cs="Times New Roman"/>
                <w:color w:val="000000" w:themeColor="text1"/>
                <w:spacing w:val="-10"/>
                <w:szCs w:val="21"/>
                <w14:textFill>
                  <w14:solidFill>
                    <w14:schemeClr w14:val="tx1"/>
                  </w14:solidFill>
                </w14:textFill>
              </w:rPr>
              <w:t>形锈蚀。</w:t>
            </w:r>
          </w:p>
          <w:p w14:paraId="1A01F11D">
            <w:pPr>
              <w:ind w:firstLine="210"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线缆自然平直、美观，无中间接头；屏蔽层、接地电气连通良好；在桥架敷设缆线合理布放，间距合理；各类线缆各标志齐全清晰。</w:t>
            </w:r>
          </w:p>
          <w:p w14:paraId="578BA5E6">
            <w:pPr>
              <w:ind w:firstLine="216" w:firstLineChars="10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3"/>
                <w:szCs w:val="21"/>
                <w14:textFill>
                  <w14:solidFill>
                    <w14:schemeClr w14:val="tx1"/>
                  </w14:solidFill>
                </w14:textFill>
              </w:rPr>
              <w:t>机柜（架）安装位置、通道及设备间距合理，外观完好，排列合理、安装整齐、</w:t>
            </w:r>
            <w:r>
              <w:rPr>
                <w:rFonts w:ascii="Times New Roman" w:hAnsi="Times New Roman" w:cs="Times New Roman"/>
                <w:color w:val="000000" w:themeColor="text1"/>
                <w:szCs w:val="21"/>
                <w14:textFill>
                  <w14:solidFill>
                    <w14:schemeClr w14:val="tx1"/>
                  </w14:solidFill>
                </w14:textFill>
              </w:rPr>
              <w:t>牢固；内部零部件安装牢固，无脱落和损坏；标</w:t>
            </w:r>
            <w:r>
              <w:rPr>
                <w:rFonts w:ascii="Times New Roman" w:hAnsi="Times New Roman" w:cs="Times New Roman"/>
                <w:color w:val="000000" w:themeColor="text1"/>
                <w:spacing w:val="-1"/>
                <w:szCs w:val="21"/>
                <w14:textFill>
                  <w14:solidFill>
                    <w14:schemeClr w14:val="tx1"/>
                  </w14:solidFill>
                </w14:textFill>
              </w:rPr>
              <w:t>志正确、清晰、齐全。</w:t>
            </w:r>
          </w:p>
          <w:p w14:paraId="23684F05">
            <w:pPr>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9"/>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电缆引入、电源防雷、传输通道、安全保护和光缆引入等的接地线规格、型号</w:t>
            </w:r>
            <w:r>
              <w:rPr>
                <w:rFonts w:ascii="Times New Roman" w:hAnsi="Times New Roman" w:cs="Times New Roman"/>
                <w:color w:val="000000" w:themeColor="text1"/>
                <w:spacing w:val="1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符合要求，端子连接牢固可靠；设备接地标识齐全。</w:t>
            </w:r>
          </w:p>
        </w:tc>
        <w:tc>
          <w:tcPr>
            <w:tcW w:w="1002" w:type="pct"/>
            <w:vAlign w:val="center"/>
          </w:tcPr>
          <w:p w14:paraId="73AC4888">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1、系统功能不满足要求要求的，每处扣0.5分；</w:t>
            </w:r>
          </w:p>
          <w:p w14:paraId="336781D1">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2、设备安装不符合要求的，每处扣0.2分；</w:t>
            </w:r>
          </w:p>
        </w:tc>
        <w:tc>
          <w:tcPr>
            <w:tcW w:w="542" w:type="pct"/>
            <w:vAlign w:val="center"/>
          </w:tcPr>
          <w:p w14:paraId="24EC04DF">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0D839F9A">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5</w:t>
            </w:r>
          </w:p>
        </w:tc>
        <w:tc>
          <w:tcPr>
            <w:tcW w:w="307" w:type="pct"/>
            <w:vAlign w:val="center"/>
          </w:tcPr>
          <w:p w14:paraId="0D8EA074">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2138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Merge w:val="restart"/>
            <w:vAlign w:val="center"/>
          </w:tcPr>
          <w:p w14:paraId="3E629387">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w:t>
            </w:r>
          </w:p>
        </w:tc>
        <w:tc>
          <w:tcPr>
            <w:tcW w:w="594" w:type="pct"/>
            <w:vMerge w:val="restart"/>
            <w:vAlign w:val="center"/>
          </w:tcPr>
          <w:p w14:paraId="66C26B52">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客运设备设施工程</w:t>
            </w:r>
          </w:p>
          <w:p w14:paraId="4B9C1B5B">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5分</w:t>
            </w:r>
          </w:p>
        </w:tc>
        <w:tc>
          <w:tcPr>
            <w:tcW w:w="455" w:type="pct"/>
            <w:vAlign w:val="center"/>
          </w:tcPr>
          <w:p w14:paraId="3ED2417C">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自动售检票系统</w:t>
            </w:r>
          </w:p>
          <w:p w14:paraId="2326FA34">
            <w:pPr>
              <w:widowControl/>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295973A9">
            <w:pPr>
              <w:ind w:firstLine="297" w:firstLineChars="150"/>
              <w:jc w:val="left"/>
              <w:textAlignment w:val="center"/>
              <w:rPr>
                <w:rFonts w:ascii="Times New Roman" w:hAnsi="Times New Roman" w:cs="Times New Roman"/>
                <w:color w:val="000000" w:themeColor="text1"/>
                <w:spacing w:val="-4"/>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t>接收、传输和处理清分、对账、车票等运营数据、信息完整、准确</w:t>
            </w:r>
            <w:r>
              <w:rPr>
                <w:rFonts w:ascii="Times New Roman" w:hAnsi="Times New Roman" w:cs="Times New Roman"/>
                <w:color w:val="000000" w:themeColor="text1"/>
                <w:spacing w:val="-7"/>
                <w:szCs w:val="21"/>
                <w14:textFill>
                  <w14:solidFill>
                    <w14:schemeClr w14:val="tx1"/>
                  </w14:solidFill>
                </w14:textFill>
              </w:rPr>
              <w:t>，符合相关规</w:t>
            </w:r>
            <w:r>
              <w:rPr>
                <w:rFonts w:ascii="Times New Roman" w:hAnsi="Times New Roman" w:cs="Times New Roman"/>
                <w:color w:val="000000" w:themeColor="text1"/>
                <w:spacing w:val="-4"/>
                <w:szCs w:val="21"/>
                <w14:textFill>
                  <w14:solidFill>
                    <w14:schemeClr w14:val="tx1"/>
                  </w14:solidFill>
                </w14:textFill>
              </w:rPr>
              <w:t>定，定期完成各种统计、清分和对账报表；</w:t>
            </w:r>
          </w:p>
          <w:p w14:paraId="67B6DAE8">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各级系统、终端设备均具备操作日志记录和日志保存功能，操作日志包括控制</w:t>
            </w:r>
            <w:r>
              <w:rPr>
                <w:rFonts w:ascii="Times New Roman" w:hAnsi="Times New Roman" w:cs="Times New Roman"/>
                <w:color w:val="000000" w:themeColor="text1"/>
                <w:spacing w:val="17"/>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命令下发，用户登录等；日志记录包括通信、时钟、交易</w:t>
            </w:r>
            <w:r>
              <w:rPr>
                <w:rFonts w:ascii="Times New Roman" w:hAnsi="Times New Roman" w:cs="Times New Roman"/>
                <w:color w:val="000000" w:themeColor="text1"/>
                <w:spacing w:val="-1"/>
                <w:szCs w:val="21"/>
                <w14:textFill>
                  <w14:solidFill>
                    <w14:schemeClr w14:val="tx1"/>
                  </w14:solidFill>
                </w14:textFill>
              </w:rPr>
              <w:t>、故障报错等；保存</w:t>
            </w:r>
            <w:r>
              <w:rPr>
                <w:rFonts w:ascii="Times New Roman" w:hAnsi="Times New Roman" w:cs="Times New Roman"/>
                <w:color w:val="000000" w:themeColor="text1"/>
                <w:szCs w:val="21"/>
                <w14:textFill>
                  <w14:solidFill>
                    <w14:schemeClr w14:val="tx1"/>
                  </w14:solidFill>
                </w14:textFill>
              </w:rPr>
              <w:t xml:space="preserve"> 的日志可调整，保存时间符合业务规则；</w:t>
            </w:r>
          </w:p>
          <w:p w14:paraId="6CF8DF2E">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车站系统可查验乘客进出站、购票、充值数据，形成</w:t>
            </w:r>
            <w:r>
              <w:rPr>
                <w:rFonts w:ascii="Times New Roman" w:hAnsi="Times New Roman" w:cs="Times New Roman"/>
                <w:color w:val="000000" w:themeColor="text1"/>
                <w:spacing w:val="-1"/>
                <w:szCs w:val="21"/>
                <w14:textFill>
                  <w14:solidFill>
                    <w14:schemeClr w14:val="tx1"/>
                  </w14:solidFill>
                </w14:textFill>
              </w:rPr>
              <w:t>统计报表，且与设备结算</w:t>
            </w:r>
            <w:r>
              <w:rPr>
                <w:rFonts w:ascii="Times New Roman" w:hAnsi="Times New Roman" w:cs="Times New Roman"/>
                <w:color w:val="000000" w:themeColor="text1"/>
                <w:szCs w:val="21"/>
                <w14:textFill>
                  <w14:solidFill>
                    <w14:schemeClr w14:val="tx1"/>
                  </w14:solidFill>
                </w14:textFill>
              </w:rPr>
              <w:t xml:space="preserve"> 数据一致；车站监控终端能够实现客流数据展示，统计维度可</w:t>
            </w:r>
            <w:r>
              <w:rPr>
                <w:rFonts w:ascii="Times New Roman" w:hAnsi="Times New Roman" w:cs="Times New Roman"/>
                <w:color w:val="000000" w:themeColor="text1"/>
                <w:spacing w:val="-1"/>
                <w:szCs w:val="21"/>
                <w14:textFill>
                  <w14:solidFill>
                    <w14:schemeClr w14:val="tx1"/>
                  </w14:solidFill>
                </w14:textFill>
              </w:rPr>
              <w:t>根据需要调整。</w:t>
            </w:r>
          </w:p>
          <w:p w14:paraId="2296CCF1">
            <w:pPr>
              <w:ind w:firstLine="312"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能够实现互联网票务及其管理，支持接收互联网票务对账数据并进行清算对账，具备与所在城市交通“一卡通”管理系统接口，实现互联互通。</w:t>
            </w:r>
          </w:p>
          <w:p w14:paraId="0E40FC51">
            <w:pPr>
              <w:ind w:firstLine="312"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售票设备前有购票乘客的聚集空间，出站检票口与出入口通道边缘的间距不小 于5m，与楼梯的距离不小于5m，与自动扶梯基点的距离不小于8m；进站检票口与楼梯口的距离不小于4m，与自动扶梯基点的距离不小于7m；</w:t>
            </w:r>
            <w:r>
              <w:rPr>
                <w:rFonts w:ascii="Times New Roman" w:hAnsi="Times New Roman" w:cs="Times New Roman"/>
                <w:color w:val="000000" w:themeColor="text1"/>
                <w:szCs w:val="21"/>
                <w14:textFill>
                  <w14:solidFill>
                    <w14:schemeClr w14:val="tx1"/>
                  </w14:solidFill>
                </w14:textFill>
              </w:rPr>
              <w:t>至少设置一处无障碍专用检票通道，通道净宽不应小于9</w:t>
            </w:r>
            <w:r>
              <w:rPr>
                <w:rFonts w:ascii="Times New Roman" w:hAnsi="Times New Roman" w:cs="Times New Roman"/>
                <w:color w:val="000000" w:themeColor="text1"/>
                <w:spacing w:val="-1"/>
                <w:szCs w:val="21"/>
                <w14:textFill>
                  <w14:solidFill>
                    <w14:schemeClr w14:val="tx1"/>
                  </w14:solidFill>
                </w14:textFill>
              </w:rPr>
              <w:t>00mm，可与双向宽通</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道合设。</w:t>
            </w:r>
          </w:p>
        </w:tc>
        <w:tc>
          <w:tcPr>
            <w:tcW w:w="1002" w:type="pct"/>
            <w:vAlign w:val="center"/>
          </w:tcPr>
          <w:p w14:paraId="6E1C5CD4">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1、系统功能不满足要求要求的，每处扣0.5分；</w:t>
            </w:r>
          </w:p>
          <w:p w14:paraId="51223411">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2、设备安装不符合要求的，每处扣0.2分；</w:t>
            </w:r>
          </w:p>
        </w:tc>
        <w:tc>
          <w:tcPr>
            <w:tcW w:w="542" w:type="pct"/>
            <w:vAlign w:val="center"/>
          </w:tcPr>
          <w:p w14:paraId="28343E2E">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7742218E">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3F0E434A">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2F7B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Merge w:val="continue"/>
            <w:vAlign w:val="center"/>
          </w:tcPr>
          <w:p w14:paraId="080A4B8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0E008962">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45A33A6F">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乘客信息系统</w:t>
            </w:r>
          </w:p>
          <w:p w14:paraId="22059941">
            <w:pPr>
              <w:jc w:val="center"/>
              <w:textAlignment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2分</w:t>
            </w:r>
          </w:p>
        </w:tc>
        <w:tc>
          <w:tcPr>
            <w:tcW w:w="1620" w:type="pct"/>
            <w:vAlign w:val="center"/>
          </w:tcPr>
          <w:p w14:paraId="4BD51FCA">
            <w:pPr>
              <w:ind w:firstLine="315" w:firstLineChars="150"/>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实时提供准确的乘客乘车信息和服务</w:t>
            </w:r>
            <w:r>
              <w:rPr>
                <w:rFonts w:ascii="Times New Roman" w:hAnsi="Times New Roman" w:cs="Times New Roman"/>
                <w:color w:val="000000" w:themeColor="text1"/>
                <w:spacing w:val="9"/>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信息，以及城市轨道交通设施、设备、装备、服务、故</w:t>
            </w:r>
            <w:r>
              <w:rPr>
                <w:rFonts w:ascii="Times New Roman" w:hAnsi="Times New Roman" w:cs="Times New Roman"/>
                <w:color w:val="000000" w:themeColor="text1"/>
                <w:spacing w:val="-1"/>
                <w:szCs w:val="21"/>
                <w14:textFill>
                  <w14:solidFill>
                    <w14:schemeClr w14:val="tx1"/>
                  </w14:solidFill>
                </w14:textFill>
              </w:rPr>
              <w:t>障、安全和应急指导等</w:t>
            </w:r>
            <w:r>
              <w:rPr>
                <w:rFonts w:ascii="Times New Roman" w:hAnsi="Times New Roman" w:cs="Times New Roman"/>
                <w:color w:val="000000" w:themeColor="text1"/>
                <w:szCs w:val="21"/>
                <w14:textFill>
                  <w14:solidFill>
                    <w14:schemeClr w14:val="tx1"/>
                  </w14:solidFill>
                </w14:textFill>
              </w:rPr>
              <w:t xml:space="preserve"> 方面的公开信息；</w:t>
            </w:r>
          </w:p>
          <w:p w14:paraId="4A3165AB">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备信息发布、编辑及信息解除功能，能够按照版式布局播放本次列车到站时</w:t>
            </w:r>
            <w:r>
              <w:rPr>
                <w:rFonts w:ascii="Times New Roman" w:hAnsi="Times New Roman" w:cs="Times New Roman"/>
                <w:color w:val="000000" w:themeColor="text1"/>
                <w:spacing w:val="1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间、下次列车到站时间、列车的终点站等信息，实现不同显示内</w:t>
            </w:r>
            <w:r>
              <w:rPr>
                <w:rFonts w:ascii="Times New Roman" w:hAnsi="Times New Roman" w:cs="Times New Roman"/>
                <w:color w:val="000000" w:themeColor="text1"/>
                <w:spacing w:val="-1"/>
                <w:szCs w:val="21"/>
                <w14:textFill>
                  <w14:solidFill>
                    <w14:schemeClr w14:val="tx1"/>
                  </w14:solidFill>
                </w14:textFill>
              </w:rPr>
              <w:t>容平滑切换，</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切换过程中不影响整个版式布局中其他区域播放的效果；</w:t>
            </w:r>
          </w:p>
          <w:p w14:paraId="6416306E">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具备通过截图或视频监播方式查看终端画面功能，能够实现同时查看多个显示</w:t>
            </w:r>
            <w:r>
              <w:rPr>
                <w:rFonts w:ascii="Times New Roman" w:hAnsi="Times New Roman" w:cs="Times New Roman"/>
                <w:color w:val="000000" w:themeColor="text1"/>
                <w:spacing w:val="7"/>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终端画面；</w:t>
            </w:r>
          </w:p>
          <w:p w14:paraId="424CC799">
            <w:pPr>
              <w:ind w:firstLine="306"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pacing w:val="-3"/>
                <w:szCs w:val="21"/>
                <w14:textFill>
                  <w14:solidFill>
                    <w14:schemeClr w14:val="tx1"/>
                  </w14:solidFill>
                </w14:textFill>
              </w:rPr>
              <w:t>在车站站台、站厅、进出站口、通道等处配备终端显示设备向乘</w:t>
            </w:r>
            <w:r>
              <w:rPr>
                <w:rFonts w:ascii="Times New Roman" w:hAnsi="Times New Roman" w:cs="Times New Roman"/>
                <w:color w:val="000000" w:themeColor="text1"/>
                <w:spacing w:val="-4"/>
                <w:szCs w:val="21"/>
                <w14:textFill>
                  <w14:solidFill>
                    <w14:schemeClr w14:val="tx1"/>
                  </w14:solidFill>
                </w14:textFill>
              </w:rPr>
              <w:t>客提供信息服</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4"/>
                <w:szCs w:val="21"/>
                <w14:textFill>
                  <w14:solidFill>
                    <w14:schemeClr w14:val="tx1"/>
                  </w14:solidFill>
                </w14:textFill>
              </w:rPr>
              <w:t>务；显示终端设备位置合理，高度适宜，便于乘客观看。</w:t>
            </w:r>
          </w:p>
        </w:tc>
        <w:tc>
          <w:tcPr>
            <w:tcW w:w="1002" w:type="pct"/>
            <w:vAlign w:val="center"/>
          </w:tcPr>
          <w:p w14:paraId="1692180B">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1、系统功能不满足要求要求的，每处扣0.5分；</w:t>
            </w:r>
          </w:p>
          <w:p w14:paraId="7DB12134">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2、设备安装不符合要求的，每处扣0.2分；</w:t>
            </w:r>
          </w:p>
        </w:tc>
        <w:tc>
          <w:tcPr>
            <w:tcW w:w="542" w:type="pct"/>
            <w:vAlign w:val="center"/>
          </w:tcPr>
          <w:p w14:paraId="0F53C579">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1BCB76EB">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w:t>
            </w:r>
          </w:p>
        </w:tc>
        <w:tc>
          <w:tcPr>
            <w:tcW w:w="307" w:type="pct"/>
            <w:vAlign w:val="center"/>
          </w:tcPr>
          <w:p w14:paraId="679DE58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r w14:paraId="4995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Merge w:val="continue"/>
            <w:vAlign w:val="center"/>
          </w:tcPr>
          <w:p w14:paraId="403EE061">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594" w:type="pct"/>
            <w:vMerge w:val="continue"/>
            <w:vAlign w:val="center"/>
          </w:tcPr>
          <w:p w14:paraId="4732AD7F">
            <w:pPr>
              <w:pStyle w:val="17"/>
              <w:snapToGrid w:val="0"/>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455" w:type="pct"/>
            <w:vAlign w:val="center"/>
          </w:tcPr>
          <w:p w14:paraId="7E36CD2E">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客运服务标志系统</w:t>
            </w:r>
          </w:p>
          <w:p w14:paraId="176A5B12">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1分</w:t>
            </w:r>
          </w:p>
          <w:p w14:paraId="663470AB">
            <w:pPr>
              <w:jc w:val="center"/>
              <w:textAlignment w:val="center"/>
              <w:rPr>
                <w:rFonts w:ascii="Times New Roman" w:hAnsi="Times New Roman" w:cs="Times New Roman"/>
                <w:color w:val="000000" w:themeColor="text1"/>
                <w14:textFill>
                  <w14:solidFill>
                    <w14:schemeClr w14:val="tx1"/>
                  </w14:solidFill>
                </w14:textFill>
              </w:rPr>
            </w:pPr>
          </w:p>
        </w:tc>
        <w:tc>
          <w:tcPr>
            <w:tcW w:w="1620" w:type="pct"/>
            <w:vAlign w:val="center"/>
          </w:tcPr>
          <w:p w14:paraId="04D333A1">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设置完善的乘客服务标志、安全标志、疏散标志，满足现场服务</w:t>
            </w:r>
            <w:r>
              <w:rPr>
                <w:rFonts w:ascii="Times New Roman" w:hAnsi="Times New Roman" w:cs="Times New Roman"/>
                <w:color w:val="000000" w:themeColor="text1"/>
                <w:spacing w:val="-1"/>
                <w:szCs w:val="21"/>
                <w14:textFill>
                  <w14:solidFill>
                    <w14:schemeClr w14:val="tx1"/>
                  </w14:solidFill>
                </w14:textFill>
              </w:rPr>
              <w:t>与管理要求；</w:t>
            </w:r>
            <w:r>
              <w:rPr>
                <w:rFonts w:ascii="Times New Roman" w:hAnsi="Times New Roman" w:cs="Times New Roman"/>
                <w:color w:val="000000" w:themeColor="text1"/>
                <w:szCs w:val="21"/>
                <w14:textFill>
                  <w14:solidFill>
                    <w14:schemeClr w14:val="tx1"/>
                  </w14:solidFill>
                </w14:textFill>
              </w:rPr>
              <w:t>标志的信息内容准确、全面，且简明、清晰，易懂易</w:t>
            </w:r>
            <w:r>
              <w:rPr>
                <w:rFonts w:ascii="Times New Roman" w:hAnsi="Times New Roman" w:cs="Times New Roman"/>
                <w:color w:val="000000" w:themeColor="text1"/>
                <w:spacing w:val="-1"/>
                <w:szCs w:val="21"/>
                <w14:textFill>
                  <w14:solidFill>
                    <w14:schemeClr w14:val="tx1"/>
                  </w14:solidFill>
                </w14:textFill>
              </w:rPr>
              <w:t>辨易记，分级适当。</w:t>
            </w:r>
          </w:p>
          <w:p w14:paraId="3570635B">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站内车内广告及其他装置装饰符合相关规范，未干扰</w:t>
            </w:r>
            <w:r>
              <w:rPr>
                <w:rFonts w:ascii="Times New Roman" w:hAnsi="Times New Roman" w:cs="Times New Roman"/>
                <w:color w:val="000000" w:themeColor="text1"/>
                <w:spacing w:val="-1"/>
                <w:szCs w:val="21"/>
                <w14:textFill>
                  <w14:solidFill>
                    <w14:schemeClr w14:val="tx1"/>
                  </w14:solidFill>
                </w14:textFill>
              </w:rPr>
              <w:t>乘客服务、疏散、安全等</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标志。</w:t>
            </w:r>
          </w:p>
          <w:p w14:paraId="33A078EB">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客运服务标志设置醒目、无遮挡，高度适宜，适应乘</w:t>
            </w:r>
            <w:r>
              <w:rPr>
                <w:rFonts w:ascii="Times New Roman" w:hAnsi="Times New Roman" w:cs="Times New Roman"/>
                <w:color w:val="000000" w:themeColor="text1"/>
                <w:spacing w:val="-1"/>
                <w:szCs w:val="21"/>
                <w14:textFill>
                  <w14:solidFill>
                    <w14:schemeClr w14:val="tx1"/>
                  </w14:solidFill>
                </w14:textFill>
              </w:rPr>
              <w:t>客走行流线，其中导向标</w:t>
            </w:r>
            <w:r>
              <w:rPr>
                <w:rFonts w:ascii="Times New Roman" w:hAnsi="Times New Roman" w:cs="Times New Roman"/>
                <w:color w:val="000000" w:themeColor="text1"/>
                <w:szCs w:val="21"/>
                <w14:textFill>
                  <w14:solidFill>
                    <w14:schemeClr w14:val="tx1"/>
                  </w14:solidFill>
                </w14:textFill>
              </w:rPr>
              <w:t xml:space="preserve"> 志、位置标志在出入口、岔口、客流交汇口等重要空间转换点的与乘客流向垂</w:t>
            </w:r>
            <w:r>
              <w:rPr>
                <w:rFonts w:ascii="Times New Roman" w:hAnsi="Times New Roman" w:cs="Times New Roman"/>
                <w:color w:val="000000" w:themeColor="text1"/>
                <w:spacing w:val="10"/>
                <w:szCs w:val="21"/>
                <w14:textFill>
                  <w14:solidFill>
                    <w14:schemeClr w14:val="tx1"/>
                  </w14:solidFill>
                </w14:textFill>
              </w:rPr>
              <w:t xml:space="preserve"> </w:t>
            </w:r>
            <w:r>
              <w:rPr>
                <w:rFonts w:ascii="Times New Roman" w:hAnsi="Times New Roman" w:cs="Times New Roman"/>
                <w:color w:val="000000" w:themeColor="text1"/>
                <w:spacing w:val="-1"/>
                <w:szCs w:val="21"/>
                <w14:textFill>
                  <w14:solidFill>
                    <w14:schemeClr w14:val="tx1"/>
                  </w14:solidFill>
                </w14:textFill>
              </w:rPr>
              <w:t>直设置；</w:t>
            </w:r>
          </w:p>
          <w:p w14:paraId="2E4BA790">
            <w:pPr>
              <w:ind w:firstLine="315" w:firstLineChars="150"/>
              <w:jc w:val="left"/>
              <w:textAlignment w:val="center"/>
              <w:rPr>
                <w:rFonts w:ascii="Times New Roman" w:hAnsi="Times New Roman" w:cs="Times New Roman"/>
                <w:color w:val="000000" w:themeColor="text1"/>
                <w:spacing w:val="-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无障碍设施标志准确、充分、醒目，能够清晰指明无障碍设施</w:t>
            </w:r>
            <w:r>
              <w:rPr>
                <w:rFonts w:ascii="Times New Roman" w:hAnsi="Times New Roman" w:cs="Times New Roman"/>
                <w:color w:val="000000" w:themeColor="text1"/>
                <w:spacing w:val="-1"/>
                <w:szCs w:val="21"/>
                <w14:textFill>
                  <w14:solidFill>
                    <w14:schemeClr w14:val="tx1"/>
                  </w14:solidFill>
                </w14:textFill>
              </w:rPr>
              <w:t>的走向及位置，</w:t>
            </w:r>
            <w:r>
              <w:rPr>
                <w:rFonts w:ascii="Times New Roman" w:hAnsi="Times New Roman" w:cs="Times New Roman"/>
                <w:color w:val="000000" w:themeColor="text1"/>
                <w:szCs w:val="21"/>
                <w14:textFill>
                  <w14:solidFill>
                    <w14:schemeClr w14:val="tx1"/>
                  </w14:solidFill>
                </w14:textFill>
              </w:rPr>
              <w:t xml:space="preserve"> 符合设计及相关规定。</w:t>
            </w:r>
          </w:p>
        </w:tc>
        <w:tc>
          <w:tcPr>
            <w:tcW w:w="1002" w:type="pct"/>
            <w:vAlign w:val="center"/>
          </w:tcPr>
          <w:p w14:paraId="27681123">
            <w:pPr>
              <w:pStyle w:val="17"/>
              <w:snapToGrid w:val="0"/>
              <w:spacing w:line="240" w:lineRule="auto"/>
              <w:ind w:firstLine="0" w:firstLineChars="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1、标识标牌设置不符合要求的，每处扣0.1分；</w:t>
            </w:r>
          </w:p>
        </w:tc>
        <w:tc>
          <w:tcPr>
            <w:tcW w:w="542" w:type="pct"/>
            <w:vAlign w:val="center"/>
          </w:tcPr>
          <w:p w14:paraId="5E662CAD">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327" w:type="pct"/>
            <w:vAlign w:val="center"/>
          </w:tcPr>
          <w:p w14:paraId="10CCD532">
            <w:pPr>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p>
        </w:tc>
        <w:tc>
          <w:tcPr>
            <w:tcW w:w="307" w:type="pct"/>
            <w:vAlign w:val="center"/>
          </w:tcPr>
          <w:p w14:paraId="1D1BABAB">
            <w:pPr>
              <w:pStyle w:val="17"/>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r>
    </w:tbl>
    <w:p w14:paraId="07F7EB20">
      <w:pPr>
        <w:jc w:val="center"/>
        <w:rPr>
          <w:rFonts w:ascii="Times New Roman" w:hAnsi="Times New Roman" w:eastAsia="宋体" w:cs="Times New Roman"/>
          <w:bCs/>
          <w:color w:val="FF0000"/>
          <w:szCs w:val="21"/>
        </w:rPr>
      </w:pPr>
    </w:p>
    <w:p w14:paraId="4D03DC87">
      <w:pPr>
        <w:jc w:val="center"/>
        <w:rPr>
          <w:rFonts w:ascii="Times New Roman" w:hAnsi="Times New Roman" w:eastAsia="宋体" w:cs="Times New Roman"/>
          <w:bCs/>
          <w:color w:val="FF0000"/>
          <w:szCs w:val="21"/>
        </w:rPr>
      </w:pPr>
    </w:p>
    <w:p w14:paraId="282FFFD6">
      <w:pPr>
        <w:jc w:val="center"/>
        <w:rPr>
          <w:rFonts w:ascii="Times New Roman" w:hAnsi="Times New Roman" w:eastAsia="宋体" w:cs="Times New Roman"/>
          <w:bCs/>
          <w:color w:val="FF0000"/>
          <w:szCs w:val="21"/>
        </w:rPr>
      </w:pPr>
    </w:p>
    <w:p w14:paraId="54767195">
      <w:pPr>
        <w:jc w:val="center"/>
        <w:rPr>
          <w:rFonts w:ascii="Times New Roman" w:hAnsi="Times New Roman" w:eastAsia="宋体" w:cs="Times New Roman"/>
          <w:bCs/>
          <w:color w:val="FF0000"/>
          <w:szCs w:val="21"/>
        </w:rPr>
        <w:sectPr>
          <w:pgSz w:w="16838" w:h="11906" w:orient="landscape"/>
          <w:pgMar w:top="1080" w:right="1440" w:bottom="1080" w:left="1440" w:header="851" w:footer="992" w:gutter="0"/>
          <w:cols w:space="425" w:num="1"/>
          <w:docGrid w:type="lines" w:linePitch="312" w:charSpace="0"/>
        </w:sectPr>
      </w:pPr>
    </w:p>
    <w:p w14:paraId="5EF04DD9">
      <w:pPr>
        <w:jc w:val="center"/>
        <w:outlineLvl w:val="5"/>
        <w:rPr>
          <w:rFonts w:ascii="Times New Roman" w:hAnsi="Times New Roman" w:cs="Times New Roman"/>
          <w:b/>
          <w:bCs/>
        </w:rPr>
      </w:pPr>
      <w:r>
        <w:rPr>
          <w:rFonts w:ascii="Times New Roman" w:hAnsi="Times New Roman" w:cs="Times New Roman"/>
          <w:b/>
          <w:bCs/>
        </w:rPr>
        <w:t>表3.5-6 市政工程（管道工程）实体质量评价记录表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720"/>
        <w:gridCol w:w="1295"/>
        <w:gridCol w:w="2881"/>
        <w:gridCol w:w="4508"/>
        <w:gridCol w:w="1536"/>
        <w:gridCol w:w="926"/>
        <w:gridCol w:w="861"/>
      </w:tblGrid>
      <w:tr w14:paraId="5800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54" w:type="pct"/>
            <w:vAlign w:val="center"/>
          </w:tcPr>
          <w:p w14:paraId="600B07AF">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序号</w:t>
            </w:r>
          </w:p>
        </w:tc>
        <w:tc>
          <w:tcPr>
            <w:tcW w:w="607" w:type="pct"/>
            <w:vAlign w:val="center"/>
          </w:tcPr>
          <w:p w14:paraId="2232B7D1">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大项</w:t>
            </w:r>
          </w:p>
        </w:tc>
        <w:tc>
          <w:tcPr>
            <w:tcW w:w="457" w:type="pct"/>
            <w:vAlign w:val="center"/>
          </w:tcPr>
          <w:p w14:paraId="0EC28E57">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子项</w:t>
            </w:r>
          </w:p>
        </w:tc>
        <w:tc>
          <w:tcPr>
            <w:tcW w:w="1017" w:type="pct"/>
            <w:vAlign w:val="center"/>
          </w:tcPr>
          <w:p w14:paraId="58DB6909">
            <w:pPr>
              <w:pStyle w:val="17"/>
              <w:snapToGrid w:val="0"/>
              <w:spacing w:line="240" w:lineRule="auto"/>
              <w:ind w:firstLine="0" w:firstLineChars="0"/>
              <w:jc w:val="center"/>
              <w:rPr>
                <w:rFonts w:hint="default" w:ascii="Times New Roman" w:hAnsi="Times New Roman" w:cs="Times New Roman"/>
                <w:b/>
              </w:rPr>
            </w:pPr>
            <w:r>
              <w:rPr>
                <w:rFonts w:hint="default" w:ascii="Times New Roman" w:hAnsi="Times New Roman" w:cs="Times New Roman"/>
                <w:b/>
              </w:rPr>
              <w:t>评价内容</w:t>
            </w:r>
          </w:p>
        </w:tc>
        <w:tc>
          <w:tcPr>
            <w:tcW w:w="1591" w:type="pct"/>
            <w:vAlign w:val="center"/>
          </w:tcPr>
          <w:p w14:paraId="74595868">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评价标准</w:t>
            </w:r>
          </w:p>
        </w:tc>
        <w:tc>
          <w:tcPr>
            <w:tcW w:w="542" w:type="pct"/>
            <w:vAlign w:val="center"/>
          </w:tcPr>
          <w:p w14:paraId="22A17B54">
            <w:pPr>
              <w:widowControl/>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评价部位及</w:t>
            </w:r>
          </w:p>
          <w:p w14:paraId="28050E93">
            <w:pPr>
              <w:widowControl/>
              <w:jc w:val="center"/>
              <w:rPr>
                <w:rFonts w:ascii="Times New Roman" w:hAnsi="Times New Roman" w:cs="Times New Roman"/>
                <w:b/>
              </w:rPr>
            </w:pPr>
            <w:r>
              <w:rPr>
                <w:rFonts w:ascii="Times New Roman" w:hAnsi="Times New Roman" w:eastAsia="宋体" w:cs="Times New Roman"/>
                <w:b/>
                <w:bCs/>
                <w:color w:val="000000"/>
                <w:kern w:val="0"/>
                <w:szCs w:val="21"/>
              </w:rPr>
              <w:t>评价结果</w:t>
            </w:r>
          </w:p>
        </w:tc>
        <w:tc>
          <w:tcPr>
            <w:tcW w:w="327" w:type="pct"/>
            <w:vAlign w:val="center"/>
          </w:tcPr>
          <w:p w14:paraId="650CD4B3">
            <w:pPr>
              <w:widowControl/>
              <w:jc w:val="center"/>
              <w:rPr>
                <w:rFonts w:ascii="Times New Roman" w:hAnsi="Times New Roman" w:cs="Times New Roman"/>
                <w:b/>
              </w:rPr>
            </w:pPr>
            <w:r>
              <w:rPr>
                <w:rFonts w:ascii="Times New Roman" w:hAnsi="Times New Roman" w:eastAsia="宋体" w:cs="Times New Roman"/>
                <w:b/>
                <w:bCs/>
                <w:color w:val="000000"/>
                <w:kern w:val="0"/>
                <w:szCs w:val="21"/>
              </w:rPr>
              <w:t>应得分</w:t>
            </w:r>
          </w:p>
        </w:tc>
        <w:tc>
          <w:tcPr>
            <w:tcW w:w="304" w:type="pct"/>
            <w:vAlign w:val="center"/>
          </w:tcPr>
          <w:p w14:paraId="3848B2D1">
            <w:pPr>
              <w:widowControl/>
              <w:jc w:val="center"/>
              <w:rPr>
                <w:rFonts w:ascii="Times New Roman" w:hAnsi="Times New Roman" w:cs="Times New Roman"/>
                <w:b/>
              </w:rPr>
            </w:pPr>
            <w:r>
              <w:rPr>
                <w:rFonts w:ascii="Times New Roman" w:hAnsi="Times New Roman" w:eastAsia="宋体" w:cs="Times New Roman"/>
                <w:b/>
                <w:bCs/>
                <w:color w:val="000000"/>
                <w:kern w:val="0"/>
                <w:szCs w:val="21"/>
              </w:rPr>
              <w:t>实得分</w:t>
            </w:r>
          </w:p>
        </w:tc>
      </w:tr>
      <w:tr w14:paraId="5C5D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 w:type="pct"/>
            <w:vMerge w:val="restart"/>
            <w:vAlign w:val="center"/>
          </w:tcPr>
          <w:p w14:paraId="3044125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1</w:t>
            </w:r>
          </w:p>
        </w:tc>
        <w:tc>
          <w:tcPr>
            <w:tcW w:w="607" w:type="pct"/>
            <w:vMerge w:val="restart"/>
            <w:vAlign w:val="center"/>
          </w:tcPr>
          <w:p w14:paraId="3E804535">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管道基础</w:t>
            </w:r>
          </w:p>
          <w:p w14:paraId="59EBE588">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（权重：0.2）</w:t>
            </w:r>
          </w:p>
        </w:tc>
        <w:tc>
          <w:tcPr>
            <w:tcW w:w="457" w:type="pct"/>
            <w:vAlign w:val="center"/>
          </w:tcPr>
          <w:p w14:paraId="49D18618">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沟槽开挖</w:t>
            </w:r>
          </w:p>
        </w:tc>
        <w:tc>
          <w:tcPr>
            <w:tcW w:w="1017" w:type="pct"/>
            <w:vAlign w:val="center"/>
          </w:tcPr>
          <w:p w14:paraId="061231F2">
            <w:pPr>
              <w:widowControl/>
              <w:spacing w:line="240" w:lineRule="atLeas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沟槽开挖标高、边坡坡率、轴线偏差</w:t>
            </w:r>
          </w:p>
        </w:tc>
        <w:tc>
          <w:tcPr>
            <w:tcW w:w="1591" w:type="pct"/>
            <w:vAlign w:val="center"/>
          </w:tcPr>
          <w:p w14:paraId="0312C19F">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1、沟槽开挖槽底标高、边坡坡率、轴线偏差符合设计要求。（符合得</w:t>
            </w:r>
            <w:r>
              <w:rPr>
                <w:rFonts w:hint="eastAsia" w:ascii="Times New Roman" w:hAnsi="Times New Roman" w:eastAsia="宋体" w:cs="Times New Roman"/>
                <w:color w:val="000000"/>
                <w:kern w:val="0"/>
                <w:szCs w:val="21"/>
              </w:rPr>
              <w:t>8</w:t>
            </w:r>
            <w:r>
              <w:rPr>
                <w:rFonts w:ascii="Times New Roman" w:hAnsi="Times New Roman" w:eastAsia="宋体" w:cs="Times New Roman"/>
                <w:color w:val="000000"/>
                <w:kern w:val="0"/>
                <w:szCs w:val="21"/>
              </w:rPr>
              <w:t>分；每超挖或欠挖1处扣</w:t>
            </w:r>
            <w:r>
              <w:rPr>
                <w:rFonts w:hint="eastAsia" w:ascii="Times New Roman" w:hAnsi="Times New Roman" w:eastAsia="宋体" w:cs="Times New Roman"/>
                <w:color w:val="000000"/>
                <w:kern w:val="0"/>
                <w:szCs w:val="21"/>
              </w:rPr>
              <w:t>0.2</w:t>
            </w:r>
            <w:r>
              <w:rPr>
                <w:rFonts w:ascii="Times New Roman" w:hAnsi="Times New Roman" w:eastAsia="宋体" w:cs="Times New Roman"/>
                <w:color w:val="000000"/>
                <w:kern w:val="0"/>
                <w:szCs w:val="21"/>
              </w:rPr>
              <w:t>分，轴线偏差过大1处扣</w:t>
            </w:r>
            <w:r>
              <w:rPr>
                <w:rFonts w:hint="eastAsia" w:ascii="Times New Roman" w:hAnsi="Times New Roman" w:eastAsia="宋体" w:cs="Times New Roman"/>
                <w:color w:val="000000"/>
                <w:kern w:val="0"/>
                <w:szCs w:val="21"/>
              </w:rPr>
              <w:t>0.2</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分。）</w:t>
            </w:r>
          </w:p>
        </w:tc>
        <w:tc>
          <w:tcPr>
            <w:tcW w:w="542" w:type="pct"/>
            <w:vMerge w:val="restart"/>
            <w:vAlign w:val="center"/>
          </w:tcPr>
          <w:p w14:paraId="019AA6CA">
            <w:pPr>
              <w:widowControl/>
              <w:jc w:val="left"/>
              <w:rPr>
                <w:rFonts w:ascii="Times New Roman" w:hAnsi="Times New Roman" w:eastAsia="宋体" w:cs="Times New Roman"/>
              </w:rPr>
            </w:pPr>
          </w:p>
        </w:tc>
        <w:tc>
          <w:tcPr>
            <w:tcW w:w="327" w:type="pct"/>
            <w:vAlign w:val="center"/>
          </w:tcPr>
          <w:p w14:paraId="24FD4570">
            <w:pPr>
              <w:widowControl/>
              <w:jc w:val="center"/>
              <w:rPr>
                <w:rFonts w:ascii="Times New Roman" w:hAnsi="Times New Roman" w:eastAsia="宋体" w:cs="Times New Roman"/>
              </w:rPr>
            </w:pPr>
            <w:r>
              <w:rPr>
                <w:rFonts w:hint="eastAsia" w:ascii="Times New Roman" w:hAnsi="Times New Roman" w:eastAsia="宋体" w:cs="Times New Roman"/>
              </w:rPr>
              <w:t>8</w:t>
            </w:r>
          </w:p>
        </w:tc>
        <w:tc>
          <w:tcPr>
            <w:tcW w:w="304" w:type="pct"/>
            <w:vMerge w:val="restart"/>
            <w:vAlign w:val="center"/>
          </w:tcPr>
          <w:p w14:paraId="235DB10D">
            <w:pPr>
              <w:widowControl/>
              <w:jc w:val="left"/>
              <w:rPr>
                <w:rFonts w:ascii="Times New Roman" w:hAnsi="Times New Roman" w:cs="Times New Roman"/>
              </w:rPr>
            </w:pPr>
          </w:p>
        </w:tc>
      </w:tr>
      <w:tr w14:paraId="5A3E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 w:type="pct"/>
            <w:vMerge w:val="continue"/>
            <w:vAlign w:val="center"/>
          </w:tcPr>
          <w:p w14:paraId="1CF859BD">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7E97677F">
            <w:pPr>
              <w:pStyle w:val="17"/>
              <w:snapToGrid w:val="0"/>
              <w:spacing w:line="240" w:lineRule="auto"/>
              <w:ind w:firstLine="0" w:firstLineChars="0"/>
              <w:jc w:val="center"/>
              <w:rPr>
                <w:rFonts w:hint="default" w:ascii="Times New Roman" w:hAnsi="Times New Roman" w:cs="Times New Roman"/>
              </w:rPr>
            </w:pPr>
          </w:p>
        </w:tc>
        <w:tc>
          <w:tcPr>
            <w:tcW w:w="457" w:type="pct"/>
            <w:vAlign w:val="center"/>
          </w:tcPr>
          <w:p w14:paraId="116A6A0D">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管道基础</w:t>
            </w:r>
          </w:p>
        </w:tc>
        <w:tc>
          <w:tcPr>
            <w:tcW w:w="1017" w:type="pct"/>
            <w:vAlign w:val="center"/>
          </w:tcPr>
          <w:p w14:paraId="3A733264">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地基承载力、换填材料及厚度、压实度、混凝土结构尺寸、强度、变形缝</w:t>
            </w:r>
          </w:p>
        </w:tc>
        <w:tc>
          <w:tcPr>
            <w:tcW w:w="1591" w:type="pct"/>
            <w:vAlign w:val="center"/>
          </w:tcPr>
          <w:p w14:paraId="7060EC9C">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1、地基承载力符合设计要求。（符合得</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分，每一处地基承载力检测不合格扣</w:t>
            </w:r>
            <w:r>
              <w:rPr>
                <w:rFonts w:hint="eastAsia" w:ascii="Times New Roman" w:hAnsi="Times New Roman" w:eastAsia="宋体" w:cs="Times New Roman"/>
                <w:color w:val="000000"/>
                <w:kern w:val="0"/>
                <w:szCs w:val="21"/>
              </w:rPr>
              <w:t>0.2</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分。）</w:t>
            </w:r>
          </w:p>
          <w:p w14:paraId="5162050C">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2、若存在基底换填，换填材料、厚度、压实度应符合设计要求，每违反一处扣</w:t>
            </w:r>
            <w:r>
              <w:rPr>
                <w:rFonts w:hint="eastAsia" w:ascii="Times New Roman" w:hAnsi="Times New Roman" w:eastAsia="宋体" w:cs="Times New Roman"/>
                <w:color w:val="000000"/>
                <w:kern w:val="0"/>
                <w:szCs w:val="21"/>
              </w:rPr>
              <w:t>0.2</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分。</w:t>
            </w:r>
          </w:p>
          <w:p w14:paraId="38687840">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3、若存在混凝土基础，混凝土结构尺寸、强度、变形缝设置应符合设计要求，每违反1处扣</w:t>
            </w:r>
            <w:r>
              <w:rPr>
                <w:rFonts w:hint="eastAsia" w:ascii="Times New Roman" w:hAnsi="Times New Roman" w:eastAsia="宋体" w:cs="Times New Roman"/>
                <w:color w:val="000000"/>
                <w:kern w:val="0"/>
                <w:szCs w:val="21"/>
              </w:rPr>
              <w:t>0.2</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分。</w:t>
            </w:r>
          </w:p>
        </w:tc>
        <w:tc>
          <w:tcPr>
            <w:tcW w:w="542" w:type="pct"/>
            <w:vMerge w:val="continue"/>
            <w:vAlign w:val="center"/>
          </w:tcPr>
          <w:p w14:paraId="1AD9EF64">
            <w:pPr>
              <w:widowControl/>
              <w:jc w:val="left"/>
              <w:rPr>
                <w:rFonts w:ascii="Times New Roman" w:hAnsi="Times New Roman" w:eastAsia="宋体" w:cs="Times New Roman"/>
                <w:color w:val="FF0000"/>
              </w:rPr>
            </w:pPr>
          </w:p>
        </w:tc>
        <w:tc>
          <w:tcPr>
            <w:tcW w:w="327" w:type="pct"/>
            <w:vAlign w:val="center"/>
          </w:tcPr>
          <w:p w14:paraId="35C19563">
            <w:pPr>
              <w:widowControl/>
              <w:jc w:val="center"/>
              <w:rPr>
                <w:rFonts w:ascii="Times New Roman" w:hAnsi="Times New Roman" w:eastAsia="宋体" w:cs="Times New Roman"/>
              </w:rPr>
            </w:pPr>
            <w:r>
              <w:rPr>
                <w:rFonts w:hint="eastAsia" w:ascii="Times New Roman" w:hAnsi="Times New Roman" w:eastAsia="宋体" w:cs="Times New Roman"/>
              </w:rPr>
              <w:t>4</w:t>
            </w:r>
          </w:p>
        </w:tc>
        <w:tc>
          <w:tcPr>
            <w:tcW w:w="304" w:type="pct"/>
            <w:vMerge w:val="continue"/>
            <w:vAlign w:val="center"/>
          </w:tcPr>
          <w:p w14:paraId="5E8CCA6F">
            <w:pPr>
              <w:widowControl/>
              <w:jc w:val="left"/>
              <w:rPr>
                <w:rFonts w:ascii="Times New Roman" w:hAnsi="Times New Roman" w:cs="Times New Roman"/>
              </w:rPr>
            </w:pPr>
          </w:p>
        </w:tc>
      </w:tr>
      <w:tr w14:paraId="3DF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 w:type="pct"/>
            <w:vMerge w:val="continue"/>
            <w:vAlign w:val="center"/>
          </w:tcPr>
          <w:p w14:paraId="3ADD6BE9">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5B819E63">
            <w:pPr>
              <w:pStyle w:val="17"/>
              <w:snapToGrid w:val="0"/>
              <w:spacing w:line="240" w:lineRule="auto"/>
              <w:ind w:firstLine="0" w:firstLineChars="0"/>
              <w:jc w:val="center"/>
              <w:rPr>
                <w:rFonts w:hint="default" w:ascii="Times New Roman" w:hAnsi="Times New Roman" w:cs="Times New Roman"/>
              </w:rPr>
            </w:pPr>
          </w:p>
        </w:tc>
        <w:tc>
          <w:tcPr>
            <w:tcW w:w="457" w:type="pct"/>
            <w:vAlign w:val="center"/>
          </w:tcPr>
          <w:p w14:paraId="16A62684">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沟槽回填</w:t>
            </w:r>
          </w:p>
        </w:tc>
        <w:tc>
          <w:tcPr>
            <w:tcW w:w="1017" w:type="pct"/>
            <w:vAlign w:val="center"/>
          </w:tcPr>
          <w:p w14:paraId="7F2054AA">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回填材料、回填厚度、回填压实度、地表沉降</w:t>
            </w:r>
          </w:p>
        </w:tc>
        <w:tc>
          <w:tcPr>
            <w:tcW w:w="1591" w:type="pct"/>
            <w:vAlign w:val="center"/>
          </w:tcPr>
          <w:p w14:paraId="165CFF3D">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1、回填材料、回填厚度、回填压实度符合设计要求。（符合得</w:t>
            </w:r>
            <w:r>
              <w:rPr>
                <w:rFonts w:hint="eastAsia" w:ascii="Times New Roman" w:hAnsi="Times New Roman" w:eastAsia="宋体" w:cs="Times New Roman"/>
                <w:color w:val="000000"/>
                <w:kern w:val="0"/>
                <w:szCs w:val="21"/>
              </w:rPr>
              <w:t>8</w:t>
            </w:r>
            <w:r>
              <w:rPr>
                <w:rFonts w:ascii="Times New Roman" w:hAnsi="Times New Roman" w:eastAsia="宋体" w:cs="Times New Roman"/>
                <w:color w:val="000000"/>
                <w:kern w:val="0"/>
                <w:szCs w:val="21"/>
              </w:rPr>
              <w:t>分，每违反一处扣</w:t>
            </w:r>
            <w:r>
              <w:rPr>
                <w:rFonts w:hint="eastAsia" w:ascii="Times New Roman" w:hAnsi="Times New Roman" w:eastAsia="宋体" w:cs="Times New Roman"/>
                <w:color w:val="000000"/>
                <w:kern w:val="0"/>
                <w:szCs w:val="21"/>
              </w:rPr>
              <w:t>0.2</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分）</w:t>
            </w:r>
          </w:p>
          <w:p w14:paraId="08B875D8">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2、每发现地表沉降1处扣</w:t>
            </w:r>
            <w:r>
              <w:rPr>
                <w:rFonts w:hint="eastAsia" w:ascii="Times New Roman" w:hAnsi="Times New Roman" w:eastAsia="宋体" w:cs="Times New Roman"/>
                <w:color w:val="000000"/>
                <w:kern w:val="0"/>
                <w:szCs w:val="21"/>
              </w:rPr>
              <w:t>0.4</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分。</w:t>
            </w:r>
          </w:p>
        </w:tc>
        <w:tc>
          <w:tcPr>
            <w:tcW w:w="542" w:type="pct"/>
            <w:vMerge w:val="continue"/>
            <w:vAlign w:val="center"/>
          </w:tcPr>
          <w:p w14:paraId="278D992A">
            <w:pPr>
              <w:widowControl/>
              <w:jc w:val="left"/>
              <w:rPr>
                <w:rFonts w:ascii="Times New Roman" w:hAnsi="Times New Roman" w:eastAsia="宋体" w:cs="Times New Roman"/>
                <w:color w:val="FF0000"/>
              </w:rPr>
            </w:pPr>
          </w:p>
        </w:tc>
        <w:tc>
          <w:tcPr>
            <w:tcW w:w="327" w:type="pct"/>
            <w:vAlign w:val="center"/>
          </w:tcPr>
          <w:p w14:paraId="7E39B4D9">
            <w:pPr>
              <w:widowControl/>
              <w:jc w:val="center"/>
              <w:rPr>
                <w:rFonts w:ascii="Times New Roman" w:hAnsi="Times New Roman" w:eastAsia="宋体" w:cs="Times New Roman"/>
              </w:rPr>
            </w:pPr>
            <w:r>
              <w:rPr>
                <w:rFonts w:hint="eastAsia" w:ascii="Times New Roman" w:hAnsi="Times New Roman" w:eastAsia="宋体" w:cs="Times New Roman"/>
              </w:rPr>
              <w:t>8</w:t>
            </w:r>
          </w:p>
        </w:tc>
        <w:tc>
          <w:tcPr>
            <w:tcW w:w="304" w:type="pct"/>
            <w:vMerge w:val="continue"/>
            <w:vAlign w:val="center"/>
          </w:tcPr>
          <w:p w14:paraId="06DBEBCF">
            <w:pPr>
              <w:widowControl/>
              <w:jc w:val="left"/>
              <w:rPr>
                <w:rFonts w:ascii="Times New Roman" w:hAnsi="Times New Roman" w:cs="Times New Roman"/>
              </w:rPr>
            </w:pPr>
          </w:p>
        </w:tc>
      </w:tr>
      <w:tr w14:paraId="2FFC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54" w:type="pct"/>
            <w:vMerge w:val="restart"/>
            <w:vAlign w:val="center"/>
          </w:tcPr>
          <w:p w14:paraId="0E6E77E6">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2</w:t>
            </w:r>
          </w:p>
        </w:tc>
        <w:tc>
          <w:tcPr>
            <w:tcW w:w="607" w:type="pct"/>
            <w:vMerge w:val="restart"/>
            <w:vAlign w:val="center"/>
          </w:tcPr>
          <w:p w14:paraId="3EFA6847">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管道主体</w:t>
            </w:r>
          </w:p>
          <w:p w14:paraId="277F4EB3">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（权重：0.55）</w:t>
            </w:r>
          </w:p>
        </w:tc>
        <w:tc>
          <w:tcPr>
            <w:tcW w:w="457" w:type="pct"/>
            <w:vMerge w:val="restart"/>
            <w:vAlign w:val="center"/>
          </w:tcPr>
          <w:p w14:paraId="59FAF9E0">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管道安装</w:t>
            </w:r>
          </w:p>
        </w:tc>
        <w:tc>
          <w:tcPr>
            <w:tcW w:w="1017" w:type="pct"/>
            <w:vAlign w:val="center"/>
          </w:tcPr>
          <w:p w14:paraId="0C50DFD8">
            <w:pPr>
              <w:widowControl/>
              <w:rPr>
                <w:rFonts w:ascii="Times New Roman" w:hAnsi="Times New Roman" w:eastAsia="宋体" w:cs="Times New Roman"/>
                <w:szCs w:val="21"/>
              </w:rPr>
            </w:pPr>
            <w:r>
              <w:rPr>
                <w:rFonts w:ascii="Times New Roman" w:hAnsi="Times New Roman" w:eastAsia="宋体" w:cs="Times New Roman"/>
                <w:szCs w:val="21"/>
              </w:rPr>
              <w:t>钢管</w:t>
            </w:r>
            <w:r>
              <w:rPr>
                <w:rFonts w:ascii="Times New Roman" w:hAnsi="Times New Roman" w:eastAsia="宋体" w:cs="Times New Roman"/>
              </w:rPr>
              <w:t>管道连接与安装：钢管焊接质量、钢管螺纹连接质量、钢管法兰连接质量、管道与井室连接质量、管道安装线型、坡度、管道严密性、管道强度</w:t>
            </w:r>
          </w:p>
        </w:tc>
        <w:tc>
          <w:tcPr>
            <w:tcW w:w="1591" w:type="pct"/>
            <w:vMerge w:val="restart"/>
            <w:vAlign w:val="center"/>
          </w:tcPr>
          <w:p w14:paraId="15A8104D">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1、管道连接质量符合要求，符合得</w:t>
            </w:r>
            <w:r>
              <w:rPr>
                <w:rFonts w:hint="eastAsia" w:ascii="Times New Roman" w:hAnsi="Times New Roman" w:eastAsia="宋体" w:cs="Times New Roman"/>
                <w:color w:val="000000"/>
                <w:kern w:val="0"/>
                <w:szCs w:val="21"/>
              </w:rPr>
              <w:t>15</w:t>
            </w:r>
            <w:r>
              <w:rPr>
                <w:rFonts w:ascii="Times New Roman" w:hAnsi="Times New Roman" w:eastAsia="宋体" w:cs="Times New Roman"/>
                <w:color w:val="000000"/>
                <w:kern w:val="0"/>
                <w:szCs w:val="21"/>
              </w:rPr>
              <w:t>分。</w:t>
            </w:r>
          </w:p>
          <w:p w14:paraId="6B86219A">
            <w:pPr>
              <w:widowControl/>
              <w:rPr>
                <w:rFonts w:ascii="Times New Roman" w:hAnsi="Times New Roman" w:eastAsia="宋体" w:cs="Times New Roman"/>
              </w:rPr>
            </w:pPr>
            <w:r>
              <w:rPr>
                <w:rFonts w:ascii="Times New Roman" w:hAnsi="Times New Roman" w:eastAsia="宋体" w:cs="Times New Roman"/>
              </w:rPr>
              <w:t xml:space="preserve">a </w:t>
            </w:r>
            <w:r>
              <w:rPr>
                <w:rFonts w:ascii="Times New Roman" w:hAnsi="Times New Roman" w:eastAsia="宋体" w:cs="Times New Roman"/>
                <w:color w:val="000000"/>
                <w:kern w:val="0"/>
                <w:szCs w:val="21"/>
              </w:rPr>
              <w:t>钢管焊接满焊，</w:t>
            </w:r>
            <w:r>
              <w:rPr>
                <w:rFonts w:ascii="Times New Roman" w:hAnsi="Times New Roman" w:cs="Times New Roman"/>
              </w:rPr>
              <w:t>焊缝宽度、表面余高、咬边及错边应满足设计及标准要求，每违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w:t>
            </w:r>
            <w:r>
              <w:rPr>
                <w:rFonts w:ascii="Times New Roman" w:hAnsi="Times New Roman" w:cs="Times New Roman"/>
              </w:rPr>
              <w:t>钢管螺纹连接时，管节切口断面平整，偏差≤1扣，丝扣光洁，不得有毛刺、乱扣、断扣，缺扣总长≤丝扣全长的10%，接口紧固后宜露出2～3扣螺纹，每违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w:t>
            </w:r>
            <w:r>
              <w:rPr>
                <w:rFonts w:ascii="Times New Roman" w:hAnsi="Times New Roman" w:cs="Times New Roman"/>
              </w:rPr>
              <w:t>钢管法兰连接时，法兰与管道保持同心，两法兰间平行，螺栓应使用相同规格，安装方向一致，每违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p w14:paraId="13C403AA">
            <w:pPr>
              <w:widowControl/>
              <w:rPr>
                <w:rFonts w:ascii="Times New Roman" w:hAnsi="Times New Roman" w:eastAsia="宋体" w:cs="Times New Roman"/>
              </w:rPr>
            </w:pPr>
            <w:r>
              <w:rPr>
                <w:rFonts w:ascii="Times New Roman" w:hAnsi="Times New Roman" w:eastAsia="宋体" w:cs="Times New Roman"/>
              </w:rPr>
              <w:t xml:space="preserve">b </w:t>
            </w:r>
            <w:r>
              <w:rPr>
                <w:rFonts w:ascii="Times New Roman" w:hAnsi="Times New Roman" w:cs="Times New Roman"/>
              </w:rPr>
              <w:t>球墨铸铁管道承插接口连接时，两管节中轴线应保持同心，承口、插口部位无破损、变形、开裂，插口推入深度应满足设计及标准要求，每违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w:t>
            </w:r>
            <w:r>
              <w:rPr>
                <w:rFonts w:ascii="Times New Roman" w:hAnsi="Times New Roman" w:cs="Times New Roman"/>
              </w:rPr>
              <w:t>法兰接口连接时，插口与承口法兰压盖的纵向轴线一致；连接部位及连接件应无变形、破损，每违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w:t>
            </w:r>
            <w:r>
              <w:rPr>
                <w:rFonts w:ascii="Times New Roman" w:hAnsi="Times New Roman" w:cs="Times New Roman"/>
              </w:rPr>
              <w:t>橡胶圈安装位置应准确，不得扭曲、外露，沿圆周各点应与承口端面等距，每违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p w14:paraId="61CD47D4">
            <w:pPr>
              <w:widowControl/>
              <w:rPr>
                <w:rFonts w:ascii="Times New Roman" w:hAnsi="Times New Roman" w:eastAsia="宋体" w:cs="Times New Roman"/>
              </w:rPr>
            </w:pPr>
            <w:r>
              <w:rPr>
                <w:rFonts w:ascii="Times New Roman" w:hAnsi="Times New Roman" w:eastAsia="宋体" w:cs="Times New Roman"/>
              </w:rPr>
              <w:t xml:space="preserve">c </w:t>
            </w:r>
            <w:r>
              <w:rPr>
                <w:rFonts w:ascii="Times New Roman" w:hAnsi="Times New Roman" w:cs="Times New Roman"/>
              </w:rPr>
              <w:t>钢筋混凝土管道柔性接口的橡胶圈位置正确，无扭曲、外露，承口、插口无破损、开裂，刚性接口的强度符合设计要求，不得有开裂、空鼓、脱落现象，每违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p w14:paraId="1B497D43">
            <w:pPr>
              <w:widowControl/>
              <w:rPr>
                <w:rFonts w:ascii="Times New Roman" w:hAnsi="Times New Roman" w:eastAsia="宋体" w:cs="Times New Roman"/>
              </w:rPr>
            </w:pPr>
            <w:r>
              <w:rPr>
                <w:rFonts w:ascii="Times New Roman" w:hAnsi="Times New Roman" w:eastAsia="宋体" w:cs="Times New Roman"/>
                <w:color w:val="000000"/>
                <w:kern w:val="0"/>
                <w:szCs w:val="21"/>
              </w:rPr>
              <w:t xml:space="preserve">d </w:t>
            </w:r>
            <w:r>
              <w:rPr>
                <w:rFonts w:ascii="Times New Roman" w:hAnsi="Times New Roman" w:cs="Times New Roman"/>
              </w:rPr>
              <w:t>化学建材管道承口、插口部位及套筒连接紧密无破损、变形、开裂，插入后胶圈位置正确，无扭曲，每违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w:t>
            </w:r>
            <w:r>
              <w:rPr>
                <w:rFonts w:ascii="Times New Roman" w:hAnsi="Times New Roman" w:cs="Times New Roman"/>
              </w:rPr>
              <w:t>接口熔焊焊缝应完整，无缺损和变形，焊缝连接应紧密，无气孔、鼓泡和裂缝，每违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分；卡箍连接、法兰连接、钢塑过渡接头连接时，应连接件齐全、位置正确、安装牢固，连接部位无扭曲、变形，</w:t>
            </w:r>
            <w:r>
              <w:rPr>
                <w:rFonts w:ascii="Times New Roman" w:hAnsi="Times New Roman" w:cs="Times New Roman"/>
              </w:rPr>
              <w:t>每违</w:t>
            </w:r>
            <w:r>
              <w:rPr>
                <w:rFonts w:ascii="Times New Roman" w:hAnsi="Times New Roman" w:eastAsia="宋体" w:cs="Times New Roman"/>
              </w:rPr>
              <w:t>反一处扣0.</w:t>
            </w:r>
            <w:r>
              <w:rPr>
                <w:rFonts w:hint="eastAsia" w:ascii="Times New Roman" w:hAnsi="Times New Roman" w:eastAsia="宋体" w:cs="Times New Roman"/>
              </w:rPr>
              <w:t>2</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p w14:paraId="6D5746BC">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2、管道敷设线型平顺、无突变与变形、未出现反坡，符合得</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分，每违反1处扣0.</w:t>
            </w: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分；</w:t>
            </w:r>
          </w:p>
          <w:p w14:paraId="48417A81">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3、管道材质、强度、严密性符合设计要求，符合得</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分。管道出现裂纹、气孔、弧坑、灰渣、破损、变形等缺陷，每一处扣0.</w:t>
            </w: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分。</w:t>
            </w:r>
          </w:p>
          <w:p w14:paraId="13058966">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4、管道、管道与井室连接处无渗漏水，每出现一处渗漏水</w:t>
            </w:r>
            <w:r>
              <w:rPr>
                <w:rFonts w:hint="eastAsia" w:ascii="Times New Roman" w:hAnsi="Times New Roman" w:eastAsia="宋体" w:cs="Times New Roman"/>
                <w:color w:val="000000"/>
                <w:kern w:val="0"/>
                <w:szCs w:val="21"/>
              </w:rPr>
              <w:t>扣1</w:t>
            </w:r>
            <w:r>
              <w:rPr>
                <w:rFonts w:ascii="Times New Roman" w:hAnsi="Times New Roman" w:eastAsia="宋体" w:cs="Times New Roman"/>
                <w:color w:val="000000"/>
                <w:kern w:val="0"/>
                <w:szCs w:val="21"/>
              </w:rPr>
              <w:t>分，最多扣</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分。</w:t>
            </w:r>
          </w:p>
        </w:tc>
        <w:tc>
          <w:tcPr>
            <w:tcW w:w="542" w:type="pct"/>
            <w:vMerge w:val="restart"/>
            <w:vAlign w:val="center"/>
          </w:tcPr>
          <w:p w14:paraId="5674BC0F">
            <w:pPr>
              <w:widowControl/>
              <w:jc w:val="left"/>
              <w:rPr>
                <w:rFonts w:ascii="Times New Roman" w:hAnsi="Times New Roman" w:eastAsia="宋体" w:cs="Times New Roman"/>
                <w:color w:val="EE0000"/>
              </w:rPr>
            </w:pPr>
          </w:p>
        </w:tc>
        <w:tc>
          <w:tcPr>
            <w:tcW w:w="327" w:type="pct"/>
            <w:vMerge w:val="restart"/>
            <w:vAlign w:val="center"/>
          </w:tcPr>
          <w:p w14:paraId="575F7985">
            <w:pPr>
              <w:widowControl/>
              <w:jc w:val="center"/>
              <w:rPr>
                <w:rFonts w:ascii="Times New Roman" w:hAnsi="Times New Roman" w:eastAsia="宋体" w:cs="Times New Roman"/>
                <w:color w:val="EE0000"/>
              </w:rPr>
            </w:pPr>
            <w:r>
              <w:rPr>
                <w:rFonts w:hint="eastAsia" w:ascii="Times New Roman" w:hAnsi="Times New Roman" w:eastAsia="宋体" w:cs="Times New Roman"/>
                <w:color w:val="000000" w:themeColor="text1"/>
                <w14:textFill>
                  <w14:solidFill>
                    <w14:schemeClr w14:val="tx1"/>
                  </w14:solidFill>
                </w14:textFill>
              </w:rPr>
              <w:t>25</w:t>
            </w:r>
          </w:p>
        </w:tc>
        <w:tc>
          <w:tcPr>
            <w:tcW w:w="304" w:type="pct"/>
            <w:vMerge w:val="restart"/>
            <w:vAlign w:val="center"/>
          </w:tcPr>
          <w:p w14:paraId="04C5B6A4">
            <w:pPr>
              <w:widowControl/>
              <w:jc w:val="left"/>
              <w:rPr>
                <w:rFonts w:ascii="Times New Roman" w:hAnsi="Times New Roman" w:cs="Times New Roman"/>
              </w:rPr>
            </w:pPr>
          </w:p>
        </w:tc>
      </w:tr>
      <w:tr w14:paraId="0639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54" w:type="pct"/>
            <w:vMerge w:val="continue"/>
            <w:vAlign w:val="center"/>
          </w:tcPr>
          <w:p w14:paraId="00A69CCC">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12D9EBBE">
            <w:pPr>
              <w:pStyle w:val="17"/>
              <w:snapToGrid w:val="0"/>
              <w:spacing w:line="240" w:lineRule="auto"/>
              <w:ind w:firstLine="0" w:firstLineChars="0"/>
              <w:jc w:val="center"/>
              <w:rPr>
                <w:rFonts w:hint="default" w:ascii="Times New Roman" w:hAnsi="Times New Roman" w:cs="Times New Roman"/>
              </w:rPr>
            </w:pPr>
          </w:p>
        </w:tc>
        <w:tc>
          <w:tcPr>
            <w:tcW w:w="457" w:type="pct"/>
            <w:vMerge w:val="continue"/>
            <w:vAlign w:val="center"/>
          </w:tcPr>
          <w:p w14:paraId="4D35A341">
            <w:pPr>
              <w:pStyle w:val="17"/>
              <w:snapToGrid w:val="0"/>
              <w:spacing w:line="240" w:lineRule="auto"/>
              <w:ind w:firstLine="0" w:firstLineChars="0"/>
              <w:jc w:val="center"/>
              <w:rPr>
                <w:rFonts w:hint="default" w:ascii="Times New Roman" w:hAnsi="Times New Roman" w:cs="Times New Roman"/>
              </w:rPr>
            </w:pPr>
          </w:p>
        </w:tc>
        <w:tc>
          <w:tcPr>
            <w:tcW w:w="1017" w:type="pct"/>
            <w:vAlign w:val="center"/>
          </w:tcPr>
          <w:p w14:paraId="1DC4C1AE">
            <w:pPr>
              <w:widowControl/>
              <w:rPr>
                <w:rFonts w:ascii="Times New Roman" w:hAnsi="Times New Roman" w:eastAsia="宋体" w:cs="Times New Roman"/>
                <w:szCs w:val="21"/>
              </w:rPr>
            </w:pPr>
            <w:r>
              <w:rPr>
                <w:rFonts w:ascii="Times New Roman" w:hAnsi="Times New Roman" w:eastAsia="宋体" w:cs="Times New Roman"/>
                <w:szCs w:val="21"/>
              </w:rPr>
              <w:t>球墨铸铁管</w:t>
            </w:r>
            <w:r>
              <w:rPr>
                <w:rFonts w:ascii="Times New Roman" w:hAnsi="Times New Roman" w:eastAsia="宋体" w:cs="Times New Roman"/>
              </w:rPr>
              <w:t>道连接与安装：管道承插连接质量、橡胶圈安装质量、管道法兰连接质量、管道与井室连接质量、管道安装线型、坡度、管道严密性、管道强度</w:t>
            </w:r>
          </w:p>
        </w:tc>
        <w:tc>
          <w:tcPr>
            <w:tcW w:w="1591" w:type="pct"/>
            <w:vMerge w:val="continue"/>
            <w:vAlign w:val="center"/>
          </w:tcPr>
          <w:p w14:paraId="2046EFE7">
            <w:pPr>
              <w:widowControl/>
              <w:numPr>
                <w:ilvl w:val="0"/>
                <w:numId w:val="80"/>
              </w:numPr>
              <w:rPr>
                <w:rFonts w:ascii="Times New Roman" w:hAnsi="Times New Roman" w:eastAsia="宋体" w:cs="Times New Roman"/>
                <w:color w:val="000000"/>
                <w:kern w:val="0"/>
                <w:szCs w:val="21"/>
              </w:rPr>
            </w:pPr>
          </w:p>
        </w:tc>
        <w:tc>
          <w:tcPr>
            <w:tcW w:w="542" w:type="pct"/>
            <w:vMerge w:val="continue"/>
            <w:vAlign w:val="center"/>
          </w:tcPr>
          <w:p w14:paraId="5C6E3387">
            <w:pPr>
              <w:widowControl/>
              <w:jc w:val="left"/>
              <w:rPr>
                <w:rFonts w:ascii="Times New Roman" w:hAnsi="Times New Roman" w:eastAsia="宋体" w:cs="Times New Roman"/>
                <w:color w:val="FF0000"/>
              </w:rPr>
            </w:pPr>
          </w:p>
        </w:tc>
        <w:tc>
          <w:tcPr>
            <w:tcW w:w="327" w:type="pct"/>
            <w:vMerge w:val="continue"/>
            <w:vAlign w:val="center"/>
          </w:tcPr>
          <w:p w14:paraId="0ABBAE3E">
            <w:pPr>
              <w:widowControl/>
              <w:jc w:val="center"/>
              <w:rPr>
                <w:rFonts w:ascii="Times New Roman" w:hAnsi="Times New Roman" w:eastAsia="宋体" w:cs="Times New Roman"/>
                <w:color w:val="EE0000"/>
              </w:rPr>
            </w:pPr>
          </w:p>
        </w:tc>
        <w:tc>
          <w:tcPr>
            <w:tcW w:w="304" w:type="pct"/>
            <w:vMerge w:val="continue"/>
            <w:vAlign w:val="center"/>
          </w:tcPr>
          <w:p w14:paraId="5D183F16">
            <w:pPr>
              <w:widowControl/>
              <w:jc w:val="left"/>
              <w:rPr>
                <w:rFonts w:ascii="Times New Roman" w:hAnsi="Times New Roman" w:cs="Times New Roman"/>
              </w:rPr>
            </w:pPr>
          </w:p>
        </w:tc>
      </w:tr>
      <w:tr w14:paraId="0E9C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54" w:type="pct"/>
            <w:vMerge w:val="continue"/>
            <w:vAlign w:val="center"/>
          </w:tcPr>
          <w:p w14:paraId="58EE98B1">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54649D9C">
            <w:pPr>
              <w:pStyle w:val="17"/>
              <w:snapToGrid w:val="0"/>
              <w:spacing w:line="240" w:lineRule="auto"/>
              <w:ind w:firstLine="0" w:firstLineChars="0"/>
              <w:jc w:val="center"/>
              <w:rPr>
                <w:rFonts w:hint="default" w:ascii="Times New Roman" w:hAnsi="Times New Roman" w:cs="Times New Roman"/>
              </w:rPr>
            </w:pPr>
          </w:p>
        </w:tc>
        <w:tc>
          <w:tcPr>
            <w:tcW w:w="457" w:type="pct"/>
            <w:vMerge w:val="continue"/>
            <w:vAlign w:val="center"/>
          </w:tcPr>
          <w:p w14:paraId="32FF454F">
            <w:pPr>
              <w:pStyle w:val="17"/>
              <w:snapToGrid w:val="0"/>
              <w:spacing w:line="240" w:lineRule="auto"/>
              <w:ind w:firstLine="0" w:firstLineChars="0"/>
              <w:jc w:val="center"/>
              <w:rPr>
                <w:rFonts w:hint="default" w:ascii="Times New Roman" w:hAnsi="Times New Roman" w:cs="Times New Roman"/>
              </w:rPr>
            </w:pPr>
          </w:p>
        </w:tc>
        <w:tc>
          <w:tcPr>
            <w:tcW w:w="1017" w:type="pct"/>
            <w:vAlign w:val="center"/>
          </w:tcPr>
          <w:p w14:paraId="0612C729">
            <w:pPr>
              <w:widowControl/>
              <w:rPr>
                <w:rFonts w:ascii="Times New Roman" w:hAnsi="Times New Roman" w:eastAsia="宋体" w:cs="Times New Roman"/>
                <w:szCs w:val="21"/>
              </w:rPr>
            </w:pPr>
            <w:r>
              <w:rPr>
                <w:rFonts w:ascii="Times New Roman" w:hAnsi="Times New Roman" w:eastAsia="宋体" w:cs="Times New Roman"/>
                <w:szCs w:val="21"/>
              </w:rPr>
              <w:t>钢筋混凝土管</w:t>
            </w:r>
            <w:r>
              <w:rPr>
                <w:rFonts w:ascii="Times New Roman" w:hAnsi="Times New Roman" w:eastAsia="宋体" w:cs="Times New Roman"/>
              </w:rPr>
              <w:t>管道连接与安装：管道柔性连接质量、橡胶圈安装质量、管道刚性连接质量、管道与井室连接质量、管道安装线型、坡度、管道严密性、管道强度</w:t>
            </w:r>
          </w:p>
        </w:tc>
        <w:tc>
          <w:tcPr>
            <w:tcW w:w="1591" w:type="pct"/>
            <w:vMerge w:val="continue"/>
            <w:vAlign w:val="center"/>
          </w:tcPr>
          <w:p w14:paraId="196F331C">
            <w:pPr>
              <w:widowControl/>
              <w:numPr>
                <w:ilvl w:val="0"/>
                <w:numId w:val="80"/>
              </w:numPr>
              <w:rPr>
                <w:rFonts w:ascii="Times New Roman" w:hAnsi="Times New Roman" w:eastAsia="宋体" w:cs="Times New Roman"/>
                <w:color w:val="000000"/>
                <w:kern w:val="0"/>
                <w:szCs w:val="21"/>
              </w:rPr>
            </w:pPr>
          </w:p>
        </w:tc>
        <w:tc>
          <w:tcPr>
            <w:tcW w:w="542" w:type="pct"/>
            <w:vMerge w:val="continue"/>
            <w:vAlign w:val="center"/>
          </w:tcPr>
          <w:p w14:paraId="5A086A06">
            <w:pPr>
              <w:widowControl/>
              <w:jc w:val="left"/>
              <w:rPr>
                <w:rFonts w:ascii="Times New Roman" w:hAnsi="Times New Roman" w:eastAsia="宋体" w:cs="Times New Roman"/>
                <w:color w:val="FF0000"/>
              </w:rPr>
            </w:pPr>
          </w:p>
        </w:tc>
        <w:tc>
          <w:tcPr>
            <w:tcW w:w="327" w:type="pct"/>
            <w:vMerge w:val="continue"/>
            <w:vAlign w:val="center"/>
          </w:tcPr>
          <w:p w14:paraId="0FD85282">
            <w:pPr>
              <w:widowControl/>
              <w:jc w:val="center"/>
              <w:rPr>
                <w:rFonts w:ascii="Times New Roman" w:hAnsi="Times New Roman" w:eastAsia="宋体" w:cs="Times New Roman"/>
                <w:color w:val="EE0000"/>
              </w:rPr>
            </w:pPr>
          </w:p>
        </w:tc>
        <w:tc>
          <w:tcPr>
            <w:tcW w:w="304" w:type="pct"/>
            <w:vMerge w:val="continue"/>
            <w:vAlign w:val="center"/>
          </w:tcPr>
          <w:p w14:paraId="78E1EF09">
            <w:pPr>
              <w:widowControl/>
              <w:jc w:val="left"/>
              <w:rPr>
                <w:rFonts w:ascii="Times New Roman" w:hAnsi="Times New Roman" w:cs="Times New Roman"/>
              </w:rPr>
            </w:pPr>
          </w:p>
        </w:tc>
      </w:tr>
      <w:tr w14:paraId="6DC1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 w:type="pct"/>
            <w:vMerge w:val="continue"/>
            <w:vAlign w:val="center"/>
          </w:tcPr>
          <w:p w14:paraId="14AE5A62">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7FCE2CD3">
            <w:pPr>
              <w:pStyle w:val="17"/>
              <w:snapToGrid w:val="0"/>
              <w:spacing w:line="240" w:lineRule="auto"/>
              <w:ind w:firstLine="0" w:firstLineChars="0"/>
              <w:jc w:val="center"/>
              <w:rPr>
                <w:rFonts w:hint="default" w:ascii="Times New Roman" w:hAnsi="Times New Roman" w:cs="Times New Roman"/>
              </w:rPr>
            </w:pPr>
          </w:p>
        </w:tc>
        <w:tc>
          <w:tcPr>
            <w:tcW w:w="457" w:type="pct"/>
            <w:vMerge w:val="continue"/>
            <w:vAlign w:val="center"/>
          </w:tcPr>
          <w:p w14:paraId="239AA8F1">
            <w:pPr>
              <w:pStyle w:val="17"/>
              <w:snapToGrid w:val="0"/>
              <w:spacing w:line="240" w:lineRule="auto"/>
              <w:ind w:firstLine="0" w:firstLineChars="0"/>
              <w:jc w:val="center"/>
              <w:rPr>
                <w:rFonts w:hint="default" w:ascii="Times New Roman" w:hAnsi="Times New Roman" w:cs="Times New Roman"/>
              </w:rPr>
            </w:pPr>
          </w:p>
        </w:tc>
        <w:tc>
          <w:tcPr>
            <w:tcW w:w="1017" w:type="pct"/>
            <w:vAlign w:val="center"/>
          </w:tcPr>
          <w:p w14:paraId="7F4FFCFD">
            <w:pPr>
              <w:widowControl/>
              <w:rPr>
                <w:rFonts w:ascii="Times New Roman" w:hAnsi="Times New Roman" w:eastAsia="宋体" w:cs="Times New Roman"/>
                <w:szCs w:val="21"/>
              </w:rPr>
            </w:pPr>
            <w:r>
              <w:rPr>
                <w:rFonts w:ascii="Times New Roman" w:hAnsi="Times New Roman" w:eastAsia="宋体" w:cs="Times New Roman"/>
                <w:szCs w:val="21"/>
              </w:rPr>
              <w:t>化学建材管</w:t>
            </w:r>
            <w:r>
              <w:rPr>
                <w:rFonts w:ascii="Times New Roman" w:hAnsi="Times New Roman" w:eastAsia="宋体" w:cs="Times New Roman"/>
              </w:rPr>
              <w:t>管道连接与安装：管道承插及套筒式连接质量、管道热熔连接质量、管道卡箍及法兰连接质量、管道钢塑过渡连接质量、管道安装线型、坡度、管道严密性、管道强度</w:t>
            </w:r>
          </w:p>
        </w:tc>
        <w:tc>
          <w:tcPr>
            <w:tcW w:w="1591" w:type="pct"/>
            <w:vMerge w:val="continue"/>
            <w:vAlign w:val="center"/>
          </w:tcPr>
          <w:p w14:paraId="3AA97524">
            <w:pPr>
              <w:widowControl/>
              <w:numPr>
                <w:ilvl w:val="0"/>
                <w:numId w:val="80"/>
              </w:numPr>
              <w:rPr>
                <w:rFonts w:ascii="Times New Roman" w:hAnsi="Times New Roman" w:eastAsia="宋体" w:cs="Times New Roman"/>
                <w:color w:val="000000"/>
                <w:kern w:val="0"/>
                <w:szCs w:val="21"/>
              </w:rPr>
            </w:pPr>
          </w:p>
        </w:tc>
        <w:tc>
          <w:tcPr>
            <w:tcW w:w="542" w:type="pct"/>
            <w:vMerge w:val="continue"/>
            <w:vAlign w:val="center"/>
          </w:tcPr>
          <w:p w14:paraId="11FFAA0B">
            <w:pPr>
              <w:widowControl/>
              <w:jc w:val="left"/>
              <w:rPr>
                <w:rFonts w:ascii="Times New Roman" w:hAnsi="Times New Roman" w:eastAsia="宋体" w:cs="Times New Roman"/>
                <w:color w:val="FF0000"/>
              </w:rPr>
            </w:pPr>
          </w:p>
        </w:tc>
        <w:tc>
          <w:tcPr>
            <w:tcW w:w="327" w:type="pct"/>
            <w:vMerge w:val="continue"/>
            <w:vAlign w:val="center"/>
          </w:tcPr>
          <w:p w14:paraId="182B11CF">
            <w:pPr>
              <w:widowControl/>
              <w:jc w:val="center"/>
              <w:rPr>
                <w:rFonts w:ascii="Times New Roman" w:hAnsi="Times New Roman" w:eastAsia="宋体" w:cs="Times New Roman"/>
                <w:color w:val="EE0000"/>
              </w:rPr>
            </w:pPr>
          </w:p>
        </w:tc>
        <w:tc>
          <w:tcPr>
            <w:tcW w:w="304" w:type="pct"/>
            <w:vMerge w:val="continue"/>
            <w:vAlign w:val="center"/>
          </w:tcPr>
          <w:p w14:paraId="4756F350">
            <w:pPr>
              <w:widowControl/>
              <w:jc w:val="left"/>
              <w:rPr>
                <w:rFonts w:ascii="Times New Roman" w:hAnsi="Times New Roman" w:cs="Times New Roman"/>
              </w:rPr>
            </w:pPr>
          </w:p>
        </w:tc>
      </w:tr>
      <w:tr w14:paraId="3CDC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54" w:type="pct"/>
            <w:vMerge w:val="continue"/>
            <w:vAlign w:val="center"/>
          </w:tcPr>
          <w:p w14:paraId="23C1E2CF">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6026E4F5">
            <w:pPr>
              <w:pStyle w:val="17"/>
              <w:snapToGrid w:val="0"/>
              <w:spacing w:line="240" w:lineRule="auto"/>
              <w:ind w:firstLine="0" w:firstLineChars="0"/>
              <w:jc w:val="center"/>
              <w:rPr>
                <w:rFonts w:hint="default" w:ascii="Times New Roman" w:hAnsi="Times New Roman" w:cs="Times New Roman"/>
              </w:rPr>
            </w:pPr>
          </w:p>
        </w:tc>
        <w:tc>
          <w:tcPr>
            <w:tcW w:w="457" w:type="pct"/>
            <w:vMerge w:val="continue"/>
            <w:vAlign w:val="center"/>
          </w:tcPr>
          <w:p w14:paraId="4F2A68F7">
            <w:pPr>
              <w:pStyle w:val="17"/>
              <w:snapToGrid w:val="0"/>
              <w:spacing w:line="240" w:lineRule="auto"/>
              <w:ind w:firstLine="0" w:firstLineChars="0"/>
              <w:jc w:val="center"/>
              <w:rPr>
                <w:rFonts w:hint="default" w:ascii="Times New Roman" w:hAnsi="Times New Roman" w:cs="Times New Roman"/>
              </w:rPr>
            </w:pPr>
          </w:p>
        </w:tc>
        <w:tc>
          <w:tcPr>
            <w:tcW w:w="1017" w:type="pct"/>
            <w:vAlign w:val="center"/>
          </w:tcPr>
          <w:p w14:paraId="29099D08">
            <w:pPr>
              <w:widowControl/>
              <w:rPr>
                <w:rFonts w:ascii="Times New Roman" w:hAnsi="Times New Roman" w:eastAsia="宋体" w:cs="Times New Roman"/>
                <w:szCs w:val="21"/>
              </w:rPr>
            </w:pPr>
            <w:r>
              <w:rPr>
                <w:rFonts w:ascii="Times New Roman" w:hAnsi="Times New Roman" w:eastAsia="宋体" w:cs="Times New Roman"/>
                <w:szCs w:val="21"/>
              </w:rPr>
              <w:t>管道附件</w:t>
            </w:r>
            <w:r>
              <w:rPr>
                <w:rFonts w:ascii="Times New Roman" w:hAnsi="Times New Roman" w:eastAsia="宋体" w:cs="Times New Roman"/>
              </w:rPr>
              <w:t>安装：仪表安装质量、闸阀安装质量、机件安装质量</w:t>
            </w:r>
          </w:p>
        </w:tc>
        <w:tc>
          <w:tcPr>
            <w:tcW w:w="1591" w:type="pct"/>
            <w:vAlign w:val="center"/>
          </w:tcPr>
          <w:p w14:paraId="70D9F274">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r>
              <w:rPr>
                <w:rFonts w:ascii="Times New Roman" w:hAnsi="Times New Roman" w:eastAsia="宋体" w:cs="Times New Roman"/>
              </w:rPr>
              <w:t>工艺、电气、仪表等设备、管件安装方法应符合设计要求，加固点、支撑点布置合理有效；闸阀安装应牢固、严密，启闭灵活，与管道轴线垂直；机件无变形、损坏，机身涂层色一致、美观大方，机体排列整齐、附件布置有序，运行状况良好，无异常声响，无水、漏气、漏油。（符合得</w:t>
            </w:r>
            <w:r>
              <w:rPr>
                <w:rFonts w:hint="eastAsia" w:ascii="Times New Roman" w:hAnsi="Times New Roman" w:eastAsia="宋体" w:cs="Times New Roman"/>
              </w:rPr>
              <w:t>10</w:t>
            </w:r>
            <w:r>
              <w:rPr>
                <w:rFonts w:ascii="Times New Roman" w:hAnsi="Times New Roman" w:eastAsia="宋体" w:cs="Times New Roman"/>
              </w:rPr>
              <w:t>分，每违反一处扣0.</w:t>
            </w:r>
            <w:r>
              <w:rPr>
                <w:rFonts w:hint="eastAsia" w:ascii="Times New Roman" w:hAnsi="Times New Roman" w:eastAsia="宋体" w:cs="Times New Roman"/>
              </w:rPr>
              <w:t>2</w:t>
            </w:r>
            <w:r>
              <w:rPr>
                <w:rFonts w:ascii="Times New Roman" w:hAnsi="Times New Roman" w:eastAsia="宋体" w:cs="Times New Roman"/>
              </w:rPr>
              <w:t>分，最多扣</w:t>
            </w:r>
            <w:r>
              <w:rPr>
                <w:rFonts w:hint="eastAsia" w:ascii="Times New Roman" w:hAnsi="Times New Roman" w:eastAsia="宋体" w:cs="Times New Roman"/>
              </w:rPr>
              <w:t>3</w:t>
            </w:r>
            <w:r>
              <w:rPr>
                <w:rFonts w:ascii="Times New Roman" w:hAnsi="Times New Roman" w:eastAsia="宋体" w:cs="Times New Roman"/>
              </w:rPr>
              <w:t>分。）</w:t>
            </w:r>
          </w:p>
        </w:tc>
        <w:tc>
          <w:tcPr>
            <w:tcW w:w="542" w:type="pct"/>
            <w:vMerge w:val="continue"/>
            <w:vAlign w:val="center"/>
          </w:tcPr>
          <w:p w14:paraId="74372EF8">
            <w:pPr>
              <w:widowControl/>
              <w:jc w:val="left"/>
              <w:rPr>
                <w:rFonts w:ascii="Times New Roman" w:hAnsi="Times New Roman" w:eastAsia="宋体" w:cs="Times New Roman"/>
                <w:color w:val="FF0000"/>
              </w:rPr>
            </w:pPr>
          </w:p>
        </w:tc>
        <w:tc>
          <w:tcPr>
            <w:tcW w:w="327" w:type="pct"/>
            <w:vAlign w:val="center"/>
          </w:tcPr>
          <w:p w14:paraId="0411D06A">
            <w:pPr>
              <w:widowControl/>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w:t>
            </w:r>
          </w:p>
        </w:tc>
        <w:tc>
          <w:tcPr>
            <w:tcW w:w="304" w:type="pct"/>
            <w:vMerge w:val="continue"/>
            <w:vAlign w:val="center"/>
          </w:tcPr>
          <w:p w14:paraId="3A7530C6">
            <w:pPr>
              <w:widowControl/>
              <w:jc w:val="left"/>
              <w:rPr>
                <w:rFonts w:ascii="Times New Roman" w:hAnsi="Times New Roman" w:cs="Times New Roman"/>
              </w:rPr>
            </w:pPr>
          </w:p>
        </w:tc>
      </w:tr>
      <w:tr w14:paraId="10A6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 w:type="pct"/>
            <w:vMerge w:val="continue"/>
            <w:vAlign w:val="center"/>
          </w:tcPr>
          <w:p w14:paraId="0379FBFE">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79C4F6B8">
            <w:pPr>
              <w:pStyle w:val="17"/>
              <w:snapToGrid w:val="0"/>
              <w:spacing w:line="240" w:lineRule="auto"/>
              <w:ind w:firstLine="0" w:firstLineChars="0"/>
              <w:jc w:val="center"/>
              <w:rPr>
                <w:rFonts w:hint="default" w:ascii="Times New Roman" w:hAnsi="Times New Roman" w:cs="Times New Roman"/>
              </w:rPr>
            </w:pPr>
          </w:p>
        </w:tc>
        <w:tc>
          <w:tcPr>
            <w:tcW w:w="457" w:type="pct"/>
            <w:vAlign w:val="center"/>
          </w:tcPr>
          <w:p w14:paraId="1439DA92">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管道防腐</w:t>
            </w:r>
          </w:p>
        </w:tc>
        <w:tc>
          <w:tcPr>
            <w:tcW w:w="1017" w:type="pct"/>
            <w:vAlign w:val="center"/>
          </w:tcPr>
          <w:p w14:paraId="0A82D1E8">
            <w:pPr>
              <w:widowControl/>
              <w:rPr>
                <w:rFonts w:ascii="Times New Roman" w:hAnsi="Times New Roman" w:eastAsia="宋体" w:cs="Times New Roman"/>
                <w:szCs w:val="21"/>
              </w:rPr>
            </w:pPr>
            <w:r>
              <w:rPr>
                <w:rFonts w:ascii="Times New Roman" w:hAnsi="Times New Roman" w:eastAsia="宋体" w:cs="Times New Roman"/>
                <w:szCs w:val="21"/>
              </w:rPr>
              <w:t>涂层厚度、粘接力、外观质量</w:t>
            </w:r>
          </w:p>
        </w:tc>
        <w:tc>
          <w:tcPr>
            <w:tcW w:w="1591" w:type="pct"/>
            <w:vAlign w:val="center"/>
          </w:tcPr>
          <w:p w14:paraId="57BB73F7">
            <w:pPr>
              <w:widowControl/>
              <w:rPr>
                <w:rFonts w:ascii="Times New Roman" w:hAnsi="Times New Roman" w:eastAsia="宋体" w:cs="Times New Roman"/>
                <w:color w:val="000000"/>
                <w:kern w:val="0"/>
                <w:szCs w:val="21"/>
              </w:rPr>
            </w:pPr>
            <w:r>
              <w:rPr>
                <w:rFonts w:ascii="Times New Roman" w:hAnsi="Times New Roman" w:eastAsia="宋体" w:cs="Times New Roman"/>
              </w:rPr>
              <w:t>防腐层应能有效地附着在金属表面，防腐层的外表面应平整，无漏涂、褶皱、流淌、气泡和针孔等缺陷，色环宽度应一致，间距应均匀，且应与管道轴线垂直，</w:t>
            </w:r>
            <w:r>
              <w:rPr>
                <w:rFonts w:hint="eastAsia" w:ascii="Times New Roman" w:hAnsi="Times New Roman" w:eastAsia="宋体" w:cs="Times New Roman"/>
              </w:rPr>
              <w:t>符合得5分，</w:t>
            </w:r>
            <w:r>
              <w:rPr>
                <w:rFonts w:ascii="Times New Roman" w:hAnsi="Times New Roman" w:eastAsia="宋体" w:cs="Times New Roman"/>
              </w:rPr>
              <w:t>每违反一处扣0.</w:t>
            </w:r>
            <w:r>
              <w:rPr>
                <w:rFonts w:hint="eastAsia" w:ascii="Times New Roman" w:hAnsi="Times New Roman" w:eastAsia="宋体" w:cs="Times New Roman"/>
              </w:rPr>
              <w:t>2</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tc>
        <w:tc>
          <w:tcPr>
            <w:tcW w:w="542" w:type="pct"/>
            <w:vMerge w:val="continue"/>
            <w:vAlign w:val="center"/>
          </w:tcPr>
          <w:p w14:paraId="4D5CBDE5">
            <w:pPr>
              <w:widowControl/>
              <w:jc w:val="left"/>
              <w:rPr>
                <w:rFonts w:ascii="Times New Roman" w:hAnsi="Times New Roman" w:eastAsia="宋体" w:cs="Times New Roman"/>
                <w:color w:val="FF0000"/>
              </w:rPr>
            </w:pPr>
          </w:p>
        </w:tc>
        <w:tc>
          <w:tcPr>
            <w:tcW w:w="327" w:type="pct"/>
            <w:vAlign w:val="center"/>
          </w:tcPr>
          <w:p w14:paraId="79EDDAFF">
            <w:pPr>
              <w:widowControl/>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w:t>
            </w:r>
          </w:p>
        </w:tc>
        <w:tc>
          <w:tcPr>
            <w:tcW w:w="304" w:type="pct"/>
            <w:vMerge w:val="continue"/>
            <w:vAlign w:val="center"/>
          </w:tcPr>
          <w:p w14:paraId="34F75C8D">
            <w:pPr>
              <w:widowControl/>
              <w:jc w:val="left"/>
              <w:rPr>
                <w:rFonts w:ascii="Times New Roman" w:hAnsi="Times New Roman" w:cs="Times New Roman"/>
              </w:rPr>
            </w:pPr>
          </w:p>
        </w:tc>
      </w:tr>
      <w:tr w14:paraId="6640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 w:type="pct"/>
            <w:vMerge w:val="continue"/>
            <w:vAlign w:val="center"/>
          </w:tcPr>
          <w:p w14:paraId="5ACCA27C">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7782486F">
            <w:pPr>
              <w:pStyle w:val="17"/>
              <w:snapToGrid w:val="0"/>
              <w:spacing w:line="240" w:lineRule="auto"/>
              <w:ind w:firstLine="0" w:firstLineChars="0"/>
              <w:jc w:val="center"/>
              <w:rPr>
                <w:rFonts w:hint="default" w:ascii="Times New Roman" w:hAnsi="Times New Roman" w:cs="Times New Roman"/>
              </w:rPr>
            </w:pPr>
          </w:p>
        </w:tc>
        <w:tc>
          <w:tcPr>
            <w:tcW w:w="457" w:type="pct"/>
            <w:vAlign w:val="center"/>
          </w:tcPr>
          <w:p w14:paraId="5C21BEE9">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管道绝热</w:t>
            </w:r>
          </w:p>
        </w:tc>
        <w:tc>
          <w:tcPr>
            <w:tcW w:w="1017" w:type="pct"/>
            <w:vAlign w:val="center"/>
          </w:tcPr>
          <w:p w14:paraId="15A5E2C3">
            <w:pPr>
              <w:widowControl/>
              <w:rPr>
                <w:rFonts w:ascii="Times New Roman" w:hAnsi="Times New Roman" w:eastAsia="宋体" w:cs="Times New Roman"/>
                <w:szCs w:val="21"/>
              </w:rPr>
            </w:pPr>
            <w:r>
              <w:rPr>
                <w:rFonts w:ascii="Times New Roman" w:hAnsi="Times New Roman" w:eastAsia="宋体" w:cs="Times New Roman"/>
                <w:szCs w:val="21"/>
              </w:rPr>
              <w:t>绝热层材料、厚度、细部节点做法</w:t>
            </w:r>
          </w:p>
        </w:tc>
        <w:tc>
          <w:tcPr>
            <w:tcW w:w="1591" w:type="pct"/>
            <w:vAlign w:val="center"/>
          </w:tcPr>
          <w:p w14:paraId="17F91ED2">
            <w:pPr>
              <w:widowControl/>
              <w:rPr>
                <w:rFonts w:ascii="Times New Roman" w:hAnsi="Times New Roman" w:eastAsia="宋体" w:cs="Times New Roman"/>
                <w:color w:val="000000"/>
                <w:kern w:val="0"/>
                <w:szCs w:val="21"/>
              </w:rPr>
            </w:pPr>
            <w:r>
              <w:rPr>
                <w:rFonts w:ascii="Times New Roman" w:hAnsi="Times New Roman" w:cs="Times New Roman"/>
              </w:rPr>
              <w:t>管道绝热层完整，无脱落、开裂，外观平整，无较大凹凸、绝热层与管道贴合紧密，管道绝热层细部节点做法符合设计及标准要求，</w:t>
            </w:r>
            <w:r>
              <w:rPr>
                <w:rFonts w:hint="eastAsia" w:ascii="Times New Roman" w:hAnsi="Times New Roman" w:eastAsia="宋体" w:cs="Times New Roman"/>
              </w:rPr>
              <w:t>符合得5分，</w:t>
            </w:r>
            <w:r>
              <w:rPr>
                <w:rFonts w:ascii="Times New Roman" w:hAnsi="Times New Roman" w:eastAsia="宋体" w:cs="Times New Roman"/>
              </w:rPr>
              <w:t>每违反一处扣0.</w:t>
            </w:r>
            <w:r>
              <w:rPr>
                <w:rFonts w:hint="eastAsia" w:ascii="Times New Roman" w:hAnsi="Times New Roman" w:eastAsia="宋体" w:cs="Times New Roman"/>
              </w:rPr>
              <w:t>2</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tc>
        <w:tc>
          <w:tcPr>
            <w:tcW w:w="542" w:type="pct"/>
            <w:vMerge w:val="continue"/>
            <w:vAlign w:val="center"/>
          </w:tcPr>
          <w:p w14:paraId="4B2018CF">
            <w:pPr>
              <w:widowControl/>
              <w:jc w:val="left"/>
              <w:rPr>
                <w:rFonts w:ascii="Times New Roman" w:hAnsi="Times New Roman" w:eastAsia="宋体" w:cs="Times New Roman"/>
                <w:color w:val="FF0000"/>
              </w:rPr>
            </w:pPr>
          </w:p>
        </w:tc>
        <w:tc>
          <w:tcPr>
            <w:tcW w:w="327" w:type="pct"/>
            <w:vAlign w:val="center"/>
          </w:tcPr>
          <w:p w14:paraId="296491B8">
            <w:pPr>
              <w:widowControl/>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w:t>
            </w:r>
          </w:p>
        </w:tc>
        <w:tc>
          <w:tcPr>
            <w:tcW w:w="304" w:type="pct"/>
            <w:vMerge w:val="continue"/>
            <w:vAlign w:val="center"/>
          </w:tcPr>
          <w:p w14:paraId="1237157D">
            <w:pPr>
              <w:widowControl/>
              <w:jc w:val="left"/>
              <w:rPr>
                <w:rFonts w:ascii="Times New Roman" w:hAnsi="Times New Roman" w:cs="Times New Roman"/>
              </w:rPr>
            </w:pPr>
          </w:p>
        </w:tc>
      </w:tr>
      <w:tr w14:paraId="4964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 w:type="pct"/>
            <w:vMerge w:val="continue"/>
            <w:vAlign w:val="center"/>
          </w:tcPr>
          <w:p w14:paraId="4637C066">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63DCE8A9">
            <w:pPr>
              <w:pStyle w:val="17"/>
              <w:snapToGrid w:val="0"/>
              <w:spacing w:line="240" w:lineRule="auto"/>
              <w:ind w:firstLine="0" w:firstLineChars="0"/>
              <w:jc w:val="center"/>
              <w:rPr>
                <w:rFonts w:hint="default" w:ascii="Times New Roman" w:hAnsi="Times New Roman" w:cs="Times New Roman"/>
              </w:rPr>
            </w:pPr>
          </w:p>
        </w:tc>
        <w:tc>
          <w:tcPr>
            <w:tcW w:w="457" w:type="pct"/>
            <w:vAlign w:val="center"/>
          </w:tcPr>
          <w:p w14:paraId="2CD692E8">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管道标识</w:t>
            </w:r>
          </w:p>
        </w:tc>
        <w:tc>
          <w:tcPr>
            <w:tcW w:w="1017" w:type="pct"/>
            <w:vAlign w:val="center"/>
          </w:tcPr>
          <w:p w14:paraId="3ECE9D42">
            <w:pPr>
              <w:widowControl/>
              <w:rPr>
                <w:rFonts w:ascii="Times New Roman" w:hAnsi="Times New Roman" w:eastAsia="宋体" w:cs="Times New Roman"/>
                <w:szCs w:val="21"/>
              </w:rPr>
            </w:pPr>
            <w:r>
              <w:rPr>
                <w:rFonts w:ascii="Times New Roman" w:hAnsi="Times New Roman" w:eastAsia="宋体" w:cs="Times New Roman"/>
                <w:szCs w:val="21"/>
              </w:rPr>
              <w:t>标识材料、尺寸、位置、颜色、间距、警示语内容</w:t>
            </w:r>
          </w:p>
        </w:tc>
        <w:tc>
          <w:tcPr>
            <w:tcW w:w="1591" w:type="pct"/>
            <w:vAlign w:val="center"/>
          </w:tcPr>
          <w:p w14:paraId="1773B1B0">
            <w:pPr>
              <w:widowControl/>
              <w:rPr>
                <w:rFonts w:ascii="Times New Roman" w:hAnsi="Times New Roman" w:eastAsia="宋体" w:cs="Times New Roman"/>
              </w:rPr>
            </w:pPr>
            <w:r>
              <w:rPr>
                <w:rFonts w:ascii="Times New Roman" w:hAnsi="Times New Roman" w:eastAsia="宋体" w:cs="Times New Roman"/>
              </w:rPr>
              <w:t>各种管道标明信息完整，流向、用途及输送目的地的标识清晰。（符合得</w:t>
            </w:r>
            <w:r>
              <w:rPr>
                <w:rFonts w:hint="eastAsia" w:ascii="Times New Roman" w:hAnsi="Times New Roman" w:eastAsia="宋体" w:cs="Times New Roman"/>
              </w:rPr>
              <w:t>4</w:t>
            </w:r>
            <w:r>
              <w:rPr>
                <w:rFonts w:ascii="Times New Roman" w:hAnsi="Times New Roman" w:eastAsia="宋体" w:cs="Times New Roman"/>
              </w:rPr>
              <w:t>分；每违反一处扣0.</w:t>
            </w:r>
            <w:r>
              <w:rPr>
                <w:rFonts w:hint="eastAsia" w:ascii="Times New Roman" w:hAnsi="Times New Roman" w:eastAsia="宋体" w:cs="Times New Roman"/>
              </w:rPr>
              <w:t>2</w:t>
            </w:r>
            <w:r>
              <w:rPr>
                <w:rFonts w:ascii="Times New Roman" w:hAnsi="Times New Roman" w:eastAsia="宋体" w:cs="Times New Roman"/>
              </w:rPr>
              <w:t>分，最多扣</w:t>
            </w:r>
            <w:r>
              <w:rPr>
                <w:rFonts w:hint="eastAsia" w:ascii="Times New Roman" w:hAnsi="Times New Roman" w:eastAsia="宋体" w:cs="Times New Roman"/>
              </w:rPr>
              <w:t>1</w:t>
            </w:r>
            <w:r>
              <w:rPr>
                <w:rFonts w:ascii="Times New Roman" w:hAnsi="Times New Roman" w:eastAsia="宋体" w:cs="Times New Roman"/>
              </w:rPr>
              <w:t>分。）</w:t>
            </w:r>
          </w:p>
          <w:p w14:paraId="4C747611">
            <w:pPr>
              <w:widowControl/>
              <w:rPr>
                <w:rFonts w:ascii="Times New Roman" w:hAnsi="Times New Roman" w:eastAsia="宋体" w:cs="Times New Roman"/>
              </w:rPr>
            </w:pPr>
            <w:r>
              <w:rPr>
                <w:rFonts w:ascii="Times New Roman" w:hAnsi="Times New Roman" w:eastAsia="宋体" w:cs="Times New Roman"/>
              </w:rPr>
              <w:t>管道标识的颜色、材料、规格、间距等符合设计及标准规范要求。（符合得</w:t>
            </w:r>
            <w:r>
              <w:rPr>
                <w:rFonts w:hint="eastAsia" w:ascii="Times New Roman" w:hAnsi="Times New Roman" w:eastAsia="宋体" w:cs="Times New Roman"/>
              </w:rPr>
              <w:t>4</w:t>
            </w:r>
            <w:r>
              <w:rPr>
                <w:rFonts w:ascii="Times New Roman" w:hAnsi="Times New Roman" w:eastAsia="宋体" w:cs="Times New Roman"/>
              </w:rPr>
              <w:t>分；每违反一处扣0.</w:t>
            </w:r>
            <w:r>
              <w:rPr>
                <w:rFonts w:hint="eastAsia" w:ascii="Times New Roman" w:hAnsi="Times New Roman" w:eastAsia="宋体" w:cs="Times New Roman"/>
              </w:rPr>
              <w:t>2</w:t>
            </w:r>
            <w:r>
              <w:rPr>
                <w:rFonts w:ascii="Times New Roman" w:hAnsi="Times New Roman" w:eastAsia="宋体" w:cs="Times New Roman"/>
              </w:rPr>
              <w:t>分，最多扣</w:t>
            </w:r>
            <w:r>
              <w:rPr>
                <w:rFonts w:hint="eastAsia" w:ascii="Times New Roman" w:hAnsi="Times New Roman" w:eastAsia="宋体" w:cs="Times New Roman"/>
              </w:rPr>
              <w:t>1</w:t>
            </w:r>
            <w:r>
              <w:rPr>
                <w:rFonts w:ascii="Times New Roman" w:hAnsi="Times New Roman" w:eastAsia="宋体" w:cs="Times New Roman"/>
              </w:rPr>
              <w:t>分。）</w:t>
            </w:r>
          </w:p>
          <w:p w14:paraId="2AE24ECE">
            <w:pPr>
              <w:widowControl/>
              <w:rPr>
                <w:rFonts w:ascii="Times New Roman" w:hAnsi="Times New Roman" w:eastAsia="宋体" w:cs="Times New Roman"/>
                <w:color w:val="000000"/>
                <w:kern w:val="0"/>
                <w:szCs w:val="21"/>
              </w:rPr>
            </w:pPr>
            <w:r>
              <w:rPr>
                <w:rFonts w:ascii="Times New Roman" w:hAnsi="Times New Roman" w:eastAsia="宋体" w:cs="Times New Roman"/>
                <w:color w:val="000000" w:themeColor="text1"/>
                <w:kern w:val="0"/>
                <w14:textFill>
                  <w14:solidFill>
                    <w14:schemeClr w14:val="tx1"/>
                  </w14:solidFill>
                </w14:textFill>
              </w:rPr>
              <w:t>警示带设置位置及材料、警示语符合设计及规范要求。</w:t>
            </w:r>
            <w:r>
              <w:rPr>
                <w:rFonts w:ascii="Times New Roman" w:hAnsi="Times New Roman" w:eastAsia="宋体" w:cs="Times New Roman"/>
              </w:rPr>
              <w:t>（符合得</w:t>
            </w:r>
            <w:r>
              <w:rPr>
                <w:rFonts w:hint="eastAsia" w:ascii="Times New Roman" w:hAnsi="Times New Roman" w:eastAsia="宋体" w:cs="Times New Roman"/>
              </w:rPr>
              <w:t>2</w:t>
            </w:r>
            <w:r>
              <w:rPr>
                <w:rFonts w:ascii="Times New Roman" w:hAnsi="Times New Roman" w:eastAsia="宋体" w:cs="Times New Roman"/>
              </w:rPr>
              <w:t>分；每违反一处扣0.</w:t>
            </w:r>
            <w:r>
              <w:rPr>
                <w:rFonts w:hint="eastAsia" w:ascii="Times New Roman" w:hAnsi="Times New Roman" w:eastAsia="宋体" w:cs="Times New Roman"/>
              </w:rPr>
              <w:t>2</w:t>
            </w:r>
            <w:r>
              <w:rPr>
                <w:rFonts w:ascii="Times New Roman" w:hAnsi="Times New Roman" w:eastAsia="宋体" w:cs="Times New Roman"/>
              </w:rPr>
              <w:t>分，最多扣</w:t>
            </w:r>
            <w:r>
              <w:rPr>
                <w:rFonts w:hint="eastAsia" w:ascii="Times New Roman" w:hAnsi="Times New Roman" w:eastAsia="宋体" w:cs="Times New Roman"/>
              </w:rPr>
              <w:t>1</w:t>
            </w:r>
            <w:r>
              <w:rPr>
                <w:rFonts w:ascii="Times New Roman" w:hAnsi="Times New Roman" w:eastAsia="宋体" w:cs="Times New Roman"/>
              </w:rPr>
              <w:t>分。）</w:t>
            </w:r>
          </w:p>
        </w:tc>
        <w:tc>
          <w:tcPr>
            <w:tcW w:w="542" w:type="pct"/>
            <w:vMerge w:val="continue"/>
            <w:vAlign w:val="center"/>
          </w:tcPr>
          <w:p w14:paraId="46F60C80">
            <w:pPr>
              <w:widowControl/>
              <w:jc w:val="left"/>
              <w:rPr>
                <w:rFonts w:ascii="Times New Roman" w:hAnsi="Times New Roman" w:eastAsia="宋体" w:cs="Times New Roman"/>
                <w:color w:val="FF0000"/>
              </w:rPr>
            </w:pPr>
          </w:p>
        </w:tc>
        <w:tc>
          <w:tcPr>
            <w:tcW w:w="327" w:type="pct"/>
            <w:vAlign w:val="center"/>
          </w:tcPr>
          <w:p w14:paraId="684A7845">
            <w:pPr>
              <w:widowControl/>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w:t>
            </w:r>
          </w:p>
        </w:tc>
        <w:tc>
          <w:tcPr>
            <w:tcW w:w="304" w:type="pct"/>
            <w:vMerge w:val="continue"/>
            <w:vAlign w:val="center"/>
          </w:tcPr>
          <w:p w14:paraId="0BF4CCE1">
            <w:pPr>
              <w:widowControl/>
              <w:jc w:val="left"/>
              <w:rPr>
                <w:rFonts w:ascii="Times New Roman" w:hAnsi="Times New Roman" w:cs="Times New Roman"/>
              </w:rPr>
            </w:pPr>
          </w:p>
        </w:tc>
      </w:tr>
      <w:tr w14:paraId="20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 w:type="pct"/>
            <w:vMerge w:val="restart"/>
            <w:vAlign w:val="center"/>
          </w:tcPr>
          <w:p w14:paraId="33057F3D">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3</w:t>
            </w:r>
          </w:p>
        </w:tc>
        <w:tc>
          <w:tcPr>
            <w:tcW w:w="607" w:type="pct"/>
            <w:vMerge w:val="restart"/>
            <w:vAlign w:val="center"/>
          </w:tcPr>
          <w:p w14:paraId="74EF02E0">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管道附属</w:t>
            </w:r>
          </w:p>
          <w:p w14:paraId="104E42AA">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rPr>
              <w:t>（权重：0.25）</w:t>
            </w:r>
          </w:p>
        </w:tc>
        <w:tc>
          <w:tcPr>
            <w:tcW w:w="457" w:type="pct"/>
            <w:vAlign w:val="center"/>
          </w:tcPr>
          <w:p w14:paraId="25602DD4">
            <w:pPr>
              <w:widowControl/>
              <w:jc w:val="center"/>
              <w:textAlignment w:val="center"/>
              <w:rPr>
                <w:rFonts w:ascii="Times New Roman" w:hAnsi="Times New Roman" w:eastAsia="宋体" w:cs="Times New Roman"/>
              </w:rPr>
            </w:pPr>
            <w:r>
              <w:rPr>
                <w:rFonts w:ascii="Times New Roman" w:hAnsi="Times New Roman" w:eastAsia="宋体" w:cs="Times New Roman"/>
              </w:rPr>
              <w:t>检查井</w:t>
            </w:r>
          </w:p>
        </w:tc>
        <w:tc>
          <w:tcPr>
            <w:tcW w:w="1017" w:type="pct"/>
            <w:vAlign w:val="center"/>
          </w:tcPr>
          <w:p w14:paraId="75CAEF16">
            <w:pPr>
              <w:textAlignment w:val="center"/>
              <w:rPr>
                <w:rFonts w:ascii="Times New Roman" w:hAnsi="Times New Roman" w:eastAsia="宋体" w:cs="Times New Roman"/>
                <w:szCs w:val="21"/>
              </w:rPr>
            </w:pPr>
            <w:r>
              <w:rPr>
                <w:rFonts w:ascii="Times New Roman" w:hAnsi="Times New Roman" w:eastAsia="宋体" w:cs="Times New Roman"/>
                <w:szCs w:val="21"/>
              </w:rPr>
              <w:t>检查井井盖、检查井井室、防坠设施、井内处理、上下爬梯</w:t>
            </w:r>
          </w:p>
        </w:tc>
        <w:tc>
          <w:tcPr>
            <w:tcW w:w="1591" w:type="pct"/>
            <w:vAlign w:val="center"/>
          </w:tcPr>
          <w:p w14:paraId="05430D5E">
            <w:pPr>
              <w:widowControl/>
              <w:textAlignment w:val="center"/>
              <w:rPr>
                <w:rFonts w:ascii="Times New Roman" w:hAnsi="Times New Roman" w:eastAsia="宋体" w:cs="Times New Roman"/>
              </w:rPr>
            </w:pPr>
            <w:r>
              <w:rPr>
                <w:rFonts w:ascii="Times New Roman" w:hAnsi="Times New Roman" w:eastAsia="宋体" w:cs="Times New Roman"/>
              </w:rPr>
              <w:t>1、现浇混凝土井室尺寸偏差，井室位置及预留孔、预埋件应符合设计要求，混凝土表面平整、光滑，无混凝土外观质量缺陷，曲线段圆顺光滑，直线段线条平直，曲线段与直线段连接自然美观；每违反一处扣0.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p w14:paraId="786471B0">
            <w:pPr>
              <w:widowControl/>
              <w:textAlignment w:val="center"/>
              <w:rPr>
                <w:rFonts w:ascii="Times New Roman" w:hAnsi="Times New Roman" w:eastAsia="宋体" w:cs="Times New Roman"/>
              </w:rPr>
            </w:pPr>
            <w:r>
              <w:rPr>
                <w:rFonts w:ascii="Times New Roman" w:hAnsi="Times New Roman" w:eastAsia="宋体" w:cs="Times New Roman"/>
              </w:rPr>
              <w:t>2、检查井井壁垂直，无通缝、灰浆饱满、灰缝平齐，抹面平整、光洁、无丢缝、裂缝、空鼓及通缝；每违反一处扣0.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p w14:paraId="406A6306">
            <w:pPr>
              <w:widowControl/>
              <w:textAlignment w:val="center"/>
              <w:rPr>
                <w:rFonts w:ascii="Times New Roman" w:hAnsi="Times New Roman" w:eastAsia="宋体" w:cs="Times New Roman"/>
              </w:rPr>
            </w:pPr>
            <w:r>
              <w:rPr>
                <w:rFonts w:ascii="Times New Roman" w:hAnsi="Times New Roman" w:eastAsia="宋体" w:cs="Times New Roman"/>
              </w:rPr>
              <w:t>3、检查井井内流槽平顺、圆滑、美观，应无建筑垃圾等杂物，井室盖板尺寸及预留孔位置正确，压墙缝整齐，并内踏步选型正确、安装牢固、位置正确，上下垂直，便于使用，井圈、井盖选型正确、标志明显、安装平稳、位置正确、完整无损；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2</w:t>
            </w:r>
            <w:r>
              <w:rPr>
                <w:rFonts w:ascii="Times New Roman" w:hAnsi="Times New Roman" w:eastAsia="宋体" w:cs="Times New Roman"/>
              </w:rPr>
              <w:t>分。</w:t>
            </w:r>
          </w:p>
        </w:tc>
        <w:tc>
          <w:tcPr>
            <w:tcW w:w="542" w:type="pct"/>
            <w:vMerge w:val="restart"/>
            <w:vAlign w:val="center"/>
          </w:tcPr>
          <w:p w14:paraId="4C65C135">
            <w:pPr>
              <w:widowControl/>
              <w:jc w:val="left"/>
              <w:textAlignment w:val="center"/>
              <w:rPr>
                <w:rFonts w:ascii="Times New Roman" w:hAnsi="Times New Roman" w:eastAsia="宋体" w:cs="Times New Roman"/>
                <w:color w:val="FF0000"/>
              </w:rPr>
            </w:pPr>
          </w:p>
        </w:tc>
        <w:tc>
          <w:tcPr>
            <w:tcW w:w="327" w:type="pct"/>
            <w:vAlign w:val="center"/>
          </w:tcPr>
          <w:p w14:paraId="76B1FAE6">
            <w:pPr>
              <w:jc w:val="center"/>
              <w:textAlignment w:val="center"/>
              <w:rPr>
                <w:rFonts w:ascii="Times New Roman" w:hAnsi="Times New Roman" w:eastAsia="宋体" w:cs="Times New Roman"/>
              </w:rPr>
            </w:pPr>
            <w:r>
              <w:rPr>
                <w:rFonts w:hint="eastAsia" w:ascii="Times New Roman" w:hAnsi="Times New Roman" w:eastAsia="宋体" w:cs="Times New Roman"/>
              </w:rPr>
              <w:t>17.5</w:t>
            </w:r>
          </w:p>
        </w:tc>
        <w:tc>
          <w:tcPr>
            <w:tcW w:w="304" w:type="pct"/>
            <w:vMerge w:val="restart"/>
            <w:vAlign w:val="center"/>
          </w:tcPr>
          <w:p w14:paraId="24F331EF">
            <w:pPr>
              <w:widowControl/>
              <w:jc w:val="left"/>
              <w:textAlignment w:val="center"/>
              <w:rPr>
                <w:rFonts w:ascii="Times New Roman" w:hAnsi="Times New Roman" w:cs="Times New Roman"/>
              </w:rPr>
            </w:pPr>
          </w:p>
        </w:tc>
      </w:tr>
      <w:tr w14:paraId="3983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54" w:type="pct"/>
            <w:vMerge w:val="continue"/>
            <w:vAlign w:val="center"/>
          </w:tcPr>
          <w:p w14:paraId="4C9706D5">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58EE05CD">
            <w:pPr>
              <w:widowControl/>
              <w:jc w:val="center"/>
              <w:textAlignment w:val="center"/>
              <w:rPr>
                <w:rFonts w:ascii="Times New Roman" w:hAnsi="Times New Roman" w:cs="Times New Roman"/>
                <w:color w:val="000000"/>
                <w:kern w:val="0"/>
                <w:szCs w:val="21"/>
              </w:rPr>
            </w:pPr>
          </w:p>
        </w:tc>
        <w:tc>
          <w:tcPr>
            <w:tcW w:w="457" w:type="pct"/>
            <w:vAlign w:val="center"/>
          </w:tcPr>
          <w:p w14:paraId="3E615CF1">
            <w:pPr>
              <w:widowControl/>
              <w:jc w:val="center"/>
              <w:textAlignment w:val="center"/>
              <w:rPr>
                <w:rFonts w:ascii="Times New Roman" w:hAnsi="Times New Roman" w:cs="Times New Roman"/>
              </w:rPr>
            </w:pPr>
            <w:r>
              <w:rPr>
                <w:rFonts w:ascii="Times New Roman" w:hAnsi="Times New Roman" w:cs="Times New Roman"/>
              </w:rPr>
              <w:t>雨水口</w:t>
            </w:r>
          </w:p>
        </w:tc>
        <w:tc>
          <w:tcPr>
            <w:tcW w:w="1017" w:type="pct"/>
            <w:vAlign w:val="center"/>
          </w:tcPr>
          <w:p w14:paraId="383770BA">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位置、断面尺寸、标高、外观质量</w:t>
            </w:r>
          </w:p>
        </w:tc>
        <w:tc>
          <w:tcPr>
            <w:tcW w:w="1591" w:type="pct"/>
            <w:vMerge w:val="restart"/>
            <w:vAlign w:val="center"/>
          </w:tcPr>
          <w:p w14:paraId="41EC6DFB">
            <w:pPr>
              <w:widowControl/>
              <w:textAlignment w:val="center"/>
              <w:rPr>
                <w:rFonts w:ascii="Times New Roman" w:hAnsi="Times New Roman" w:eastAsia="宋体" w:cs="Times New Roman"/>
              </w:rPr>
            </w:pPr>
            <w:r>
              <w:rPr>
                <w:rFonts w:ascii="Times New Roman" w:hAnsi="Times New Roman" w:eastAsia="宋体" w:cs="Times New Roman"/>
              </w:rPr>
              <w:t>1、雨水口位置正确，深度符合设计要求，安装不得歪扭；砌筑勾缝应直顺、坚实，不得漏勾、脱落；内、外壁抹面平整光洁；每违反一处扣0.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1</w:t>
            </w:r>
            <w:r>
              <w:rPr>
                <w:rFonts w:ascii="Times New Roman" w:hAnsi="Times New Roman" w:eastAsia="宋体" w:cs="Times New Roman"/>
              </w:rPr>
              <w:t>分。</w:t>
            </w:r>
          </w:p>
          <w:p w14:paraId="26440AEE">
            <w:pPr>
              <w:widowControl/>
              <w:textAlignment w:val="center"/>
              <w:rPr>
                <w:rFonts w:ascii="Times New Roman" w:hAnsi="Times New Roman" w:eastAsia="宋体" w:cs="Times New Roman"/>
              </w:rPr>
            </w:pPr>
            <w:r>
              <w:rPr>
                <w:rFonts w:ascii="Times New Roman" w:hAnsi="Times New Roman" w:eastAsia="宋体" w:cs="Times New Roman"/>
              </w:rPr>
              <w:t>2、井框、井箅应完整、无损，安装平稳、牢固；支、连管应直顺，无倒坡、错口及破损现象；支、连管内清洁、流水通畅，无明显渗水现象；每违反一处扣0.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1</w:t>
            </w:r>
            <w:r>
              <w:rPr>
                <w:rFonts w:ascii="Times New Roman" w:hAnsi="Times New Roman" w:eastAsia="宋体" w:cs="Times New Roman"/>
              </w:rPr>
              <w:t>分。</w:t>
            </w:r>
          </w:p>
          <w:p w14:paraId="1B6410A6">
            <w:pPr>
              <w:widowControl/>
              <w:textAlignment w:val="center"/>
              <w:rPr>
                <w:rFonts w:ascii="Times New Roman" w:hAnsi="Times New Roman" w:eastAsia="宋体" w:cs="Times New Roman"/>
              </w:rPr>
            </w:pPr>
            <w:r>
              <w:rPr>
                <w:rFonts w:ascii="Times New Roman" w:hAnsi="Times New Roman" w:eastAsia="宋体" w:cs="Times New Roman"/>
              </w:rPr>
              <w:t>3、集水坑箅子安装位置准确、美观，集水坑排水泵管路连接规范、整齐；每违反一处扣0.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1</w:t>
            </w:r>
            <w:r>
              <w:rPr>
                <w:rFonts w:ascii="Times New Roman" w:hAnsi="Times New Roman" w:eastAsia="宋体" w:cs="Times New Roman"/>
              </w:rPr>
              <w:t>分。</w:t>
            </w:r>
          </w:p>
          <w:p w14:paraId="68DF6F04">
            <w:pPr>
              <w:widowControl/>
              <w:textAlignment w:val="center"/>
              <w:rPr>
                <w:rFonts w:ascii="Times New Roman" w:hAnsi="Times New Roman" w:eastAsia="宋体" w:cs="Times New Roman"/>
              </w:rPr>
            </w:pPr>
            <w:r>
              <w:rPr>
                <w:rFonts w:ascii="Times New Roman" w:hAnsi="Times New Roman" w:eastAsia="宋体" w:cs="Times New Roman"/>
              </w:rPr>
              <w:t>4、支架、吊架的位置，正确、平整、牢固，标高和坡度满足设计要求，支架边角无毛刺，直角做圆弧处理，排列整齐，沿检查井侧墙布置，立柱垂直于底板安装，纵向平顺，各支架的同层横档在同一水平面上；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1</w:t>
            </w:r>
            <w:r>
              <w:rPr>
                <w:rFonts w:ascii="Times New Roman" w:hAnsi="Times New Roman" w:eastAsia="宋体" w:cs="Times New Roman"/>
              </w:rPr>
              <w:t>分。</w:t>
            </w:r>
          </w:p>
          <w:p w14:paraId="5EB2EDED">
            <w:pPr>
              <w:widowControl/>
              <w:textAlignment w:val="center"/>
              <w:rPr>
                <w:rFonts w:ascii="Times New Roman" w:hAnsi="Times New Roman" w:eastAsia="宋体" w:cs="Times New Roman"/>
              </w:rPr>
            </w:pPr>
            <w:r>
              <w:rPr>
                <w:rFonts w:ascii="Times New Roman" w:hAnsi="Times New Roman" w:eastAsia="宋体" w:cs="Times New Roman"/>
              </w:rPr>
              <w:t>5、管节及管件的支墩和锚定结构位置准确，锚定牢固；钢制锚固件进行防腐处理；混凝土支墩应表面平整、密实；砖砌支墩应灰缝饱满无通缝现象，其表面抹灰应平整、密实；每违反一处扣0.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1</w:t>
            </w:r>
            <w:r>
              <w:rPr>
                <w:rFonts w:ascii="Times New Roman" w:hAnsi="Times New Roman" w:eastAsia="宋体" w:cs="Times New Roman"/>
              </w:rPr>
              <w:t>分。</w:t>
            </w:r>
          </w:p>
          <w:p w14:paraId="115E9882">
            <w:pPr>
              <w:widowControl/>
              <w:textAlignment w:val="center"/>
              <w:rPr>
                <w:rFonts w:ascii="Times New Roman" w:hAnsi="Times New Roman" w:eastAsia="宋体" w:cs="Times New Roman"/>
              </w:rPr>
            </w:pPr>
            <w:r>
              <w:rPr>
                <w:rFonts w:ascii="Times New Roman" w:hAnsi="Times New Roman" w:eastAsia="宋体" w:cs="Times New Roman"/>
              </w:rPr>
              <w:t>6、接地体焊接牢固，无虚焊，焊接位置两侧100mm范围内及锌层破损处进行防腐处理；每违反一处扣0.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1</w:t>
            </w:r>
            <w:r>
              <w:rPr>
                <w:rFonts w:ascii="Times New Roman" w:hAnsi="Times New Roman" w:eastAsia="宋体" w:cs="Times New Roman"/>
              </w:rPr>
              <w:t>分。</w:t>
            </w:r>
          </w:p>
          <w:p w14:paraId="750D6CEB">
            <w:pPr>
              <w:widowControl/>
              <w:textAlignment w:val="center"/>
              <w:rPr>
                <w:rFonts w:ascii="Times New Roman" w:hAnsi="Times New Roman" w:eastAsia="宋体" w:cs="Times New Roman"/>
              </w:rPr>
            </w:pPr>
            <w:r>
              <w:rPr>
                <w:rFonts w:ascii="Times New Roman" w:hAnsi="Times New Roman" w:eastAsia="宋体" w:cs="Times New Roman"/>
              </w:rPr>
              <w:t>7、槽盒安装顺直、坚实，美观，无磕碰，接缝处平整严密检查井内金属构件镀锌层表面连续完整，光滑，无漏镀、过酸洗、结瘤、积锌、锐点等使用上有害的缺陷。每违反一处扣0.</w:t>
            </w:r>
            <w:r>
              <w:rPr>
                <w:rFonts w:hint="eastAsia" w:ascii="Times New Roman" w:hAnsi="Times New Roman" w:eastAsia="宋体" w:cs="Times New Roman"/>
              </w:rPr>
              <w:t>1</w:t>
            </w:r>
            <w:r>
              <w:rPr>
                <w:rFonts w:ascii="Times New Roman" w:hAnsi="Times New Roman" w:eastAsia="宋体" w:cs="Times New Roman"/>
              </w:rPr>
              <w:t>分，本条最多扣</w:t>
            </w:r>
            <w:r>
              <w:rPr>
                <w:rFonts w:hint="eastAsia" w:ascii="Times New Roman" w:hAnsi="Times New Roman" w:eastAsia="宋体" w:cs="Times New Roman"/>
              </w:rPr>
              <w:t>1</w:t>
            </w:r>
            <w:r>
              <w:rPr>
                <w:rFonts w:ascii="Times New Roman" w:hAnsi="Times New Roman" w:eastAsia="宋体" w:cs="Times New Roman"/>
              </w:rPr>
              <w:t>分。</w:t>
            </w:r>
          </w:p>
        </w:tc>
        <w:tc>
          <w:tcPr>
            <w:tcW w:w="542" w:type="pct"/>
            <w:vMerge w:val="continue"/>
            <w:vAlign w:val="center"/>
          </w:tcPr>
          <w:p w14:paraId="1F186E55">
            <w:pPr>
              <w:widowControl/>
              <w:jc w:val="left"/>
              <w:textAlignment w:val="center"/>
              <w:rPr>
                <w:rFonts w:ascii="Times New Roman" w:hAnsi="Times New Roman" w:cs="Times New Roman"/>
                <w:color w:val="FF0000"/>
              </w:rPr>
            </w:pPr>
          </w:p>
        </w:tc>
        <w:tc>
          <w:tcPr>
            <w:tcW w:w="327" w:type="pct"/>
            <w:vMerge w:val="restart"/>
            <w:vAlign w:val="center"/>
          </w:tcPr>
          <w:p w14:paraId="074D6935">
            <w:pPr>
              <w:jc w:val="center"/>
              <w:textAlignment w:val="center"/>
              <w:rPr>
                <w:rFonts w:ascii="Times New Roman" w:hAnsi="Times New Roman" w:cs="Times New Roman"/>
              </w:rPr>
            </w:pPr>
            <w:r>
              <w:rPr>
                <w:rFonts w:hint="eastAsia" w:ascii="Times New Roman" w:hAnsi="Times New Roman" w:cs="Times New Roman"/>
              </w:rPr>
              <w:t>7.5</w:t>
            </w:r>
          </w:p>
        </w:tc>
        <w:tc>
          <w:tcPr>
            <w:tcW w:w="304" w:type="pct"/>
            <w:vMerge w:val="continue"/>
            <w:vAlign w:val="center"/>
          </w:tcPr>
          <w:p w14:paraId="3FC9BDD1">
            <w:pPr>
              <w:pStyle w:val="17"/>
              <w:ind w:firstLine="0" w:firstLineChars="0"/>
              <w:rPr>
                <w:rFonts w:hint="default" w:ascii="Times New Roman" w:hAnsi="Times New Roman" w:cs="Times New Roman"/>
              </w:rPr>
            </w:pPr>
          </w:p>
        </w:tc>
      </w:tr>
      <w:tr w14:paraId="2C07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54" w:type="pct"/>
            <w:vMerge w:val="continue"/>
            <w:vAlign w:val="center"/>
          </w:tcPr>
          <w:p w14:paraId="10FC3B16">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37737403">
            <w:pPr>
              <w:widowControl/>
              <w:jc w:val="center"/>
              <w:textAlignment w:val="center"/>
              <w:rPr>
                <w:rFonts w:ascii="Times New Roman" w:hAnsi="Times New Roman" w:cs="Times New Roman"/>
                <w:color w:val="000000"/>
                <w:kern w:val="0"/>
                <w:szCs w:val="21"/>
              </w:rPr>
            </w:pPr>
          </w:p>
        </w:tc>
        <w:tc>
          <w:tcPr>
            <w:tcW w:w="457" w:type="pct"/>
            <w:vAlign w:val="center"/>
          </w:tcPr>
          <w:p w14:paraId="633679B2">
            <w:pPr>
              <w:widowControl/>
              <w:jc w:val="center"/>
              <w:textAlignment w:val="center"/>
              <w:rPr>
                <w:rFonts w:ascii="Times New Roman" w:hAnsi="Times New Roman" w:cs="Times New Roman"/>
              </w:rPr>
            </w:pPr>
            <w:r>
              <w:rPr>
                <w:rFonts w:ascii="Times New Roman" w:hAnsi="Times New Roman" w:cs="Times New Roman"/>
              </w:rPr>
              <w:t>支连管</w:t>
            </w:r>
          </w:p>
        </w:tc>
        <w:tc>
          <w:tcPr>
            <w:tcW w:w="1017" w:type="pct"/>
            <w:vAlign w:val="center"/>
          </w:tcPr>
          <w:p w14:paraId="3BE77D01">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线型、坡度、严密性</w:t>
            </w:r>
          </w:p>
        </w:tc>
        <w:tc>
          <w:tcPr>
            <w:tcW w:w="1591" w:type="pct"/>
            <w:vMerge w:val="continue"/>
            <w:vAlign w:val="center"/>
          </w:tcPr>
          <w:p w14:paraId="3AB352F3">
            <w:pPr>
              <w:widowControl/>
              <w:jc w:val="left"/>
              <w:textAlignment w:val="center"/>
              <w:rPr>
                <w:rFonts w:ascii="Times New Roman" w:hAnsi="Times New Roman" w:cs="Times New Roman"/>
                <w:color w:val="FF0000"/>
              </w:rPr>
            </w:pPr>
          </w:p>
        </w:tc>
        <w:tc>
          <w:tcPr>
            <w:tcW w:w="542" w:type="pct"/>
            <w:vMerge w:val="continue"/>
            <w:vAlign w:val="center"/>
          </w:tcPr>
          <w:p w14:paraId="0C8207FA">
            <w:pPr>
              <w:widowControl/>
              <w:jc w:val="left"/>
              <w:textAlignment w:val="center"/>
              <w:rPr>
                <w:rFonts w:ascii="Times New Roman" w:hAnsi="Times New Roman" w:cs="Times New Roman"/>
                <w:color w:val="FF0000"/>
              </w:rPr>
            </w:pPr>
          </w:p>
        </w:tc>
        <w:tc>
          <w:tcPr>
            <w:tcW w:w="327" w:type="pct"/>
            <w:vMerge w:val="continue"/>
            <w:vAlign w:val="center"/>
          </w:tcPr>
          <w:p w14:paraId="7378B12C">
            <w:pPr>
              <w:jc w:val="center"/>
              <w:textAlignment w:val="center"/>
              <w:rPr>
                <w:rFonts w:ascii="Times New Roman" w:hAnsi="Times New Roman" w:cs="Times New Roman"/>
              </w:rPr>
            </w:pPr>
          </w:p>
        </w:tc>
        <w:tc>
          <w:tcPr>
            <w:tcW w:w="304" w:type="pct"/>
            <w:vMerge w:val="continue"/>
            <w:vAlign w:val="center"/>
          </w:tcPr>
          <w:p w14:paraId="7831DD64">
            <w:pPr>
              <w:pStyle w:val="17"/>
              <w:ind w:firstLine="0" w:firstLineChars="0"/>
              <w:rPr>
                <w:rFonts w:hint="default" w:ascii="Times New Roman" w:hAnsi="Times New Roman" w:cs="Times New Roman"/>
              </w:rPr>
            </w:pPr>
          </w:p>
        </w:tc>
      </w:tr>
      <w:tr w14:paraId="3983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4" w:type="pct"/>
            <w:vMerge w:val="continue"/>
            <w:vAlign w:val="center"/>
          </w:tcPr>
          <w:p w14:paraId="2D6DCAE1">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680CEA36">
            <w:pPr>
              <w:widowControl/>
              <w:jc w:val="center"/>
              <w:textAlignment w:val="center"/>
              <w:rPr>
                <w:rFonts w:ascii="Times New Roman" w:hAnsi="Times New Roman" w:cs="Times New Roman"/>
                <w:color w:val="000000"/>
                <w:kern w:val="0"/>
                <w:szCs w:val="21"/>
              </w:rPr>
            </w:pPr>
          </w:p>
        </w:tc>
        <w:tc>
          <w:tcPr>
            <w:tcW w:w="457" w:type="pct"/>
            <w:vAlign w:val="center"/>
          </w:tcPr>
          <w:p w14:paraId="5281F69A">
            <w:pPr>
              <w:widowControl/>
              <w:jc w:val="center"/>
              <w:textAlignment w:val="center"/>
              <w:rPr>
                <w:rFonts w:ascii="Times New Roman" w:hAnsi="Times New Roman" w:cs="Times New Roman"/>
              </w:rPr>
            </w:pPr>
            <w:r>
              <w:rPr>
                <w:rFonts w:ascii="Times New Roman" w:hAnsi="Times New Roman" w:cs="Times New Roman"/>
              </w:rPr>
              <w:t>集水坑</w:t>
            </w:r>
          </w:p>
        </w:tc>
        <w:tc>
          <w:tcPr>
            <w:tcW w:w="1017" w:type="pct"/>
            <w:vAlign w:val="center"/>
          </w:tcPr>
          <w:p w14:paraId="5EDE5BBE">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位置、断面尺寸、外观质量</w:t>
            </w:r>
          </w:p>
        </w:tc>
        <w:tc>
          <w:tcPr>
            <w:tcW w:w="1591" w:type="pct"/>
            <w:vMerge w:val="continue"/>
            <w:vAlign w:val="center"/>
          </w:tcPr>
          <w:p w14:paraId="13727426">
            <w:pPr>
              <w:widowControl/>
              <w:jc w:val="left"/>
              <w:textAlignment w:val="center"/>
              <w:rPr>
                <w:rFonts w:ascii="Times New Roman" w:hAnsi="Times New Roman" w:cs="Times New Roman"/>
                <w:color w:val="FF0000"/>
              </w:rPr>
            </w:pPr>
          </w:p>
        </w:tc>
        <w:tc>
          <w:tcPr>
            <w:tcW w:w="542" w:type="pct"/>
            <w:vMerge w:val="continue"/>
            <w:vAlign w:val="center"/>
          </w:tcPr>
          <w:p w14:paraId="28DE8D67">
            <w:pPr>
              <w:widowControl/>
              <w:jc w:val="left"/>
              <w:textAlignment w:val="center"/>
              <w:rPr>
                <w:rFonts w:ascii="Times New Roman" w:hAnsi="Times New Roman" w:cs="Times New Roman"/>
                <w:color w:val="FF0000"/>
              </w:rPr>
            </w:pPr>
          </w:p>
        </w:tc>
        <w:tc>
          <w:tcPr>
            <w:tcW w:w="327" w:type="pct"/>
            <w:vMerge w:val="continue"/>
            <w:vAlign w:val="center"/>
          </w:tcPr>
          <w:p w14:paraId="7CE379B6">
            <w:pPr>
              <w:jc w:val="center"/>
              <w:textAlignment w:val="center"/>
              <w:rPr>
                <w:rFonts w:ascii="Times New Roman" w:hAnsi="Times New Roman" w:cs="Times New Roman"/>
              </w:rPr>
            </w:pPr>
          </w:p>
        </w:tc>
        <w:tc>
          <w:tcPr>
            <w:tcW w:w="304" w:type="pct"/>
            <w:vMerge w:val="continue"/>
            <w:vAlign w:val="center"/>
          </w:tcPr>
          <w:p w14:paraId="3DC13E64">
            <w:pPr>
              <w:pStyle w:val="17"/>
              <w:ind w:firstLine="0" w:firstLineChars="0"/>
              <w:rPr>
                <w:rFonts w:hint="default" w:ascii="Times New Roman" w:hAnsi="Times New Roman" w:cs="Times New Roman"/>
              </w:rPr>
            </w:pPr>
          </w:p>
        </w:tc>
      </w:tr>
      <w:tr w14:paraId="7F3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4" w:type="pct"/>
            <w:vMerge w:val="continue"/>
            <w:vAlign w:val="center"/>
          </w:tcPr>
          <w:p w14:paraId="00CC9FC7">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451A4C84">
            <w:pPr>
              <w:widowControl/>
              <w:jc w:val="center"/>
              <w:textAlignment w:val="center"/>
              <w:rPr>
                <w:rFonts w:ascii="Times New Roman" w:hAnsi="Times New Roman" w:cs="Times New Roman"/>
                <w:color w:val="000000"/>
                <w:kern w:val="0"/>
                <w:szCs w:val="21"/>
              </w:rPr>
            </w:pPr>
          </w:p>
        </w:tc>
        <w:tc>
          <w:tcPr>
            <w:tcW w:w="457" w:type="pct"/>
            <w:vAlign w:val="center"/>
          </w:tcPr>
          <w:p w14:paraId="1CF638C7">
            <w:pPr>
              <w:widowControl/>
              <w:jc w:val="center"/>
              <w:textAlignment w:val="center"/>
              <w:rPr>
                <w:rFonts w:ascii="Times New Roman" w:hAnsi="Times New Roman" w:cs="Times New Roman"/>
              </w:rPr>
            </w:pPr>
            <w:r>
              <w:rPr>
                <w:rFonts w:ascii="Times New Roman" w:hAnsi="Times New Roman" w:cs="Times New Roman"/>
              </w:rPr>
              <w:t>支墩</w:t>
            </w:r>
          </w:p>
        </w:tc>
        <w:tc>
          <w:tcPr>
            <w:tcW w:w="1017" w:type="pct"/>
            <w:vAlign w:val="center"/>
          </w:tcPr>
          <w:p w14:paraId="2CECDA8C">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混凝土结构物断面尺寸、强度、金属防腐</w:t>
            </w:r>
          </w:p>
        </w:tc>
        <w:tc>
          <w:tcPr>
            <w:tcW w:w="1591" w:type="pct"/>
            <w:vMerge w:val="continue"/>
            <w:vAlign w:val="center"/>
          </w:tcPr>
          <w:p w14:paraId="158905CD">
            <w:pPr>
              <w:widowControl/>
              <w:jc w:val="left"/>
              <w:textAlignment w:val="center"/>
              <w:rPr>
                <w:rFonts w:ascii="Times New Roman" w:hAnsi="Times New Roman" w:cs="Times New Roman"/>
                <w:color w:val="FF0000"/>
              </w:rPr>
            </w:pPr>
          </w:p>
        </w:tc>
        <w:tc>
          <w:tcPr>
            <w:tcW w:w="542" w:type="pct"/>
            <w:vMerge w:val="continue"/>
            <w:vAlign w:val="center"/>
          </w:tcPr>
          <w:p w14:paraId="44B05440">
            <w:pPr>
              <w:widowControl/>
              <w:jc w:val="left"/>
              <w:textAlignment w:val="center"/>
              <w:rPr>
                <w:rFonts w:ascii="Times New Roman" w:hAnsi="Times New Roman" w:cs="Times New Roman"/>
                <w:color w:val="FF0000"/>
              </w:rPr>
            </w:pPr>
          </w:p>
        </w:tc>
        <w:tc>
          <w:tcPr>
            <w:tcW w:w="327" w:type="pct"/>
            <w:vMerge w:val="continue"/>
            <w:vAlign w:val="center"/>
          </w:tcPr>
          <w:p w14:paraId="3B9CFFBB">
            <w:pPr>
              <w:jc w:val="center"/>
              <w:textAlignment w:val="center"/>
              <w:rPr>
                <w:rFonts w:ascii="Times New Roman" w:hAnsi="Times New Roman" w:cs="Times New Roman"/>
              </w:rPr>
            </w:pPr>
          </w:p>
        </w:tc>
        <w:tc>
          <w:tcPr>
            <w:tcW w:w="304" w:type="pct"/>
            <w:vMerge w:val="continue"/>
            <w:vAlign w:val="center"/>
          </w:tcPr>
          <w:p w14:paraId="110B72AB">
            <w:pPr>
              <w:pStyle w:val="17"/>
              <w:ind w:firstLine="0" w:firstLineChars="0"/>
              <w:rPr>
                <w:rFonts w:hint="default" w:ascii="Times New Roman" w:hAnsi="Times New Roman" w:cs="Times New Roman"/>
              </w:rPr>
            </w:pPr>
          </w:p>
        </w:tc>
      </w:tr>
      <w:tr w14:paraId="31D9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4" w:type="pct"/>
            <w:vMerge w:val="continue"/>
            <w:vAlign w:val="center"/>
          </w:tcPr>
          <w:p w14:paraId="0A0179D9">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75AC1E05">
            <w:pPr>
              <w:widowControl/>
              <w:jc w:val="center"/>
              <w:textAlignment w:val="center"/>
              <w:rPr>
                <w:rFonts w:ascii="Times New Roman" w:hAnsi="Times New Roman" w:cs="Times New Roman"/>
                <w:color w:val="000000"/>
                <w:kern w:val="0"/>
                <w:szCs w:val="21"/>
              </w:rPr>
            </w:pPr>
          </w:p>
        </w:tc>
        <w:tc>
          <w:tcPr>
            <w:tcW w:w="457" w:type="pct"/>
            <w:vAlign w:val="center"/>
          </w:tcPr>
          <w:p w14:paraId="67089BC0">
            <w:pPr>
              <w:widowControl/>
              <w:jc w:val="center"/>
              <w:textAlignment w:val="center"/>
              <w:rPr>
                <w:rFonts w:ascii="Times New Roman" w:hAnsi="Times New Roman" w:cs="Times New Roman"/>
              </w:rPr>
            </w:pPr>
            <w:r>
              <w:rPr>
                <w:rFonts w:ascii="Times New Roman" w:hAnsi="Times New Roman" w:cs="Times New Roman"/>
              </w:rPr>
              <w:t>支吊架</w:t>
            </w:r>
          </w:p>
        </w:tc>
        <w:tc>
          <w:tcPr>
            <w:tcW w:w="1017" w:type="pct"/>
            <w:vAlign w:val="center"/>
          </w:tcPr>
          <w:p w14:paraId="504C115B">
            <w:pPr>
              <w:spacing w:line="276"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平面位置、标高、坡度、线型、牢固程度</w:t>
            </w:r>
          </w:p>
        </w:tc>
        <w:tc>
          <w:tcPr>
            <w:tcW w:w="1591" w:type="pct"/>
            <w:vMerge w:val="continue"/>
            <w:vAlign w:val="center"/>
          </w:tcPr>
          <w:p w14:paraId="1142AC86">
            <w:pPr>
              <w:widowControl/>
              <w:jc w:val="left"/>
              <w:textAlignment w:val="center"/>
              <w:rPr>
                <w:rFonts w:ascii="Times New Roman" w:hAnsi="Times New Roman" w:cs="Times New Roman"/>
                <w:color w:val="FF0000"/>
              </w:rPr>
            </w:pPr>
          </w:p>
        </w:tc>
        <w:tc>
          <w:tcPr>
            <w:tcW w:w="542" w:type="pct"/>
            <w:vMerge w:val="continue"/>
            <w:vAlign w:val="center"/>
          </w:tcPr>
          <w:p w14:paraId="45E149B3">
            <w:pPr>
              <w:widowControl/>
              <w:jc w:val="left"/>
              <w:textAlignment w:val="center"/>
              <w:rPr>
                <w:rFonts w:ascii="Times New Roman" w:hAnsi="Times New Roman" w:cs="Times New Roman"/>
                <w:color w:val="FF0000"/>
              </w:rPr>
            </w:pPr>
          </w:p>
        </w:tc>
        <w:tc>
          <w:tcPr>
            <w:tcW w:w="327" w:type="pct"/>
            <w:vMerge w:val="continue"/>
            <w:vAlign w:val="center"/>
          </w:tcPr>
          <w:p w14:paraId="6ED53AA1">
            <w:pPr>
              <w:jc w:val="center"/>
              <w:textAlignment w:val="center"/>
              <w:rPr>
                <w:rFonts w:ascii="Times New Roman" w:hAnsi="Times New Roman" w:cs="Times New Roman"/>
              </w:rPr>
            </w:pPr>
          </w:p>
        </w:tc>
        <w:tc>
          <w:tcPr>
            <w:tcW w:w="304" w:type="pct"/>
            <w:vMerge w:val="continue"/>
            <w:vAlign w:val="center"/>
          </w:tcPr>
          <w:p w14:paraId="05373431">
            <w:pPr>
              <w:pStyle w:val="17"/>
              <w:ind w:firstLine="0" w:firstLineChars="0"/>
              <w:rPr>
                <w:rFonts w:hint="default" w:ascii="Times New Roman" w:hAnsi="Times New Roman" w:cs="Times New Roman"/>
              </w:rPr>
            </w:pPr>
          </w:p>
        </w:tc>
      </w:tr>
      <w:tr w14:paraId="395B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4" w:type="pct"/>
            <w:vMerge w:val="continue"/>
            <w:vAlign w:val="center"/>
          </w:tcPr>
          <w:p w14:paraId="132A2C89">
            <w:pPr>
              <w:pStyle w:val="17"/>
              <w:snapToGrid w:val="0"/>
              <w:spacing w:line="240" w:lineRule="auto"/>
              <w:ind w:firstLine="0" w:firstLineChars="0"/>
              <w:jc w:val="center"/>
              <w:rPr>
                <w:rFonts w:hint="default" w:ascii="Times New Roman" w:hAnsi="Times New Roman" w:cs="Times New Roman"/>
              </w:rPr>
            </w:pPr>
          </w:p>
        </w:tc>
        <w:tc>
          <w:tcPr>
            <w:tcW w:w="607" w:type="pct"/>
            <w:vMerge w:val="continue"/>
            <w:vAlign w:val="center"/>
          </w:tcPr>
          <w:p w14:paraId="53FB2F01">
            <w:pPr>
              <w:pStyle w:val="17"/>
              <w:snapToGrid w:val="0"/>
              <w:spacing w:line="240" w:lineRule="auto"/>
              <w:ind w:firstLine="0" w:firstLineChars="0"/>
              <w:jc w:val="center"/>
              <w:rPr>
                <w:rFonts w:hint="default" w:ascii="Times New Roman" w:hAnsi="Times New Roman" w:cs="Times New Roman"/>
                <w:kern w:val="0"/>
              </w:rPr>
            </w:pPr>
          </w:p>
        </w:tc>
        <w:tc>
          <w:tcPr>
            <w:tcW w:w="457" w:type="pct"/>
            <w:vAlign w:val="center"/>
          </w:tcPr>
          <w:p w14:paraId="66470BC8">
            <w:pPr>
              <w:pStyle w:val="17"/>
              <w:snapToGrid w:val="0"/>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接地</w:t>
            </w:r>
          </w:p>
        </w:tc>
        <w:tc>
          <w:tcPr>
            <w:tcW w:w="1017" w:type="pct"/>
            <w:vAlign w:val="center"/>
          </w:tcPr>
          <w:p w14:paraId="4E9BF05D">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接地电阻、焊接质量、防腐质量</w:t>
            </w:r>
          </w:p>
        </w:tc>
        <w:tc>
          <w:tcPr>
            <w:tcW w:w="1591" w:type="pct"/>
            <w:vMerge w:val="continue"/>
            <w:vAlign w:val="center"/>
          </w:tcPr>
          <w:p w14:paraId="4F611187">
            <w:pPr>
              <w:pStyle w:val="17"/>
              <w:ind w:firstLine="0" w:firstLineChars="0"/>
              <w:jc w:val="center"/>
              <w:rPr>
                <w:rFonts w:hint="default" w:ascii="Times New Roman" w:hAnsi="Times New Roman" w:cs="Times New Roman"/>
                <w:color w:val="FF0000"/>
              </w:rPr>
            </w:pPr>
          </w:p>
        </w:tc>
        <w:tc>
          <w:tcPr>
            <w:tcW w:w="542" w:type="pct"/>
            <w:vMerge w:val="continue"/>
            <w:vAlign w:val="center"/>
          </w:tcPr>
          <w:p w14:paraId="59EA378A">
            <w:pPr>
              <w:pStyle w:val="17"/>
              <w:ind w:firstLine="0" w:firstLineChars="0"/>
              <w:jc w:val="center"/>
              <w:rPr>
                <w:rFonts w:hint="default" w:ascii="Times New Roman" w:hAnsi="Times New Roman" w:cs="Times New Roman"/>
                <w:color w:val="FF0000"/>
              </w:rPr>
            </w:pPr>
          </w:p>
        </w:tc>
        <w:tc>
          <w:tcPr>
            <w:tcW w:w="327" w:type="pct"/>
            <w:vMerge w:val="continue"/>
            <w:vAlign w:val="center"/>
          </w:tcPr>
          <w:p w14:paraId="09619EA0">
            <w:pPr>
              <w:jc w:val="center"/>
              <w:textAlignment w:val="center"/>
              <w:rPr>
                <w:rFonts w:ascii="Times New Roman" w:hAnsi="Times New Roman" w:cs="Times New Roman"/>
              </w:rPr>
            </w:pPr>
          </w:p>
        </w:tc>
        <w:tc>
          <w:tcPr>
            <w:tcW w:w="304" w:type="pct"/>
            <w:vMerge w:val="continue"/>
            <w:vAlign w:val="center"/>
          </w:tcPr>
          <w:p w14:paraId="010F0C69">
            <w:pPr>
              <w:pStyle w:val="17"/>
              <w:ind w:firstLine="0" w:firstLineChars="0"/>
              <w:rPr>
                <w:rFonts w:hint="default" w:ascii="Times New Roman" w:hAnsi="Times New Roman" w:cs="Times New Roman"/>
              </w:rPr>
            </w:pPr>
          </w:p>
        </w:tc>
      </w:tr>
    </w:tbl>
    <w:p w14:paraId="1E88B415">
      <w:pPr>
        <w:jc w:val="center"/>
        <w:rPr>
          <w:rFonts w:hint="default" w:ascii="Times New Roman" w:hAnsi="Times New Roman" w:eastAsia="宋体" w:cs="Times New Roman"/>
          <w:bCs/>
          <w:color w:val="auto"/>
          <w:szCs w:val="21"/>
          <w:highlight w:val="none"/>
        </w:rPr>
      </w:pPr>
    </w:p>
    <w:p w14:paraId="1C333437">
      <w:pPr>
        <w:jc w:val="center"/>
        <w:rPr>
          <w:rFonts w:hint="default" w:ascii="Times New Roman" w:hAnsi="Times New Roman" w:eastAsia="宋体" w:cs="Times New Roman"/>
          <w:bCs/>
          <w:color w:val="auto"/>
          <w:szCs w:val="21"/>
          <w:highlight w:val="none"/>
        </w:rPr>
        <w:sectPr>
          <w:pgSz w:w="16838" w:h="11906" w:orient="landscape"/>
          <w:pgMar w:top="1080" w:right="1440" w:bottom="1080" w:left="1440" w:header="851" w:footer="992" w:gutter="0"/>
          <w:cols w:space="425" w:num="1"/>
          <w:docGrid w:type="lines" w:linePitch="312" w:charSpace="0"/>
        </w:sectPr>
      </w:pPr>
    </w:p>
    <w:p w14:paraId="4CBC37DF">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表3.6 园林工程实体质量评价记录表</w:t>
      </w:r>
    </w:p>
    <w:tbl>
      <w:tblPr>
        <w:tblStyle w:val="13"/>
        <w:tblW w:w="13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1364"/>
        <w:gridCol w:w="1248"/>
        <w:gridCol w:w="1879"/>
        <w:gridCol w:w="4283"/>
        <w:gridCol w:w="1176"/>
        <w:gridCol w:w="1200"/>
        <w:gridCol w:w="1521"/>
      </w:tblGrid>
      <w:tr w14:paraId="76A6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Header/>
          <w:jc w:val="center"/>
        </w:trPr>
        <w:tc>
          <w:tcPr>
            <w:tcW w:w="566" w:type="dxa"/>
            <w:tcBorders>
              <w:tl2br w:val="nil"/>
              <w:tr2bl w:val="nil"/>
            </w:tcBorders>
            <w:shd w:val="clear" w:color="auto" w:fill="auto"/>
            <w:noWrap/>
            <w:tcMar>
              <w:top w:w="15" w:type="dxa"/>
              <w:left w:w="15" w:type="dxa"/>
              <w:right w:w="15" w:type="dxa"/>
            </w:tcMar>
            <w:vAlign w:val="center"/>
          </w:tcPr>
          <w:p w14:paraId="2A3319D5">
            <w:pPr>
              <w:widowControl/>
              <w:jc w:val="both"/>
              <w:textAlignment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序号</w:t>
            </w:r>
          </w:p>
        </w:tc>
        <w:tc>
          <w:tcPr>
            <w:tcW w:w="1364" w:type="dxa"/>
            <w:tcBorders>
              <w:tl2br w:val="nil"/>
              <w:tr2bl w:val="nil"/>
            </w:tcBorders>
            <w:shd w:val="clear" w:color="auto" w:fill="auto"/>
            <w:noWrap/>
            <w:tcMar>
              <w:top w:w="15" w:type="dxa"/>
              <w:left w:w="15" w:type="dxa"/>
              <w:right w:w="15" w:type="dxa"/>
            </w:tcMar>
            <w:vAlign w:val="center"/>
          </w:tcPr>
          <w:p w14:paraId="104C6499">
            <w:pPr>
              <w:widowControl/>
              <w:jc w:val="center"/>
              <w:textAlignment w:val="center"/>
              <w:rPr>
                <w:rFonts w:hint="default" w:ascii="Times New Roman" w:hAnsi="Times New Roman" w:cs="Times New Roman" w:eastAsiaTheme="minorEastAsia"/>
                <w:b/>
                <w:color w:val="auto"/>
                <w:kern w:val="0"/>
                <w:sz w:val="21"/>
                <w:szCs w:val="21"/>
                <w:highlight w:val="none"/>
                <w:lang w:eastAsia="zh-CN"/>
              </w:rPr>
            </w:pPr>
            <w:r>
              <w:rPr>
                <w:rFonts w:hint="default" w:ascii="Times New Roman" w:hAnsi="Times New Roman" w:cs="Times New Roman"/>
                <w:b/>
                <w:color w:val="auto"/>
                <w:kern w:val="0"/>
                <w:sz w:val="21"/>
                <w:szCs w:val="21"/>
                <w:highlight w:val="none"/>
                <w:lang w:val="en-US" w:eastAsia="zh-CN"/>
              </w:rPr>
              <w:t>大项</w:t>
            </w:r>
          </w:p>
        </w:tc>
        <w:tc>
          <w:tcPr>
            <w:tcW w:w="1248" w:type="dxa"/>
            <w:tcBorders>
              <w:tl2br w:val="nil"/>
              <w:tr2bl w:val="nil"/>
            </w:tcBorders>
            <w:shd w:val="clear" w:color="auto" w:fill="auto"/>
            <w:noWrap/>
            <w:tcMar>
              <w:top w:w="15" w:type="dxa"/>
              <w:left w:w="15" w:type="dxa"/>
              <w:right w:w="15" w:type="dxa"/>
            </w:tcMar>
            <w:vAlign w:val="center"/>
          </w:tcPr>
          <w:p w14:paraId="5618161D">
            <w:pPr>
              <w:widowControl/>
              <w:jc w:val="center"/>
              <w:textAlignment w:val="center"/>
              <w:rPr>
                <w:rFonts w:hint="default" w:ascii="Times New Roman" w:hAnsi="Times New Roman" w:cs="Times New Roman"/>
                <w:b/>
                <w:color w:val="auto"/>
                <w:kern w:val="0"/>
                <w:sz w:val="21"/>
                <w:szCs w:val="21"/>
                <w:highlight w:val="none"/>
                <w:lang w:val="en-US" w:eastAsia="zh-CN"/>
              </w:rPr>
            </w:pPr>
            <w:r>
              <w:rPr>
                <w:rFonts w:hint="default" w:ascii="Times New Roman" w:hAnsi="Times New Roman" w:cs="Times New Roman"/>
                <w:b/>
                <w:color w:val="auto"/>
                <w:kern w:val="0"/>
                <w:sz w:val="21"/>
                <w:szCs w:val="21"/>
                <w:highlight w:val="none"/>
                <w:lang w:val="en-US" w:eastAsia="zh-CN"/>
              </w:rPr>
              <w:t>子项</w:t>
            </w:r>
          </w:p>
        </w:tc>
        <w:tc>
          <w:tcPr>
            <w:tcW w:w="1879" w:type="dxa"/>
            <w:tcBorders>
              <w:tl2br w:val="nil"/>
              <w:tr2bl w:val="nil"/>
            </w:tcBorders>
            <w:shd w:val="clear" w:color="auto" w:fill="auto"/>
            <w:noWrap/>
            <w:tcMar>
              <w:top w:w="15" w:type="dxa"/>
              <w:left w:w="15" w:type="dxa"/>
              <w:right w:w="15" w:type="dxa"/>
            </w:tcMar>
            <w:vAlign w:val="center"/>
          </w:tcPr>
          <w:p w14:paraId="1133114B">
            <w:pPr>
              <w:widowControl/>
              <w:jc w:val="center"/>
              <w:textAlignment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评价内容</w:t>
            </w:r>
          </w:p>
        </w:tc>
        <w:tc>
          <w:tcPr>
            <w:tcW w:w="4283" w:type="dxa"/>
            <w:tcBorders>
              <w:tl2br w:val="nil"/>
              <w:tr2bl w:val="nil"/>
            </w:tcBorders>
            <w:shd w:val="clear" w:color="auto" w:fill="auto"/>
            <w:noWrap/>
            <w:tcMar>
              <w:top w:w="15" w:type="dxa"/>
              <w:left w:w="15" w:type="dxa"/>
              <w:right w:w="15" w:type="dxa"/>
            </w:tcMar>
            <w:vAlign w:val="center"/>
          </w:tcPr>
          <w:p w14:paraId="3EC05B4A">
            <w:pPr>
              <w:widowControl/>
              <w:jc w:val="center"/>
              <w:textAlignment w:val="center"/>
              <w:rPr>
                <w:rFonts w:hint="default" w:ascii="Times New Roman" w:hAnsi="Times New Roman" w:cs="Times New Roman" w:eastAsiaTheme="minorEastAsia"/>
                <w:b/>
                <w:color w:val="auto"/>
                <w:kern w:val="0"/>
                <w:sz w:val="21"/>
                <w:szCs w:val="21"/>
                <w:highlight w:val="none"/>
                <w:lang w:val="en-US" w:eastAsia="zh-CN"/>
              </w:rPr>
            </w:pPr>
            <w:r>
              <w:rPr>
                <w:rFonts w:hint="default" w:ascii="Times New Roman" w:hAnsi="Times New Roman" w:cs="Times New Roman"/>
                <w:b/>
                <w:color w:val="auto"/>
                <w:kern w:val="0"/>
                <w:sz w:val="21"/>
                <w:szCs w:val="21"/>
                <w:highlight w:val="none"/>
                <w:lang w:val="en-US" w:eastAsia="zh-CN"/>
              </w:rPr>
              <w:t>评价标准</w:t>
            </w:r>
          </w:p>
        </w:tc>
        <w:tc>
          <w:tcPr>
            <w:tcW w:w="1176" w:type="dxa"/>
            <w:tcBorders>
              <w:tl2br w:val="nil"/>
              <w:tr2bl w:val="nil"/>
            </w:tcBorders>
            <w:shd w:val="clear" w:color="auto" w:fill="auto"/>
            <w:noWrap/>
            <w:tcMar>
              <w:top w:w="15" w:type="dxa"/>
              <w:left w:w="15" w:type="dxa"/>
              <w:right w:w="15" w:type="dxa"/>
            </w:tcMar>
            <w:vAlign w:val="center"/>
          </w:tcPr>
          <w:p w14:paraId="18CD5EA4">
            <w:pPr>
              <w:widowControl/>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评价部位及</w:t>
            </w:r>
          </w:p>
          <w:p w14:paraId="25B8B0A4">
            <w:pPr>
              <w:widowControl/>
              <w:jc w:val="center"/>
              <w:textAlignment w:val="center"/>
              <w:rPr>
                <w:rFonts w:hint="default" w:ascii="Times New Roman" w:hAnsi="Times New Roman" w:cs="Times New Roman"/>
                <w:b/>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评价结果</w:t>
            </w:r>
          </w:p>
        </w:tc>
        <w:tc>
          <w:tcPr>
            <w:tcW w:w="1200" w:type="dxa"/>
            <w:tcBorders>
              <w:tl2br w:val="nil"/>
              <w:tr2bl w:val="nil"/>
            </w:tcBorders>
            <w:shd w:val="clear" w:color="auto" w:fill="auto"/>
            <w:noWrap/>
            <w:tcMar>
              <w:top w:w="15" w:type="dxa"/>
              <w:left w:w="15" w:type="dxa"/>
              <w:right w:w="15" w:type="dxa"/>
            </w:tcMar>
            <w:vAlign w:val="center"/>
          </w:tcPr>
          <w:p w14:paraId="1F70D0E1">
            <w:pPr>
              <w:widowControl/>
              <w:jc w:val="center"/>
              <w:textAlignment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应得分</w:t>
            </w:r>
          </w:p>
        </w:tc>
        <w:tc>
          <w:tcPr>
            <w:tcW w:w="1521" w:type="dxa"/>
            <w:tcBorders>
              <w:tl2br w:val="nil"/>
              <w:tr2bl w:val="nil"/>
            </w:tcBorders>
            <w:shd w:val="clear" w:color="auto" w:fill="auto"/>
            <w:noWrap/>
            <w:tcMar>
              <w:top w:w="15" w:type="dxa"/>
              <w:left w:w="15" w:type="dxa"/>
              <w:right w:w="15" w:type="dxa"/>
            </w:tcMar>
            <w:vAlign w:val="center"/>
          </w:tcPr>
          <w:p w14:paraId="157B6CC1">
            <w:pPr>
              <w:widowControl/>
              <w:jc w:val="center"/>
              <w:textAlignment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rPr>
              <w:t>实得分</w:t>
            </w:r>
          </w:p>
        </w:tc>
      </w:tr>
      <w:tr w14:paraId="543F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restart"/>
            <w:tcBorders>
              <w:tl2br w:val="nil"/>
              <w:tr2bl w:val="nil"/>
            </w:tcBorders>
            <w:shd w:val="clear" w:color="auto" w:fill="auto"/>
            <w:tcMar>
              <w:top w:w="15" w:type="dxa"/>
              <w:left w:w="15" w:type="dxa"/>
              <w:right w:w="15" w:type="dxa"/>
            </w:tcMar>
            <w:vAlign w:val="center"/>
          </w:tcPr>
          <w:p w14:paraId="402E705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一</w:t>
            </w:r>
          </w:p>
        </w:tc>
        <w:tc>
          <w:tcPr>
            <w:tcW w:w="1364" w:type="dxa"/>
            <w:vMerge w:val="restart"/>
            <w:tcBorders>
              <w:tl2br w:val="nil"/>
              <w:tr2bl w:val="nil"/>
            </w:tcBorders>
            <w:shd w:val="clear" w:color="auto" w:fill="auto"/>
            <w:tcMar>
              <w:top w:w="15" w:type="dxa"/>
              <w:left w:w="15" w:type="dxa"/>
              <w:right w:w="15" w:type="dxa"/>
            </w:tcMar>
            <w:vAlign w:val="center"/>
          </w:tcPr>
          <w:p w14:paraId="1E6F09A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土方与地形工程（10分）</w:t>
            </w:r>
          </w:p>
          <w:p w14:paraId="7CEE4D7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eastAsia="zh-CN"/>
              </w:rPr>
            </w:pPr>
            <w:r>
              <w:rPr>
                <w:rFonts w:hint="default" w:ascii="Times New Roman" w:hAnsi="Times New Roman" w:cs="Times New Roman"/>
                <w:b w:val="0"/>
                <w:bCs w:val="0"/>
                <w:color w:val="auto"/>
                <w:kern w:val="0"/>
                <w:sz w:val="21"/>
                <w:szCs w:val="21"/>
                <w:highlight w:val="none"/>
                <w:lang w:val="en-US" w:eastAsia="zh-CN"/>
              </w:rPr>
              <w:t>（权重：0.1）</w:t>
            </w:r>
          </w:p>
        </w:tc>
        <w:tc>
          <w:tcPr>
            <w:tcW w:w="1248" w:type="dxa"/>
            <w:tcBorders>
              <w:tl2br w:val="nil"/>
              <w:tr2bl w:val="nil"/>
            </w:tcBorders>
            <w:shd w:val="clear" w:color="auto" w:fill="auto"/>
            <w:tcMar>
              <w:top w:w="15" w:type="dxa"/>
              <w:left w:w="15" w:type="dxa"/>
              <w:right w:w="15" w:type="dxa"/>
            </w:tcMar>
            <w:vAlign w:val="center"/>
          </w:tcPr>
          <w:p w14:paraId="77F4AF7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土方</w:t>
            </w:r>
            <w:r>
              <w:rPr>
                <w:rFonts w:hint="eastAsia" w:ascii="Times New Roman" w:hAnsi="Times New Roman" w:cs="Times New Roman"/>
                <w:b w:val="0"/>
                <w:bCs w:val="0"/>
                <w:color w:val="auto"/>
                <w:kern w:val="0"/>
                <w:sz w:val="21"/>
                <w:szCs w:val="21"/>
                <w:highlight w:val="none"/>
                <w:lang w:val="en-US" w:eastAsia="zh-CN"/>
              </w:rPr>
              <w:t>5分</w:t>
            </w:r>
          </w:p>
        </w:tc>
        <w:tc>
          <w:tcPr>
            <w:tcW w:w="1879" w:type="dxa"/>
            <w:tcBorders>
              <w:tl2br w:val="nil"/>
              <w:tr2bl w:val="nil"/>
            </w:tcBorders>
            <w:shd w:val="clear" w:color="auto" w:fill="auto"/>
            <w:tcMar>
              <w:top w:w="15" w:type="dxa"/>
              <w:left w:w="15" w:type="dxa"/>
              <w:right w:w="15" w:type="dxa"/>
            </w:tcMar>
            <w:vAlign w:val="center"/>
          </w:tcPr>
          <w:p w14:paraId="14ABC9B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种植土检测报告、pH值、EC值、有机质含量、土壤质地等、土壤改良方案及记录 （如客土、施肥、消毒等）。</w:t>
            </w:r>
          </w:p>
        </w:tc>
        <w:tc>
          <w:tcPr>
            <w:tcW w:w="4283" w:type="dxa"/>
            <w:tcBorders>
              <w:tl2br w:val="nil"/>
              <w:tr2bl w:val="nil"/>
            </w:tcBorders>
            <w:shd w:val="clear" w:color="auto" w:fill="auto"/>
            <w:tcMar>
              <w:top w:w="15" w:type="dxa"/>
              <w:left w:w="15" w:type="dxa"/>
              <w:right w:w="15" w:type="dxa"/>
            </w:tcMar>
            <w:vAlign w:val="center"/>
          </w:tcPr>
          <w:p w14:paraId="1D7DF811">
            <w:pPr>
              <w:keepNext w:val="0"/>
              <w:keepLines w:val="0"/>
              <w:pageBreakBefore w:val="0"/>
              <w:widowControl/>
              <w:numPr>
                <w:ilvl w:val="0"/>
                <w:numId w:val="81"/>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采用种植土但无相关检测报告扣除2分；</w:t>
            </w:r>
          </w:p>
          <w:p w14:paraId="33B27F9E">
            <w:pPr>
              <w:keepNext w:val="0"/>
              <w:keepLines w:val="0"/>
              <w:pageBreakBefore w:val="0"/>
              <w:widowControl/>
              <w:numPr>
                <w:ilvl w:val="0"/>
                <w:numId w:val="81"/>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未采用种植土或种植土不合格且无改良方案，扣除3分；</w:t>
            </w:r>
          </w:p>
        </w:tc>
        <w:tc>
          <w:tcPr>
            <w:tcW w:w="1176" w:type="dxa"/>
            <w:tcBorders>
              <w:tl2br w:val="nil"/>
              <w:tr2bl w:val="nil"/>
            </w:tcBorders>
            <w:shd w:val="clear" w:color="auto" w:fill="auto"/>
            <w:tcMar>
              <w:top w:w="15" w:type="dxa"/>
              <w:left w:w="15" w:type="dxa"/>
              <w:right w:w="15" w:type="dxa"/>
            </w:tcMar>
            <w:vAlign w:val="center"/>
          </w:tcPr>
          <w:p w14:paraId="6418DC6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restart"/>
            <w:tcBorders>
              <w:tl2br w:val="nil"/>
              <w:tr2bl w:val="nil"/>
            </w:tcBorders>
            <w:shd w:val="clear" w:color="auto" w:fill="auto"/>
            <w:noWrap/>
            <w:tcMar>
              <w:top w:w="15" w:type="dxa"/>
              <w:left w:w="15" w:type="dxa"/>
              <w:right w:w="15" w:type="dxa"/>
            </w:tcMar>
            <w:vAlign w:val="center"/>
          </w:tcPr>
          <w:p w14:paraId="6DA9CF4C">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rPr>
              <w:t>0</w:t>
            </w:r>
          </w:p>
        </w:tc>
        <w:tc>
          <w:tcPr>
            <w:tcW w:w="1521" w:type="dxa"/>
            <w:tcBorders>
              <w:tl2br w:val="nil"/>
              <w:tr2bl w:val="nil"/>
            </w:tcBorders>
            <w:shd w:val="clear" w:color="auto" w:fill="auto"/>
            <w:noWrap/>
            <w:tcMar>
              <w:top w:w="15" w:type="dxa"/>
              <w:left w:w="15" w:type="dxa"/>
              <w:right w:w="15" w:type="dxa"/>
            </w:tcMar>
            <w:vAlign w:val="center"/>
          </w:tcPr>
          <w:p w14:paraId="3253C73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p>
        </w:tc>
      </w:tr>
      <w:tr w14:paraId="1355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6777835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4A4A8D8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248" w:type="dxa"/>
            <w:tcBorders>
              <w:tl2br w:val="nil"/>
              <w:tr2bl w:val="nil"/>
            </w:tcBorders>
            <w:shd w:val="clear" w:color="auto" w:fill="auto"/>
            <w:tcMar>
              <w:top w:w="15" w:type="dxa"/>
              <w:left w:w="15" w:type="dxa"/>
              <w:right w:w="15" w:type="dxa"/>
            </w:tcMar>
            <w:vAlign w:val="center"/>
          </w:tcPr>
          <w:p w14:paraId="6AD3EF3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地形</w:t>
            </w:r>
            <w:r>
              <w:rPr>
                <w:rFonts w:hint="eastAsia" w:ascii="Times New Roman" w:hAnsi="Times New Roman" w:cs="Times New Roman"/>
                <w:b w:val="0"/>
                <w:bCs w:val="0"/>
                <w:color w:val="auto"/>
                <w:kern w:val="0"/>
                <w:sz w:val="21"/>
                <w:szCs w:val="21"/>
                <w:highlight w:val="none"/>
                <w:lang w:val="en-US" w:eastAsia="zh-CN"/>
              </w:rPr>
              <w:t>5分</w:t>
            </w:r>
          </w:p>
        </w:tc>
        <w:tc>
          <w:tcPr>
            <w:tcW w:w="1879" w:type="dxa"/>
            <w:tcBorders>
              <w:tl2br w:val="nil"/>
              <w:tr2bl w:val="nil"/>
            </w:tcBorders>
            <w:shd w:val="clear" w:color="auto" w:fill="auto"/>
            <w:tcMar>
              <w:top w:w="15" w:type="dxa"/>
              <w:left w:w="15" w:type="dxa"/>
              <w:right w:w="15" w:type="dxa"/>
            </w:tcMar>
            <w:vAlign w:val="center"/>
          </w:tcPr>
          <w:p w14:paraId="3B423E3D">
            <w:pPr>
              <w:keepNext w:val="0"/>
              <w:keepLines w:val="0"/>
              <w:pageBreakBefore w:val="0"/>
              <w:widowControl/>
              <w:numPr>
                <w:ilvl w:val="0"/>
                <w:numId w:val="82"/>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整体造型状况；</w:t>
            </w:r>
          </w:p>
          <w:p w14:paraId="791FA6EB">
            <w:pPr>
              <w:keepNext w:val="0"/>
              <w:keepLines w:val="0"/>
              <w:pageBreakBefore w:val="0"/>
              <w:widowControl/>
              <w:numPr>
                <w:ilvl w:val="0"/>
                <w:numId w:val="82"/>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平整度与密实度状况；</w:t>
            </w:r>
          </w:p>
          <w:p w14:paraId="28E214B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3、排水坡度状况。</w:t>
            </w:r>
          </w:p>
        </w:tc>
        <w:tc>
          <w:tcPr>
            <w:tcW w:w="4283" w:type="dxa"/>
            <w:tcBorders>
              <w:tl2br w:val="nil"/>
              <w:tr2bl w:val="nil"/>
            </w:tcBorders>
            <w:shd w:val="clear" w:color="auto" w:fill="auto"/>
            <w:tcMar>
              <w:top w:w="15" w:type="dxa"/>
              <w:left w:w="15" w:type="dxa"/>
              <w:right w:w="15" w:type="dxa"/>
            </w:tcMar>
            <w:vAlign w:val="center"/>
          </w:tcPr>
          <w:p w14:paraId="4B7FA681">
            <w:pPr>
              <w:keepNext w:val="0"/>
              <w:keepLines w:val="0"/>
              <w:pageBreakBefore w:val="0"/>
              <w:widowControl/>
              <w:numPr>
                <w:ilvl w:val="0"/>
                <w:numId w:val="8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整体造型、坡度达不到设计要求，微地形处理是否自然、流畅，符合设计意图；</w:t>
            </w:r>
          </w:p>
          <w:p w14:paraId="38B8839F">
            <w:pPr>
              <w:keepNext w:val="0"/>
              <w:keepLines w:val="0"/>
              <w:pageBreakBefore w:val="0"/>
              <w:widowControl/>
              <w:numPr>
                <w:ilvl w:val="0"/>
                <w:numId w:val="8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平整度与密实度达不到设计要求，堆坡造型有无明显沉降、塌陷；</w:t>
            </w:r>
          </w:p>
          <w:p w14:paraId="3371FEEF">
            <w:pPr>
              <w:keepNext w:val="0"/>
              <w:keepLines w:val="0"/>
              <w:pageBreakBefore w:val="0"/>
              <w:widowControl/>
              <w:numPr>
                <w:ilvl w:val="0"/>
                <w:numId w:val="8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堆坡造型有无积水，地形坡度是否有利于地表径流；</w:t>
            </w:r>
          </w:p>
          <w:p w14:paraId="3DFCB49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每处不合格扣除0.5分，最高扣5分；</w:t>
            </w:r>
          </w:p>
        </w:tc>
        <w:tc>
          <w:tcPr>
            <w:tcW w:w="1176" w:type="dxa"/>
            <w:tcBorders>
              <w:tl2br w:val="nil"/>
              <w:tr2bl w:val="nil"/>
            </w:tcBorders>
            <w:shd w:val="clear" w:color="auto" w:fill="auto"/>
            <w:tcMar>
              <w:top w:w="15" w:type="dxa"/>
              <w:left w:w="15" w:type="dxa"/>
              <w:right w:w="15" w:type="dxa"/>
            </w:tcMar>
            <w:vAlign w:val="center"/>
          </w:tcPr>
          <w:p w14:paraId="1BDAAA1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217E6BD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tcBorders>
              <w:tl2br w:val="nil"/>
              <w:tr2bl w:val="nil"/>
            </w:tcBorders>
            <w:shd w:val="clear" w:color="auto" w:fill="auto"/>
            <w:noWrap/>
            <w:tcMar>
              <w:top w:w="15" w:type="dxa"/>
              <w:left w:w="15" w:type="dxa"/>
              <w:right w:w="15" w:type="dxa"/>
            </w:tcMar>
            <w:vAlign w:val="center"/>
          </w:tcPr>
          <w:p w14:paraId="19FCB59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3426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566" w:type="dxa"/>
            <w:vMerge w:val="restart"/>
            <w:tcBorders>
              <w:tl2br w:val="nil"/>
              <w:tr2bl w:val="nil"/>
            </w:tcBorders>
            <w:shd w:val="clear" w:color="auto" w:fill="auto"/>
            <w:tcMar>
              <w:top w:w="15" w:type="dxa"/>
              <w:left w:w="15" w:type="dxa"/>
              <w:right w:w="15" w:type="dxa"/>
            </w:tcMar>
            <w:vAlign w:val="center"/>
          </w:tcPr>
          <w:p w14:paraId="2F4F066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二</w:t>
            </w:r>
          </w:p>
        </w:tc>
        <w:tc>
          <w:tcPr>
            <w:tcW w:w="1364" w:type="dxa"/>
            <w:vMerge w:val="restart"/>
            <w:tcBorders>
              <w:tl2br w:val="nil"/>
              <w:tr2bl w:val="nil"/>
            </w:tcBorders>
            <w:shd w:val="clear" w:color="auto" w:fill="auto"/>
            <w:tcMar>
              <w:top w:w="15" w:type="dxa"/>
              <w:left w:w="15" w:type="dxa"/>
              <w:right w:w="15" w:type="dxa"/>
            </w:tcMar>
            <w:vAlign w:val="center"/>
          </w:tcPr>
          <w:p w14:paraId="70D3F68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园路与铺装工程（20分）</w:t>
            </w:r>
          </w:p>
          <w:p w14:paraId="7672B81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（权重：0.2）</w:t>
            </w:r>
          </w:p>
        </w:tc>
        <w:tc>
          <w:tcPr>
            <w:tcW w:w="1248" w:type="dxa"/>
            <w:tcBorders>
              <w:tl2br w:val="nil"/>
              <w:tr2bl w:val="nil"/>
            </w:tcBorders>
            <w:shd w:val="clear" w:color="auto" w:fill="auto"/>
            <w:tcMar>
              <w:top w:w="15" w:type="dxa"/>
              <w:left w:w="15" w:type="dxa"/>
              <w:right w:w="15" w:type="dxa"/>
            </w:tcMar>
            <w:vAlign w:val="center"/>
          </w:tcPr>
          <w:p w14:paraId="284D63C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基层与垫层</w:t>
            </w:r>
            <w:r>
              <w:rPr>
                <w:rFonts w:hint="eastAsia" w:ascii="Times New Roman" w:hAnsi="Times New Roman" w:cs="Times New Roman"/>
                <w:b w:val="0"/>
                <w:bCs w:val="0"/>
                <w:color w:val="auto"/>
                <w:kern w:val="0"/>
                <w:sz w:val="21"/>
                <w:szCs w:val="21"/>
                <w:highlight w:val="none"/>
                <w:lang w:val="en-US" w:eastAsia="zh-CN"/>
              </w:rPr>
              <w:t>10分</w:t>
            </w:r>
          </w:p>
        </w:tc>
        <w:tc>
          <w:tcPr>
            <w:tcW w:w="1879" w:type="dxa"/>
            <w:tcBorders>
              <w:tl2br w:val="nil"/>
              <w:tr2bl w:val="nil"/>
            </w:tcBorders>
            <w:shd w:val="clear" w:color="auto" w:fill="auto"/>
            <w:tcMar>
              <w:top w:w="15" w:type="dxa"/>
              <w:left w:w="15" w:type="dxa"/>
              <w:right w:w="15" w:type="dxa"/>
            </w:tcMar>
            <w:vAlign w:val="center"/>
          </w:tcPr>
          <w:p w14:paraId="2FE8FEE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基层及垫层</w:t>
            </w:r>
            <w:r>
              <w:rPr>
                <w:rFonts w:hint="default" w:ascii="Times New Roman" w:hAnsi="Times New Roman" w:cs="Times New Roman"/>
                <w:b w:val="0"/>
                <w:bCs w:val="0"/>
                <w:color w:val="auto"/>
                <w:kern w:val="0"/>
                <w:sz w:val="21"/>
                <w:szCs w:val="21"/>
                <w:highlight w:val="none"/>
                <w:lang w:val="en-US" w:eastAsia="zh-CN"/>
              </w:rPr>
              <w:t>沉降变形情况；</w:t>
            </w:r>
          </w:p>
        </w:tc>
        <w:tc>
          <w:tcPr>
            <w:tcW w:w="4283" w:type="dxa"/>
            <w:tcBorders>
              <w:tl2br w:val="nil"/>
              <w:tr2bl w:val="nil"/>
            </w:tcBorders>
            <w:shd w:val="clear" w:color="auto" w:fill="auto"/>
            <w:tcMar>
              <w:top w:w="15" w:type="dxa"/>
              <w:left w:w="15" w:type="dxa"/>
              <w:right w:w="15" w:type="dxa"/>
            </w:tcMar>
            <w:vAlign w:val="center"/>
          </w:tcPr>
          <w:p w14:paraId="767733C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eastAsiaTheme="minorEastAsia"/>
                <w:b w:val="0"/>
                <w:bCs w:val="0"/>
                <w:color w:val="auto"/>
                <w:kern w:val="0"/>
                <w:sz w:val="21"/>
                <w:szCs w:val="21"/>
                <w:highlight w:val="none"/>
                <w:lang w:val="en-US" w:eastAsia="zh-CN"/>
              </w:rPr>
              <w:t>是否存在</w:t>
            </w:r>
            <w:r>
              <w:rPr>
                <w:rFonts w:hint="eastAsia" w:ascii="Times New Roman" w:hAnsi="Times New Roman" w:cs="Times New Roman"/>
                <w:b w:val="0"/>
                <w:bCs w:val="0"/>
                <w:color w:val="auto"/>
                <w:kern w:val="0"/>
                <w:sz w:val="21"/>
                <w:szCs w:val="21"/>
                <w:highlight w:val="none"/>
                <w:lang w:val="en-US" w:eastAsia="zh-CN"/>
              </w:rPr>
              <w:t>基层及垫层</w:t>
            </w:r>
            <w:r>
              <w:rPr>
                <w:rFonts w:hint="default" w:ascii="Times New Roman" w:hAnsi="Times New Roman" w:cs="Times New Roman" w:eastAsiaTheme="minorEastAsia"/>
                <w:b w:val="0"/>
                <w:bCs w:val="0"/>
                <w:color w:val="auto"/>
                <w:kern w:val="0"/>
                <w:sz w:val="21"/>
                <w:szCs w:val="21"/>
                <w:highlight w:val="none"/>
                <w:lang w:val="en-US" w:eastAsia="zh-CN"/>
              </w:rPr>
              <w:t>沉降变形</w:t>
            </w:r>
            <w:r>
              <w:rPr>
                <w:rFonts w:hint="default" w:ascii="Times New Roman" w:hAnsi="Times New Roman" w:cs="Times New Roman"/>
                <w:b w:val="0"/>
                <w:bCs w:val="0"/>
                <w:color w:val="auto"/>
                <w:kern w:val="0"/>
                <w:sz w:val="21"/>
                <w:szCs w:val="21"/>
                <w:highlight w:val="none"/>
                <w:lang w:val="en-US" w:eastAsia="zh-CN"/>
              </w:rPr>
              <w:t>，不合格每处扣除0.5分，最高扣5分；</w:t>
            </w:r>
          </w:p>
        </w:tc>
        <w:tc>
          <w:tcPr>
            <w:tcW w:w="1176" w:type="dxa"/>
            <w:tcBorders>
              <w:tl2br w:val="nil"/>
              <w:tr2bl w:val="nil"/>
            </w:tcBorders>
            <w:shd w:val="clear" w:color="auto" w:fill="auto"/>
            <w:tcMar>
              <w:top w:w="15" w:type="dxa"/>
              <w:left w:w="15" w:type="dxa"/>
              <w:right w:w="15" w:type="dxa"/>
            </w:tcMar>
            <w:vAlign w:val="center"/>
          </w:tcPr>
          <w:p w14:paraId="59A303D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restart"/>
            <w:tcBorders>
              <w:tl2br w:val="nil"/>
              <w:tr2bl w:val="nil"/>
            </w:tcBorders>
            <w:shd w:val="clear" w:color="auto" w:fill="auto"/>
            <w:noWrap/>
            <w:tcMar>
              <w:top w:w="15" w:type="dxa"/>
              <w:left w:w="15" w:type="dxa"/>
              <w:right w:w="15" w:type="dxa"/>
            </w:tcMar>
            <w:vAlign w:val="center"/>
          </w:tcPr>
          <w:p w14:paraId="43DF7AB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10</w:t>
            </w:r>
          </w:p>
        </w:tc>
        <w:tc>
          <w:tcPr>
            <w:tcW w:w="1521" w:type="dxa"/>
            <w:vMerge w:val="restart"/>
            <w:tcBorders>
              <w:tl2br w:val="nil"/>
              <w:tr2bl w:val="nil"/>
            </w:tcBorders>
            <w:shd w:val="clear" w:color="auto" w:fill="auto"/>
            <w:noWrap/>
            <w:tcMar>
              <w:top w:w="15" w:type="dxa"/>
              <w:left w:w="15" w:type="dxa"/>
              <w:right w:w="15" w:type="dxa"/>
            </w:tcMar>
            <w:vAlign w:val="center"/>
          </w:tcPr>
          <w:p w14:paraId="295A09D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637F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2874ADC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2D7ED91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248" w:type="dxa"/>
            <w:tcBorders>
              <w:tl2br w:val="nil"/>
              <w:tr2bl w:val="nil"/>
            </w:tcBorders>
            <w:shd w:val="clear" w:color="auto" w:fill="auto"/>
            <w:tcMar>
              <w:top w:w="15" w:type="dxa"/>
              <w:left w:w="15" w:type="dxa"/>
              <w:right w:w="15" w:type="dxa"/>
            </w:tcMar>
            <w:vAlign w:val="center"/>
          </w:tcPr>
          <w:p w14:paraId="53D2114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面层铺装</w:t>
            </w:r>
            <w:r>
              <w:rPr>
                <w:rFonts w:hint="eastAsia" w:ascii="Times New Roman" w:hAnsi="Times New Roman" w:cs="Times New Roman"/>
                <w:b w:val="0"/>
                <w:bCs w:val="0"/>
                <w:color w:val="auto"/>
                <w:kern w:val="0"/>
                <w:sz w:val="21"/>
                <w:szCs w:val="21"/>
                <w:highlight w:val="none"/>
                <w:lang w:val="en-US" w:eastAsia="zh-CN"/>
              </w:rPr>
              <w:t>10分</w:t>
            </w:r>
          </w:p>
        </w:tc>
        <w:tc>
          <w:tcPr>
            <w:tcW w:w="1879" w:type="dxa"/>
            <w:tcBorders>
              <w:tl2br w:val="nil"/>
              <w:tr2bl w:val="nil"/>
            </w:tcBorders>
            <w:shd w:val="clear" w:color="auto" w:fill="auto"/>
            <w:tcMar>
              <w:top w:w="15" w:type="dxa"/>
              <w:left w:w="15" w:type="dxa"/>
              <w:right w:w="15" w:type="dxa"/>
            </w:tcMar>
            <w:vAlign w:val="center"/>
          </w:tcPr>
          <w:p w14:paraId="07293703">
            <w:pPr>
              <w:keepNext w:val="0"/>
              <w:keepLines w:val="0"/>
              <w:pageBreakBefore w:val="0"/>
              <w:widowControl/>
              <w:numPr>
                <w:ilvl w:val="0"/>
                <w:numId w:val="84"/>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是否满足规范要求；</w:t>
            </w:r>
          </w:p>
          <w:p w14:paraId="7C05C2A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2、整体平整度、空鼓、开裂控制等质量状况；</w:t>
            </w:r>
          </w:p>
          <w:p w14:paraId="4341A3A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val="en-US" w:eastAsia="zh-CN"/>
              </w:rPr>
              <w:t>铺装排布</w:t>
            </w:r>
            <w:r>
              <w:rPr>
                <w:rFonts w:hint="default" w:ascii="Times New Roman" w:hAnsi="Times New Roman" w:cs="Times New Roman"/>
                <w:b w:val="0"/>
                <w:bCs w:val="0"/>
                <w:color w:val="auto"/>
                <w:kern w:val="0"/>
                <w:sz w:val="21"/>
                <w:szCs w:val="21"/>
                <w:highlight w:val="none"/>
                <w:lang w:val="en-US" w:eastAsia="zh-CN"/>
              </w:rPr>
              <w:t>、分隔缝设置、高差控制、缝宽均匀度、直线度、镶边等质量状况</w:t>
            </w:r>
          </w:p>
          <w:p w14:paraId="58C0587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4、材质：材质是否符合设计要求，材质打磨、泛碱、色差控制。</w:t>
            </w:r>
          </w:p>
          <w:p w14:paraId="298A4C7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5、排水情况，有积水情况。</w:t>
            </w:r>
          </w:p>
          <w:p w14:paraId="2F22332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4283" w:type="dxa"/>
            <w:tcBorders>
              <w:tl2br w:val="nil"/>
              <w:tr2bl w:val="nil"/>
            </w:tcBorders>
            <w:shd w:val="clear" w:color="auto" w:fill="auto"/>
            <w:tcMar>
              <w:top w:w="15" w:type="dxa"/>
              <w:left w:w="15" w:type="dxa"/>
              <w:right w:w="15" w:type="dxa"/>
            </w:tcMar>
            <w:vAlign w:val="center"/>
          </w:tcPr>
          <w:p w14:paraId="6E1FBBFC">
            <w:pPr>
              <w:widowControl/>
              <w:numPr>
                <w:ilvl w:val="0"/>
                <w:numId w:val="0"/>
              </w:numPr>
              <w:jc w:val="both"/>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cs="Times New Roman"/>
                <w:color w:val="auto"/>
                <w:sz w:val="21"/>
                <w:szCs w:val="21"/>
                <w:highlight w:val="none"/>
                <w:vertAlign w:val="baseline"/>
                <w:lang w:val="en-US" w:eastAsia="zh-CN"/>
              </w:rPr>
              <w:t>涉及消防问题</w:t>
            </w:r>
            <w:r>
              <w:rPr>
                <w:rFonts w:hint="eastAsia" w:ascii="Times New Roman" w:hAnsi="Times New Roman" w:cs="Times New Roman"/>
                <w:color w:val="auto"/>
                <w:sz w:val="21"/>
                <w:szCs w:val="21"/>
                <w:highlight w:val="none"/>
                <w:vertAlign w:val="baseline"/>
                <w:lang w:val="en-US" w:eastAsia="zh-CN"/>
              </w:rPr>
              <w:t>和无障碍设置要求</w:t>
            </w:r>
            <w:r>
              <w:rPr>
                <w:rFonts w:hint="default" w:ascii="Times New Roman" w:hAnsi="Times New Roman" w:cs="Times New Roman"/>
                <w:color w:val="auto"/>
                <w:sz w:val="21"/>
                <w:szCs w:val="21"/>
                <w:highlight w:val="none"/>
                <w:vertAlign w:val="baseline"/>
                <w:lang w:val="en-US" w:eastAsia="zh-CN"/>
              </w:rPr>
              <w:t>，如违反规范中一般性条文要求应扣1分，违反强条可以不推荐</w:t>
            </w:r>
            <w:r>
              <w:rPr>
                <w:rFonts w:hint="eastAsia" w:ascii="Times New Roman" w:hAnsi="Times New Roman" w:cs="Times New Roman"/>
                <w:color w:val="auto"/>
                <w:sz w:val="21"/>
                <w:szCs w:val="21"/>
                <w:highlight w:val="none"/>
                <w:vertAlign w:val="baseline"/>
                <w:lang w:val="en-US" w:eastAsia="zh-CN"/>
              </w:rPr>
              <w:t>；</w:t>
            </w:r>
          </w:p>
          <w:p w14:paraId="574E901A">
            <w:pPr>
              <w:widowControl/>
              <w:numPr>
                <w:ilvl w:val="0"/>
                <w:numId w:val="0"/>
              </w:numPr>
              <w:jc w:val="both"/>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2、面层铺装有无积水痕迹、</w:t>
            </w:r>
            <w:r>
              <w:rPr>
                <w:rFonts w:hint="default" w:ascii="Times New Roman" w:hAnsi="Times New Roman" w:cs="Times New Roman"/>
                <w:color w:val="auto"/>
                <w:kern w:val="0"/>
                <w:sz w:val="21"/>
                <w:szCs w:val="21"/>
                <w:highlight w:val="none"/>
              </w:rPr>
              <w:t>空鼓、开裂</w:t>
            </w:r>
            <w:r>
              <w:rPr>
                <w:rFonts w:hint="default" w:ascii="Times New Roman" w:hAnsi="Times New Roman" w:cs="Times New Roman"/>
                <w:color w:val="auto"/>
                <w:kern w:val="0"/>
                <w:sz w:val="21"/>
                <w:szCs w:val="21"/>
                <w:highlight w:val="none"/>
                <w:lang w:val="en-US" w:eastAsia="zh-CN"/>
              </w:rPr>
              <w:t>情况，</w:t>
            </w:r>
            <w:r>
              <w:rPr>
                <w:rFonts w:hint="default" w:ascii="Times New Roman" w:hAnsi="Times New Roman" w:cs="Times New Roman"/>
                <w:color w:val="auto"/>
                <w:sz w:val="21"/>
                <w:szCs w:val="21"/>
                <w:highlight w:val="none"/>
                <w:vertAlign w:val="baseline"/>
                <w:lang w:val="en-US" w:eastAsia="zh-CN"/>
              </w:rPr>
              <w:t>同一部位存在上述问题面积占比超10%，每处扣1分，最高扣5分</w:t>
            </w:r>
            <w:r>
              <w:rPr>
                <w:rFonts w:hint="eastAsia" w:ascii="Times New Roman" w:hAnsi="Times New Roman" w:cs="Times New Roman"/>
                <w:color w:val="auto"/>
                <w:sz w:val="21"/>
                <w:szCs w:val="21"/>
                <w:highlight w:val="none"/>
                <w:vertAlign w:val="baseline"/>
                <w:lang w:val="en-US" w:eastAsia="zh-CN"/>
              </w:rPr>
              <w:t>；</w:t>
            </w:r>
          </w:p>
          <w:p w14:paraId="6DFC9AF7">
            <w:pPr>
              <w:widowControl/>
              <w:numPr>
                <w:ilvl w:val="0"/>
                <w:numId w:val="0"/>
              </w:numPr>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3、铺装排布严重不合理、缝宽不均匀，高差控制、直线度、镶边严重不合要求的情况，每处扣0.5分，</w:t>
            </w:r>
            <w:r>
              <w:rPr>
                <w:rFonts w:hint="default" w:ascii="Times New Roman" w:hAnsi="Times New Roman" w:cs="Times New Roman"/>
                <w:color w:val="auto"/>
                <w:sz w:val="21"/>
                <w:szCs w:val="21"/>
                <w:highlight w:val="none"/>
                <w:vertAlign w:val="baseline"/>
                <w:lang w:val="en-US" w:eastAsia="zh-CN"/>
              </w:rPr>
              <w:t>最高扣5分</w:t>
            </w:r>
            <w:r>
              <w:rPr>
                <w:rFonts w:hint="eastAsia" w:ascii="Times New Roman" w:hAnsi="Times New Roman" w:cs="Times New Roman"/>
                <w:color w:val="auto"/>
                <w:sz w:val="21"/>
                <w:szCs w:val="21"/>
                <w:highlight w:val="none"/>
                <w:vertAlign w:val="baseline"/>
                <w:lang w:val="en-US" w:eastAsia="zh-CN"/>
              </w:rPr>
              <w:t>；</w:t>
            </w:r>
          </w:p>
          <w:p w14:paraId="754370AA">
            <w:pPr>
              <w:widowControl/>
              <w:numPr>
                <w:ilvl w:val="0"/>
                <w:numId w:val="0"/>
              </w:numPr>
              <w:jc w:val="both"/>
              <w:textAlignment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r>
              <w:rPr>
                <w:rFonts w:hint="default" w:ascii="Times New Roman" w:hAnsi="Times New Roman" w:eastAsia="宋体" w:cs="Times New Roman"/>
                <w:color w:val="auto"/>
                <w:kern w:val="0"/>
                <w:sz w:val="21"/>
                <w:szCs w:val="21"/>
                <w:highlight w:val="none"/>
                <w:lang w:val="en-US" w:eastAsia="zh-CN"/>
              </w:rPr>
              <w:t>面层铺装是否存在</w:t>
            </w:r>
            <w:r>
              <w:rPr>
                <w:rFonts w:hint="default" w:ascii="Times New Roman" w:hAnsi="Times New Roman" w:cs="Times New Roman"/>
                <w:color w:val="auto"/>
                <w:sz w:val="21"/>
                <w:szCs w:val="21"/>
                <w:highlight w:val="none"/>
                <w:vertAlign w:val="baseline"/>
                <w:lang w:val="en-US" w:eastAsia="zh-CN"/>
              </w:rPr>
              <w:t>石材二次打磨、泛碱</w:t>
            </w:r>
            <w:r>
              <w:rPr>
                <w:rFonts w:hint="default" w:ascii="Times New Roman" w:hAnsi="Times New Roman" w:cs="Times New Roman"/>
                <w:color w:val="auto"/>
                <w:kern w:val="0"/>
                <w:sz w:val="21"/>
                <w:szCs w:val="21"/>
                <w:highlight w:val="none"/>
                <w:lang w:val="en-US" w:eastAsia="zh-CN"/>
              </w:rPr>
              <w:t>情况。</w:t>
            </w:r>
            <w:r>
              <w:rPr>
                <w:rFonts w:hint="default" w:ascii="Times New Roman" w:hAnsi="Times New Roman" w:cs="Times New Roman"/>
                <w:color w:val="auto"/>
                <w:sz w:val="21"/>
                <w:szCs w:val="21"/>
                <w:highlight w:val="none"/>
                <w:vertAlign w:val="baseline"/>
                <w:lang w:val="en-US" w:eastAsia="zh-CN"/>
              </w:rPr>
              <w:t>同一部位存在上述问题面积占比超20%，每处扣2分；同一部位存在上述问题面积占比低于20%，每处扣0.5分，</w:t>
            </w:r>
            <w:r>
              <w:rPr>
                <w:rFonts w:hint="default" w:ascii="Times New Roman" w:hAnsi="Times New Roman" w:cs="Times New Roman"/>
                <w:b w:val="0"/>
                <w:bCs w:val="0"/>
                <w:color w:val="auto"/>
                <w:kern w:val="0"/>
                <w:sz w:val="21"/>
                <w:szCs w:val="21"/>
                <w:highlight w:val="none"/>
                <w:lang w:val="en-US" w:eastAsia="zh-CN"/>
              </w:rPr>
              <w:t>最高扣5分</w:t>
            </w:r>
            <w:r>
              <w:rPr>
                <w:rFonts w:hint="eastAsia" w:ascii="Times New Roman" w:hAnsi="Times New Roman" w:cs="Times New Roman"/>
                <w:color w:val="auto"/>
                <w:sz w:val="21"/>
                <w:szCs w:val="21"/>
                <w:highlight w:val="none"/>
                <w:vertAlign w:val="baseline"/>
                <w:lang w:val="en-US" w:eastAsia="zh-CN"/>
              </w:rPr>
              <w:t>；</w:t>
            </w:r>
          </w:p>
          <w:p w14:paraId="760DECDF">
            <w:pPr>
              <w:widowControl/>
              <w:numPr>
                <w:ilvl w:val="0"/>
                <w:numId w:val="0"/>
              </w:numPr>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color w:val="auto"/>
                <w:sz w:val="21"/>
                <w:szCs w:val="21"/>
                <w:highlight w:val="none"/>
                <w:vertAlign w:val="baseline"/>
                <w:lang w:val="en-US" w:eastAsia="zh-CN"/>
              </w:rPr>
              <w:t>5、路拱坡度是否合理，雨水能否顺利排入雨水口或绿地，</w:t>
            </w:r>
            <w:r>
              <w:rPr>
                <w:rFonts w:hint="default" w:ascii="Times New Roman" w:hAnsi="Times New Roman" w:cs="Times New Roman"/>
                <w:b w:val="0"/>
                <w:bCs w:val="0"/>
                <w:color w:val="auto"/>
                <w:kern w:val="0"/>
                <w:sz w:val="21"/>
                <w:szCs w:val="21"/>
                <w:highlight w:val="none"/>
                <w:lang w:val="en-US" w:eastAsia="zh-CN"/>
              </w:rPr>
              <w:t>不合格每处扣除0.5分，最高扣5分</w:t>
            </w:r>
            <w:r>
              <w:rPr>
                <w:rFonts w:hint="eastAsia" w:ascii="Times New Roman" w:hAnsi="Times New Roman" w:cs="Times New Roman"/>
                <w:b w:val="0"/>
                <w:bCs w:val="0"/>
                <w:color w:val="auto"/>
                <w:kern w:val="0"/>
                <w:sz w:val="21"/>
                <w:szCs w:val="21"/>
                <w:highlight w:val="none"/>
                <w:lang w:val="en-US" w:eastAsia="zh-CN"/>
              </w:rPr>
              <w:t>；</w:t>
            </w:r>
          </w:p>
        </w:tc>
        <w:tc>
          <w:tcPr>
            <w:tcW w:w="1176" w:type="dxa"/>
            <w:tcBorders>
              <w:tl2br w:val="nil"/>
              <w:tr2bl w:val="nil"/>
            </w:tcBorders>
            <w:shd w:val="clear" w:color="auto" w:fill="auto"/>
            <w:tcMar>
              <w:top w:w="15" w:type="dxa"/>
              <w:left w:w="15" w:type="dxa"/>
              <w:right w:w="15" w:type="dxa"/>
            </w:tcMar>
            <w:vAlign w:val="center"/>
          </w:tcPr>
          <w:p w14:paraId="2259F01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788F4D92">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p>
        </w:tc>
        <w:tc>
          <w:tcPr>
            <w:tcW w:w="1521" w:type="dxa"/>
            <w:vMerge w:val="continue"/>
            <w:tcBorders>
              <w:tl2br w:val="nil"/>
              <w:tr2bl w:val="nil"/>
            </w:tcBorders>
            <w:shd w:val="clear" w:color="auto" w:fill="auto"/>
            <w:noWrap/>
            <w:tcMar>
              <w:top w:w="15" w:type="dxa"/>
              <w:left w:w="15" w:type="dxa"/>
              <w:right w:w="15" w:type="dxa"/>
            </w:tcMar>
            <w:vAlign w:val="center"/>
          </w:tcPr>
          <w:p w14:paraId="034B405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52C0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3" w:hRule="atLeast"/>
          <w:jc w:val="center"/>
        </w:trPr>
        <w:tc>
          <w:tcPr>
            <w:tcW w:w="566" w:type="dxa"/>
            <w:tcBorders>
              <w:tl2br w:val="nil"/>
              <w:tr2bl w:val="nil"/>
            </w:tcBorders>
            <w:shd w:val="clear" w:color="auto" w:fill="auto"/>
            <w:tcMar>
              <w:top w:w="15" w:type="dxa"/>
              <w:left w:w="15" w:type="dxa"/>
              <w:right w:w="15" w:type="dxa"/>
            </w:tcMar>
            <w:vAlign w:val="center"/>
          </w:tcPr>
          <w:p w14:paraId="48AD942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三</w:t>
            </w:r>
          </w:p>
        </w:tc>
        <w:tc>
          <w:tcPr>
            <w:tcW w:w="1364" w:type="dxa"/>
            <w:tcBorders>
              <w:tl2br w:val="nil"/>
              <w:tr2bl w:val="nil"/>
            </w:tcBorders>
            <w:shd w:val="clear" w:color="auto" w:fill="auto"/>
            <w:tcMar>
              <w:top w:w="15" w:type="dxa"/>
              <w:left w:w="15" w:type="dxa"/>
              <w:right w:w="15" w:type="dxa"/>
            </w:tcMar>
            <w:vAlign w:val="center"/>
          </w:tcPr>
          <w:p w14:paraId="37D3CED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rPr>
              <w:t>绿化种植工程（</w:t>
            </w:r>
            <w:r>
              <w:rPr>
                <w:rFonts w:hint="default" w:ascii="Times New Roman" w:hAnsi="Times New Roman" w:cs="Times New Roman"/>
                <w:b w:val="0"/>
                <w:bCs w:val="0"/>
                <w:color w:val="auto"/>
                <w:kern w:val="0"/>
                <w:sz w:val="21"/>
                <w:szCs w:val="21"/>
                <w:highlight w:val="none"/>
                <w:lang w:val="en-US" w:eastAsia="zh-CN"/>
              </w:rPr>
              <w:t>2</w:t>
            </w:r>
            <w:r>
              <w:rPr>
                <w:rFonts w:hint="default" w:ascii="Times New Roman" w:hAnsi="Times New Roman" w:cs="Times New Roman"/>
                <w:b w:val="0"/>
                <w:bCs w:val="0"/>
                <w:color w:val="auto"/>
                <w:kern w:val="0"/>
                <w:sz w:val="21"/>
                <w:szCs w:val="21"/>
                <w:highlight w:val="none"/>
              </w:rPr>
              <w:t>0分</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（权重：0.2）</w:t>
            </w:r>
          </w:p>
        </w:tc>
        <w:tc>
          <w:tcPr>
            <w:tcW w:w="1248" w:type="dxa"/>
            <w:tcBorders>
              <w:tl2br w:val="nil"/>
              <w:tr2bl w:val="nil"/>
            </w:tcBorders>
            <w:shd w:val="clear" w:color="auto" w:fill="auto"/>
            <w:tcMar>
              <w:top w:w="15" w:type="dxa"/>
              <w:left w:w="15" w:type="dxa"/>
              <w:right w:w="15" w:type="dxa"/>
            </w:tcMar>
            <w:vAlign w:val="center"/>
          </w:tcPr>
          <w:p w14:paraId="46144361">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绿化</w:t>
            </w:r>
            <w:r>
              <w:rPr>
                <w:rFonts w:hint="eastAsia" w:ascii="Times New Roman" w:hAnsi="Times New Roman" w:cs="Times New Roman"/>
                <w:b w:val="0"/>
                <w:bCs w:val="0"/>
                <w:color w:val="auto"/>
                <w:kern w:val="0"/>
                <w:sz w:val="21"/>
                <w:szCs w:val="21"/>
                <w:highlight w:val="none"/>
                <w:lang w:val="en-US" w:eastAsia="zh-CN"/>
              </w:rPr>
              <w:t>20分</w:t>
            </w:r>
          </w:p>
        </w:tc>
        <w:tc>
          <w:tcPr>
            <w:tcW w:w="1879" w:type="dxa"/>
            <w:tcBorders>
              <w:tl2br w:val="nil"/>
              <w:tr2bl w:val="nil"/>
            </w:tcBorders>
            <w:shd w:val="clear" w:color="auto" w:fill="auto"/>
            <w:tcMar>
              <w:top w:w="15" w:type="dxa"/>
              <w:left w:w="15" w:type="dxa"/>
              <w:right w:w="15" w:type="dxa"/>
            </w:tcMar>
            <w:vAlign w:val="center"/>
          </w:tcPr>
          <w:p w14:paraId="794EDE4F">
            <w:pPr>
              <w:keepNext w:val="0"/>
              <w:keepLines w:val="0"/>
              <w:pageBreakBefore w:val="0"/>
              <w:widowControl/>
              <w:numPr>
                <w:ilvl w:val="0"/>
                <w:numId w:val="85"/>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乔木、灌木配置效果；</w:t>
            </w:r>
          </w:p>
          <w:p w14:paraId="7DE49C9D">
            <w:pPr>
              <w:keepNext w:val="0"/>
              <w:keepLines w:val="0"/>
              <w:pageBreakBefore w:val="0"/>
              <w:widowControl/>
              <w:numPr>
                <w:ilvl w:val="0"/>
                <w:numId w:val="85"/>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苗木品种、规格、形态品质、数量是否与图纸要求相符；</w:t>
            </w:r>
          </w:p>
          <w:p w14:paraId="7A296FCE">
            <w:pPr>
              <w:keepNext w:val="0"/>
              <w:keepLines w:val="0"/>
              <w:pageBreakBefore w:val="0"/>
              <w:widowControl/>
              <w:numPr>
                <w:ilvl w:val="0"/>
                <w:numId w:val="85"/>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苗木健康状况；</w:t>
            </w:r>
          </w:p>
          <w:p w14:paraId="701DF31C">
            <w:pPr>
              <w:keepNext w:val="0"/>
              <w:keepLines w:val="0"/>
              <w:pageBreakBefore w:val="0"/>
              <w:widowControl/>
              <w:numPr>
                <w:ilvl w:val="0"/>
                <w:numId w:val="85"/>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sz w:val="21"/>
                <w:szCs w:val="21"/>
                <w:highlight w:val="none"/>
              </w:rPr>
              <w:t>支撑与保护</w:t>
            </w:r>
            <w:r>
              <w:rPr>
                <w:rFonts w:hint="default" w:ascii="Times New Roman" w:hAnsi="Times New Roman" w:cs="Times New Roman"/>
                <w:b w:val="0"/>
                <w:bCs w:val="0"/>
                <w:color w:val="auto"/>
                <w:kern w:val="0"/>
                <w:sz w:val="21"/>
                <w:szCs w:val="21"/>
                <w:highlight w:val="none"/>
                <w:lang w:val="en-US" w:eastAsia="zh-CN"/>
              </w:rPr>
              <w:t>；</w:t>
            </w:r>
          </w:p>
          <w:p w14:paraId="1E88E2D4">
            <w:pPr>
              <w:keepNext w:val="0"/>
              <w:keepLines w:val="0"/>
              <w:pageBreakBefore w:val="0"/>
              <w:widowControl/>
              <w:numPr>
                <w:ilvl w:val="0"/>
                <w:numId w:val="85"/>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养护状况；</w:t>
            </w:r>
          </w:p>
        </w:tc>
        <w:tc>
          <w:tcPr>
            <w:tcW w:w="4283" w:type="dxa"/>
            <w:tcBorders>
              <w:tl2br w:val="nil"/>
              <w:tr2bl w:val="nil"/>
            </w:tcBorders>
            <w:shd w:val="clear" w:color="auto" w:fill="auto"/>
            <w:tcMar>
              <w:top w:w="15" w:type="dxa"/>
              <w:left w:w="15" w:type="dxa"/>
              <w:right w:w="15" w:type="dxa"/>
            </w:tcMar>
            <w:vAlign w:val="center"/>
          </w:tcPr>
          <w:p w14:paraId="1E0A978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植物群落搭配（乔、灌、草、地被）是否层次丰富，符合设计意图</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色彩、季相变化是否达到预期效果</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与周边建筑、环境是否协调</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林缘线、林冠线是否自然优美。</w:t>
            </w:r>
            <w:r>
              <w:rPr>
                <w:rFonts w:hint="default" w:ascii="Times New Roman" w:hAnsi="Times New Roman" w:cs="Times New Roman"/>
                <w:color w:val="auto"/>
                <w:sz w:val="21"/>
                <w:szCs w:val="21"/>
                <w:highlight w:val="none"/>
                <w:lang w:val="en-US" w:eastAsia="zh-CN"/>
              </w:rPr>
              <w:t>不合格每处扣0.5分，最高扣</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p>
          <w:p w14:paraId="4E115B2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w:t>
            </w:r>
            <w:r>
              <w:rPr>
                <w:rFonts w:hint="default" w:ascii="Times New Roman" w:hAnsi="Times New Roman" w:cs="Times New Roman"/>
                <w:b w:val="0"/>
                <w:bCs w:val="0"/>
                <w:color w:val="auto"/>
                <w:kern w:val="0"/>
                <w:sz w:val="21"/>
                <w:szCs w:val="21"/>
                <w:highlight w:val="none"/>
              </w:rPr>
              <w:t>苗木品种、</w:t>
            </w:r>
            <w:r>
              <w:rPr>
                <w:rFonts w:hint="default" w:ascii="Times New Roman" w:hAnsi="Times New Roman" w:cs="Times New Roman"/>
                <w:b w:val="0"/>
                <w:bCs w:val="0"/>
                <w:color w:val="auto"/>
                <w:kern w:val="0"/>
                <w:sz w:val="21"/>
                <w:szCs w:val="21"/>
                <w:highlight w:val="none"/>
                <w:lang w:val="en-US" w:eastAsia="zh-CN"/>
              </w:rPr>
              <w:t>规格、形态、品质、</w:t>
            </w:r>
            <w:r>
              <w:rPr>
                <w:rFonts w:hint="default" w:ascii="Times New Roman" w:hAnsi="Times New Roman" w:cs="Times New Roman"/>
                <w:b w:val="0"/>
                <w:bCs w:val="0"/>
                <w:color w:val="auto"/>
                <w:kern w:val="0"/>
                <w:sz w:val="21"/>
                <w:szCs w:val="21"/>
                <w:highlight w:val="none"/>
              </w:rPr>
              <w:t>数量</w:t>
            </w:r>
            <w:r>
              <w:rPr>
                <w:rFonts w:hint="default" w:ascii="Times New Roman" w:hAnsi="Times New Roman" w:cs="Times New Roman"/>
                <w:b w:val="0"/>
                <w:bCs w:val="0"/>
                <w:color w:val="auto"/>
                <w:kern w:val="0"/>
                <w:sz w:val="21"/>
                <w:szCs w:val="21"/>
                <w:highlight w:val="none"/>
                <w:lang w:val="en-US" w:eastAsia="zh-CN"/>
              </w:rPr>
              <w:t>与图纸要求不相符，</w:t>
            </w:r>
            <w:r>
              <w:rPr>
                <w:rFonts w:hint="eastAsia" w:ascii="Times New Roman" w:hAnsi="Times New Roman" w:cs="Times New Roman"/>
                <w:b w:val="0"/>
                <w:bCs w:val="0"/>
                <w:color w:val="auto"/>
                <w:kern w:val="0"/>
                <w:sz w:val="21"/>
                <w:szCs w:val="21"/>
                <w:highlight w:val="none"/>
                <w:lang w:val="en-US" w:eastAsia="zh-CN"/>
              </w:rPr>
              <w:t>不符每颗</w:t>
            </w:r>
            <w:r>
              <w:rPr>
                <w:rFonts w:hint="default" w:ascii="Times New Roman" w:hAnsi="Times New Roman" w:cs="Times New Roman"/>
                <w:b w:val="0"/>
                <w:bCs w:val="0"/>
                <w:color w:val="auto"/>
                <w:kern w:val="0"/>
                <w:sz w:val="21"/>
                <w:szCs w:val="21"/>
                <w:highlight w:val="none"/>
                <w:lang w:val="en-US" w:eastAsia="zh-CN"/>
              </w:rPr>
              <w:t>扣1分，最高扣</w:t>
            </w:r>
            <w:r>
              <w:rPr>
                <w:rFonts w:hint="eastAsia" w:ascii="Times New Roman" w:hAnsi="Times New Roman" w:cs="Times New Roman"/>
                <w:b w:val="0"/>
                <w:bCs w:val="0"/>
                <w:color w:val="auto"/>
                <w:kern w:val="0"/>
                <w:sz w:val="21"/>
                <w:szCs w:val="21"/>
                <w:highlight w:val="none"/>
                <w:lang w:val="en-US" w:eastAsia="zh-CN"/>
              </w:rPr>
              <w:t>10</w:t>
            </w:r>
            <w:r>
              <w:rPr>
                <w:rFonts w:hint="default" w:ascii="Times New Roman" w:hAnsi="Times New Roman" w:cs="Times New Roman"/>
                <w:b w:val="0"/>
                <w:bCs w:val="0"/>
                <w:color w:val="auto"/>
                <w:kern w:val="0"/>
                <w:sz w:val="21"/>
                <w:szCs w:val="21"/>
                <w:highlight w:val="none"/>
                <w:lang w:val="en-US" w:eastAsia="zh-CN"/>
              </w:rPr>
              <w:t>分；</w:t>
            </w:r>
          </w:p>
          <w:p w14:paraId="19326D6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w:t>
            </w:r>
            <w:r>
              <w:rPr>
                <w:rFonts w:hint="default" w:ascii="Times New Roman" w:hAnsi="Times New Roman" w:cs="Times New Roman"/>
                <w:color w:val="auto"/>
                <w:sz w:val="21"/>
                <w:szCs w:val="21"/>
                <w:highlight w:val="none"/>
              </w:rPr>
              <w:t>树体是</w:t>
            </w:r>
            <w:r>
              <w:rPr>
                <w:rFonts w:hint="default" w:ascii="Times New Roman" w:hAnsi="Times New Roman" w:cs="Times New Roman"/>
                <w:color w:val="auto"/>
                <w:sz w:val="21"/>
                <w:szCs w:val="21"/>
                <w:highlight w:val="none"/>
                <w:lang w:val="en-US" w:eastAsia="zh-CN"/>
              </w:rPr>
              <w:t>否</w:t>
            </w:r>
            <w:r>
              <w:rPr>
                <w:rFonts w:hint="default" w:ascii="Times New Roman" w:hAnsi="Times New Roman" w:cs="Times New Roman"/>
                <w:color w:val="auto"/>
                <w:sz w:val="21"/>
                <w:szCs w:val="21"/>
                <w:highlight w:val="none"/>
              </w:rPr>
              <w:t>健壮</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树皮</w:t>
            </w:r>
            <w:r>
              <w:rPr>
                <w:rFonts w:hint="default" w:ascii="Times New Roman" w:hAnsi="Times New Roman" w:cs="Times New Roman"/>
                <w:color w:val="auto"/>
                <w:sz w:val="21"/>
                <w:szCs w:val="21"/>
                <w:highlight w:val="none"/>
                <w:lang w:val="en-US" w:eastAsia="zh-CN"/>
              </w:rPr>
              <w:t>是否存在</w:t>
            </w:r>
            <w:r>
              <w:rPr>
                <w:rFonts w:hint="default" w:ascii="Times New Roman" w:hAnsi="Times New Roman" w:cs="Times New Roman"/>
                <w:color w:val="auto"/>
                <w:sz w:val="21"/>
                <w:szCs w:val="21"/>
                <w:highlight w:val="none"/>
              </w:rPr>
              <w:t>严重损伤，枝条大量枯死</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不合格每处扣0.5分，最高扣</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分</w:t>
            </w:r>
            <w:r>
              <w:rPr>
                <w:rFonts w:hint="default" w:ascii="Times New Roman" w:hAnsi="Times New Roman" w:cs="Times New Roman"/>
                <w:b w:val="0"/>
                <w:bCs w:val="0"/>
                <w:color w:val="auto"/>
                <w:kern w:val="0"/>
                <w:sz w:val="21"/>
                <w:szCs w:val="21"/>
                <w:highlight w:val="none"/>
                <w:lang w:val="en-US" w:eastAsia="zh-CN"/>
              </w:rPr>
              <w:t>；</w:t>
            </w:r>
          </w:p>
          <w:p w14:paraId="3E4E5DF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4、支</w:t>
            </w:r>
            <w:r>
              <w:rPr>
                <w:rFonts w:hint="default" w:ascii="Times New Roman" w:hAnsi="Times New Roman" w:cs="Times New Roman"/>
                <w:color w:val="auto"/>
                <w:sz w:val="21"/>
                <w:szCs w:val="21"/>
                <w:highlight w:val="none"/>
              </w:rPr>
              <w:t>撑材料（杉木杆、钢管等）是否统一、牢固、美观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支</w:t>
            </w:r>
            <w:r>
              <w:rPr>
                <w:rFonts w:hint="default" w:ascii="Times New Roman" w:hAnsi="Times New Roman" w:cs="Times New Roman"/>
                <w:color w:val="auto"/>
                <w:sz w:val="21"/>
                <w:szCs w:val="21"/>
                <w:highlight w:val="none"/>
              </w:rPr>
              <w:t>撑方式（三角撑、四角撑、井字撑等）是否符合规范和要求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捆绑处是否有垫衬物，防止损伤树皮。</w:t>
            </w:r>
            <w:r>
              <w:rPr>
                <w:rFonts w:hint="default" w:ascii="Times New Roman" w:hAnsi="Times New Roman" w:cs="Times New Roman"/>
                <w:color w:val="auto"/>
                <w:sz w:val="21"/>
                <w:szCs w:val="21"/>
                <w:highlight w:val="none"/>
                <w:lang w:val="en-US" w:eastAsia="zh-CN"/>
              </w:rPr>
              <w:t>每处扣0.</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分，最高扣</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p>
          <w:p w14:paraId="1056315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5、</w:t>
            </w:r>
            <w:r>
              <w:rPr>
                <w:rFonts w:hint="default" w:ascii="Times New Roman" w:hAnsi="Times New Roman" w:cs="Times New Roman"/>
                <w:color w:val="auto"/>
                <w:sz w:val="21"/>
                <w:szCs w:val="21"/>
                <w:highlight w:val="none"/>
              </w:rPr>
              <w:t>乔木、灌木成活率达到95% 以上</w:t>
            </w:r>
            <w:r>
              <w:rPr>
                <w:rFonts w:hint="default" w:ascii="Times New Roman" w:hAnsi="Times New Roman" w:cs="Times New Roman"/>
                <w:color w:val="auto"/>
                <w:sz w:val="21"/>
                <w:szCs w:val="21"/>
                <w:highlight w:val="none"/>
                <w:lang w:val="en-US" w:eastAsia="zh-CN"/>
              </w:rPr>
              <w:t>；有无明显的病虫害危害迹象；场地是否整洁，无建筑垃圾和生活垃圾；每处扣0.5分，最高扣</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p>
        </w:tc>
        <w:tc>
          <w:tcPr>
            <w:tcW w:w="1176" w:type="dxa"/>
            <w:tcBorders>
              <w:tl2br w:val="nil"/>
              <w:tr2bl w:val="nil"/>
            </w:tcBorders>
            <w:shd w:val="clear" w:color="auto" w:fill="auto"/>
            <w:tcMar>
              <w:top w:w="15" w:type="dxa"/>
              <w:left w:w="15" w:type="dxa"/>
              <w:right w:w="15" w:type="dxa"/>
            </w:tcMar>
            <w:vAlign w:val="center"/>
          </w:tcPr>
          <w:p w14:paraId="7EEC83F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tcBorders>
              <w:tl2br w:val="nil"/>
              <w:tr2bl w:val="nil"/>
            </w:tcBorders>
            <w:shd w:val="clear" w:color="auto" w:fill="auto"/>
            <w:noWrap/>
            <w:tcMar>
              <w:top w:w="15" w:type="dxa"/>
              <w:left w:w="15" w:type="dxa"/>
              <w:right w:w="15" w:type="dxa"/>
            </w:tcMar>
            <w:vAlign w:val="center"/>
          </w:tcPr>
          <w:p w14:paraId="58170623">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w:t>
            </w:r>
          </w:p>
        </w:tc>
        <w:tc>
          <w:tcPr>
            <w:tcW w:w="1521" w:type="dxa"/>
            <w:tcBorders>
              <w:tl2br w:val="nil"/>
              <w:tr2bl w:val="nil"/>
            </w:tcBorders>
            <w:shd w:val="clear" w:color="auto" w:fill="auto"/>
            <w:noWrap/>
            <w:tcMar>
              <w:top w:w="15" w:type="dxa"/>
              <w:left w:w="15" w:type="dxa"/>
              <w:right w:w="15" w:type="dxa"/>
            </w:tcMar>
            <w:vAlign w:val="center"/>
          </w:tcPr>
          <w:p w14:paraId="5C4B792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695F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restart"/>
            <w:tcBorders>
              <w:tl2br w:val="nil"/>
              <w:tr2bl w:val="nil"/>
            </w:tcBorders>
            <w:shd w:val="clear" w:color="auto" w:fill="auto"/>
            <w:tcMar>
              <w:top w:w="15" w:type="dxa"/>
              <w:left w:w="15" w:type="dxa"/>
              <w:right w:w="15" w:type="dxa"/>
            </w:tcMar>
            <w:vAlign w:val="center"/>
          </w:tcPr>
          <w:p w14:paraId="4AB83A59">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四</w:t>
            </w:r>
          </w:p>
        </w:tc>
        <w:tc>
          <w:tcPr>
            <w:tcW w:w="1364" w:type="dxa"/>
            <w:vMerge w:val="restart"/>
            <w:tcBorders>
              <w:tl2br w:val="nil"/>
              <w:tr2bl w:val="nil"/>
            </w:tcBorders>
            <w:shd w:val="clear" w:color="auto" w:fill="auto"/>
            <w:tcMar>
              <w:top w:w="15" w:type="dxa"/>
              <w:left w:w="15" w:type="dxa"/>
              <w:right w:w="15" w:type="dxa"/>
            </w:tcMar>
            <w:vAlign w:val="center"/>
          </w:tcPr>
          <w:p w14:paraId="5F454D0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rPr>
              <w:t>④　水景工程</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rPr>
              <w:t>包括池塘、溪流、喷泉等</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rPr>
              <w:t>（</w:t>
            </w:r>
            <w:r>
              <w:rPr>
                <w:rFonts w:hint="default"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rPr>
              <w:t>0分</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（权重：0.1）</w:t>
            </w:r>
          </w:p>
        </w:tc>
        <w:tc>
          <w:tcPr>
            <w:tcW w:w="1248" w:type="dxa"/>
            <w:tcBorders>
              <w:tl2br w:val="nil"/>
              <w:tr2bl w:val="nil"/>
            </w:tcBorders>
            <w:shd w:val="clear" w:color="auto" w:fill="auto"/>
            <w:tcMar>
              <w:top w:w="15" w:type="dxa"/>
              <w:left w:w="15" w:type="dxa"/>
              <w:right w:w="15" w:type="dxa"/>
            </w:tcMar>
            <w:vAlign w:val="center"/>
          </w:tcPr>
          <w:p w14:paraId="34D492C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rPr>
              <w:t>结构与防水</w:t>
            </w:r>
          </w:p>
          <w:p w14:paraId="3CC3B0F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3分</w:t>
            </w:r>
          </w:p>
        </w:tc>
        <w:tc>
          <w:tcPr>
            <w:tcW w:w="1879" w:type="dxa"/>
            <w:tcBorders>
              <w:tl2br w:val="nil"/>
              <w:tr2bl w:val="nil"/>
            </w:tcBorders>
            <w:shd w:val="clear" w:color="auto" w:fill="auto"/>
            <w:tcMar>
              <w:top w:w="15" w:type="dxa"/>
              <w:left w:w="15" w:type="dxa"/>
              <w:right w:w="15" w:type="dxa"/>
            </w:tcMar>
            <w:vAlign w:val="center"/>
          </w:tcPr>
          <w:p w14:paraId="586CE556">
            <w:pPr>
              <w:numPr>
                <w:ilvl w:val="0"/>
                <w:numId w:val="86"/>
              </w:numP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池底、池壁结构是否牢固；</w:t>
            </w:r>
          </w:p>
          <w:p w14:paraId="3DAB6329">
            <w:pPr>
              <w:pStyle w:val="17"/>
              <w:numPr>
                <w:ilvl w:val="0"/>
                <w:numId w:val="86"/>
              </w:numPr>
              <w:bidi w:val="0"/>
              <w:ind w:left="0" w:leftChars="0" w:firstLine="0" w:firstLineChars="0"/>
              <w:rPr>
                <w:rFonts w:hint="default" w:ascii="Times New Roman" w:hAnsi="Times New Roman" w:cs="Times New Roman" w:eastAsiaTheme="minorEastAsia"/>
                <w:b w:val="0"/>
                <w:bCs w:val="0"/>
                <w:color w:val="auto"/>
                <w:kern w:val="0"/>
                <w:sz w:val="21"/>
                <w:szCs w:val="21"/>
                <w:highlight w:val="none"/>
                <w:lang w:val="en-US" w:eastAsia="zh-CN" w:bidi="ar-SA"/>
              </w:rPr>
            </w:pPr>
            <w:r>
              <w:rPr>
                <w:rFonts w:hint="default" w:ascii="Times New Roman" w:hAnsi="Times New Roman" w:cs="Times New Roman" w:eastAsiaTheme="minorEastAsia"/>
                <w:b w:val="0"/>
                <w:bCs w:val="0"/>
                <w:color w:val="auto"/>
                <w:kern w:val="0"/>
                <w:sz w:val="21"/>
                <w:szCs w:val="21"/>
                <w:highlight w:val="none"/>
                <w:lang w:val="en-US" w:eastAsia="zh-CN" w:bidi="ar-SA"/>
              </w:rPr>
              <w:t>防水层施工是否符合规范，有无渗漏现象；</w:t>
            </w:r>
          </w:p>
          <w:p w14:paraId="4181CB20">
            <w:pPr>
              <w:pStyle w:val="17"/>
              <w:numPr>
                <w:ilvl w:val="0"/>
                <w:numId w:val="86"/>
              </w:numPr>
              <w:bidi w:val="0"/>
              <w:ind w:left="0" w:leftChars="0" w:firstLine="0" w:firstLineChars="0"/>
              <w:rPr>
                <w:rFonts w:hint="default" w:ascii="Times New Roman" w:hAnsi="Times New Roman" w:cs="Times New Roman" w:eastAsiaTheme="minorEastAsia"/>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rPr>
              <w:t>岸线处理情况。</w:t>
            </w:r>
          </w:p>
        </w:tc>
        <w:tc>
          <w:tcPr>
            <w:tcW w:w="4283" w:type="dxa"/>
            <w:tcBorders>
              <w:tl2br w:val="nil"/>
              <w:tr2bl w:val="nil"/>
            </w:tcBorders>
            <w:shd w:val="clear" w:color="auto" w:fill="auto"/>
            <w:tcMar>
              <w:top w:w="15" w:type="dxa"/>
              <w:left w:w="15" w:type="dxa"/>
              <w:right w:w="15" w:type="dxa"/>
            </w:tcMar>
            <w:vAlign w:val="center"/>
          </w:tcPr>
          <w:p w14:paraId="1D33D7AE">
            <w:pP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池底、池壁结构</w:t>
            </w:r>
            <w:r>
              <w:rPr>
                <w:rFonts w:hint="eastAsia" w:ascii="Times New Roman" w:hAnsi="Times New Roman" w:cs="Times New Roman"/>
                <w:color w:val="auto"/>
                <w:sz w:val="21"/>
                <w:szCs w:val="21"/>
                <w:highlight w:val="none"/>
                <w:lang w:val="en-US" w:eastAsia="zh-CN"/>
              </w:rPr>
              <w:t>有</w:t>
            </w:r>
            <w:r>
              <w:rPr>
                <w:rFonts w:hint="default" w:ascii="Times New Roman" w:hAnsi="Times New Roman" w:cs="Times New Roman"/>
                <w:color w:val="auto"/>
                <w:sz w:val="21"/>
                <w:szCs w:val="21"/>
                <w:highlight w:val="none"/>
              </w:rPr>
              <w:t>无沉降、裂缝</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每处不合格扣1分，最高扣5分</w:t>
            </w:r>
            <w:r>
              <w:rPr>
                <w:rFonts w:hint="eastAsia" w:ascii="Times New Roman" w:hAnsi="Times New Roman" w:cs="Times New Roman"/>
                <w:color w:val="auto"/>
                <w:sz w:val="21"/>
                <w:szCs w:val="21"/>
                <w:highlight w:val="none"/>
                <w:lang w:val="en-US" w:eastAsia="zh-CN"/>
              </w:rPr>
              <w:t>；</w:t>
            </w:r>
          </w:p>
          <w:p w14:paraId="7B7F6085">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防水层施工符合设计</w:t>
            </w:r>
            <w:r>
              <w:rPr>
                <w:rFonts w:hint="eastAsia" w:ascii="Times New Roman" w:hAnsi="Times New Roman" w:cs="Times New Roman"/>
                <w:color w:val="auto"/>
                <w:sz w:val="21"/>
                <w:szCs w:val="21"/>
                <w:highlight w:val="none"/>
                <w:lang w:val="en-US" w:eastAsia="zh-CN"/>
              </w:rPr>
              <w:t>与</w:t>
            </w:r>
            <w:r>
              <w:rPr>
                <w:rFonts w:hint="default" w:ascii="Times New Roman" w:hAnsi="Times New Roman" w:cs="Times New Roman"/>
                <w:color w:val="auto"/>
                <w:sz w:val="21"/>
                <w:szCs w:val="21"/>
                <w:highlight w:val="none"/>
                <w:lang w:val="en-US" w:eastAsia="zh-CN"/>
              </w:rPr>
              <w:t>规范</w:t>
            </w:r>
            <w:r>
              <w:rPr>
                <w:rFonts w:hint="default" w:ascii="Times New Roman" w:hAnsi="Times New Roman" w:cs="Times New Roman"/>
                <w:color w:val="auto"/>
                <w:sz w:val="21"/>
                <w:szCs w:val="21"/>
                <w:highlight w:val="none"/>
              </w:rPr>
              <w:t>要求，无渗漏。</w:t>
            </w:r>
            <w:r>
              <w:rPr>
                <w:rFonts w:hint="default" w:ascii="Times New Roman" w:hAnsi="Times New Roman" w:cs="Times New Roman"/>
                <w:color w:val="auto"/>
                <w:sz w:val="21"/>
                <w:szCs w:val="21"/>
                <w:highlight w:val="none"/>
                <w:lang w:val="en-US" w:eastAsia="zh-CN"/>
              </w:rPr>
              <w:t>每处不合格扣1分，最高扣5分</w:t>
            </w:r>
            <w:r>
              <w:rPr>
                <w:rFonts w:hint="eastAsia" w:ascii="Times New Roman" w:hAnsi="Times New Roman" w:cs="Times New Roman"/>
                <w:color w:val="auto"/>
                <w:sz w:val="21"/>
                <w:szCs w:val="21"/>
                <w:highlight w:val="none"/>
                <w:lang w:val="en-US" w:eastAsia="zh-CN"/>
              </w:rPr>
              <w:t>；</w:t>
            </w:r>
          </w:p>
          <w:p w14:paraId="21E0AF71">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3、自然式水景岸线是否自然、稳固；水景压顶是否平整、平滑过渡、美观，不合格扣0.5分，最高扣</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p>
        </w:tc>
        <w:tc>
          <w:tcPr>
            <w:tcW w:w="1176" w:type="dxa"/>
            <w:vMerge w:val="restart"/>
            <w:tcBorders>
              <w:tl2br w:val="nil"/>
              <w:tr2bl w:val="nil"/>
            </w:tcBorders>
            <w:shd w:val="clear" w:color="auto" w:fill="auto"/>
            <w:tcMar>
              <w:top w:w="15" w:type="dxa"/>
              <w:left w:w="15" w:type="dxa"/>
              <w:right w:w="15" w:type="dxa"/>
            </w:tcMar>
            <w:vAlign w:val="center"/>
          </w:tcPr>
          <w:p w14:paraId="38D9C14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restart"/>
            <w:tcBorders>
              <w:tl2br w:val="nil"/>
              <w:tr2bl w:val="nil"/>
            </w:tcBorders>
            <w:shd w:val="clear" w:color="auto" w:fill="auto"/>
            <w:noWrap/>
            <w:tcMar>
              <w:top w:w="15" w:type="dxa"/>
              <w:left w:w="15" w:type="dxa"/>
              <w:right w:w="15" w:type="dxa"/>
            </w:tcMar>
            <w:vAlign w:val="center"/>
          </w:tcPr>
          <w:p w14:paraId="7DCB1089">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10</w:t>
            </w:r>
          </w:p>
        </w:tc>
        <w:tc>
          <w:tcPr>
            <w:tcW w:w="1521" w:type="dxa"/>
            <w:vMerge w:val="restart"/>
            <w:tcBorders>
              <w:tl2br w:val="nil"/>
              <w:tr2bl w:val="nil"/>
            </w:tcBorders>
            <w:shd w:val="clear" w:color="auto" w:fill="auto"/>
            <w:noWrap/>
            <w:tcMar>
              <w:top w:w="15" w:type="dxa"/>
              <w:left w:w="15" w:type="dxa"/>
              <w:right w:w="15" w:type="dxa"/>
            </w:tcMar>
            <w:vAlign w:val="center"/>
          </w:tcPr>
          <w:p w14:paraId="15F7D32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6900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6"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7B9618C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6945577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154E605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color w:val="auto"/>
                <w:sz w:val="21"/>
                <w:szCs w:val="21"/>
                <w:highlight w:val="none"/>
                <w:lang w:val="en-US" w:eastAsia="zh-CN"/>
              </w:rPr>
              <w:t>装饰面层</w:t>
            </w:r>
            <w:r>
              <w:rPr>
                <w:rFonts w:hint="eastAsia" w:ascii="Times New Roman" w:hAnsi="Times New Roman" w:cs="Times New Roman"/>
                <w:color w:val="auto"/>
                <w:sz w:val="21"/>
                <w:szCs w:val="21"/>
                <w:highlight w:val="none"/>
                <w:lang w:val="en-US" w:eastAsia="zh-CN"/>
              </w:rPr>
              <w:t>3分</w:t>
            </w:r>
          </w:p>
        </w:tc>
        <w:tc>
          <w:tcPr>
            <w:tcW w:w="1879" w:type="dxa"/>
            <w:tcBorders>
              <w:tl2br w:val="nil"/>
              <w:tr2bl w:val="nil"/>
            </w:tcBorders>
            <w:shd w:val="clear" w:color="auto" w:fill="auto"/>
            <w:tcMar>
              <w:top w:w="15" w:type="dxa"/>
              <w:left w:w="15" w:type="dxa"/>
              <w:right w:w="15" w:type="dxa"/>
            </w:tcMar>
            <w:vAlign w:val="center"/>
          </w:tcPr>
          <w:p w14:paraId="41C011F0">
            <w:pPr>
              <w:keepNext w:val="0"/>
              <w:keepLines w:val="0"/>
              <w:pageBreakBefore w:val="0"/>
              <w:widowControl/>
              <w:numPr>
                <w:ilvl w:val="0"/>
                <w:numId w:val="87"/>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饰面材料；</w:t>
            </w:r>
          </w:p>
          <w:p w14:paraId="4A746B7C">
            <w:pPr>
              <w:keepNext w:val="0"/>
              <w:keepLines w:val="0"/>
              <w:pageBreakBefore w:val="0"/>
              <w:widowControl/>
              <w:numPr>
                <w:ilvl w:val="0"/>
                <w:numId w:val="87"/>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细节处理。</w:t>
            </w:r>
          </w:p>
        </w:tc>
        <w:tc>
          <w:tcPr>
            <w:tcW w:w="4283" w:type="dxa"/>
            <w:tcBorders>
              <w:tl2br w:val="nil"/>
              <w:tr2bl w:val="nil"/>
            </w:tcBorders>
            <w:shd w:val="clear" w:color="auto" w:fill="auto"/>
            <w:tcMar>
              <w:top w:w="15" w:type="dxa"/>
              <w:left w:w="15" w:type="dxa"/>
              <w:right w:w="15" w:type="dxa"/>
            </w:tcMar>
            <w:vAlign w:val="center"/>
          </w:tcPr>
          <w:p w14:paraId="6C29D55F">
            <w:pPr>
              <w:numPr>
                <w:ilvl w:val="0"/>
                <w:numId w:val="88"/>
              </w:numP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池沿、池底、压顶等饰面材料（如石材、瓷砖）的品种、颜色、纹理符合设计要求</w:t>
            </w:r>
            <w:r>
              <w:rPr>
                <w:rFonts w:hint="default" w:ascii="Times New Roman" w:hAnsi="Times New Roman" w:cs="Times New Roman"/>
                <w:color w:val="auto"/>
                <w:sz w:val="21"/>
                <w:szCs w:val="21"/>
                <w:highlight w:val="none"/>
                <w:lang w:eastAsia="zh-CN"/>
              </w:rPr>
              <w:t>；</w:t>
            </w:r>
          </w:p>
          <w:p w14:paraId="5CD7C42C">
            <w:pPr>
              <w:numPr>
                <w:ilvl w:val="0"/>
                <w:numId w:val="88"/>
              </w:num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与周边绿地、铺装与建筑收口处理美观；</w:t>
            </w:r>
          </w:p>
          <w:p w14:paraId="56D28970">
            <w:pPr>
              <w:numPr>
                <w:ilvl w:val="0"/>
                <w:numId w:val="0"/>
              </w:num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每处不合格扣0.5分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最高扣</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分。</w:t>
            </w:r>
          </w:p>
        </w:tc>
        <w:tc>
          <w:tcPr>
            <w:tcW w:w="1176" w:type="dxa"/>
            <w:vMerge w:val="continue"/>
            <w:tcBorders>
              <w:tl2br w:val="nil"/>
              <w:tr2bl w:val="nil"/>
            </w:tcBorders>
            <w:shd w:val="clear" w:color="auto" w:fill="auto"/>
            <w:tcMar>
              <w:top w:w="15" w:type="dxa"/>
              <w:left w:w="15" w:type="dxa"/>
              <w:right w:w="15" w:type="dxa"/>
            </w:tcMar>
            <w:vAlign w:val="center"/>
          </w:tcPr>
          <w:p w14:paraId="6F2A116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1B2800D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6E625BD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2E2D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1"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7EA25DE8">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37F08BC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560867A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喷泉与灯光系统</w:t>
            </w:r>
            <w:r>
              <w:rPr>
                <w:rFonts w:hint="eastAsia" w:ascii="Times New Roman" w:hAnsi="Times New Roman" w:cs="Times New Roman"/>
                <w:color w:val="auto"/>
                <w:sz w:val="21"/>
                <w:szCs w:val="21"/>
                <w:highlight w:val="none"/>
                <w:lang w:val="en-US" w:eastAsia="zh-CN"/>
              </w:rPr>
              <w:t xml:space="preserve"> 2分</w:t>
            </w:r>
          </w:p>
        </w:tc>
        <w:tc>
          <w:tcPr>
            <w:tcW w:w="1879" w:type="dxa"/>
            <w:tcBorders>
              <w:tl2br w:val="nil"/>
              <w:tr2bl w:val="nil"/>
            </w:tcBorders>
            <w:shd w:val="clear" w:color="auto" w:fill="auto"/>
            <w:tcMar>
              <w:top w:w="15" w:type="dxa"/>
              <w:left w:w="15" w:type="dxa"/>
              <w:right w:w="15" w:type="dxa"/>
            </w:tcMar>
            <w:vAlign w:val="center"/>
          </w:tcPr>
          <w:p w14:paraId="56C9E888">
            <w:pPr>
              <w:keepNext w:val="0"/>
              <w:keepLines w:val="0"/>
              <w:pageBreakBefore w:val="0"/>
              <w:widowControl/>
              <w:numPr>
                <w:ilvl w:val="0"/>
                <w:numId w:val="89"/>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灯具材料及安装情况；</w:t>
            </w:r>
          </w:p>
          <w:p w14:paraId="6F8CB98B">
            <w:pPr>
              <w:keepNext w:val="0"/>
              <w:keepLines w:val="0"/>
              <w:pageBreakBefore w:val="0"/>
              <w:widowControl/>
              <w:numPr>
                <w:ilvl w:val="0"/>
                <w:numId w:val="89"/>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喷头材料及安装情况；</w:t>
            </w:r>
          </w:p>
          <w:p w14:paraId="4030EA93">
            <w:pPr>
              <w:keepNext w:val="0"/>
              <w:keepLines w:val="0"/>
              <w:pageBreakBefore w:val="0"/>
              <w:widowControl/>
              <w:numPr>
                <w:ilvl w:val="0"/>
                <w:numId w:val="89"/>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运行情况。</w:t>
            </w:r>
          </w:p>
        </w:tc>
        <w:tc>
          <w:tcPr>
            <w:tcW w:w="4283" w:type="dxa"/>
            <w:tcBorders>
              <w:tl2br w:val="nil"/>
              <w:tr2bl w:val="nil"/>
            </w:tcBorders>
            <w:shd w:val="clear" w:color="auto" w:fill="auto"/>
            <w:tcMar>
              <w:top w:w="15" w:type="dxa"/>
              <w:left w:w="15" w:type="dxa"/>
              <w:right w:w="15" w:type="dxa"/>
            </w:tcMar>
            <w:vAlign w:val="center"/>
          </w:tcPr>
          <w:p w14:paraId="5E45CB0B">
            <w:pPr>
              <w:keepNext w:val="0"/>
              <w:keepLines w:val="0"/>
              <w:pageBreakBefore w:val="0"/>
              <w:widowControl/>
              <w:numPr>
                <w:ilvl w:val="0"/>
                <w:numId w:val="90"/>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灯具防水</w:t>
            </w:r>
            <w:r>
              <w:rPr>
                <w:rFonts w:hint="default" w:ascii="Times New Roman" w:hAnsi="Times New Roman" w:cs="Times New Roman"/>
                <w:color w:val="auto"/>
                <w:sz w:val="21"/>
                <w:szCs w:val="21"/>
                <w:highlight w:val="none"/>
                <w:lang w:val="en-US" w:eastAsia="zh-CN"/>
              </w:rPr>
              <w:t>等级、</w:t>
            </w:r>
            <w:r>
              <w:rPr>
                <w:rFonts w:hint="default" w:ascii="Times New Roman" w:hAnsi="Times New Roman" w:cs="Times New Roman"/>
                <w:color w:val="auto"/>
                <w:sz w:val="21"/>
                <w:szCs w:val="21"/>
                <w:highlight w:val="none"/>
              </w:rPr>
              <w:t>光束角度、颜色符合设计，无漏电现象</w:t>
            </w:r>
            <w:r>
              <w:rPr>
                <w:rFonts w:hint="default" w:ascii="Times New Roman" w:hAnsi="Times New Roman" w:cs="Times New Roman"/>
                <w:color w:val="auto"/>
                <w:sz w:val="21"/>
                <w:szCs w:val="21"/>
                <w:highlight w:val="none"/>
                <w:lang w:eastAsia="zh-CN"/>
              </w:rPr>
              <w:t>；</w:t>
            </w:r>
          </w:p>
          <w:p w14:paraId="5704A0B4">
            <w:pPr>
              <w:keepNext w:val="0"/>
              <w:keepLines w:val="0"/>
              <w:pageBreakBefore w:val="0"/>
              <w:widowControl/>
              <w:numPr>
                <w:ilvl w:val="0"/>
                <w:numId w:val="90"/>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喷头型号、数量、安装位置及角度符合设计，喷射花形、高度达到预期效果</w:t>
            </w:r>
            <w:r>
              <w:rPr>
                <w:rFonts w:hint="default" w:ascii="Times New Roman" w:hAnsi="Times New Roman" w:cs="Times New Roman"/>
                <w:color w:val="auto"/>
                <w:sz w:val="21"/>
                <w:szCs w:val="21"/>
                <w:highlight w:val="none"/>
                <w:lang w:eastAsia="zh-CN"/>
              </w:rPr>
              <w:t>；</w:t>
            </w:r>
          </w:p>
          <w:p w14:paraId="07215AD5">
            <w:pPr>
              <w:keepNext w:val="0"/>
              <w:keepLines w:val="0"/>
              <w:pageBreakBefore w:val="0"/>
              <w:widowControl/>
              <w:numPr>
                <w:ilvl w:val="0"/>
                <w:numId w:val="90"/>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灯具、喷头</w:t>
            </w:r>
            <w:r>
              <w:rPr>
                <w:rFonts w:hint="default" w:ascii="Times New Roman" w:hAnsi="Times New Roman" w:cs="Times New Roman"/>
                <w:color w:val="auto"/>
                <w:sz w:val="21"/>
                <w:szCs w:val="21"/>
                <w:highlight w:val="none"/>
              </w:rPr>
              <w:t>固定牢固</w:t>
            </w:r>
            <w:r>
              <w:rPr>
                <w:rFonts w:hint="default" w:ascii="Times New Roman" w:hAnsi="Times New Roman" w:cs="Times New Roman"/>
                <w:color w:val="auto"/>
                <w:sz w:val="21"/>
                <w:szCs w:val="21"/>
                <w:highlight w:val="none"/>
                <w:lang w:eastAsia="zh-CN"/>
              </w:rPr>
              <w:t>；</w:t>
            </w:r>
          </w:p>
          <w:p w14:paraId="68EEBE66">
            <w:pPr>
              <w:keepNext w:val="0"/>
              <w:keepLines w:val="0"/>
              <w:pageBreakBefore w:val="0"/>
              <w:widowControl/>
              <w:numPr>
                <w:ilvl w:val="0"/>
                <w:numId w:val="90"/>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控制柜（时序器、变频器等）运行稳定，程序设置正确，能实现各种预设水型、灯光变化模式</w:t>
            </w:r>
            <w:r>
              <w:rPr>
                <w:rFonts w:hint="default" w:ascii="Times New Roman" w:hAnsi="Times New Roman" w:cs="Times New Roman"/>
                <w:color w:val="auto"/>
                <w:sz w:val="21"/>
                <w:szCs w:val="21"/>
                <w:highlight w:val="none"/>
                <w:lang w:eastAsia="zh-CN"/>
              </w:rPr>
              <w:t>；</w:t>
            </w:r>
          </w:p>
          <w:p w14:paraId="0128A61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每处不合格扣0.5分，最高扣</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分。</w:t>
            </w:r>
          </w:p>
        </w:tc>
        <w:tc>
          <w:tcPr>
            <w:tcW w:w="1176" w:type="dxa"/>
            <w:vMerge w:val="continue"/>
            <w:tcBorders>
              <w:tl2br w:val="nil"/>
              <w:tr2bl w:val="nil"/>
            </w:tcBorders>
            <w:shd w:val="clear" w:color="auto" w:fill="auto"/>
            <w:tcMar>
              <w:top w:w="15" w:type="dxa"/>
              <w:left w:w="15" w:type="dxa"/>
              <w:right w:w="15" w:type="dxa"/>
            </w:tcMar>
            <w:vAlign w:val="center"/>
          </w:tcPr>
          <w:p w14:paraId="4B0E3C1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0B5292F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1952A64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1FB9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2C66F8C5">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5B58D53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2538D9D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rPr>
              <w:t>水系循环与水质</w:t>
            </w:r>
            <w:r>
              <w:rPr>
                <w:rFonts w:hint="eastAsia" w:ascii="Times New Roman" w:hAnsi="Times New Roman" w:cs="Times New Roman"/>
                <w:color w:val="auto"/>
                <w:sz w:val="21"/>
                <w:szCs w:val="21"/>
                <w:highlight w:val="none"/>
                <w:lang w:val="en-US" w:eastAsia="zh-CN"/>
              </w:rPr>
              <w:t xml:space="preserve"> 2分</w:t>
            </w:r>
          </w:p>
        </w:tc>
        <w:tc>
          <w:tcPr>
            <w:tcW w:w="1879" w:type="dxa"/>
            <w:tcBorders>
              <w:tl2br w:val="nil"/>
              <w:tr2bl w:val="nil"/>
            </w:tcBorders>
            <w:shd w:val="clear" w:color="auto" w:fill="auto"/>
            <w:tcMar>
              <w:top w:w="15" w:type="dxa"/>
              <w:left w:w="15" w:type="dxa"/>
              <w:right w:w="15" w:type="dxa"/>
            </w:tcMar>
            <w:vAlign w:val="center"/>
          </w:tcPr>
          <w:p w14:paraId="29C6A128">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1、泵、循环过滤系统是否运行正常；</w:t>
            </w:r>
          </w:p>
          <w:p w14:paraId="1EB13399">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2、水质情况。</w:t>
            </w:r>
          </w:p>
        </w:tc>
        <w:tc>
          <w:tcPr>
            <w:tcW w:w="4283" w:type="dxa"/>
            <w:tcBorders>
              <w:tl2br w:val="nil"/>
              <w:tr2bl w:val="nil"/>
            </w:tcBorders>
            <w:shd w:val="clear" w:color="auto" w:fill="auto"/>
            <w:tcMar>
              <w:top w:w="15" w:type="dxa"/>
              <w:left w:w="15" w:type="dxa"/>
              <w:right w:w="15" w:type="dxa"/>
            </w:tcMar>
            <w:vAlign w:val="center"/>
          </w:tcPr>
          <w:p w14:paraId="2D85EBAF">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1、泵、循环过滤系统运行正常</w:t>
            </w:r>
            <w:r>
              <w:rPr>
                <w:rFonts w:hint="eastAsia" w:ascii="Times New Roman" w:hAnsi="Times New Roman" w:cs="Times New Roman"/>
                <w:color w:val="auto"/>
                <w:sz w:val="21"/>
                <w:szCs w:val="21"/>
                <w:highlight w:val="none"/>
                <w:lang w:val="en-US" w:eastAsia="zh-CN"/>
              </w:rPr>
              <w:t>；</w:t>
            </w:r>
          </w:p>
          <w:p w14:paraId="34C71F53">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水体清澈、透明，无悬浮物、浮沫、油污，池底无可视污染物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无异味或藻类泛滥</w:t>
            </w:r>
            <w:r>
              <w:rPr>
                <w:rFonts w:hint="default" w:ascii="Times New Roman" w:hAnsi="Times New Roman" w:cs="Times New Roman"/>
                <w:color w:val="auto"/>
                <w:sz w:val="21"/>
                <w:szCs w:val="21"/>
                <w:highlight w:val="none"/>
                <w:lang w:eastAsia="zh-CN"/>
              </w:rPr>
              <w:t>；</w:t>
            </w:r>
          </w:p>
          <w:p w14:paraId="2BD3BA0B">
            <w:pP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每处不合格扣</w:t>
            </w: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最高扣</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p>
        </w:tc>
        <w:tc>
          <w:tcPr>
            <w:tcW w:w="1176" w:type="dxa"/>
            <w:vMerge w:val="continue"/>
            <w:tcBorders>
              <w:tl2br w:val="nil"/>
              <w:tr2bl w:val="nil"/>
            </w:tcBorders>
            <w:shd w:val="clear" w:color="auto" w:fill="auto"/>
            <w:tcMar>
              <w:top w:w="15" w:type="dxa"/>
              <w:left w:w="15" w:type="dxa"/>
              <w:right w:w="15" w:type="dxa"/>
            </w:tcMar>
            <w:vAlign w:val="center"/>
          </w:tcPr>
          <w:p w14:paraId="130A3EA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40BB80D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56B8CC9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2F9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1" w:hRule="atLeast"/>
          <w:jc w:val="center"/>
        </w:trPr>
        <w:tc>
          <w:tcPr>
            <w:tcW w:w="566" w:type="dxa"/>
            <w:vMerge w:val="restart"/>
            <w:tcBorders>
              <w:tl2br w:val="nil"/>
              <w:tr2bl w:val="nil"/>
            </w:tcBorders>
            <w:shd w:val="clear" w:color="auto" w:fill="auto"/>
            <w:tcMar>
              <w:top w:w="15" w:type="dxa"/>
              <w:left w:w="15" w:type="dxa"/>
              <w:right w:w="15" w:type="dxa"/>
            </w:tcMar>
            <w:vAlign w:val="center"/>
          </w:tcPr>
          <w:p w14:paraId="38A4CF9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五</w:t>
            </w:r>
          </w:p>
        </w:tc>
        <w:tc>
          <w:tcPr>
            <w:tcW w:w="1364" w:type="dxa"/>
            <w:vMerge w:val="restart"/>
            <w:tcBorders>
              <w:tl2br w:val="nil"/>
              <w:tr2bl w:val="nil"/>
            </w:tcBorders>
            <w:shd w:val="clear" w:color="auto" w:fill="auto"/>
            <w:tcMar>
              <w:top w:w="15" w:type="dxa"/>
              <w:left w:w="15" w:type="dxa"/>
              <w:right w:w="15" w:type="dxa"/>
            </w:tcMar>
            <w:vAlign w:val="center"/>
          </w:tcPr>
          <w:p w14:paraId="3BA1346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园林构筑物与小品工程</w:t>
            </w:r>
            <w:r>
              <w:rPr>
                <w:rFonts w:hint="default" w:ascii="Times New Roman" w:hAnsi="Times New Roman" w:cs="Times New Roman"/>
                <w:b w:val="0"/>
                <w:bCs w:val="0"/>
                <w:color w:val="auto"/>
                <w:kern w:val="0"/>
                <w:sz w:val="21"/>
                <w:szCs w:val="21"/>
                <w:highlight w:val="none"/>
              </w:rPr>
              <w:t>（</w:t>
            </w:r>
            <w:r>
              <w:rPr>
                <w:rFonts w:hint="default"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rPr>
              <w:t>0分</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（权重：0.1）</w:t>
            </w:r>
          </w:p>
          <w:p w14:paraId="1270238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7423B16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rPr>
            </w:pPr>
            <w:r>
              <w:rPr>
                <w:rFonts w:hint="default" w:ascii="Times New Roman" w:hAnsi="Times New Roman" w:eastAsia="宋体" w:cs="Times New Roman"/>
                <w:b w:val="0"/>
                <w:bCs/>
                <w:color w:val="auto"/>
                <w:sz w:val="21"/>
                <w:szCs w:val="21"/>
                <w:highlight w:val="none"/>
                <w:lang w:val="en-US" w:eastAsia="zh-CN"/>
              </w:rPr>
              <w:t>基础结构与防水</w:t>
            </w:r>
            <w:r>
              <w:rPr>
                <w:rFonts w:hint="eastAsia" w:ascii="Times New Roman" w:hAnsi="Times New Roman" w:eastAsia="宋体" w:cs="Times New Roman"/>
                <w:b w:val="0"/>
                <w:bCs/>
                <w:color w:val="auto"/>
                <w:sz w:val="21"/>
                <w:szCs w:val="21"/>
                <w:highlight w:val="none"/>
                <w:lang w:val="en-US" w:eastAsia="zh-CN"/>
              </w:rPr>
              <w:t xml:space="preserve"> 5分</w:t>
            </w:r>
          </w:p>
        </w:tc>
        <w:tc>
          <w:tcPr>
            <w:tcW w:w="1879" w:type="dxa"/>
            <w:tcBorders>
              <w:tl2br w:val="nil"/>
              <w:tr2bl w:val="nil"/>
            </w:tcBorders>
            <w:shd w:val="clear" w:color="auto" w:fill="auto"/>
            <w:tcMar>
              <w:top w:w="15" w:type="dxa"/>
              <w:left w:w="15" w:type="dxa"/>
              <w:right w:w="15" w:type="dxa"/>
            </w:tcMar>
            <w:vAlign w:val="center"/>
          </w:tcPr>
          <w:p w14:paraId="4BA18E7C">
            <w:pPr>
              <w:keepNext w:val="0"/>
              <w:keepLines w:val="0"/>
              <w:pageBreakBefore w:val="0"/>
              <w:widowControl/>
              <w:numPr>
                <w:ilvl w:val="0"/>
                <w:numId w:val="91"/>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基础与结构：基础、木结构、钢结构；</w:t>
            </w:r>
          </w:p>
          <w:p w14:paraId="00DCF773">
            <w:pPr>
              <w:keepNext w:val="0"/>
              <w:keepLines w:val="0"/>
              <w:pageBreakBefore w:val="0"/>
              <w:widowControl/>
              <w:numPr>
                <w:ilvl w:val="0"/>
                <w:numId w:val="91"/>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防水层设置。</w:t>
            </w:r>
          </w:p>
          <w:p w14:paraId="089DD67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p>
        </w:tc>
        <w:tc>
          <w:tcPr>
            <w:tcW w:w="4283" w:type="dxa"/>
            <w:tcBorders>
              <w:tl2br w:val="nil"/>
              <w:tr2bl w:val="nil"/>
            </w:tcBorders>
            <w:shd w:val="clear" w:color="auto" w:fill="auto"/>
            <w:tcMar>
              <w:top w:w="15" w:type="dxa"/>
              <w:left w:w="15" w:type="dxa"/>
              <w:right w:w="15" w:type="dxa"/>
            </w:tcMar>
            <w:vAlign w:val="center"/>
          </w:tcPr>
          <w:p w14:paraId="3FD0B1EF">
            <w:pPr>
              <w:keepNext w:val="0"/>
              <w:keepLines w:val="0"/>
              <w:pageBreakBefore w:val="0"/>
              <w:widowControl/>
              <w:numPr>
                <w:ilvl w:val="0"/>
                <w:numId w:val="92"/>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承载力符合设计要求，无不均匀沉降</w:t>
            </w:r>
            <w:r>
              <w:rPr>
                <w:rFonts w:hint="eastAsia" w:ascii="Times New Roman" w:hAnsi="Times New Roman" w:cs="Times New Roman"/>
                <w:color w:val="auto"/>
                <w:sz w:val="21"/>
                <w:szCs w:val="21"/>
                <w:highlight w:val="none"/>
                <w:lang w:eastAsia="zh-CN"/>
              </w:rPr>
              <w:t>；</w:t>
            </w:r>
          </w:p>
          <w:p w14:paraId="582E4AB2">
            <w:pPr>
              <w:keepNext w:val="0"/>
              <w:keepLines w:val="0"/>
              <w:pageBreakBefore w:val="0"/>
              <w:widowControl/>
              <w:numPr>
                <w:ilvl w:val="0"/>
                <w:numId w:val="92"/>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钢结构、混凝土结构、木结构等其强度、刚度、稳定性</w:t>
            </w:r>
            <w:r>
              <w:rPr>
                <w:rFonts w:hint="default" w:ascii="Times New Roman" w:hAnsi="Times New Roman" w:cs="Times New Roman"/>
                <w:color w:val="auto"/>
                <w:sz w:val="21"/>
                <w:szCs w:val="21"/>
                <w:highlight w:val="none"/>
                <w:lang w:val="en-US" w:eastAsia="zh-CN"/>
              </w:rPr>
              <w:t>是否</w:t>
            </w:r>
            <w:r>
              <w:rPr>
                <w:rFonts w:hint="default" w:ascii="Times New Roman" w:hAnsi="Times New Roman" w:cs="Times New Roman"/>
                <w:color w:val="auto"/>
                <w:sz w:val="21"/>
                <w:szCs w:val="21"/>
                <w:highlight w:val="none"/>
              </w:rPr>
              <w:t>符合设计及规范要求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焊缝</w:t>
            </w:r>
            <w:r>
              <w:rPr>
                <w:rFonts w:hint="default" w:ascii="Times New Roman" w:hAnsi="Times New Roman" w:cs="Times New Roman"/>
                <w:color w:val="auto"/>
                <w:sz w:val="21"/>
                <w:szCs w:val="21"/>
                <w:highlight w:val="none"/>
                <w:lang w:val="en-US" w:eastAsia="zh-CN"/>
              </w:rPr>
              <w:t>是否</w:t>
            </w:r>
            <w:r>
              <w:rPr>
                <w:rFonts w:hint="default" w:ascii="Times New Roman" w:hAnsi="Times New Roman" w:cs="Times New Roman"/>
                <w:color w:val="auto"/>
                <w:sz w:val="21"/>
                <w:szCs w:val="21"/>
                <w:highlight w:val="none"/>
              </w:rPr>
              <w:t>饱满</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螺栓</w:t>
            </w:r>
            <w:r>
              <w:rPr>
                <w:rFonts w:hint="default" w:ascii="Times New Roman" w:hAnsi="Times New Roman" w:cs="Times New Roman"/>
                <w:color w:val="auto"/>
                <w:sz w:val="21"/>
                <w:szCs w:val="21"/>
                <w:highlight w:val="none"/>
                <w:lang w:val="en-US" w:eastAsia="zh-CN"/>
              </w:rPr>
              <w:t>是否</w:t>
            </w:r>
            <w:r>
              <w:rPr>
                <w:rFonts w:hint="default" w:ascii="Times New Roman" w:hAnsi="Times New Roman" w:cs="Times New Roman"/>
                <w:color w:val="auto"/>
                <w:sz w:val="21"/>
                <w:szCs w:val="21"/>
                <w:highlight w:val="none"/>
              </w:rPr>
              <w:t>紧固可靠</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在抗震设防地区，需满足相应的抗震构造措施</w:t>
            </w:r>
            <w:r>
              <w:rPr>
                <w:rFonts w:hint="eastAsia" w:ascii="Times New Roman" w:hAnsi="Times New Roman" w:cs="Times New Roman"/>
                <w:color w:val="auto"/>
                <w:sz w:val="21"/>
                <w:szCs w:val="21"/>
                <w:highlight w:val="none"/>
                <w:lang w:eastAsia="zh-CN"/>
              </w:rPr>
              <w:t>；</w:t>
            </w:r>
          </w:p>
          <w:p w14:paraId="1DC33DBB">
            <w:pPr>
              <w:keepNext w:val="0"/>
              <w:keepLines w:val="0"/>
              <w:pageBreakBefore w:val="0"/>
              <w:widowControl/>
              <w:numPr>
                <w:ilvl w:val="0"/>
                <w:numId w:val="92"/>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防水层施工是否符合规范，有无渗漏现象</w:t>
            </w:r>
            <w:r>
              <w:rPr>
                <w:rFonts w:hint="eastAsia" w:ascii="Times New Roman" w:hAnsi="Times New Roman" w:cs="Times New Roman"/>
                <w:color w:val="auto"/>
                <w:sz w:val="21"/>
                <w:szCs w:val="21"/>
                <w:highlight w:val="none"/>
                <w:lang w:val="en-US" w:eastAsia="zh-CN"/>
              </w:rPr>
              <w:t>；</w:t>
            </w:r>
          </w:p>
          <w:p w14:paraId="2A09AAA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w:t>
            </w:r>
            <w:r>
              <w:rPr>
                <w:rFonts w:hint="eastAsia" w:ascii="Times New Roman" w:hAnsi="Times New Roman" w:cs="Times New Roman"/>
                <w:color w:val="auto"/>
                <w:sz w:val="21"/>
                <w:szCs w:val="21"/>
                <w:highlight w:val="none"/>
                <w:lang w:val="en-US" w:eastAsia="zh-CN"/>
              </w:rPr>
              <w:t>0.5</w:t>
            </w:r>
            <w:r>
              <w:rPr>
                <w:rFonts w:hint="default" w:ascii="Times New Roman" w:hAnsi="Times New Roman" w:cs="Times New Roman"/>
                <w:color w:val="auto"/>
                <w:sz w:val="21"/>
                <w:szCs w:val="21"/>
                <w:highlight w:val="none"/>
                <w:lang w:val="en-US" w:eastAsia="zh-CN"/>
              </w:rPr>
              <w:t>分，最高扣</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分。</w:t>
            </w:r>
          </w:p>
        </w:tc>
        <w:tc>
          <w:tcPr>
            <w:tcW w:w="1176" w:type="dxa"/>
            <w:tcBorders>
              <w:tl2br w:val="nil"/>
              <w:tr2bl w:val="nil"/>
            </w:tcBorders>
            <w:shd w:val="clear" w:color="auto" w:fill="auto"/>
            <w:tcMar>
              <w:top w:w="15" w:type="dxa"/>
              <w:left w:w="15" w:type="dxa"/>
              <w:right w:w="15" w:type="dxa"/>
            </w:tcMar>
            <w:vAlign w:val="center"/>
          </w:tcPr>
          <w:p w14:paraId="46AA9C8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restart"/>
            <w:tcBorders>
              <w:tl2br w:val="nil"/>
              <w:tr2bl w:val="nil"/>
            </w:tcBorders>
            <w:shd w:val="clear" w:color="auto" w:fill="auto"/>
            <w:noWrap/>
            <w:tcMar>
              <w:top w:w="15" w:type="dxa"/>
              <w:left w:w="15" w:type="dxa"/>
              <w:right w:w="15" w:type="dxa"/>
            </w:tcMar>
            <w:vAlign w:val="center"/>
          </w:tcPr>
          <w:p w14:paraId="15F97BFA">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10</w:t>
            </w:r>
          </w:p>
        </w:tc>
        <w:tc>
          <w:tcPr>
            <w:tcW w:w="1521" w:type="dxa"/>
            <w:vMerge w:val="restart"/>
            <w:tcBorders>
              <w:tl2br w:val="nil"/>
              <w:tr2bl w:val="nil"/>
            </w:tcBorders>
            <w:shd w:val="clear" w:color="auto" w:fill="auto"/>
            <w:noWrap/>
            <w:tcMar>
              <w:top w:w="15" w:type="dxa"/>
              <w:left w:w="15" w:type="dxa"/>
              <w:right w:w="15" w:type="dxa"/>
            </w:tcMar>
            <w:vAlign w:val="center"/>
          </w:tcPr>
          <w:p w14:paraId="22753AF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p>
        </w:tc>
      </w:tr>
      <w:tr w14:paraId="4AEC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04431287">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1BCA50C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55718B8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面层装饰</w:t>
            </w:r>
            <w:r>
              <w:rPr>
                <w:rFonts w:hint="eastAsia" w:ascii="Times New Roman" w:hAnsi="Times New Roman" w:eastAsia="宋体" w:cs="Times New Roman"/>
                <w:b w:val="0"/>
                <w:bCs/>
                <w:color w:val="auto"/>
                <w:sz w:val="21"/>
                <w:szCs w:val="21"/>
                <w:highlight w:val="none"/>
                <w:lang w:val="en-US" w:eastAsia="zh-CN"/>
              </w:rPr>
              <w:t xml:space="preserve"> 5分</w:t>
            </w:r>
          </w:p>
        </w:tc>
        <w:tc>
          <w:tcPr>
            <w:tcW w:w="1879" w:type="dxa"/>
            <w:tcBorders>
              <w:tl2br w:val="nil"/>
              <w:tr2bl w:val="nil"/>
            </w:tcBorders>
            <w:shd w:val="clear" w:color="auto" w:fill="auto"/>
            <w:tcMar>
              <w:top w:w="15" w:type="dxa"/>
              <w:left w:w="15" w:type="dxa"/>
              <w:right w:w="15" w:type="dxa"/>
            </w:tcMar>
            <w:vAlign w:val="center"/>
          </w:tcPr>
          <w:p w14:paraId="7CADCA76">
            <w:pPr>
              <w:keepNext w:val="0"/>
              <w:keepLines w:val="0"/>
              <w:pageBreakBefore w:val="0"/>
              <w:widowControl/>
              <w:numPr>
                <w:ilvl w:val="0"/>
                <w:numId w:val="9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装饰材料；</w:t>
            </w:r>
          </w:p>
          <w:p w14:paraId="5CFE902E">
            <w:pPr>
              <w:keepNext w:val="0"/>
              <w:keepLines w:val="0"/>
              <w:pageBreakBefore w:val="0"/>
              <w:widowControl/>
              <w:numPr>
                <w:ilvl w:val="0"/>
                <w:numId w:val="9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尺寸偏差；</w:t>
            </w:r>
          </w:p>
          <w:p w14:paraId="72CE133F">
            <w:pPr>
              <w:keepNext w:val="0"/>
              <w:keepLines w:val="0"/>
              <w:pageBreakBefore w:val="0"/>
              <w:widowControl/>
              <w:numPr>
                <w:ilvl w:val="0"/>
                <w:numId w:val="9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细部处理质量；</w:t>
            </w:r>
          </w:p>
          <w:p w14:paraId="78126030">
            <w:pPr>
              <w:keepNext w:val="0"/>
              <w:keepLines w:val="0"/>
              <w:pageBreakBefore w:val="0"/>
              <w:widowControl/>
              <w:numPr>
                <w:ilvl w:val="0"/>
                <w:numId w:val="9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小品配置（含</w:t>
            </w:r>
            <w:r>
              <w:rPr>
                <w:rFonts w:hint="default" w:ascii="Times New Roman" w:hAnsi="Times New Roman" w:cs="Times New Roman"/>
                <w:color w:val="auto"/>
                <w:sz w:val="21"/>
                <w:szCs w:val="21"/>
                <w:highlight w:val="none"/>
              </w:rPr>
              <w:t>雕塑、景石</w:t>
            </w:r>
            <w:r>
              <w:rPr>
                <w:rFonts w:hint="default" w:ascii="Times New Roman" w:hAnsi="Times New Roman" w:cs="Times New Roman"/>
                <w:color w:val="auto"/>
                <w:sz w:val="21"/>
                <w:szCs w:val="21"/>
                <w:highlight w:val="none"/>
                <w:lang w:val="en-US" w:eastAsia="zh-CN"/>
              </w:rPr>
              <w:t>等</w:t>
            </w:r>
            <w:r>
              <w:rPr>
                <w:rFonts w:hint="default" w:ascii="Times New Roman" w:hAnsi="Times New Roman" w:cs="Times New Roman"/>
                <w:color w:val="auto"/>
                <w:sz w:val="21"/>
                <w:szCs w:val="21"/>
                <w:highlight w:val="none"/>
                <w:lang w:eastAsia="zh-CN"/>
              </w:rPr>
              <w:t>）；</w:t>
            </w:r>
          </w:p>
          <w:p w14:paraId="321B0869">
            <w:pPr>
              <w:keepNext w:val="0"/>
              <w:keepLines w:val="0"/>
              <w:pageBreakBefore w:val="0"/>
              <w:widowControl/>
              <w:numPr>
                <w:ilvl w:val="0"/>
                <w:numId w:val="93"/>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sz w:val="21"/>
                <w:szCs w:val="21"/>
                <w:highlight w:val="none"/>
              </w:rPr>
              <w:t>园林家具及设施</w:t>
            </w:r>
            <w:r>
              <w:rPr>
                <w:rFonts w:hint="default" w:ascii="Times New Roman" w:hAnsi="Times New Roman" w:cs="Times New Roman"/>
                <w:color w:val="auto"/>
                <w:sz w:val="21"/>
                <w:szCs w:val="21"/>
                <w:highlight w:val="none"/>
                <w:lang w:eastAsia="zh-CN"/>
              </w:rPr>
              <w:t>。</w:t>
            </w:r>
          </w:p>
        </w:tc>
        <w:tc>
          <w:tcPr>
            <w:tcW w:w="4283" w:type="dxa"/>
            <w:tcBorders>
              <w:tl2br w:val="nil"/>
              <w:tr2bl w:val="nil"/>
            </w:tcBorders>
            <w:shd w:val="clear" w:color="auto" w:fill="auto"/>
            <w:tcMar>
              <w:top w:w="15" w:type="dxa"/>
              <w:left w:w="15" w:type="dxa"/>
              <w:right w:w="15" w:type="dxa"/>
            </w:tcMar>
            <w:vAlign w:val="center"/>
          </w:tcPr>
          <w:p w14:paraId="4FDEE4FF">
            <w:pPr>
              <w:keepNext w:val="0"/>
              <w:keepLines w:val="0"/>
              <w:pageBreakBefore w:val="0"/>
              <w:widowControl/>
              <w:numPr>
                <w:ilvl w:val="0"/>
                <w:numId w:val="94"/>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装饰面材</w:t>
            </w:r>
            <w:r>
              <w:rPr>
                <w:rFonts w:hint="default" w:ascii="Times New Roman" w:hAnsi="Times New Roman" w:cs="Times New Roman"/>
                <w:color w:val="auto"/>
                <w:sz w:val="21"/>
                <w:szCs w:val="21"/>
                <w:highlight w:val="none"/>
              </w:rPr>
              <w:t>无色差、无裂纹；木材防腐、防虫处理到位；金属构件无锈蚀；涂料色泽均匀</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优先选用节能、环保材料</w:t>
            </w:r>
            <w:r>
              <w:rPr>
                <w:rFonts w:hint="eastAsia" w:ascii="Times New Roman" w:hAnsi="Times New Roman" w:cs="Times New Roman"/>
                <w:color w:val="auto"/>
                <w:sz w:val="21"/>
                <w:szCs w:val="21"/>
                <w:highlight w:val="none"/>
                <w:lang w:eastAsia="zh-CN"/>
              </w:rPr>
              <w:t>；</w:t>
            </w:r>
          </w:p>
          <w:p w14:paraId="034B1FDC">
            <w:pPr>
              <w:keepNext w:val="0"/>
              <w:keepLines w:val="0"/>
              <w:pageBreakBefore w:val="0"/>
              <w:widowControl/>
              <w:numPr>
                <w:ilvl w:val="0"/>
                <w:numId w:val="94"/>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亭、廊、榭、花架</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景桥栈道、围墙挡墙</w:t>
            </w:r>
            <w:r>
              <w:rPr>
                <w:rFonts w:hint="default" w:ascii="Times New Roman" w:hAnsi="Times New Roman" w:cs="Times New Roman"/>
                <w:color w:val="auto"/>
                <w:sz w:val="21"/>
                <w:szCs w:val="21"/>
                <w:highlight w:val="none"/>
              </w:rPr>
              <w:t>等景观</w:t>
            </w:r>
            <w:r>
              <w:rPr>
                <w:rFonts w:hint="default" w:ascii="Times New Roman" w:hAnsi="Times New Roman" w:cs="Times New Roman"/>
                <w:color w:val="auto"/>
                <w:sz w:val="21"/>
                <w:szCs w:val="21"/>
                <w:highlight w:val="none"/>
                <w:lang w:val="en-US" w:eastAsia="zh-CN"/>
              </w:rPr>
              <w:t>构筑，</w:t>
            </w:r>
            <w:r>
              <w:rPr>
                <w:rFonts w:hint="default" w:ascii="Times New Roman" w:hAnsi="Times New Roman" w:cs="Times New Roman"/>
                <w:color w:val="auto"/>
                <w:sz w:val="21"/>
                <w:szCs w:val="21"/>
                <w:highlight w:val="none"/>
              </w:rPr>
              <w:t>轴线、标高、截面尺寸等允许偏差严格控制在规范（如CJJ 82）规定范围内</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屋面牢固无渗漏积水；</w:t>
            </w:r>
            <w:r>
              <w:rPr>
                <w:rFonts w:hint="default" w:ascii="Times New Roman" w:hAnsi="Times New Roman" w:cs="Times New Roman"/>
                <w:color w:val="auto"/>
                <w:sz w:val="21"/>
                <w:szCs w:val="21"/>
                <w:highlight w:val="none"/>
              </w:rPr>
              <w:t>墙体、柱体等垂直度、表面平整度符合高级别抹灰或清水混凝土标准</w:t>
            </w:r>
            <w:r>
              <w:rPr>
                <w:rFonts w:hint="eastAsia" w:ascii="Times New Roman" w:hAnsi="Times New Roman" w:cs="Times New Roman"/>
                <w:color w:val="auto"/>
                <w:sz w:val="21"/>
                <w:szCs w:val="21"/>
                <w:highlight w:val="none"/>
                <w:lang w:eastAsia="zh-CN"/>
              </w:rPr>
              <w:t>；</w:t>
            </w:r>
          </w:p>
          <w:p w14:paraId="71EBCEEA">
            <w:pPr>
              <w:keepNext w:val="0"/>
              <w:keepLines w:val="0"/>
              <w:pageBreakBefore w:val="0"/>
              <w:widowControl/>
              <w:numPr>
                <w:ilvl w:val="0"/>
                <w:numId w:val="94"/>
              </w:numPr>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细部处理收边、收口精细，无粗糙感</w:t>
            </w:r>
            <w:r>
              <w:rPr>
                <w:rFonts w:hint="eastAsia" w:ascii="Times New Roman" w:hAnsi="Times New Roman" w:cs="Times New Roman"/>
                <w:color w:val="auto"/>
                <w:sz w:val="21"/>
                <w:szCs w:val="21"/>
                <w:highlight w:val="none"/>
                <w:lang w:eastAsia="zh-CN"/>
              </w:rPr>
              <w:t>；</w:t>
            </w:r>
          </w:p>
          <w:p w14:paraId="15C9A371">
            <w:pPr>
              <w:keepNext w:val="0"/>
              <w:keepLines w:val="0"/>
              <w:pageBreakBefore w:val="0"/>
              <w:widowControl/>
              <w:numPr>
                <w:ilvl w:val="0"/>
                <w:numId w:val="94"/>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小品配置（含</w:t>
            </w:r>
            <w:r>
              <w:rPr>
                <w:rFonts w:hint="default" w:ascii="Times New Roman" w:hAnsi="Times New Roman" w:cs="Times New Roman"/>
                <w:color w:val="auto"/>
                <w:sz w:val="21"/>
                <w:szCs w:val="21"/>
                <w:highlight w:val="none"/>
              </w:rPr>
              <w:t>雕塑、景石</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艺术效果符合设计要求，置石</w:t>
            </w:r>
            <w:r>
              <w:rPr>
                <w:rFonts w:hint="default" w:ascii="Times New Roman" w:hAnsi="Times New Roman" w:cs="Times New Roman"/>
                <w:color w:val="auto"/>
                <w:sz w:val="21"/>
                <w:szCs w:val="21"/>
                <w:highlight w:val="none"/>
              </w:rPr>
              <w:t>“埋、压、刹、垫”等手法运用得当，稳固自然</w:t>
            </w:r>
            <w:r>
              <w:rPr>
                <w:rFonts w:hint="default" w:ascii="Times New Roman" w:hAnsi="Times New Roman" w:cs="Times New Roman"/>
                <w:color w:val="auto"/>
                <w:sz w:val="21"/>
                <w:szCs w:val="21"/>
                <w:highlight w:val="none"/>
                <w:lang w:val="en-US" w:eastAsia="zh-CN"/>
              </w:rPr>
              <w:t>安装稳固自然，符合设计要求以及</w:t>
            </w:r>
            <w:r>
              <w:rPr>
                <w:rFonts w:hint="default" w:ascii="Times New Roman" w:hAnsi="Times New Roman" w:cs="Times New Roman"/>
                <w:color w:val="auto"/>
                <w:sz w:val="21"/>
                <w:szCs w:val="21"/>
                <w:highlight w:val="none"/>
              </w:rPr>
              <w:t>与植物、水体、地形巧妙结合</w:t>
            </w:r>
            <w:r>
              <w:rPr>
                <w:rFonts w:hint="default" w:ascii="Times New Roman" w:hAnsi="Times New Roman" w:cs="Times New Roman"/>
                <w:color w:val="auto"/>
                <w:sz w:val="21"/>
                <w:szCs w:val="21"/>
                <w:highlight w:val="none"/>
                <w:lang w:val="en-US" w:eastAsia="zh-CN"/>
              </w:rPr>
              <w:t>的艺术美感；</w:t>
            </w:r>
          </w:p>
          <w:p w14:paraId="52D1F59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园林家具及设施（座椅、垃圾桶、标识牌、灯饰等）</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功能性合理，符合人体工学；安装牢固；满足安全性需求；</w:t>
            </w:r>
          </w:p>
          <w:p w14:paraId="0C5665CD">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不合格扣0.5分，最高扣</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分。</w:t>
            </w:r>
          </w:p>
        </w:tc>
        <w:tc>
          <w:tcPr>
            <w:tcW w:w="1176" w:type="dxa"/>
            <w:tcBorders>
              <w:tl2br w:val="nil"/>
              <w:tr2bl w:val="nil"/>
            </w:tcBorders>
            <w:shd w:val="clear" w:color="auto" w:fill="auto"/>
            <w:tcMar>
              <w:top w:w="15" w:type="dxa"/>
              <w:left w:w="15" w:type="dxa"/>
              <w:right w:w="15" w:type="dxa"/>
            </w:tcMar>
            <w:vAlign w:val="center"/>
          </w:tcPr>
          <w:p w14:paraId="666978C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04A2602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178B540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2C5A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566" w:type="dxa"/>
            <w:vMerge w:val="restart"/>
            <w:tcBorders>
              <w:tl2br w:val="nil"/>
              <w:tr2bl w:val="nil"/>
            </w:tcBorders>
            <w:shd w:val="clear" w:color="auto" w:fill="auto"/>
            <w:tcMar>
              <w:top w:w="15" w:type="dxa"/>
              <w:left w:w="15" w:type="dxa"/>
              <w:right w:w="15" w:type="dxa"/>
            </w:tcMar>
            <w:vAlign w:val="center"/>
          </w:tcPr>
          <w:p w14:paraId="756FFE9C">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六</w:t>
            </w:r>
          </w:p>
        </w:tc>
        <w:tc>
          <w:tcPr>
            <w:tcW w:w="1364" w:type="dxa"/>
            <w:vMerge w:val="restart"/>
            <w:tcBorders>
              <w:tl2br w:val="nil"/>
              <w:tr2bl w:val="nil"/>
            </w:tcBorders>
            <w:shd w:val="clear" w:color="auto" w:fill="auto"/>
            <w:tcMar>
              <w:top w:w="15" w:type="dxa"/>
              <w:left w:w="15" w:type="dxa"/>
              <w:right w:w="15" w:type="dxa"/>
            </w:tcMar>
            <w:vAlign w:val="center"/>
          </w:tcPr>
          <w:p w14:paraId="504E16D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景观给排水工程</w:t>
            </w:r>
            <w:r>
              <w:rPr>
                <w:rFonts w:hint="default" w:ascii="Times New Roman" w:hAnsi="Times New Roman" w:cs="Times New Roman"/>
                <w:b w:val="0"/>
                <w:bCs w:val="0"/>
                <w:color w:val="auto"/>
                <w:kern w:val="0"/>
                <w:sz w:val="21"/>
                <w:szCs w:val="21"/>
                <w:highlight w:val="none"/>
              </w:rPr>
              <w:t>（</w:t>
            </w:r>
            <w:r>
              <w:rPr>
                <w:rFonts w:hint="default"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rPr>
              <w:t>0分</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（权重：0.1）</w:t>
            </w:r>
          </w:p>
          <w:p w14:paraId="52DFD69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553074B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给排水系统运行效果</w:t>
            </w:r>
            <w:r>
              <w:rPr>
                <w:rFonts w:hint="eastAsia" w:ascii="Times New Roman" w:hAnsi="Times New Roman" w:cs="Times New Roman"/>
                <w:b w:val="0"/>
                <w:bCs w:val="0"/>
                <w:color w:val="auto"/>
                <w:kern w:val="0"/>
                <w:sz w:val="21"/>
                <w:szCs w:val="21"/>
                <w:highlight w:val="none"/>
                <w:lang w:val="en-US" w:eastAsia="zh-CN"/>
              </w:rPr>
              <w:t>5分</w:t>
            </w:r>
          </w:p>
        </w:tc>
        <w:tc>
          <w:tcPr>
            <w:tcW w:w="1879" w:type="dxa"/>
            <w:tcBorders>
              <w:tl2br w:val="nil"/>
              <w:tr2bl w:val="nil"/>
            </w:tcBorders>
            <w:shd w:val="clear" w:color="auto" w:fill="auto"/>
            <w:tcMar>
              <w:top w:w="15" w:type="dxa"/>
              <w:left w:w="15" w:type="dxa"/>
              <w:right w:w="15" w:type="dxa"/>
            </w:tcMar>
            <w:vAlign w:val="center"/>
          </w:tcPr>
          <w:p w14:paraId="48C82D00">
            <w:pPr>
              <w:keepNext w:val="0"/>
              <w:keepLines w:val="0"/>
              <w:pageBreakBefore w:val="0"/>
              <w:widowControl/>
              <w:numPr>
                <w:ilvl w:val="0"/>
                <w:numId w:val="95"/>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给水</w:t>
            </w:r>
            <w:r>
              <w:rPr>
                <w:rFonts w:hint="default" w:ascii="Times New Roman" w:hAnsi="Times New Roman" w:cs="Times New Roman"/>
                <w:color w:val="auto"/>
                <w:sz w:val="21"/>
                <w:szCs w:val="21"/>
                <w:highlight w:val="none"/>
              </w:rPr>
              <w:t>系统</w:t>
            </w:r>
            <w:r>
              <w:rPr>
                <w:rFonts w:hint="default" w:ascii="Times New Roman" w:hAnsi="Times New Roman" w:cs="Times New Roman"/>
                <w:color w:val="auto"/>
                <w:sz w:val="21"/>
                <w:szCs w:val="21"/>
                <w:highlight w:val="none"/>
                <w:lang w:val="en-US" w:eastAsia="zh-CN"/>
              </w:rPr>
              <w:t>运行情况；</w:t>
            </w:r>
          </w:p>
          <w:p w14:paraId="2D236F0B">
            <w:pPr>
              <w:keepNext w:val="0"/>
              <w:keepLines w:val="0"/>
              <w:pageBreakBefore w:val="0"/>
              <w:widowControl/>
              <w:numPr>
                <w:ilvl w:val="0"/>
                <w:numId w:val="95"/>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排水系统运行情况；</w:t>
            </w:r>
          </w:p>
          <w:p w14:paraId="02FA95E7">
            <w:pPr>
              <w:keepNext w:val="0"/>
              <w:keepLines w:val="0"/>
              <w:pageBreakBefore w:val="0"/>
              <w:widowControl/>
              <w:numPr>
                <w:ilvl w:val="0"/>
                <w:numId w:val="95"/>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与景观融合度。</w:t>
            </w:r>
          </w:p>
        </w:tc>
        <w:tc>
          <w:tcPr>
            <w:tcW w:w="4283" w:type="dxa"/>
            <w:tcBorders>
              <w:tl2br w:val="nil"/>
              <w:tr2bl w:val="nil"/>
            </w:tcBorders>
            <w:shd w:val="clear" w:color="auto" w:fill="auto"/>
            <w:tcMar>
              <w:top w:w="15" w:type="dxa"/>
              <w:left w:w="15" w:type="dxa"/>
              <w:right w:w="15" w:type="dxa"/>
            </w:tcMar>
            <w:vAlign w:val="center"/>
          </w:tcPr>
          <w:p w14:paraId="22156D4A">
            <w:pPr>
              <w:keepNext w:val="0"/>
              <w:keepLines w:val="0"/>
              <w:pageBreakBefore w:val="0"/>
              <w:widowControl/>
              <w:numPr>
                <w:ilvl w:val="0"/>
                <w:numId w:val="96"/>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给水</w:t>
            </w:r>
            <w:r>
              <w:rPr>
                <w:rFonts w:hint="default" w:ascii="Times New Roman" w:hAnsi="Times New Roman" w:cs="Times New Roman"/>
                <w:color w:val="auto"/>
                <w:sz w:val="21"/>
                <w:szCs w:val="21"/>
                <w:highlight w:val="none"/>
              </w:rPr>
              <w:t>系统</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水压稳定，各用水点出水正常，喷灌系统覆盖均匀，无盲区</w:t>
            </w:r>
            <w:r>
              <w:rPr>
                <w:rFonts w:hint="default" w:ascii="Times New Roman" w:hAnsi="Times New Roman" w:cs="Times New Roman"/>
                <w:color w:val="auto"/>
                <w:sz w:val="21"/>
                <w:szCs w:val="21"/>
                <w:highlight w:val="none"/>
                <w:lang w:eastAsia="zh-CN"/>
              </w:rPr>
              <w:t>；</w:t>
            </w:r>
          </w:p>
          <w:p w14:paraId="30A85E8C">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排水系统</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场地内无积水，雨水能迅速排走，管道无堵塞、无渗漏</w:t>
            </w:r>
            <w:r>
              <w:rPr>
                <w:rFonts w:hint="default" w:ascii="Times New Roman" w:hAnsi="Times New Roman" w:cs="Times New Roman"/>
                <w:color w:val="auto"/>
                <w:sz w:val="21"/>
                <w:szCs w:val="21"/>
                <w:highlight w:val="none"/>
                <w:lang w:eastAsia="zh-CN"/>
              </w:rPr>
              <w:t>；</w:t>
            </w:r>
          </w:p>
          <w:p w14:paraId="4B924963">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3、与景观融合度是否合理，如检查井、雨水口、阀门井等设施的位置是否尽可能隐蔽，不影响主要景观视线和游人活动</w:t>
            </w:r>
            <w:r>
              <w:rPr>
                <w:rFonts w:hint="eastAsia" w:ascii="Times New Roman" w:hAnsi="Times New Roman" w:cs="Times New Roman"/>
                <w:b w:val="0"/>
                <w:bCs w:val="0"/>
                <w:color w:val="auto"/>
                <w:kern w:val="0"/>
                <w:sz w:val="21"/>
                <w:szCs w:val="21"/>
                <w:highlight w:val="none"/>
                <w:lang w:val="en-US" w:eastAsia="zh-CN"/>
              </w:rPr>
              <w:t>；</w:t>
            </w:r>
          </w:p>
          <w:p w14:paraId="7055DBFA">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不合格扣0.5分，最高扣5分。</w:t>
            </w:r>
          </w:p>
        </w:tc>
        <w:tc>
          <w:tcPr>
            <w:tcW w:w="1176" w:type="dxa"/>
            <w:tcBorders>
              <w:tl2br w:val="nil"/>
              <w:tr2bl w:val="nil"/>
            </w:tcBorders>
            <w:shd w:val="clear" w:color="auto" w:fill="auto"/>
            <w:tcMar>
              <w:top w:w="15" w:type="dxa"/>
              <w:left w:w="15" w:type="dxa"/>
              <w:right w:w="15" w:type="dxa"/>
            </w:tcMar>
            <w:vAlign w:val="center"/>
          </w:tcPr>
          <w:p w14:paraId="3DCA7E7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restart"/>
            <w:tcBorders>
              <w:tl2br w:val="nil"/>
              <w:tr2bl w:val="nil"/>
            </w:tcBorders>
            <w:shd w:val="clear" w:color="auto" w:fill="auto"/>
            <w:noWrap/>
            <w:tcMar>
              <w:top w:w="15" w:type="dxa"/>
              <w:left w:w="15" w:type="dxa"/>
              <w:right w:w="15" w:type="dxa"/>
            </w:tcMar>
            <w:vAlign w:val="center"/>
          </w:tcPr>
          <w:p w14:paraId="539D8EFC">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10</w:t>
            </w:r>
          </w:p>
        </w:tc>
        <w:tc>
          <w:tcPr>
            <w:tcW w:w="1521" w:type="dxa"/>
            <w:vMerge w:val="restart"/>
            <w:tcBorders>
              <w:tl2br w:val="nil"/>
              <w:tr2bl w:val="nil"/>
            </w:tcBorders>
            <w:shd w:val="clear" w:color="auto" w:fill="auto"/>
            <w:noWrap/>
            <w:tcMar>
              <w:top w:w="15" w:type="dxa"/>
              <w:left w:w="15" w:type="dxa"/>
              <w:right w:w="15" w:type="dxa"/>
            </w:tcMar>
            <w:vAlign w:val="center"/>
          </w:tcPr>
          <w:p w14:paraId="535437D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5767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714BA56D">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77682AF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2187D2B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材料与设备质量</w:t>
            </w:r>
            <w:r>
              <w:rPr>
                <w:rFonts w:hint="eastAsia" w:ascii="Times New Roman" w:hAnsi="Times New Roman" w:cs="Times New Roman"/>
                <w:b w:val="0"/>
                <w:bCs w:val="0"/>
                <w:color w:val="auto"/>
                <w:kern w:val="0"/>
                <w:sz w:val="21"/>
                <w:szCs w:val="21"/>
                <w:highlight w:val="none"/>
                <w:lang w:val="en-US" w:eastAsia="zh-CN"/>
              </w:rPr>
              <w:t xml:space="preserve"> 5分</w:t>
            </w:r>
          </w:p>
          <w:p w14:paraId="5971A4C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879" w:type="dxa"/>
            <w:tcBorders>
              <w:tl2br w:val="nil"/>
              <w:tr2bl w:val="nil"/>
            </w:tcBorders>
            <w:shd w:val="clear" w:color="auto" w:fill="auto"/>
            <w:tcMar>
              <w:top w:w="15" w:type="dxa"/>
              <w:left w:w="15" w:type="dxa"/>
              <w:right w:w="15" w:type="dxa"/>
            </w:tcMar>
            <w:vAlign w:val="center"/>
          </w:tcPr>
          <w:p w14:paraId="33A2BFA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材料与设备质量</w:t>
            </w:r>
          </w:p>
        </w:tc>
        <w:tc>
          <w:tcPr>
            <w:tcW w:w="4283" w:type="dxa"/>
            <w:tcBorders>
              <w:tl2br w:val="nil"/>
              <w:tr2bl w:val="nil"/>
            </w:tcBorders>
            <w:shd w:val="clear" w:color="auto" w:fill="auto"/>
            <w:tcMar>
              <w:top w:w="15" w:type="dxa"/>
              <w:left w:w="15" w:type="dxa"/>
              <w:right w:w="15" w:type="dxa"/>
            </w:tcMar>
            <w:vAlign w:val="center"/>
          </w:tcPr>
          <w:p w14:paraId="23E32FEA">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管材管件</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阀门与附件等设备是否符合设计要求及国家标准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不合格扣0.5分，最高扣5分。</w:t>
            </w:r>
          </w:p>
        </w:tc>
        <w:tc>
          <w:tcPr>
            <w:tcW w:w="1176" w:type="dxa"/>
            <w:tcBorders>
              <w:tl2br w:val="nil"/>
              <w:tr2bl w:val="nil"/>
            </w:tcBorders>
            <w:shd w:val="clear" w:color="auto" w:fill="auto"/>
            <w:tcMar>
              <w:top w:w="15" w:type="dxa"/>
              <w:left w:w="15" w:type="dxa"/>
              <w:right w:w="15" w:type="dxa"/>
            </w:tcMar>
            <w:vAlign w:val="center"/>
          </w:tcPr>
          <w:p w14:paraId="4AA2EFC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1CB1625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2B651A2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1393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4" w:hRule="atLeast"/>
          <w:jc w:val="center"/>
        </w:trPr>
        <w:tc>
          <w:tcPr>
            <w:tcW w:w="566" w:type="dxa"/>
            <w:vMerge w:val="restart"/>
            <w:tcBorders>
              <w:tl2br w:val="nil"/>
              <w:tr2bl w:val="nil"/>
            </w:tcBorders>
            <w:shd w:val="clear" w:color="auto" w:fill="auto"/>
            <w:tcMar>
              <w:top w:w="15" w:type="dxa"/>
              <w:left w:w="15" w:type="dxa"/>
              <w:right w:w="15" w:type="dxa"/>
            </w:tcMar>
            <w:vAlign w:val="center"/>
          </w:tcPr>
          <w:p w14:paraId="13DB635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七</w:t>
            </w:r>
          </w:p>
        </w:tc>
        <w:tc>
          <w:tcPr>
            <w:tcW w:w="1364" w:type="dxa"/>
            <w:vMerge w:val="restart"/>
            <w:tcBorders>
              <w:tl2br w:val="nil"/>
              <w:tr2bl w:val="nil"/>
            </w:tcBorders>
            <w:shd w:val="clear" w:color="auto" w:fill="auto"/>
            <w:tcMar>
              <w:top w:w="15" w:type="dxa"/>
              <w:left w:w="15" w:type="dxa"/>
              <w:right w:w="15" w:type="dxa"/>
            </w:tcMar>
            <w:vAlign w:val="center"/>
          </w:tcPr>
          <w:p w14:paraId="79AAA53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景观电气照明工程</w:t>
            </w:r>
            <w:r>
              <w:rPr>
                <w:rFonts w:hint="default" w:ascii="Times New Roman" w:hAnsi="Times New Roman" w:cs="Times New Roman"/>
                <w:b w:val="0"/>
                <w:bCs w:val="0"/>
                <w:color w:val="auto"/>
                <w:kern w:val="0"/>
                <w:sz w:val="21"/>
                <w:szCs w:val="21"/>
                <w:highlight w:val="none"/>
              </w:rPr>
              <w:t>（</w:t>
            </w:r>
            <w:r>
              <w:rPr>
                <w:rFonts w:hint="default"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rPr>
              <w:t>0分</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（权重：0.1）</w:t>
            </w:r>
          </w:p>
          <w:p w14:paraId="4072C05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6A1C8C5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系统运行效</w:t>
            </w:r>
          </w:p>
          <w:p w14:paraId="3BB8FE5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果与节能</w:t>
            </w:r>
          </w:p>
          <w:p w14:paraId="76A51B3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5分</w:t>
            </w:r>
          </w:p>
        </w:tc>
        <w:tc>
          <w:tcPr>
            <w:tcW w:w="1879" w:type="dxa"/>
            <w:tcBorders>
              <w:tl2br w:val="nil"/>
              <w:tr2bl w:val="nil"/>
            </w:tcBorders>
            <w:shd w:val="clear" w:color="auto" w:fill="auto"/>
            <w:tcMar>
              <w:top w:w="15" w:type="dxa"/>
              <w:left w:w="15" w:type="dxa"/>
              <w:right w:w="15" w:type="dxa"/>
            </w:tcMar>
            <w:vAlign w:val="center"/>
          </w:tcPr>
          <w:p w14:paraId="5CA4BCC1">
            <w:pPr>
              <w:keepNext w:val="0"/>
              <w:keepLines w:val="0"/>
              <w:pageBreakBefore w:val="0"/>
              <w:widowControl/>
              <w:numPr>
                <w:ilvl w:val="0"/>
                <w:numId w:val="97"/>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系统运行稳定；</w:t>
            </w:r>
          </w:p>
          <w:p w14:paraId="0E3F7734">
            <w:pPr>
              <w:keepNext w:val="0"/>
              <w:keepLines w:val="0"/>
              <w:pageBreakBefore w:val="0"/>
              <w:widowControl/>
              <w:numPr>
                <w:ilvl w:val="0"/>
                <w:numId w:val="97"/>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照度与效果；</w:t>
            </w:r>
          </w:p>
          <w:p w14:paraId="4815A0A1">
            <w:pPr>
              <w:keepNext w:val="0"/>
              <w:keepLines w:val="0"/>
              <w:pageBreakBefore w:val="0"/>
              <w:widowControl/>
              <w:numPr>
                <w:ilvl w:val="0"/>
                <w:numId w:val="97"/>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节能求；</w:t>
            </w:r>
          </w:p>
          <w:p w14:paraId="24E8C77E">
            <w:pPr>
              <w:keepNext w:val="0"/>
              <w:keepLines w:val="0"/>
              <w:pageBreakBefore w:val="0"/>
              <w:widowControl/>
              <w:numPr>
                <w:ilvl w:val="0"/>
                <w:numId w:val="97"/>
              </w:numPr>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安全保护措施；</w:t>
            </w:r>
          </w:p>
        </w:tc>
        <w:tc>
          <w:tcPr>
            <w:tcW w:w="4283" w:type="dxa"/>
            <w:tcBorders>
              <w:tl2br w:val="nil"/>
              <w:tr2bl w:val="nil"/>
            </w:tcBorders>
            <w:shd w:val="clear" w:color="auto" w:fill="auto"/>
            <w:tcMar>
              <w:top w:w="15" w:type="dxa"/>
              <w:left w:w="15" w:type="dxa"/>
              <w:right w:w="15" w:type="dxa"/>
            </w:tcMar>
            <w:vAlign w:val="center"/>
          </w:tcPr>
          <w:p w14:paraId="4F3DED5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1、所有灯具、回路工作正常，无闪烁、异响；回路划分清晰，便于控制和管理</w:t>
            </w:r>
            <w:r>
              <w:rPr>
                <w:rFonts w:hint="eastAsia" w:ascii="Times New Roman" w:hAnsi="Times New Roman" w:cs="Times New Roman"/>
                <w:b w:val="0"/>
                <w:bCs w:val="0"/>
                <w:color w:val="auto"/>
                <w:kern w:val="0"/>
                <w:sz w:val="21"/>
                <w:szCs w:val="21"/>
                <w:highlight w:val="none"/>
                <w:lang w:val="en-US" w:eastAsia="zh-CN"/>
              </w:rPr>
              <w:t>；</w:t>
            </w:r>
          </w:p>
          <w:p w14:paraId="774B251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2、灯具的造型、材质、防护等级、散热性能良好，光源色温、显色指数与设计要求匹配；节能环保是否满足规范及设计要求</w:t>
            </w:r>
            <w:r>
              <w:rPr>
                <w:rFonts w:hint="eastAsia" w:ascii="Times New Roman" w:hAnsi="Times New Roman" w:cs="Times New Roman"/>
                <w:b w:val="0"/>
                <w:bCs w:val="0"/>
                <w:color w:val="auto"/>
                <w:kern w:val="0"/>
                <w:sz w:val="21"/>
                <w:szCs w:val="21"/>
                <w:highlight w:val="none"/>
                <w:lang w:val="en-US" w:eastAsia="zh-CN"/>
              </w:rPr>
              <w:t>；</w:t>
            </w:r>
          </w:p>
          <w:p w14:paraId="51B881C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3、接地系统、漏电保护、等电位联结等安全措施完备</w:t>
            </w:r>
            <w:r>
              <w:rPr>
                <w:rFonts w:hint="eastAsia" w:ascii="Times New Roman" w:hAnsi="Times New Roman" w:cs="Times New Roman"/>
                <w:b w:val="0"/>
                <w:bCs w:val="0"/>
                <w:color w:val="auto"/>
                <w:kern w:val="0"/>
                <w:sz w:val="21"/>
                <w:szCs w:val="21"/>
                <w:highlight w:val="none"/>
                <w:lang w:val="en-US" w:eastAsia="zh-CN"/>
              </w:rPr>
              <w:t>；</w:t>
            </w:r>
          </w:p>
          <w:p w14:paraId="6EC4BF4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不合格扣0.5分，最高扣5分。</w:t>
            </w:r>
          </w:p>
        </w:tc>
        <w:tc>
          <w:tcPr>
            <w:tcW w:w="1176" w:type="dxa"/>
            <w:tcBorders>
              <w:tl2br w:val="nil"/>
              <w:tr2bl w:val="nil"/>
            </w:tcBorders>
            <w:shd w:val="clear" w:color="auto" w:fill="auto"/>
            <w:tcMar>
              <w:top w:w="15" w:type="dxa"/>
              <w:left w:w="15" w:type="dxa"/>
              <w:right w:w="15" w:type="dxa"/>
            </w:tcMar>
            <w:vAlign w:val="center"/>
          </w:tcPr>
          <w:p w14:paraId="6171884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restart"/>
            <w:tcBorders>
              <w:tl2br w:val="nil"/>
              <w:tr2bl w:val="nil"/>
            </w:tcBorders>
            <w:shd w:val="clear" w:color="auto" w:fill="auto"/>
            <w:noWrap/>
            <w:tcMar>
              <w:top w:w="15" w:type="dxa"/>
              <w:left w:w="15" w:type="dxa"/>
              <w:right w:w="15" w:type="dxa"/>
            </w:tcMar>
            <w:vAlign w:val="center"/>
          </w:tcPr>
          <w:p w14:paraId="6BB8DD5B">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10</w:t>
            </w:r>
          </w:p>
        </w:tc>
        <w:tc>
          <w:tcPr>
            <w:tcW w:w="1521" w:type="dxa"/>
            <w:vMerge w:val="restart"/>
            <w:tcBorders>
              <w:tl2br w:val="nil"/>
              <w:tr2bl w:val="nil"/>
            </w:tcBorders>
            <w:shd w:val="clear" w:color="auto" w:fill="auto"/>
            <w:noWrap/>
            <w:tcMar>
              <w:top w:w="15" w:type="dxa"/>
              <w:left w:w="15" w:type="dxa"/>
              <w:right w:w="15" w:type="dxa"/>
            </w:tcMar>
            <w:vAlign w:val="center"/>
          </w:tcPr>
          <w:p w14:paraId="3568495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48C0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21BD270F">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4E8C7B6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1F14FCF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材料与设备质量</w:t>
            </w:r>
            <w:r>
              <w:rPr>
                <w:rFonts w:hint="eastAsia" w:ascii="Times New Roman" w:hAnsi="Times New Roman" w:cs="Times New Roman"/>
                <w:b w:val="0"/>
                <w:bCs w:val="0"/>
                <w:color w:val="auto"/>
                <w:kern w:val="0"/>
                <w:sz w:val="21"/>
                <w:szCs w:val="21"/>
                <w:highlight w:val="none"/>
                <w:lang w:val="en-US" w:eastAsia="zh-CN"/>
              </w:rPr>
              <w:t>5分</w:t>
            </w:r>
          </w:p>
        </w:tc>
        <w:tc>
          <w:tcPr>
            <w:tcW w:w="1879" w:type="dxa"/>
            <w:tcBorders>
              <w:tl2br w:val="nil"/>
              <w:tr2bl w:val="nil"/>
            </w:tcBorders>
            <w:shd w:val="clear" w:color="auto" w:fill="auto"/>
            <w:tcMar>
              <w:top w:w="15" w:type="dxa"/>
              <w:left w:w="15" w:type="dxa"/>
              <w:right w:w="15" w:type="dxa"/>
            </w:tcMar>
            <w:vAlign w:val="center"/>
          </w:tcPr>
          <w:p w14:paraId="1F8C5A7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材料与设备安装</w:t>
            </w:r>
          </w:p>
        </w:tc>
        <w:tc>
          <w:tcPr>
            <w:tcW w:w="4283" w:type="dxa"/>
            <w:tcBorders>
              <w:tl2br w:val="nil"/>
              <w:tr2bl w:val="nil"/>
            </w:tcBorders>
            <w:shd w:val="clear" w:color="auto" w:fill="auto"/>
            <w:tcMar>
              <w:top w:w="15" w:type="dxa"/>
              <w:left w:w="15" w:type="dxa"/>
              <w:right w:w="15" w:type="dxa"/>
            </w:tcMar>
            <w:vAlign w:val="center"/>
          </w:tcPr>
          <w:p w14:paraId="49733FC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电缆、电线的规格、型号、阻燃/耐火等级符合设计要求；每处</w:t>
            </w:r>
            <w:r>
              <w:rPr>
                <w:rFonts w:hint="default" w:ascii="Times New Roman" w:hAnsi="Times New Roman" w:cs="Times New Roman"/>
                <w:color w:val="auto"/>
                <w:sz w:val="21"/>
                <w:szCs w:val="21"/>
                <w:highlight w:val="none"/>
                <w:lang w:val="en-US" w:eastAsia="zh-CN"/>
              </w:rPr>
              <w:t>不合格扣0.5分，最高扣5分。</w:t>
            </w:r>
          </w:p>
        </w:tc>
        <w:tc>
          <w:tcPr>
            <w:tcW w:w="1176" w:type="dxa"/>
            <w:tcBorders>
              <w:tl2br w:val="nil"/>
              <w:tr2bl w:val="nil"/>
            </w:tcBorders>
            <w:shd w:val="clear" w:color="auto" w:fill="auto"/>
            <w:tcMar>
              <w:top w:w="15" w:type="dxa"/>
              <w:left w:w="15" w:type="dxa"/>
              <w:right w:w="15" w:type="dxa"/>
            </w:tcMar>
            <w:vAlign w:val="center"/>
          </w:tcPr>
          <w:p w14:paraId="0276C67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20C3DFC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5E03B51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4224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66" w:type="dxa"/>
            <w:vMerge w:val="restart"/>
            <w:tcBorders>
              <w:tl2br w:val="nil"/>
              <w:tr2bl w:val="nil"/>
            </w:tcBorders>
            <w:shd w:val="clear" w:color="auto" w:fill="auto"/>
            <w:tcMar>
              <w:top w:w="15" w:type="dxa"/>
              <w:left w:w="15" w:type="dxa"/>
              <w:right w:w="15" w:type="dxa"/>
            </w:tcMar>
            <w:vAlign w:val="center"/>
          </w:tcPr>
          <w:p w14:paraId="0444D7E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八</w:t>
            </w:r>
          </w:p>
        </w:tc>
        <w:tc>
          <w:tcPr>
            <w:tcW w:w="1364" w:type="dxa"/>
            <w:vMerge w:val="restart"/>
            <w:tcBorders>
              <w:tl2br w:val="nil"/>
              <w:tr2bl w:val="nil"/>
            </w:tcBorders>
            <w:shd w:val="clear" w:color="auto" w:fill="auto"/>
            <w:tcMar>
              <w:top w:w="15" w:type="dxa"/>
              <w:left w:w="15" w:type="dxa"/>
              <w:right w:w="15" w:type="dxa"/>
            </w:tcMar>
            <w:vAlign w:val="center"/>
          </w:tcPr>
          <w:p w14:paraId="51A9079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种植屋面工程</w:t>
            </w:r>
            <w:r>
              <w:rPr>
                <w:rFonts w:hint="default" w:ascii="Times New Roman" w:hAnsi="Times New Roman" w:cs="Times New Roman"/>
                <w:b w:val="0"/>
                <w:bCs w:val="0"/>
                <w:color w:val="auto"/>
                <w:kern w:val="0"/>
                <w:sz w:val="21"/>
                <w:szCs w:val="21"/>
                <w:highlight w:val="none"/>
              </w:rPr>
              <w:t>（</w:t>
            </w:r>
            <w:r>
              <w:rPr>
                <w:rFonts w:hint="default"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rPr>
              <w:t>0分</w:t>
            </w:r>
            <w:r>
              <w:rPr>
                <w:rFonts w:hint="default" w:ascii="Times New Roman" w:hAnsi="Times New Roman" w:cs="Times New Roman"/>
                <w:b w:val="0"/>
                <w:bCs w:val="0"/>
                <w:color w:val="auto"/>
                <w:kern w:val="0"/>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（权重：0.1）</w:t>
            </w:r>
          </w:p>
          <w:p w14:paraId="7A4915E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3980F22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结构</w:t>
            </w:r>
            <w:r>
              <w:rPr>
                <w:rFonts w:hint="eastAsia" w:ascii="Times New Roman" w:hAnsi="Times New Roman" w:cs="Times New Roman"/>
                <w:b w:val="0"/>
                <w:bCs w:val="0"/>
                <w:color w:val="auto"/>
                <w:kern w:val="0"/>
                <w:sz w:val="21"/>
                <w:szCs w:val="21"/>
                <w:highlight w:val="none"/>
                <w:lang w:val="en-US" w:eastAsia="zh-CN"/>
              </w:rPr>
              <w:t>2分</w:t>
            </w:r>
          </w:p>
        </w:tc>
        <w:tc>
          <w:tcPr>
            <w:tcW w:w="1879" w:type="dxa"/>
            <w:tcBorders>
              <w:tl2br w:val="nil"/>
              <w:tr2bl w:val="nil"/>
            </w:tcBorders>
            <w:shd w:val="clear" w:color="auto" w:fill="auto"/>
            <w:tcMar>
              <w:top w:w="15" w:type="dxa"/>
              <w:left w:w="15" w:type="dxa"/>
              <w:right w:w="15" w:type="dxa"/>
            </w:tcMar>
            <w:vAlign w:val="center"/>
          </w:tcPr>
          <w:p w14:paraId="69D4003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结构安全与荷载</w:t>
            </w:r>
          </w:p>
        </w:tc>
        <w:tc>
          <w:tcPr>
            <w:tcW w:w="4283" w:type="dxa"/>
            <w:tcBorders>
              <w:tl2br w:val="nil"/>
              <w:tr2bl w:val="nil"/>
            </w:tcBorders>
            <w:shd w:val="clear" w:color="auto" w:fill="auto"/>
            <w:tcMar>
              <w:top w:w="15" w:type="dxa"/>
              <w:left w:w="15" w:type="dxa"/>
              <w:right w:w="15" w:type="dxa"/>
            </w:tcMar>
            <w:vAlign w:val="center"/>
          </w:tcPr>
          <w:p w14:paraId="5D45D01A">
            <w:pPr>
              <w:numPr>
                <w:ilvl w:val="0"/>
                <w:numId w:val="0"/>
              </w:numPr>
              <w:ind w:leftChars="0"/>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color w:val="auto"/>
                <w:sz w:val="21"/>
                <w:szCs w:val="21"/>
                <w:highlight w:val="none"/>
              </w:rPr>
              <w:t>荷载</w:t>
            </w:r>
            <w:r>
              <w:rPr>
                <w:rFonts w:hint="default" w:ascii="Times New Roman" w:hAnsi="Times New Roman" w:cs="Times New Roman"/>
                <w:color w:val="auto"/>
                <w:sz w:val="21"/>
                <w:szCs w:val="21"/>
                <w:highlight w:val="none"/>
                <w:lang w:val="en-US" w:eastAsia="zh-CN"/>
              </w:rPr>
              <w:t>是否满足规范及设计要求，是否存在超过规范允许的裂缝</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不合格扣0.5分，最高扣</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分。</w:t>
            </w:r>
          </w:p>
        </w:tc>
        <w:tc>
          <w:tcPr>
            <w:tcW w:w="1176" w:type="dxa"/>
            <w:tcBorders>
              <w:tl2br w:val="nil"/>
              <w:tr2bl w:val="nil"/>
            </w:tcBorders>
            <w:shd w:val="clear" w:color="auto" w:fill="auto"/>
            <w:tcMar>
              <w:top w:w="15" w:type="dxa"/>
              <w:left w:w="15" w:type="dxa"/>
              <w:right w:w="15" w:type="dxa"/>
            </w:tcMar>
            <w:vAlign w:val="center"/>
          </w:tcPr>
          <w:p w14:paraId="1797FFF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restart"/>
            <w:tcBorders>
              <w:tl2br w:val="nil"/>
              <w:tr2bl w:val="nil"/>
            </w:tcBorders>
            <w:shd w:val="clear" w:color="auto" w:fill="auto"/>
            <w:noWrap/>
            <w:tcMar>
              <w:top w:w="15" w:type="dxa"/>
              <w:left w:w="15" w:type="dxa"/>
              <w:right w:w="15" w:type="dxa"/>
            </w:tcMar>
            <w:vAlign w:val="center"/>
          </w:tcPr>
          <w:p w14:paraId="56B96837">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10</w:t>
            </w:r>
          </w:p>
        </w:tc>
        <w:tc>
          <w:tcPr>
            <w:tcW w:w="1521" w:type="dxa"/>
            <w:vMerge w:val="restart"/>
            <w:tcBorders>
              <w:tl2br w:val="nil"/>
              <w:tr2bl w:val="nil"/>
            </w:tcBorders>
            <w:shd w:val="clear" w:color="auto" w:fill="auto"/>
            <w:noWrap/>
            <w:tcMar>
              <w:top w:w="15" w:type="dxa"/>
              <w:left w:w="15" w:type="dxa"/>
              <w:right w:w="15" w:type="dxa"/>
            </w:tcMar>
            <w:vAlign w:val="center"/>
          </w:tcPr>
          <w:p w14:paraId="394DEBC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p>
        </w:tc>
      </w:tr>
      <w:tr w14:paraId="0ADE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5E62A4E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4151C0E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4A0E64D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防水层</w:t>
            </w:r>
            <w:r>
              <w:rPr>
                <w:rFonts w:hint="eastAsia" w:ascii="Times New Roman" w:hAnsi="Times New Roman" w:cs="Times New Roman"/>
                <w:b w:val="0"/>
                <w:bCs w:val="0"/>
                <w:color w:val="auto"/>
                <w:kern w:val="0"/>
                <w:sz w:val="21"/>
                <w:szCs w:val="21"/>
                <w:highlight w:val="none"/>
                <w:lang w:val="en-US" w:eastAsia="zh-CN"/>
              </w:rPr>
              <w:t>1分</w:t>
            </w:r>
          </w:p>
        </w:tc>
        <w:tc>
          <w:tcPr>
            <w:tcW w:w="1879" w:type="dxa"/>
            <w:tcBorders>
              <w:tl2br w:val="nil"/>
              <w:tr2bl w:val="nil"/>
            </w:tcBorders>
            <w:shd w:val="clear" w:color="auto" w:fill="auto"/>
            <w:tcMar>
              <w:top w:w="15" w:type="dxa"/>
              <w:left w:w="15" w:type="dxa"/>
              <w:right w:w="15" w:type="dxa"/>
            </w:tcMar>
            <w:vAlign w:val="center"/>
          </w:tcPr>
          <w:p w14:paraId="504559D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color w:val="auto"/>
                <w:sz w:val="21"/>
                <w:szCs w:val="21"/>
                <w:highlight w:val="none"/>
                <w:lang w:val="en-US" w:eastAsia="zh-CN"/>
              </w:rPr>
            </w:pPr>
            <w:r>
              <w:rPr>
                <w:rFonts w:hint="default" w:ascii="Times New Roman" w:hAnsi="Times New Roman" w:cs="Times New Roman"/>
                <w:color w:val="auto"/>
                <w:sz w:val="21"/>
                <w:szCs w:val="21"/>
                <w:highlight w:val="none"/>
              </w:rPr>
              <w:t>防水与阻根系统</w:t>
            </w:r>
          </w:p>
        </w:tc>
        <w:tc>
          <w:tcPr>
            <w:tcW w:w="4283" w:type="dxa"/>
            <w:tcBorders>
              <w:tl2br w:val="nil"/>
              <w:tr2bl w:val="nil"/>
            </w:tcBorders>
            <w:shd w:val="clear" w:color="auto" w:fill="auto"/>
            <w:tcMar>
              <w:top w:w="15" w:type="dxa"/>
              <w:left w:w="15" w:type="dxa"/>
              <w:right w:w="15" w:type="dxa"/>
            </w:tcMar>
            <w:vAlign w:val="center"/>
          </w:tcPr>
          <w:p w14:paraId="3360B15C">
            <w:pPr>
              <w:numPr>
                <w:ilvl w:val="0"/>
                <w:numId w:val="98"/>
              </w:numPr>
              <w:ind w:leftChars="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防水</w:t>
            </w:r>
            <w:r>
              <w:rPr>
                <w:rFonts w:hint="default" w:ascii="Times New Roman" w:hAnsi="Times New Roman" w:cs="Times New Roman"/>
                <w:color w:val="auto"/>
                <w:sz w:val="21"/>
                <w:szCs w:val="21"/>
                <w:highlight w:val="none"/>
                <w:lang w:val="en-US" w:eastAsia="zh-CN"/>
              </w:rPr>
              <w:t>材料品种、规格、型号是否与设计图纸一致；</w:t>
            </w:r>
          </w:p>
          <w:p w14:paraId="334C0B1E">
            <w:pPr>
              <w:numPr>
                <w:ilvl w:val="0"/>
                <w:numId w:val="98"/>
              </w:numPr>
              <w:ind w:left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防水施工质量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节点处理</w:t>
            </w:r>
            <w:r>
              <w:rPr>
                <w:rFonts w:hint="default" w:ascii="Times New Roman" w:hAnsi="Times New Roman" w:cs="Times New Roman"/>
                <w:color w:val="auto"/>
                <w:sz w:val="21"/>
                <w:szCs w:val="21"/>
                <w:highlight w:val="none"/>
                <w:lang w:val="en-US" w:eastAsia="zh-CN"/>
              </w:rPr>
              <w:t>是否到位、可靠、美观；</w:t>
            </w:r>
          </w:p>
          <w:p w14:paraId="570247BB">
            <w:pPr>
              <w:numPr>
                <w:ilvl w:val="0"/>
                <w:numId w:val="98"/>
              </w:numPr>
              <w:ind w:left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是否存在漏水点；</w:t>
            </w:r>
          </w:p>
          <w:p w14:paraId="3417791A">
            <w:pPr>
              <w:numPr>
                <w:ilvl w:val="0"/>
                <w:numId w:val="0"/>
              </w:numPr>
              <w:rPr>
                <w:rFonts w:hint="default" w:ascii="Times New Roman" w:hAnsi="Times New Roman" w:cs="Times New Roman"/>
                <w:color w:val="auto"/>
                <w:sz w:val="21"/>
                <w:szCs w:val="21"/>
                <w:highlight w:val="none"/>
              </w:rPr>
            </w:pP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w:t>
            </w: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最高扣</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分。</w:t>
            </w:r>
          </w:p>
        </w:tc>
        <w:tc>
          <w:tcPr>
            <w:tcW w:w="1176" w:type="dxa"/>
            <w:tcBorders>
              <w:tl2br w:val="nil"/>
              <w:tr2bl w:val="nil"/>
            </w:tcBorders>
            <w:shd w:val="clear" w:color="auto" w:fill="auto"/>
            <w:tcMar>
              <w:top w:w="15" w:type="dxa"/>
              <w:left w:w="15" w:type="dxa"/>
              <w:right w:w="15" w:type="dxa"/>
            </w:tcMar>
            <w:vAlign w:val="center"/>
          </w:tcPr>
          <w:p w14:paraId="7355ABFB">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45ED6D1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3A67C0B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031F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0AFFA30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227BE43B">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17B63B4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color w:val="auto"/>
                <w:sz w:val="21"/>
                <w:szCs w:val="21"/>
                <w:highlight w:val="none"/>
                <w:lang w:val="en-US" w:eastAsia="zh-CN"/>
              </w:rPr>
              <w:t>排（蓄）水与过滤系统</w:t>
            </w:r>
            <w:r>
              <w:rPr>
                <w:rFonts w:hint="eastAsia" w:ascii="Times New Roman" w:hAnsi="Times New Roman" w:cs="Times New Roman"/>
                <w:color w:val="auto"/>
                <w:sz w:val="21"/>
                <w:szCs w:val="21"/>
                <w:highlight w:val="none"/>
                <w:lang w:val="en-US" w:eastAsia="zh-CN"/>
              </w:rPr>
              <w:t>1分</w:t>
            </w:r>
          </w:p>
        </w:tc>
        <w:tc>
          <w:tcPr>
            <w:tcW w:w="1879" w:type="dxa"/>
            <w:tcBorders>
              <w:tl2br w:val="nil"/>
              <w:tr2bl w:val="nil"/>
            </w:tcBorders>
            <w:shd w:val="clear" w:color="auto" w:fill="auto"/>
            <w:tcMar>
              <w:top w:w="15" w:type="dxa"/>
              <w:left w:w="15" w:type="dxa"/>
              <w:right w:w="15" w:type="dxa"/>
            </w:tcMar>
            <w:vAlign w:val="center"/>
          </w:tcPr>
          <w:p w14:paraId="79DE77A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屋面蓄排水层</w:t>
            </w:r>
          </w:p>
        </w:tc>
        <w:tc>
          <w:tcPr>
            <w:tcW w:w="4283" w:type="dxa"/>
            <w:tcBorders>
              <w:tl2br w:val="nil"/>
              <w:tr2bl w:val="nil"/>
            </w:tcBorders>
            <w:shd w:val="clear" w:color="auto" w:fill="auto"/>
            <w:tcMar>
              <w:top w:w="15" w:type="dxa"/>
              <w:left w:w="15" w:type="dxa"/>
              <w:right w:w="15" w:type="dxa"/>
            </w:tcMar>
            <w:vAlign w:val="center"/>
          </w:tcPr>
          <w:p w14:paraId="3791D00B">
            <w:pPr>
              <w:numPr>
                <w:ilvl w:val="0"/>
                <w:numId w:val="0"/>
              </w:numPr>
              <w:ind w:left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排（蓄）水与过滤系统是都按规范及设计要求设置，是否能正常运行；</w:t>
            </w: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w:t>
            </w:r>
            <w:r>
              <w:rPr>
                <w:rFonts w:hint="eastAsia" w:ascii="Times New Roman" w:hAnsi="Times New Roman" w:cs="Times New Roman"/>
                <w:color w:val="auto"/>
                <w:sz w:val="21"/>
                <w:szCs w:val="21"/>
                <w:highlight w:val="none"/>
                <w:lang w:val="en-US" w:eastAsia="zh-CN"/>
              </w:rPr>
              <w:t>0.5</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最高扣</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分。</w:t>
            </w:r>
          </w:p>
        </w:tc>
        <w:tc>
          <w:tcPr>
            <w:tcW w:w="1176" w:type="dxa"/>
            <w:tcBorders>
              <w:tl2br w:val="nil"/>
              <w:tr2bl w:val="nil"/>
            </w:tcBorders>
            <w:shd w:val="clear" w:color="auto" w:fill="auto"/>
            <w:tcMar>
              <w:top w:w="15" w:type="dxa"/>
              <w:left w:w="15" w:type="dxa"/>
              <w:right w:w="15" w:type="dxa"/>
            </w:tcMar>
            <w:vAlign w:val="center"/>
          </w:tcPr>
          <w:p w14:paraId="1CDE9EB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1870FF6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6667EF8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1BCA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34196CC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15E0587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1F89F58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color w:val="auto"/>
                <w:sz w:val="21"/>
                <w:szCs w:val="21"/>
                <w:highlight w:val="none"/>
              </w:rPr>
              <w:t>种植</w:t>
            </w:r>
            <w:r>
              <w:rPr>
                <w:rFonts w:hint="default" w:ascii="Times New Roman" w:hAnsi="Times New Roman" w:cs="Times New Roman"/>
                <w:color w:val="auto"/>
                <w:sz w:val="21"/>
                <w:szCs w:val="21"/>
                <w:highlight w:val="none"/>
                <w:lang w:val="en-US" w:eastAsia="zh-CN"/>
              </w:rPr>
              <w:t>土</w:t>
            </w:r>
            <w:r>
              <w:rPr>
                <w:rFonts w:hint="default" w:ascii="Times New Roman" w:hAnsi="Times New Roman" w:cs="Times New Roman"/>
                <w:color w:val="auto"/>
                <w:sz w:val="21"/>
                <w:szCs w:val="21"/>
                <w:highlight w:val="none"/>
              </w:rPr>
              <w:t>层</w:t>
            </w:r>
            <w:r>
              <w:rPr>
                <w:rFonts w:hint="eastAsia" w:ascii="Times New Roman" w:hAnsi="Times New Roman" w:cs="Times New Roman"/>
                <w:color w:val="auto"/>
                <w:sz w:val="21"/>
                <w:szCs w:val="21"/>
                <w:highlight w:val="none"/>
                <w:lang w:val="en-US" w:eastAsia="zh-CN"/>
              </w:rPr>
              <w:t>1分</w:t>
            </w:r>
          </w:p>
        </w:tc>
        <w:tc>
          <w:tcPr>
            <w:tcW w:w="1879" w:type="dxa"/>
            <w:tcBorders>
              <w:tl2br w:val="nil"/>
              <w:tr2bl w:val="nil"/>
            </w:tcBorders>
            <w:shd w:val="clear" w:color="auto" w:fill="auto"/>
            <w:tcMar>
              <w:top w:w="15" w:type="dxa"/>
              <w:left w:w="15" w:type="dxa"/>
              <w:right w:w="15" w:type="dxa"/>
            </w:tcMar>
            <w:vAlign w:val="center"/>
          </w:tcPr>
          <w:p w14:paraId="33D6937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种植层的种植土</w:t>
            </w:r>
          </w:p>
        </w:tc>
        <w:tc>
          <w:tcPr>
            <w:tcW w:w="4283" w:type="dxa"/>
            <w:tcBorders>
              <w:tl2br w:val="nil"/>
              <w:tr2bl w:val="nil"/>
            </w:tcBorders>
            <w:shd w:val="clear" w:color="auto" w:fill="auto"/>
            <w:tcMar>
              <w:top w:w="15" w:type="dxa"/>
              <w:left w:w="15" w:type="dxa"/>
              <w:right w:w="15" w:type="dxa"/>
            </w:tcMar>
            <w:vAlign w:val="center"/>
          </w:tcPr>
          <w:p w14:paraId="442A735B">
            <w:pPr>
              <w:numPr>
                <w:ilvl w:val="0"/>
                <w:numId w:val="0"/>
              </w:numPr>
              <w:ind w:left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种植土： 符合设计要求的轻质、营养、透气配方土，厚度均匀且满足不同植物生长需求</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b w:val="0"/>
                <w:bCs w:val="0"/>
                <w:color w:val="auto"/>
                <w:kern w:val="0"/>
                <w:sz w:val="21"/>
                <w:szCs w:val="21"/>
                <w:highlight w:val="none"/>
                <w:lang w:val="en-US" w:eastAsia="zh-CN"/>
              </w:rPr>
              <w:t>每处</w:t>
            </w:r>
            <w:r>
              <w:rPr>
                <w:rFonts w:hint="default" w:ascii="Times New Roman" w:hAnsi="Times New Roman" w:cs="Times New Roman"/>
                <w:color w:val="auto"/>
                <w:sz w:val="21"/>
                <w:szCs w:val="21"/>
                <w:highlight w:val="none"/>
                <w:lang w:val="en-US" w:eastAsia="zh-CN"/>
              </w:rPr>
              <w:t>不合格扣</w:t>
            </w:r>
            <w:r>
              <w:rPr>
                <w:rFonts w:hint="eastAsia" w:ascii="Times New Roman" w:hAnsi="Times New Roman" w:cs="Times New Roman"/>
                <w:color w:val="auto"/>
                <w:sz w:val="21"/>
                <w:szCs w:val="21"/>
                <w:highlight w:val="none"/>
                <w:lang w:val="en-US" w:eastAsia="zh-CN"/>
              </w:rPr>
              <w:t>0.5</w:t>
            </w:r>
            <w:r>
              <w:rPr>
                <w:rFonts w:hint="default" w:ascii="Times New Roman" w:hAnsi="Times New Roman"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最高扣</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分。</w:t>
            </w:r>
          </w:p>
        </w:tc>
        <w:tc>
          <w:tcPr>
            <w:tcW w:w="1176" w:type="dxa"/>
            <w:tcBorders>
              <w:tl2br w:val="nil"/>
              <w:tr2bl w:val="nil"/>
            </w:tcBorders>
            <w:shd w:val="clear" w:color="auto" w:fill="auto"/>
            <w:tcMar>
              <w:top w:w="15" w:type="dxa"/>
              <w:left w:w="15" w:type="dxa"/>
              <w:right w:w="15" w:type="dxa"/>
            </w:tcMar>
            <w:vAlign w:val="center"/>
          </w:tcPr>
          <w:p w14:paraId="546E4B8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60757EEB">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5AB57F1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r>
      <w:tr w14:paraId="571D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66" w:type="dxa"/>
            <w:vMerge w:val="continue"/>
            <w:tcBorders>
              <w:tl2br w:val="nil"/>
              <w:tr2bl w:val="nil"/>
            </w:tcBorders>
            <w:shd w:val="clear" w:color="auto" w:fill="auto"/>
            <w:tcMar>
              <w:top w:w="15" w:type="dxa"/>
              <w:left w:w="15" w:type="dxa"/>
              <w:right w:w="15" w:type="dxa"/>
            </w:tcMar>
            <w:vAlign w:val="center"/>
          </w:tcPr>
          <w:p w14:paraId="1C5335B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15B7857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48" w:type="dxa"/>
            <w:tcBorders>
              <w:tl2br w:val="nil"/>
              <w:tr2bl w:val="nil"/>
            </w:tcBorders>
            <w:shd w:val="clear" w:color="auto" w:fill="auto"/>
            <w:tcMar>
              <w:top w:w="15" w:type="dxa"/>
              <w:left w:w="15" w:type="dxa"/>
              <w:right w:w="15" w:type="dxa"/>
            </w:tcMar>
            <w:vAlign w:val="center"/>
          </w:tcPr>
          <w:p w14:paraId="49930CE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color w:val="auto"/>
                <w:sz w:val="21"/>
                <w:szCs w:val="21"/>
                <w:highlight w:val="none"/>
              </w:rPr>
              <w:t>植被层</w:t>
            </w:r>
            <w:r>
              <w:rPr>
                <w:rFonts w:hint="eastAsia" w:ascii="Times New Roman" w:hAnsi="Times New Roman" w:cs="Times New Roman"/>
                <w:color w:val="auto"/>
                <w:sz w:val="21"/>
                <w:szCs w:val="21"/>
                <w:highlight w:val="none"/>
                <w:lang w:val="en-US" w:eastAsia="zh-CN"/>
              </w:rPr>
              <w:t>5分</w:t>
            </w:r>
          </w:p>
        </w:tc>
        <w:tc>
          <w:tcPr>
            <w:tcW w:w="1879" w:type="dxa"/>
            <w:tcBorders>
              <w:tl2br w:val="nil"/>
              <w:tr2bl w:val="nil"/>
            </w:tcBorders>
            <w:shd w:val="clear" w:color="auto" w:fill="auto"/>
            <w:tcMar>
              <w:top w:w="15" w:type="dxa"/>
              <w:left w:w="15" w:type="dxa"/>
              <w:right w:w="15" w:type="dxa"/>
            </w:tcMar>
            <w:vAlign w:val="center"/>
          </w:tcPr>
          <w:p w14:paraId="5AE4B9B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1、乔木、灌木配置效果；</w:t>
            </w:r>
          </w:p>
          <w:p w14:paraId="14FA94B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2、苗木品种、规格、形态品质、数量是否与图纸要求相符；</w:t>
            </w:r>
          </w:p>
          <w:p w14:paraId="77DE5A9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3、苗木健康状况；</w:t>
            </w:r>
          </w:p>
          <w:p w14:paraId="437ABD4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支撑与保护</w:t>
            </w:r>
            <w:r>
              <w:rPr>
                <w:rFonts w:hint="default" w:ascii="Times New Roman" w:hAnsi="Times New Roman" w:cs="Times New Roman"/>
                <w:b w:val="0"/>
                <w:bCs w:val="0"/>
                <w:color w:val="auto"/>
                <w:kern w:val="0"/>
                <w:sz w:val="21"/>
                <w:szCs w:val="21"/>
                <w:highlight w:val="none"/>
                <w:lang w:val="en-US" w:eastAsia="zh-CN"/>
              </w:rPr>
              <w:t>；</w:t>
            </w:r>
          </w:p>
          <w:p w14:paraId="382A3D9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5、养护状况；</w:t>
            </w:r>
          </w:p>
        </w:tc>
        <w:tc>
          <w:tcPr>
            <w:tcW w:w="4283" w:type="dxa"/>
            <w:tcBorders>
              <w:tl2br w:val="nil"/>
              <w:tr2bl w:val="nil"/>
            </w:tcBorders>
            <w:shd w:val="clear" w:color="auto" w:fill="auto"/>
            <w:tcMar>
              <w:top w:w="15" w:type="dxa"/>
              <w:left w:w="15" w:type="dxa"/>
              <w:right w:w="15" w:type="dxa"/>
            </w:tcMar>
            <w:vAlign w:val="center"/>
          </w:tcPr>
          <w:p w14:paraId="706D98D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植物群落搭配（乔、灌、草、地被）是否层次丰富，符合设计意图</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色彩、季相变化是否达到预期效果</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与周边建筑、环境是否协调</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林缘线、林冠线是否自然优美。</w:t>
            </w:r>
            <w:r>
              <w:rPr>
                <w:rFonts w:hint="default" w:ascii="Times New Roman" w:hAnsi="Times New Roman" w:cs="Times New Roman"/>
                <w:color w:val="auto"/>
                <w:sz w:val="21"/>
                <w:szCs w:val="21"/>
                <w:highlight w:val="none"/>
                <w:lang w:val="en-US" w:eastAsia="zh-CN"/>
              </w:rPr>
              <w:t>不合格扣</w:t>
            </w: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分。</w:t>
            </w:r>
          </w:p>
          <w:p w14:paraId="5523AB6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w:t>
            </w:r>
            <w:r>
              <w:rPr>
                <w:rFonts w:hint="default" w:ascii="Times New Roman" w:hAnsi="Times New Roman" w:cs="Times New Roman"/>
                <w:b w:val="0"/>
                <w:bCs w:val="0"/>
                <w:color w:val="auto"/>
                <w:kern w:val="0"/>
                <w:sz w:val="21"/>
                <w:szCs w:val="21"/>
                <w:highlight w:val="none"/>
              </w:rPr>
              <w:t>苗木品种、</w:t>
            </w:r>
            <w:r>
              <w:rPr>
                <w:rFonts w:hint="default" w:ascii="Times New Roman" w:hAnsi="Times New Roman" w:cs="Times New Roman"/>
                <w:b w:val="0"/>
                <w:bCs w:val="0"/>
                <w:color w:val="auto"/>
                <w:kern w:val="0"/>
                <w:sz w:val="21"/>
                <w:szCs w:val="21"/>
                <w:highlight w:val="none"/>
                <w:lang w:val="en-US" w:eastAsia="zh-CN"/>
              </w:rPr>
              <w:t>规格、形态、品质、</w:t>
            </w:r>
            <w:r>
              <w:rPr>
                <w:rFonts w:hint="default" w:ascii="Times New Roman" w:hAnsi="Times New Roman" w:cs="Times New Roman"/>
                <w:b w:val="0"/>
                <w:bCs w:val="0"/>
                <w:color w:val="auto"/>
                <w:kern w:val="0"/>
                <w:sz w:val="21"/>
                <w:szCs w:val="21"/>
                <w:highlight w:val="none"/>
              </w:rPr>
              <w:t>数量</w:t>
            </w:r>
            <w:r>
              <w:rPr>
                <w:rFonts w:hint="default" w:ascii="Times New Roman" w:hAnsi="Times New Roman" w:cs="Times New Roman"/>
                <w:b w:val="0"/>
                <w:bCs w:val="0"/>
                <w:color w:val="auto"/>
                <w:kern w:val="0"/>
                <w:sz w:val="21"/>
                <w:szCs w:val="21"/>
                <w:highlight w:val="none"/>
                <w:lang w:val="en-US" w:eastAsia="zh-CN"/>
              </w:rPr>
              <w:t>与图纸要求不相符扣1分；</w:t>
            </w:r>
          </w:p>
          <w:p w14:paraId="34E887D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w:t>
            </w:r>
            <w:r>
              <w:rPr>
                <w:rFonts w:hint="default" w:ascii="Times New Roman" w:hAnsi="Times New Roman" w:cs="Times New Roman"/>
                <w:color w:val="auto"/>
                <w:sz w:val="21"/>
                <w:szCs w:val="21"/>
                <w:highlight w:val="none"/>
              </w:rPr>
              <w:t>树体是</w:t>
            </w:r>
            <w:r>
              <w:rPr>
                <w:rFonts w:hint="default" w:ascii="Times New Roman" w:hAnsi="Times New Roman" w:cs="Times New Roman"/>
                <w:color w:val="auto"/>
                <w:sz w:val="21"/>
                <w:szCs w:val="21"/>
                <w:highlight w:val="none"/>
                <w:lang w:val="en-US" w:eastAsia="zh-CN"/>
              </w:rPr>
              <w:t>否</w:t>
            </w:r>
            <w:r>
              <w:rPr>
                <w:rFonts w:hint="default" w:ascii="Times New Roman" w:hAnsi="Times New Roman" w:cs="Times New Roman"/>
                <w:color w:val="auto"/>
                <w:sz w:val="21"/>
                <w:szCs w:val="21"/>
                <w:highlight w:val="none"/>
              </w:rPr>
              <w:t>健壮</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树皮</w:t>
            </w:r>
            <w:r>
              <w:rPr>
                <w:rFonts w:hint="default" w:ascii="Times New Roman" w:hAnsi="Times New Roman" w:cs="Times New Roman"/>
                <w:color w:val="auto"/>
                <w:sz w:val="21"/>
                <w:szCs w:val="21"/>
                <w:highlight w:val="none"/>
                <w:lang w:val="en-US" w:eastAsia="zh-CN"/>
              </w:rPr>
              <w:t>是否存在</w:t>
            </w:r>
            <w:r>
              <w:rPr>
                <w:rFonts w:hint="default" w:ascii="Times New Roman" w:hAnsi="Times New Roman" w:cs="Times New Roman"/>
                <w:color w:val="auto"/>
                <w:sz w:val="21"/>
                <w:szCs w:val="21"/>
                <w:highlight w:val="none"/>
              </w:rPr>
              <w:t>严重损伤，枝条大量枯死</w:t>
            </w:r>
            <w:r>
              <w:rPr>
                <w:rFonts w:hint="default"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不合格</w:t>
            </w:r>
            <w:r>
              <w:rPr>
                <w:rFonts w:hint="default" w:ascii="Times New Roman" w:hAnsi="Times New Roman" w:cs="Times New Roman"/>
                <w:b w:val="0"/>
                <w:bCs w:val="0"/>
                <w:color w:val="auto"/>
                <w:kern w:val="0"/>
                <w:sz w:val="21"/>
                <w:szCs w:val="21"/>
                <w:highlight w:val="none"/>
                <w:lang w:val="en-US" w:eastAsia="zh-CN"/>
              </w:rPr>
              <w:t>扣</w:t>
            </w:r>
            <w:r>
              <w:rPr>
                <w:rFonts w:hint="eastAsia" w:ascii="Times New Roman" w:hAnsi="Times New Roman"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lang w:val="en-US" w:eastAsia="zh-CN"/>
              </w:rPr>
              <w:t>分；</w:t>
            </w:r>
          </w:p>
          <w:p w14:paraId="3A4AB5C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4、支</w:t>
            </w:r>
            <w:r>
              <w:rPr>
                <w:rFonts w:hint="default" w:ascii="Times New Roman" w:hAnsi="Times New Roman" w:cs="Times New Roman"/>
                <w:color w:val="auto"/>
                <w:sz w:val="21"/>
                <w:szCs w:val="21"/>
                <w:highlight w:val="none"/>
              </w:rPr>
              <w:t>撑材料（杉木杆、钢管等）是否统一、牢固、美观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支</w:t>
            </w:r>
            <w:r>
              <w:rPr>
                <w:rFonts w:hint="default" w:ascii="Times New Roman" w:hAnsi="Times New Roman" w:cs="Times New Roman"/>
                <w:color w:val="auto"/>
                <w:sz w:val="21"/>
                <w:szCs w:val="21"/>
                <w:highlight w:val="none"/>
              </w:rPr>
              <w:t>撑方式（三角撑、四角撑、井字撑等）是否符合规范和要求</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捆绑处是否有垫衬物，防止损伤</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树皮。</w:t>
            </w:r>
            <w:r>
              <w:rPr>
                <w:rFonts w:hint="eastAsia" w:ascii="Times New Roman" w:hAnsi="Times New Roman" w:cs="Times New Roman"/>
                <w:color w:val="auto"/>
                <w:sz w:val="21"/>
                <w:szCs w:val="21"/>
                <w:highlight w:val="none"/>
                <w:lang w:val="en-US" w:eastAsia="zh-CN"/>
              </w:rPr>
              <w:t>不合格</w:t>
            </w:r>
            <w:r>
              <w:rPr>
                <w:rFonts w:hint="default" w:ascii="Times New Roman" w:hAnsi="Times New Roman" w:cs="Times New Roman"/>
                <w:color w:val="auto"/>
                <w:sz w:val="21"/>
                <w:szCs w:val="21"/>
                <w:highlight w:val="none"/>
                <w:lang w:val="en-US" w:eastAsia="zh-CN"/>
              </w:rPr>
              <w:t>扣1分。</w:t>
            </w:r>
          </w:p>
          <w:p w14:paraId="55F03852">
            <w:pPr>
              <w:numPr>
                <w:ilvl w:val="0"/>
                <w:numId w:val="0"/>
              </w:numPr>
              <w:ind w:leftChars="0"/>
              <w:rPr>
                <w:rFonts w:hint="default" w:ascii="Times New Roman" w:hAnsi="Times New Roman" w:cs="Times New Roman"/>
                <w:color w:val="auto"/>
                <w:sz w:val="21"/>
                <w:szCs w:val="21"/>
                <w:highlight w:val="none"/>
              </w:rPr>
            </w:pPr>
            <w:r>
              <w:rPr>
                <w:rFonts w:hint="default" w:ascii="Times New Roman" w:hAnsi="Times New Roman" w:cs="Times New Roman"/>
                <w:b w:val="0"/>
                <w:bCs w:val="0"/>
                <w:color w:val="auto"/>
                <w:kern w:val="0"/>
                <w:sz w:val="21"/>
                <w:szCs w:val="21"/>
                <w:highlight w:val="none"/>
                <w:lang w:val="en-US" w:eastAsia="zh-CN"/>
              </w:rPr>
              <w:t>5、</w:t>
            </w:r>
            <w:r>
              <w:rPr>
                <w:rFonts w:hint="default" w:ascii="Times New Roman" w:hAnsi="Times New Roman" w:cs="Times New Roman"/>
                <w:color w:val="auto"/>
                <w:sz w:val="21"/>
                <w:szCs w:val="21"/>
                <w:highlight w:val="none"/>
              </w:rPr>
              <w:t>乔木、灌木成活率达到95% 以上</w:t>
            </w:r>
            <w:r>
              <w:rPr>
                <w:rFonts w:hint="default" w:ascii="Times New Roman" w:hAnsi="Times New Roman" w:cs="Times New Roman"/>
                <w:color w:val="auto"/>
                <w:sz w:val="21"/>
                <w:szCs w:val="21"/>
                <w:highlight w:val="none"/>
                <w:lang w:val="en-US" w:eastAsia="zh-CN"/>
              </w:rPr>
              <w:t>；有无明显的病虫害危害迹象；场地是否整洁，无建筑垃圾和生活垃圾；</w:t>
            </w:r>
            <w:r>
              <w:rPr>
                <w:rFonts w:hint="eastAsia" w:ascii="Times New Roman" w:hAnsi="Times New Roman" w:cs="Times New Roman"/>
                <w:color w:val="auto"/>
                <w:sz w:val="21"/>
                <w:szCs w:val="21"/>
                <w:highlight w:val="none"/>
                <w:lang w:val="en-US" w:eastAsia="zh-CN"/>
              </w:rPr>
              <w:t>不合格</w:t>
            </w:r>
            <w:r>
              <w:rPr>
                <w:rFonts w:hint="default" w:ascii="Times New Roman" w:hAnsi="Times New Roman" w:cs="Times New Roman"/>
                <w:color w:val="auto"/>
                <w:sz w:val="21"/>
                <w:szCs w:val="21"/>
                <w:highlight w:val="none"/>
                <w:lang w:val="en-US" w:eastAsia="zh-CN"/>
              </w:rPr>
              <w:t>扣</w:t>
            </w:r>
            <w:r>
              <w:rPr>
                <w:rFonts w:hint="eastAsia" w:ascii="Times New Roman" w:hAnsi="Times New Roman" w:cs="Times New Roman"/>
                <w:color w:val="auto"/>
                <w:sz w:val="21"/>
                <w:szCs w:val="21"/>
                <w:highlight w:val="none"/>
                <w:lang w:val="en-US" w:eastAsia="zh-CN"/>
              </w:rPr>
              <w:t>1分</w:t>
            </w:r>
            <w:r>
              <w:rPr>
                <w:rFonts w:hint="default" w:ascii="Times New Roman" w:hAnsi="Times New Roman" w:cs="Times New Roman"/>
                <w:color w:val="auto"/>
                <w:sz w:val="21"/>
                <w:szCs w:val="21"/>
                <w:highlight w:val="none"/>
                <w:lang w:val="en-US" w:eastAsia="zh-CN"/>
              </w:rPr>
              <w:t>。</w:t>
            </w:r>
          </w:p>
        </w:tc>
        <w:tc>
          <w:tcPr>
            <w:tcW w:w="1176" w:type="dxa"/>
            <w:tcBorders>
              <w:tl2br w:val="nil"/>
              <w:tr2bl w:val="nil"/>
            </w:tcBorders>
            <w:shd w:val="clear" w:color="auto" w:fill="auto"/>
            <w:tcMar>
              <w:top w:w="15" w:type="dxa"/>
              <w:left w:w="15" w:type="dxa"/>
              <w:right w:w="15" w:type="dxa"/>
            </w:tcMar>
            <w:vAlign w:val="center"/>
          </w:tcPr>
          <w:p w14:paraId="36C9B0F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200" w:type="dxa"/>
            <w:vMerge w:val="continue"/>
            <w:tcBorders>
              <w:tl2br w:val="nil"/>
              <w:tr2bl w:val="nil"/>
            </w:tcBorders>
            <w:shd w:val="clear" w:color="auto" w:fill="auto"/>
            <w:noWrap/>
            <w:tcMar>
              <w:top w:w="15" w:type="dxa"/>
              <w:left w:w="15" w:type="dxa"/>
              <w:right w:w="15" w:type="dxa"/>
            </w:tcMar>
            <w:vAlign w:val="center"/>
          </w:tcPr>
          <w:p w14:paraId="22536E3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auto"/>
                <w:kern w:val="0"/>
                <w:sz w:val="21"/>
                <w:szCs w:val="21"/>
                <w:highlight w:val="none"/>
              </w:rPr>
            </w:pPr>
          </w:p>
        </w:tc>
        <w:tc>
          <w:tcPr>
            <w:tcW w:w="1521" w:type="dxa"/>
            <w:vMerge w:val="continue"/>
            <w:tcBorders>
              <w:tl2br w:val="nil"/>
              <w:tr2bl w:val="nil"/>
            </w:tcBorders>
            <w:shd w:val="clear" w:color="auto" w:fill="auto"/>
            <w:noWrap/>
            <w:tcMar>
              <w:top w:w="15" w:type="dxa"/>
              <w:left w:w="15" w:type="dxa"/>
              <w:right w:w="15" w:type="dxa"/>
            </w:tcMar>
            <w:vAlign w:val="center"/>
          </w:tcPr>
          <w:p w14:paraId="5A22ECF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b w:val="0"/>
                <w:bCs w:val="0"/>
                <w:color w:val="auto"/>
                <w:kern w:val="0"/>
                <w:sz w:val="21"/>
                <w:szCs w:val="21"/>
                <w:highlight w:val="none"/>
                <w:lang w:val="en-US" w:eastAsia="zh-CN"/>
              </w:rPr>
            </w:pPr>
          </w:p>
        </w:tc>
      </w:tr>
    </w:tbl>
    <w:p w14:paraId="11A394DD">
      <w:pPr>
        <w:jc w:val="center"/>
        <w:outlineLvl w:val="4"/>
        <w:rPr>
          <w:rFonts w:hint="default" w:ascii="Times New Roman" w:hAnsi="Times New Roman" w:cs="Times New Roman"/>
          <w:b/>
          <w:bCs/>
          <w:color w:val="auto"/>
          <w:highlight w:val="none"/>
          <w:lang w:val="en-US" w:eastAsia="zh-CN"/>
        </w:rPr>
        <w:sectPr>
          <w:pgSz w:w="16838" w:h="11906" w:orient="landscape"/>
          <w:pgMar w:top="1080" w:right="1440" w:bottom="1080" w:left="1440" w:header="851" w:footer="992" w:gutter="0"/>
          <w:pgNumType w:fmt="decimal"/>
          <w:cols w:space="425" w:num="1"/>
          <w:docGrid w:type="lines" w:linePitch="312" w:charSpace="0"/>
        </w:sectPr>
      </w:pPr>
    </w:p>
    <w:p w14:paraId="7FE8EC92">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color w:val="auto"/>
          <w:highlight w:val="none"/>
          <w:lang w:val="en-US" w:eastAsia="zh-CN"/>
        </w:rPr>
      </w:pPr>
      <w:r>
        <w:rPr>
          <w:rFonts w:hint="default" w:ascii="Times New Roman" w:hAnsi="Times New Roman" w:cs="Times New Roman"/>
          <w:b/>
          <w:color w:val="auto"/>
          <w:highlight w:val="none"/>
          <w:lang w:val="en-US" w:eastAsia="zh-CN"/>
        </w:rPr>
        <w:t>附件4：</w:t>
      </w:r>
    </w:p>
    <w:p w14:paraId="4448C663">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表4.1 房屋建筑工程资料复查评价记录表</w:t>
      </w:r>
    </w:p>
    <w:p w14:paraId="0BADB3DC">
      <w:pPr>
        <w:spacing w:line="360" w:lineRule="auto"/>
        <w:rPr>
          <w:rFonts w:hint="eastAsia" w:ascii="Calibri" w:hAnsi="Calibri" w:eastAsia="宋体" w:cs="Times New Roman"/>
          <w:b/>
          <w:bCs/>
          <w:color w:val="auto"/>
          <w:szCs w:val="22"/>
          <w:highlight w:val="none"/>
        </w:rPr>
      </w:pPr>
      <w:r>
        <w:rPr>
          <w:rFonts w:hint="eastAsia" w:ascii="Calibri" w:hAnsi="Calibri" w:eastAsia="宋体" w:cs="Times New Roman"/>
          <w:b/>
          <w:bCs/>
          <w:color w:val="auto"/>
          <w:szCs w:val="22"/>
          <w:highlight w:val="none"/>
        </w:rPr>
        <w:t>工程名称：                                                                        实际总分：</w:t>
      </w:r>
    </w:p>
    <w:tbl>
      <w:tblPr>
        <w:tblStyle w:val="13"/>
        <w:tblW w:w="15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1326"/>
        <w:gridCol w:w="6774"/>
        <w:gridCol w:w="1500"/>
        <w:gridCol w:w="2373"/>
        <w:gridCol w:w="808"/>
        <w:gridCol w:w="808"/>
      </w:tblGrid>
      <w:tr w14:paraId="11F2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shd w:val="clear" w:color="auto" w:fill="auto"/>
            <w:noWrap/>
            <w:tcMar>
              <w:top w:w="15" w:type="dxa"/>
              <w:left w:w="15" w:type="dxa"/>
              <w:right w:w="15" w:type="dxa"/>
            </w:tcMar>
            <w:vAlign w:val="center"/>
          </w:tcPr>
          <w:p w14:paraId="4D444511">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p>
        </w:tc>
        <w:tc>
          <w:tcPr>
            <w:tcW w:w="1364" w:type="dxa"/>
            <w:tcBorders>
              <w:tl2br w:val="nil"/>
              <w:tr2bl w:val="nil"/>
            </w:tcBorders>
            <w:shd w:val="clear" w:color="auto" w:fill="auto"/>
            <w:noWrap/>
            <w:tcMar>
              <w:top w:w="15" w:type="dxa"/>
              <w:left w:w="15" w:type="dxa"/>
              <w:right w:w="15" w:type="dxa"/>
            </w:tcMar>
            <w:vAlign w:val="center"/>
          </w:tcPr>
          <w:p w14:paraId="4DE08B0D">
            <w:pPr>
              <w:widowControl/>
              <w:jc w:val="center"/>
              <w:textAlignment w:val="center"/>
              <w:rPr>
                <w:rFonts w:hint="default" w:ascii="Times New Roman" w:hAnsi="Times New Roman" w:cs="Times New Roman" w:eastAsiaTheme="minorEastAsia"/>
                <w:b/>
                <w:color w:val="auto"/>
                <w:kern w:val="0"/>
                <w:szCs w:val="21"/>
                <w:highlight w:val="none"/>
                <w:lang w:eastAsia="zh-CN"/>
              </w:rPr>
            </w:pPr>
            <w:r>
              <w:rPr>
                <w:rFonts w:hint="default" w:ascii="Times New Roman" w:hAnsi="Times New Roman" w:cs="Times New Roman"/>
                <w:b/>
                <w:color w:val="auto"/>
                <w:kern w:val="0"/>
                <w:szCs w:val="21"/>
                <w:highlight w:val="none"/>
                <w:lang w:val="en-US" w:eastAsia="zh-CN"/>
              </w:rPr>
              <w:t>项目</w:t>
            </w:r>
          </w:p>
        </w:tc>
        <w:tc>
          <w:tcPr>
            <w:tcW w:w="1326" w:type="dxa"/>
            <w:tcBorders>
              <w:tl2br w:val="nil"/>
              <w:tr2bl w:val="nil"/>
            </w:tcBorders>
            <w:shd w:val="clear" w:color="auto" w:fill="auto"/>
            <w:noWrap/>
            <w:tcMar>
              <w:top w:w="15" w:type="dxa"/>
              <w:left w:w="15" w:type="dxa"/>
              <w:right w:w="15" w:type="dxa"/>
            </w:tcMar>
            <w:vAlign w:val="center"/>
          </w:tcPr>
          <w:p w14:paraId="6039ED51">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评价内容</w:t>
            </w:r>
          </w:p>
        </w:tc>
        <w:tc>
          <w:tcPr>
            <w:tcW w:w="6774" w:type="dxa"/>
            <w:tcBorders>
              <w:tl2br w:val="nil"/>
              <w:tr2bl w:val="nil"/>
            </w:tcBorders>
            <w:shd w:val="clear" w:color="auto" w:fill="auto"/>
            <w:noWrap/>
            <w:tcMar>
              <w:top w:w="15" w:type="dxa"/>
              <w:left w:w="15" w:type="dxa"/>
              <w:right w:w="15" w:type="dxa"/>
            </w:tcMar>
            <w:vAlign w:val="center"/>
          </w:tcPr>
          <w:p w14:paraId="1478B9A1">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抽查记录</w:t>
            </w:r>
          </w:p>
        </w:tc>
        <w:tc>
          <w:tcPr>
            <w:tcW w:w="1500" w:type="dxa"/>
            <w:tcBorders>
              <w:tl2br w:val="nil"/>
              <w:tr2bl w:val="nil"/>
            </w:tcBorders>
            <w:shd w:val="clear" w:color="auto" w:fill="auto"/>
            <w:noWrap/>
            <w:tcMar>
              <w:top w:w="15" w:type="dxa"/>
              <w:left w:w="15" w:type="dxa"/>
              <w:right w:w="15" w:type="dxa"/>
            </w:tcMar>
            <w:vAlign w:val="center"/>
          </w:tcPr>
          <w:p w14:paraId="1D65C718">
            <w:pPr>
              <w:widowControl/>
              <w:jc w:val="center"/>
              <w:textAlignment w:val="center"/>
              <w:rPr>
                <w:rFonts w:hint="eastAsia" w:ascii="Times New Roman" w:hAnsi="Times New Roman" w:cs="Times New Roman" w:eastAsiaTheme="minorEastAsia"/>
                <w:b/>
                <w:color w:val="auto"/>
                <w:kern w:val="0"/>
                <w:szCs w:val="21"/>
                <w:highlight w:val="none"/>
                <w:lang w:eastAsia="zh-CN"/>
              </w:rPr>
            </w:pPr>
            <w:r>
              <w:rPr>
                <w:rFonts w:hint="eastAsia" w:ascii="Times New Roman" w:hAnsi="Times New Roman" w:cs="Times New Roman"/>
                <w:b/>
                <w:color w:val="auto"/>
                <w:kern w:val="0"/>
                <w:szCs w:val="21"/>
                <w:highlight w:val="none"/>
                <w:lang w:eastAsia="zh-CN"/>
              </w:rPr>
              <w:t>评价标准</w:t>
            </w:r>
          </w:p>
        </w:tc>
        <w:tc>
          <w:tcPr>
            <w:tcW w:w="2373" w:type="dxa"/>
            <w:tcBorders>
              <w:tl2br w:val="nil"/>
              <w:tr2bl w:val="nil"/>
            </w:tcBorders>
            <w:shd w:val="clear" w:color="auto" w:fill="auto"/>
            <w:noWrap/>
            <w:tcMar>
              <w:top w:w="15" w:type="dxa"/>
              <w:left w:w="15" w:type="dxa"/>
              <w:right w:w="15" w:type="dxa"/>
            </w:tcMar>
            <w:vAlign w:val="center"/>
          </w:tcPr>
          <w:p w14:paraId="355082BF">
            <w:pPr>
              <w:widowControl/>
              <w:jc w:val="center"/>
              <w:textAlignment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b/>
                <w:color w:val="auto"/>
                <w:kern w:val="0"/>
                <w:szCs w:val="21"/>
                <w:highlight w:val="none"/>
              </w:rPr>
              <w:t>评价结果</w:t>
            </w:r>
          </w:p>
        </w:tc>
        <w:tc>
          <w:tcPr>
            <w:tcW w:w="808" w:type="dxa"/>
            <w:tcBorders>
              <w:tl2br w:val="nil"/>
              <w:tr2bl w:val="nil"/>
            </w:tcBorders>
            <w:shd w:val="clear" w:color="auto" w:fill="auto"/>
            <w:noWrap/>
            <w:tcMar>
              <w:top w:w="15" w:type="dxa"/>
              <w:left w:w="15" w:type="dxa"/>
              <w:right w:w="15" w:type="dxa"/>
            </w:tcMar>
            <w:vAlign w:val="center"/>
          </w:tcPr>
          <w:p w14:paraId="64F71F49">
            <w:pPr>
              <w:widowControl/>
              <w:jc w:val="center"/>
              <w:textAlignment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b/>
                <w:color w:val="auto"/>
                <w:kern w:val="0"/>
                <w:szCs w:val="21"/>
                <w:highlight w:val="none"/>
              </w:rPr>
              <w:t>应得分</w:t>
            </w:r>
          </w:p>
        </w:tc>
        <w:tc>
          <w:tcPr>
            <w:tcW w:w="808" w:type="dxa"/>
            <w:tcBorders>
              <w:tl2br w:val="nil"/>
              <w:tr2bl w:val="nil"/>
            </w:tcBorders>
            <w:shd w:val="clear" w:color="auto" w:fill="auto"/>
            <w:noWrap/>
            <w:tcMar>
              <w:top w:w="15" w:type="dxa"/>
              <w:left w:w="15" w:type="dxa"/>
              <w:right w:w="15" w:type="dxa"/>
            </w:tcMar>
            <w:vAlign w:val="center"/>
          </w:tcPr>
          <w:p w14:paraId="0BDCF618">
            <w:pPr>
              <w:widowControl/>
              <w:jc w:val="center"/>
              <w:textAlignment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b/>
                <w:color w:val="auto"/>
                <w:kern w:val="0"/>
                <w:szCs w:val="21"/>
                <w:highlight w:val="none"/>
              </w:rPr>
              <w:t>实得分</w:t>
            </w:r>
          </w:p>
        </w:tc>
      </w:tr>
      <w:tr w14:paraId="3255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19621999">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一、</w:t>
            </w:r>
          </w:p>
        </w:tc>
        <w:tc>
          <w:tcPr>
            <w:tcW w:w="1364" w:type="dxa"/>
            <w:vMerge w:val="restart"/>
            <w:tcBorders>
              <w:tl2br w:val="nil"/>
              <w:tr2bl w:val="nil"/>
            </w:tcBorders>
            <w:shd w:val="clear" w:color="auto" w:fill="auto"/>
            <w:tcMar>
              <w:top w:w="15" w:type="dxa"/>
              <w:left w:w="15" w:type="dxa"/>
              <w:right w:w="15" w:type="dxa"/>
            </w:tcMar>
            <w:vAlign w:val="center"/>
          </w:tcPr>
          <w:p w14:paraId="5D4BB236">
            <w:pPr>
              <w:widowControl/>
              <w:numPr>
                <w:ilvl w:val="0"/>
                <w:numId w:val="0"/>
              </w:num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地基基础与主体结构工程（50分）</w:t>
            </w:r>
          </w:p>
        </w:tc>
        <w:tc>
          <w:tcPr>
            <w:tcW w:w="1326" w:type="dxa"/>
            <w:tcBorders>
              <w:tl2br w:val="nil"/>
              <w:tr2bl w:val="nil"/>
            </w:tcBorders>
            <w:shd w:val="clear" w:color="auto" w:fill="auto"/>
            <w:tcMar>
              <w:top w:w="15" w:type="dxa"/>
              <w:left w:w="15" w:type="dxa"/>
              <w:right w:w="15" w:type="dxa"/>
            </w:tcMar>
            <w:vAlign w:val="center"/>
          </w:tcPr>
          <w:p w14:paraId="2CF60E4B">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质量控制资料</w:t>
            </w:r>
          </w:p>
        </w:tc>
        <w:tc>
          <w:tcPr>
            <w:tcW w:w="6774" w:type="dxa"/>
            <w:tcBorders>
              <w:tl2br w:val="nil"/>
              <w:tr2bl w:val="nil"/>
            </w:tcBorders>
            <w:shd w:val="clear" w:color="auto" w:fill="auto"/>
            <w:tcMar>
              <w:top w:w="15" w:type="dxa"/>
              <w:left w:w="15" w:type="dxa"/>
              <w:right w:w="15" w:type="dxa"/>
            </w:tcMar>
            <w:vAlign w:val="center"/>
          </w:tcPr>
          <w:p w14:paraId="7400E30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图纸会审、隐蔽工程验收记录。</w:t>
            </w:r>
          </w:p>
          <w:p w14:paraId="5577152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地基基础：</w:t>
            </w:r>
            <w:r>
              <w:rPr>
                <w:rFonts w:hint="default" w:ascii="Times New Roman" w:hAnsi="Times New Roman" w:cs="Times New Roman"/>
                <w:color w:val="auto"/>
                <w:kern w:val="0"/>
                <w:szCs w:val="21"/>
                <w:highlight w:val="none"/>
              </w:rPr>
              <w:t>工程地质勘察报告，验槽记录，回填土密实度的检测报告。</w:t>
            </w:r>
          </w:p>
          <w:p w14:paraId="6DD7996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混凝土结构：材料、构件出厂质量合格证书和进场的复验报告；</w:t>
            </w:r>
          </w:p>
          <w:p w14:paraId="52ED7E8B">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钢筋连接试验报告，砌体锚固钢筋拉拔检测记录；</w:t>
            </w:r>
          </w:p>
          <w:p w14:paraId="2B41110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钢结构：</w:t>
            </w:r>
            <w:r>
              <w:rPr>
                <w:rFonts w:hint="default" w:ascii="Times New Roman" w:hAnsi="Times New Roman" w:cs="Times New Roman"/>
                <w:color w:val="auto"/>
                <w:kern w:val="0"/>
                <w:szCs w:val="21"/>
                <w:highlight w:val="none"/>
              </w:rPr>
              <w:t>钢材、连接件，防火、防腐涂料等进场验收及复试报告；</w:t>
            </w:r>
          </w:p>
          <w:p w14:paraId="4996DA7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焊接工艺评定，焊缝检测记录，摩擦面抗滑移系数、高强螺栓连</w:t>
            </w:r>
          </w:p>
          <w:p w14:paraId="5EA3046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接副相关检测报告；预应力结构相关检测记录。</w:t>
            </w:r>
          </w:p>
          <w:p w14:paraId="72D30B2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p>
        </w:tc>
        <w:tc>
          <w:tcPr>
            <w:tcW w:w="1500" w:type="dxa"/>
            <w:vMerge w:val="restart"/>
            <w:tcBorders>
              <w:tl2br w:val="nil"/>
              <w:tr2bl w:val="nil"/>
            </w:tcBorders>
            <w:shd w:val="clear" w:color="auto" w:fill="auto"/>
            <w:tcMar>
              <w:top w:w="15" w:type="dxa"/>
              <w:left w:w="15" w:type="dxa"/>
              <w:right w:w="15" w:type="dxa"/>
            </w:tcMar>
            <w:vAlign w:val="center"/>
          </w:tcPr>
          <w:p w14:paraId="1543BFB3">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资料每有缺项则扣</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lang w:val="en-US" w:eastAsia="zh-CN"/>
              </w:rPr>
              <w:t>分/项，每有资料不完整、未闭合则扣</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lang w:val="en-US" w:eastAsia="zh-CN"/>
              </w:rPr>
              <w:t>分/项，扣完为止。</w:t>
            </w:r>
          </w:p>
        </w:tc>
        <w:tc>
          <w:tcPr>
            <w:tcW w:w="2373" w:type="dxa"/>
            <w:tcBorders>
              <w:tl2br w:val="nil"/>
              <w:tr2bl w:val="nil"/>
            </w:tcBorders>
            <w:shd w:val="clear" w:color="auto" w:fill="auto"/>
            <w:noWrap/>
            <w:tcMar>
              <w:top w:w="15" w:type="dxa"/>
              <w:left w:w="15" w:type="dxa"/>
              <w:right w:w="15" w:type="dxa"/>
            </w:tcMar>
            <w:vAlign w:val="center"/>
          </w:tcPr>
          <w:p w14:paraId="1EF1A11E">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2B4D2D41">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15</w:t>
            </w:r>
          </w:p>
        </w:tc>
        <w:tc>
          <w:tcPr>
            <w:tcW w:w="808" w:type="dxa"/>
            <w:tcBorders>
              <w:tl2br w:val="nil"/>
              <w:tr2bl w:val="nil"/>
            </w:tcBorders>
            <w:shd w:val="clear" w:color="auto" w:fill="auto"/>
            <w:noWrap/>
            <w:tcMar>
              <w:top w:w="15" w:type="dxa"/>
              <w:left w:w="15" w:type="dxa"/>
              <w:right w:w="15" w:type="dxa"/>
            </w:tcMar>
            <w:vAlign w:val="center"/>
          </w:tcPr>
          <w:p w14:paraId="27D8CAC8">
            <w:pPr>
              <w:widowControl/>
              <w:jc w:val="left"/>
              <w:textAlignment w:val="center"/>
              <w:rPr>
                <w:rFonts w:hint="default" w:ascii="Times New Roman" w:hAnsi="Times New Roman" w:cs="Times New Roman"/>
                <w:color w:val="auto"/>
                <w:kern w:val="0"/>
                <w:szCs w:val="21"/>
                <w:highlight w:val="none"/>
              </w:rPr>
            </w:pPr>
          </w:p>
        </w:tc>
      </w:tr>
      <w:tr w14:paraId="0D5A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1"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12BCB98B">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04F0643C">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7DBB06A7">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安全功能检测</w:t>
            </w:r>
          </w:p>
        </w:tc>
        <w:tc>
          <w:tcPr>
            <w:tcW w:w="6774" w:type="dxa"/>
            <w:tcBorders>
              <w:tl2br w:val="nil"/>
              <w:tr2bl w:val="nil"/>
            </w:tcBorders>
            <w:shd w:val="clear" w:color="auto" w:fill="auto"/>
            <w:tcMar>
              <w:top w:w="15" w:type="dxa"/>
              <w:left w:w="15" w:type="dxa"/>
              <w:right w:w="15" w:type="dxa"/>
            </w:tcMar>
            <w:vAlign w:val="center"/>
          </w:tcPr>
          <w:p w14:paraId="3B573E8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地基基础：</w:t>
            </w:r>
            <w:r>
              <w:rPr>
                <w:rFonts w:hint="default" w:ascii="Times New Roman" w:hAnsi="Times New Roman" w:cs="Times New Roman"/>
                <w:color w:val="auto"/>
                <w:kern w:val="0"/>
                <w:szCs w:val="21"/>
                <w:highlight w:val="none"/>
              </w:rPr>
              <w:t>地基处理记录，单桩承载力，桩身完整性，天然地基检测记录（钎探、轻型动力触术探载荷板）、复合地基检测记录；</w:t>
            </w:r>
          </w:p>
          <w:p w14:paraId="46729DF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地下室防水效果检查记录；沉降观测记录，最后100天沉降速率。</w:t>
            </w:r>
          </w:p>
          <w:p w14:paraId="249BEF3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混凝土结构：</w:t>
            </w:r>
            <w:r>
              <w:rPr>
                <w:rFonts w:hint="default" w:ascii="Times New Roman" w:hAnsi="Times New Roman" w:cs="Times New Roman"/>
                <w:color w:val="auto"/>
                <w:kern w:val="0"/>
                <w:szCs w:val="21"/>
                <w:highlight w:val="none"/>
              </w:rPr>
              <w:t>混凝土、砂浆、防水砼检测报告及统计评定；主体结构全高垂直度偏差值；结构实体位置与尺寸偏差检查记录，结构实体同条件试件强度检测记录，结构实体钢筋保护层厚度检验记录，叠合板等预制构件复试报告。</w:t>
            </w:r>
          </w:p>
          <w:p w14:paraId="470D822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钢结构：</w:t>
            </w:r>
            <w:r>
              <w:rPr>
                <w:rFonts w:hint="default" w:ascii="Times New Roman" w:hAnsi="Times New Roman" w:cs="Times New Roman"/>
                <w:color w:val="auto"/>
                <w:kern w:val="0"/>
                <w:szCs w:val="21"/>
                <w:highlight w:val="none"/>
              </w:rPr>
              <w:t>钢网架、网壳结构24m及以下下弦中央一点，24m以上下弦中央一点及各向下弦跨度四等分挠度值（与设计、规范允许值相比较）金属屋面系统抗风揭性能等相关试验报告。耗能构件、屈曲约束构件复试报告。</w:t>
            </w:r>
          </w:p>
        </w:tc>
        <w:tc>
          <w:tcPr>
            <w:tcW w:w="1500" w:type="dxa"/>
            <w:vMerge w:val="continue"/>
            <w:tcBorders>
              <w:tl2br w:val="nil"/>
              <w:tr2bl w:val="nil"/>
            </w:tcBorders>
            <w:shd w:val="clear" w:color="auto" w:fill="auto"/>
            <w:tcMar>
              <w:top w:w="15" w:type="dxa"/>
              <w:left w:w="15" w:type="dxa"/>
              <w:right w:w="15" w:type="dxa"/>
            </w:tcMar>
            <w:vAlign w:val="center"/>
          </w:tcPr>
          <w:p w14:paraId="3751A84D">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73DE7E5A">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073B509B">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30</w:t>
            </w:r>
          </w:p>
        </w:tc>
        <w:tc>
          <w:tcPr>
            <w:tcW w:w="808" w:type="dxa"/>
            <w:tcBorders>
              <w:tl2br w:val="nil"/>
              <w:tr2bl w:val="nil"/>
            </w:tcBorders>
            <w:shd w:val="clear" w:color="auto" w:fill="auto"/>
            <w:noWrap/>
            <w:tcMar>
              <w:top w:w="15" w:type="dxa"/>
              <w:left w:w="15" w:type="dxa"/>
              <w:right w:w="15" w:type="dxa"/>
            </w:tcMar>
            <w:vAlign w:val="center"/>
          </w:tcPr>
          <w:p w14:paraId="2F1C978C">
            <w:pPr>
              <w:widowControl/>
              <w:jc w:val="left"/>
              <w:textAlignment w:val="center"/>
              <w:rPr>
                <w:rFonts w:hint="default" w:ascii="Times New Roman" w:hAnsi="Times New Roman" w:cs="Times New Roman"/>
                <w:color w:val="auto"/>
                <w:kern w:val="0"/>
                <w:szCs w:val="21"/>
                <w:highlight w:val="none"/>
              </w:rPr>
            </w:pPr>
          </w:p>
        </w:tc>
      </w:tr>
      <w:tr w14:paraId="006A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8171A66">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44A396EC">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25726C28">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质量验收资料</w:t>
            </w:r>
          </w:p>
        </w:tc>
        <w:tc>
          <w:tcPr>
            <w:tcW w:w="6774" w:type="dxa"/>
            <w:tcBorders>
              <w:tl2br w:val="nil"/>
              <w:tr2bl w:val="nil"/>
            </w:tcBorders>
            <w:shd w:val="clear" w:color="auto" w:fill="auto"/>
            <w:tcMar>
              <w:top w:w="15" w:type="dxa"/>
              <w:left w:w="15" w:type="dxa"/>
              <w:right w:w="15" w:type="dxa"/>
            </w:tcMar>
            <w:vAlign w:val="center"/>
          </w:tcPr>
          <w:p w14:paraId="7585CD2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检验批、分项、分部工程质量验收记录</w:t>
            </w:r>
          </w:p>
        </w:tc>
        <w:tc>
          <w:tcPr>
            <w:tcW w:w="1500" w:type="dxa"/>
            <w:vMerge w:val="continue"/>
            <w:tcBorders>
              <w:tl2br w:val="nil"/>
              <w:tr2bl w:val="nil"/>
            </w:tcBorders>
            <w:shd w:val="clear" w:color="auto" w:fill="auto"/>
            <w:tcMar>
              <w:top w:w="15" w:type="dxa"/>
              <w:left w:w="15" w:type="dxa"/>
              <w:right w:w="15" w:type="dxa"/>
            </w:tcMar>
            <w:vAlign w:val="center"/>
          </w:tcPr>
          <w:p w14:paraId="53A20F45">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131BD7B7">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77A2891D">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5</w:t>
            </w:r>
          </w:p>
        </w:tc>
        <w:tc>
          <w:tcPr>
            <w:tcW w:w="808" w:type="dxa"/>
            <w:tcBorders>
              <w:tl2br w:val="nil"/>
              <w:tr2bl w:val="nil"/>
            </w:tcBorders>
            <w:shd w:val="clear" w:color="auto" w:fill="auto"/>
            <w:noWrap/>
            <w:tcMar>
              <w:top w:w="15" w:type="dxa"/>
              <w:left w:w="15" w:type="dxa"/>
              <w:right w:w="15" w:type="dxa"/>
            </w:tcMar>
            <w:vAlign w:val="center"/>
          </w:tcPr>
          <w:p w14:paraId="6FED0981">
            <w:pPr>
              <w:widowControl/>
              <w:jc w:val="left"/>
              <w:textAlignment w:val="center"/>
              <w:rPr>
                <w:rFonts w:hint="default" w:ascii="Times New Roman" w:hAnsi="Times New Roman" w:cs="Times New Roman"/>
                <w:color w:val="auto"/>
                <w:kern w:val="0"/>
                <w:szCs w:val="21"/>
                <w:highlight w:val="none"/>
              </w:rPr>
            </w:pPr>
          </w:p>
        </w:tc>
      </w:tr>
      <w:tr w14:paraId="6A95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3"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32BCAAD8">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二</w:t>
            </w:r>
          </w:p>
        </w:tc>
        <w:tc>
          <w:tcPr>
            <w:tcW w:w="1364" w:type="dxa"/>
            <w:vMerge w:val="restart"/>
            <w:tcBorders>
              <w:tl2br w:val="nil"/>
              <w:tr2bl w:val="nil"/>
            </w:tcBorders>
            <w:shd w:val="clear" w:color="auto" w:fill="auto"/>
            <w:tcMar>
              <w:top w:w="15" w:type="dxa"/>
              <w:left w:w="15" w:type="dxa"/>
              <w:right w:w="15" w:type="dxa"/>
            </w:tcMar>
            <w:vAlign w:val="center"/>
          </w:tcPr>
          <w:p w14:paraId="7E4A499A">
            <w:pPr>
              <w:widowControl/>
              <w:numPr>
                <w:ilvl w:val="0"/>
                <w:numId w:val="0"/>
              </w:numPr>
              <w:ind w:left="0" w:leftChars="0" w:firstLine="0" w:firstLineChars="0"/>
              <w:jc w:val="center"/>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rPr>
              <w:t>装饰装修工程（40分</w:t>
            </w:r>
            <w:r>
              <w:rPr>
                <w:rFonts w:hint="default" w:ascii="Times New Roman" w:hAnsi="Times New Roman" w:cs="Times New Roman"/>
                <w:color w:val="auto"/>
                <w:kern w:val="0"/>
                <w:szCs w:val="21"/>
                <w:highlight w:val="none"/>
                <w:lang w:eastAsia="zh-CN"/>
              </w:rPr>
              <w:t>）</w:t>
            </w:r>
          </w:p>
        </w:tc>
        <w:tc>
          <w:tcPr>
            <w:tcW w:w="1326" w:type="dxa"/>
            <w:tcBorders>
              <w:tl2br w:val="nil"/>
              <w:tr2bl w:val="nil"/>
            </w:tcBorders>
            <w:shd w:val="clear" w:color="auto" w:fill="auto"/>
            <w:tcMar>
              <w:top w:w="15" w:type="dxa"/>
              <w:left w:w="15" w:type="dxa"/>
              <w:right w:w="15" w:type="dxa"/>
            </w:tcMar>
            <w:vAlign w:val="center"/>
          </w:tcPr>
          <w:p w14:paraId="6C49C6C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质量控制资料</w:t>
            </w:r>
          </w:p>
        </w:tc>
        <w:tc>
          <w:tcPr>
            <w:tcW w:w="6774" w:type="dxa"/>
            <w:tcBorders>
              <w:tl2br w:val="nil"/>
              <w:tr2bl w:val="nil"/>
            </w:tcBorders>
            <w:shd w:val="clear" w:color="auto" w:fill="auto"/>
            <w:tcMar>
              <w:top w:w="15" w:type="dxa"/>
              <w:left w:w="15" w:type="dxa"/>
              <w:right w:w="15" w:type="dxa"/>
            </w:tcMar>
            <w:vAlign w:val="center"/>
          </w:tcPr>
          <w:p w14:paraId="673E4AE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防水工程：</w:t>
            </w:r>
            <w:r>
              <w:rPr>
                <w:rFonts w:hint="default" w:ascii="Times New Roman" w:hAnsi="Times New Roman" w:cs="Times New Roman"/>
                <w:color w:val="auto"/>
                <w:kern w:val="0"/>
                <w:szCs w:val="21"/>
                <w:highlight w:val="none"/>
              </w:rPr>
              <w:t>防水材料出厂合格证及复试报告；防水隐蔽验收记录，淋水、</w:t>
            </w:r>
          </w:p>
          <w:p w14:paraId="00A7CEF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蓄水等试验记录，大雨观察记录。</w:t>
            </w:r>
          </w:p>
          <w:p w14:paraId="63204B7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装饰装修：</w:t>
            </w:r>
            <w:r>
              <w:rPr>
                <w:rFonts w:hint="default" w:ascii="Times New Roman" w:hAnsi="Times New Roman" w:cs="Times New Roman"/>
                <w:color w:val="auto"/>
                <w:kern w:val="0"/>
                <w:szCs w:val="21"/>
                <w:highlight w:val="none"/>
              </w:rPr>
              <w:t>装饰材料进场验收及复试报告；有环境要求的材料性能检测报</w:t>
            </w:r>
          </w:p>
          <w:p w14:paraId="09B95C3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告（石材及瓷质砖放射性，人造木材、木地板等甲醛释放量）；室内装修</w:t>
            </w:r>
          </w:p>
          <w:p w14:paraId="25543F5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材料防火性能检测报告（大芯板、壁纸、壁布燃烧性能）；安全玻璃材质</w:t>
            </w:r>
          </w:p>
          <w:p w14:paraId="7D5875A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证明及性能检测报告。</w:t>
            </w:r>
          </w:p>
          <w:p w14:paraId="20B901E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建筑幕墙：</w:t>
            </w:r>
            <w:r>
              <w:rPr>
                <w:rFonts w:hint="default" w:ascii="Times New Roman" w:hAnsi="Times New Roman" w:cs="Times New Roman"/>
                <w:color w:val="auto"/>
                <w:kern w:val="0"/>
                <w:szCs w:val="21"/>
                <w:highlight w:val="none"/>
              </w:rPr>
              <w:t>幕墙设计计算书、设计深化的认可文件；幕墙原材料进场检验</w:t>
            </w:r>
          </w:p>
          <w:p w14:paraId="3AFD8F8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及复验，结构胶邵氏硬度、标准条件拉伸粘接强度、相溶性、剥离粘接性；</w:t>
            </w:r>
          </w:p>
          <w:p w14:paraId="3FB5FA9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石材用密封胶的耐污染性检验，石材、陶板、石材蜂窝板等幕墙材料的抗</w:t>
            </w:r>
          </w:p>
          <w:p w14:paraId="74B77F6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弯强度检验和严寒、寒冷地区的抗冻性检验；铝塑复合板剥离强度检测等</w:t>
            </w:r>
          </w:p>
          <w:p w14:paraId="2865F8C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报告；幕墙淋水试验记录，隐蔽验收记录</w:t>
            </w:r>
          </w:p>
        </w:tc>
        <w:tc>
          <w:tcPr>
            <w:tcW w:w="1500" w:type="dxa"/>
            <w:vMerge w:val="restart"/>
            <w:tcBorders>
              <w:tl2br w:val="nil"/>
              <w:tr2bl w:val="nil"/>
            </w:tcBorders>
            <w:shd w:val="clear" w:color="auto" w:fill="auto"/>
            <w:tcMar>
              <w:top w:w="15" w:type="dxa"/>
              <w:left w:w="15" w:type="dxa"/>
              <w:right w:w="15" w:type="dxa"/>
            </w:tcMar>
            <w:vAlign w:val="center"/>
          </w:tcPr>
          <w:p w14:paraId="23F0ED8A">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资料每有缺项则扣2分/项，每有资料不完整、未闭合则扣1分/项，扣完为止。</w:t>
            </w:r>
          </w:p>
        </w:tc>
        <w:tc>
          <w:tcPr>
            <w:tcW w:w="2373" w:type="dxa"/>
            <w:tcBorders>
              <w:tl2br w:val="nil"/>
              <w:tr2bl w:val="nil"/>
            </w:tcBorders>
            <w:shd w:val="clear" w:color="auto" w:fill="auto"/>
            <w:noWrap/>
            <w:tcMar>
              <w:top w:w="15" w:type="dxa"/>
              <w:left w:w="15" w:type="dxa"/>
              <w:right w:w="15" w:type="dxa"/>
            </w:tcMar>
            <w:vAlign w:val="center"/>
          </w:tcPr>
          <w:p w14:paraId="2B6BA291">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6D436D2B">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w:t>
            </w:r>
          </w:p>
        </w:tc>
        <w:tc>
          <w:tcPr>
            <w:tcW w:w="808" w:type="dxa"/>
            <w:tcBorders>
              <w:tl2br w:val="nil"/>
              <w:tr2bl w:val="nil"/>
            </w:tcBorders>
            <w:shd w:val="clear" w:color="auto" w:fill="auto"/>
            <w:noWrap/>
            <w:tcMar>
              <w:top w:w="15" w:type="dxa"/>
              <w:left w:w="15" w:type="dxa"/>
              <w:right w:w="15" w:type="dxa"/>
            </w:tcMar>
            <w:vAlign w:val="center"/>
          </w:tcPr>
          <w:p w14:paraId="68A8E50E">
            <w:pPr>
              <w:widowControl/>
              <w:jc w:val="left"/>
              <w:textAlignment w:val="center"/>
              <w:rPr>
                <w:rFonts w:hint="default" w:ascii="Times New Roman" w:hAnsi="Times New Roman" w:cs="Times New Roman"/>
                <w:color w:val="auto"/>
                <w:kern w:val="0"/>
                <w:szCs w:val="21"/>
                <w:highlight w:val="none"/>
              </w:rPr>
            </w:pPr>
          </w:p>
        </w:tc>
      </w:tr>
      <w:tr w14:paraId="10C3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37F48AE8">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7A050E06">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0793114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安全功能检测</w:t>
            </w:r>
          </w:p>
        </w:tc>
        <w:tc>
          <w:tcPr>
            <w:tcW w:w="6774" w:type="dxa"/>
            <w:tcBorders>
              <w:tl2br w:val="nil"/>
              <w:tr2bl w:val="nil"/>
            </w:tcBorders>
            <w:shd w:val="clear" w:color="auto" w:fill="auto"/>
            <w:tcMar>
              <w:top w:w="15" w:type="dxa"/>
              <w:left w:w="15" w:type="dxa"/>
              <w:right w:w="15" w:type="dxa"/>
            </w:tcMar>
            <w:vAlign w:val="center"/>
          </w:tcPr>
          <w:p w14:paraId="1C429422">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外窗性能检测（气密、水密、抗风压）报告；</w:t>
            </w:r>
          </w:p>
          <w:p w14:paraId="64A728A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外墙面砖现场粘结强度拉拔试验；</w:t>
            </w:r>
          </w:p>
          <w:p w14:paraId="2CB333A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铝材、钢材主受力杆件的抗拉强度，后置埋件现场拉拔试验；</w:t>
            </w:r>
          </w:p>
          <w:p w14:paraId="66687A8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幕墙性能检测（气密、水密、抗风压、层间变形性能）报告；</w:t>
            </w:r>
          </w:p>
          <w:p w14:paraId="32C8C10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设计有要求的幕墙性能（保温、隔声、防撞击等）；</w:t>
            </w:r>
          </w:p>
          <w:p w14:paraId="4C66A4AB">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室内环境检测报告</w:t>
            </w:r>
          </w:p>
        </w:tc>
        <w:tc>
          <w:tcPr>
            <w:tcW w:w="1500" w:type="dxa"/>
            <w:vMerge w:val="continue"/>
            <w:tcBorders>
              <w:tl2br w:val="nil"/>
              <w:tr2bl w:val="nil"/>
            </w:tcBorders>
            <w:shd w:val="clear" w:color="auto" w:fill="auto"/>
            <w:tcMar>
              <w:top w:w="15" w:type="dxa"/>
              <w:left w:w="15" w:type="dxa"/>
              <w:right w:w="15" w:type="dxa"/>
            </w:tcMar>
            <w:vAlign w:val="center"/>
          </w:tcPr>
          <w:p w14:paraId="4ED8E846">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5299B33B">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564D9D18">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15</w:t>
            </w:r>
          </w:p>
        </w:tc>
        <w:tc>
          <w:tcPr>
            <w:tcW w:w="808" w:type="dxa"/>
            <w:tcBorders>
              <w:tl2br w:val="nil"/>
              <w:tr2bl w:val="nil"/>
            </w:tcBorders>
            <w:shd w:val="clear" w:color="auto" w:fill="auto"/>
            <w:noWrap/>
            <w:tcMar>
              <w:top w:w="15" w:type="dxa"/>
              <w:left w:w="15" w:type="dxa"/>
              <w:right w:w="15" w:type="dxa"/>
            </w:tcMar>
            <w:vAlign w:val="center"/>
          </w:tcPr>
          <w:p w14:paraId="2BC68B87">
            <w:pPr>
              <w:widowControl/>
              <w:jc w:val="left"/>
              <w:textAlignment w:val="center"/>
              <w:rPr>
                <w:rFonts w:hint="default" w:ascii="Times New Roman" w:hAnsi="Times New Roman" w:cs="Times New Roman"/>
                <w:color w:val="auto"/>
                <w:kern w:val="0"/>
                <w:szCs w:val="21"/>
                <w:highlight w:val="none"/>
              </w:rPr>
            </w:pPr>
          </w:p>
        </w:tc>
      </w:tr>
      <w:tr w14:paraId="0E14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2C073AFE">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2FFE9FA2">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6169BCD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质量验收资料</w:t>
            </w:r>
          </w:p>
        </w:tc>
        <w:tc>
          <w:tcPr>
            <w:tcW w:w="6774" w:type="dxa"/>
            <w:tcBorders>
              <w:tl2br w:val="nil"/>
              <w:tr2bl w:val="nil"/>
            </w:tcBorders>
            <w:shd w:val="clear" w:color="auto" w:fill="auto"/>
            <w:tcMar>
              <w:top w:w="15" w:type="dxa"/>
              <w:left w:w="15" w:type="dxa"/>
              <w:right w:w="15" w:type="dxa"/>
            </w:tcMar>
            <w:vAlign w:val="center"/>
          </w:tcPr>
          <w:p w14:paraId="126CCC5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检验批、分项、分部工程质量验收记录</w:t>
            </w:r>
          </w:p>
        </w:tc>
        <w:tc>
          <w:tcPr>
            <w:tcW w:w="1500" w:type="dxa"/>
            <w:vMerge w:val="continue"/>
            <w:tcBorders>
              <w:tl2br w:val="nil"/>
              <w:tr2bl w:val="nil"/>
            </w:tcBorders>
            <w:shd w:val="clear" w:color="auto" w:fill="auto"/>
            <w:tcMar>
              <w:top w:w="15" w:type="dxa"/>
              <w:left w:w="15" w:type="dxa"/>
              <w:right w:w="15" w:type="dxa"/>
            </w:tcMar>
            <w:vAlign w:val="center"/>
          </w:tcPr>
          <w:p w14:paraId="1FA1BA49">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531CC3A2">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219E6314">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w:t>
            </w:r>
          </w:p>
        </w:tc>
        <w:tc>
          <w:tcPr>
            <w:tcW w:w="808" w:type="dxa"/>
            <w:tcBorders>
              <w:tl2br w:val="nil"/>
              <w:tr2bl w:val="nil"/>
            </w:tcBorders>
            <w:shd w:val="clear" w:color="auto" w:fill="auto"/>
            <w:noWrap/>
            <w:tcMar>
              <w:top w:w="15" w:type="dxa"/>
              <w:left w:w="15" w:type="dxa"/>
              <w:right w:w="15" w:type="dxa"/>
            </w:tcMar>
            <w:vAlign w:val="center"/>
          </w:tcPr>
          <w:p w14:paraId="24585E75">
            <w:pPr>
              <w:widowControl/>
              <w:jc w:val="left"/>
              <w:textAlignment w:val="center"/>
              <w:rPr>
                <w:rFonts w:hint="default" w:ascii="Times New Roman" w:hAnsi="Times New Roman" w:cs="Times New Roman"/>
                <w:color w:val="auto"/>
                <w:kern w:val="0"/>
                <w:szCs w:val="21"/>
                <w:highlight w:val="none"/>
              </w:rPr>
            </w:pPr>
          </w:p>
        </w:tc>
      </w:tr>
      <w:tr w14:paraId="167E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tcBorders>
              <w:tl2br w:val="nil"/>
              <w:tr2bl w:val="nil"/>
            </w:tcBorders>
            <w:shd w:val="clear" w:color="auto" w:fill="auto"/>
            <w:tcMar>
              <w:top w:w="15" w:type="dxa"/>
              <w:left w:w="15" w:type="dxa"/>
              <w:right w:w="15" w:type="dxa"/>
            </w:tcMar>
            <w:vAlign w:val="center"/>
          </w:tcPr>
          <w:p w14:paraId="413E4452">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三</w:t>
            </w:r>
          </w:p>
        </w:tc>
        <w:tc>
          <w:tcPr>
            <w:tcW w:w="1364" w:type="dxa"/>
            <w:tcBorders>
              <w:tl2br w:val="nil"/>
              <w:tr2bl w:val="nil"/>
            </w:tcBorders>
            <w:shd w:val="clear" w:color="auto" w:fill="auto"/>
            <w:tcMar>
              <w:top w:w="15" w:type="dxa"/>
              <w:left w:w="15" w:type="dxa"/>
              <w:right w:w="15" w:type="dxa"/>
            </w:tcMar>
            <w:vAlign w:val="center"/>
          </w:tcPr>
          <w:p w14:paraId="025BD2AB">
            <w:pPr>
              <w:widowControl/>
              <w:numPr>
                <w:ilvl w:val="0"/>
                <w:numId w:val="0"/>
              </w:numPr>
              <w:ind w:left="0" w:leftChars="0" w:firstLine="0" w:firstLineChars="0"/>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管理资料</w:t>
            </w:r>
          </w:p>
          <w:p w14:paraId="24634CC5">
            <w:pPr>
              <w:widowControl/>
              <w:numPr>
                <w:ilvl w:val="0"/>
                <w:numId w:val="0"/>
              </w:numPr>
              <w:ind w:left="0" w:leftChars="0" w:firstLine="0" w:firstLineChars="0"/>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（10分）</w:t>
            </w:r>
          </w:p>
        </w:tc>
        <w:tc>
          <w:tcPr>
            <w:tcW w:w="8100" w:type="dxa"/>
            <w:gridSpan w:val="2"/>
            <w:tcBorders>
              <w:tl2br w:val="nil"/>
              <w:tr2bl w:val="nil"/>
            </w:tcBorders>
            <w:shd w:val="clear" w:color="auto" w:fill="auto"/>
            <w:tcMar>
              <w:top w:w="15" w:type="dxa"/>
              <w:left w:w="15" w:type="dxa"/>
              <w:right w:w="15" w:type="dxa"/>
            </w:tcMar>
            <w:vAlign w:val="center"/>
          </w:tcPr>
          <w:p w14:paraId="70B82010">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竣工图，施工日志，资料三级目录及组卷情况，监理通知单、不合格记录。</w:t>
            </w:r>
          </w:p>
          <w:p w14:paraId="2B16D97F">
            <w:pPr>
              <w:keepNext w:val="0"/>
              <w:keepLines w:val="0"/>
              <w:pageBreakBefore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施工组织设计，创优策划，防水、幕墙、钢结构等专项施工方案，技术交底单。</w:t>
            </w:r>
          </w:p>
        </w:tc>
        <w:tc>
          <w:tcPr>
            <w:tcW w:w="1500" w:type="dxa"/>
            <w:vMerge w:val="continue"/>
            <w:tcBorders>
              <w:tl2br w:val="nil"/>
              <w:tr2bl w:val="nil"/>
            </w:tcBorders>
            <w:shd w:val="clear" w:color="auto" w:fill="auto"/>
            <w:tcMar>
              <w:top w:w="15" w:type="dxa"/>
              <w:left w:w="15" w:type="dxa"/>
              <w:right w:w="15" w:type="dxa"/>
            </w:tcMar>
            <w:vAlign w:val="center"/>
          </w:tcPr>
          <w:p w14:paraId="068E0C0B">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526386C9">
            <w:pP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w:t>
            </w:r>
          </w:p>
        </w:tc>
        <w:tc>
          <w:tcPr>
            <w:tcW w:w="808" w:type="dxa"/>
            <w:tcBorders>
              <w:tl2br w:val="nil"/>
              <w:tr2bl w:val="nil"/>
            </w:tcBorders>
            <w:shd w:val="clear" w:color="auto" w:fill="auto"/>
            <w:noWrap/>
            <w:tcMar>
              <w:top w:w="15" w:type="dxa"/>
              <w:left w:w="15" w:type="dxa"/>
              <w:right w:w="15" w:type="dxa"/>
            </w:tcMar>
            <w:vAlign w:val="center"/>
          </w:tcPr>
          <w:p w14:paraId="312D2D91">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w:t>
            </w:r>
          </w:p>
        </w:tc>
        <w:tc>
          <w:tcPr>
            <w:tcW w:w="808" w:type="dxa"/>
            <w:tcBorders>
              <w:tl2br w:val="nil"/>
              <w:tr2bl w:val="nil"/>
            </w:tcBorders>
            <w:shd w:val="clear" w:color="auto" w:fill="auto"/>
            <w:noWrap/>
            <w:tcMar>
              <w:top w:w="15" w:type="dxa"/>
              <w:left w:w="15" w:type="dxa"/>
              <w:right w:w="15" w:type="dxa"/>
            </w:tcMar>
            <w:vAlign w:val="center"/>
          </w:tcPr>
          <w:p w14:paraId="6B897BB3">
            <w:pPr>
              <w:widowControl/>
              <w:jc w:val="left"/>
              <w:textAlignment w:val="center"/>
              <w:rPr>
                <w:rFonts w:hint="default" w:ascii="Times New Roman" w:hAnsi="Times New Roman" w:cs="Times New Roman"/>
                <w:color w:val="auto"/>
                <w:kern w:val="0"/>
                <w:szCs w:val="21"/>
                <w:highlight w:val="none"/>
              </w:rPr>
            </w:pPr>
          </w:p>
        </w:tc>
      </w:tr>
      <w:tr w14:paraId="02A0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14104" w:type="dxa"/>
            <w:gridSpan w:val="6"/>
            <w:tcBorders>
              <w:tl2br w:val="nil"/>
              <w:tr2bl w:val="nil"/>
            </w:tcBorders>
            <w:shd w:val="clear" w:color="auto" w:fill="auto"/>
            <w:tcMar>
              <w:top w:w="15" w:type="dxa"/>
              <w:left w:w="15" w:type="dxa"/>
              <w:right w:w="15" w:type="dxa"/>
            </w:tcMar>
            <w:vAlign w:val="center"/>
          </w:tcPr>
          <w:p w14:paraId="08FB23B4">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eastAsia="zh-CN"/>
              </w:rPr>
              <w:tab/>
            </w:r>
            <w:r>
              <w:rPr>
                <w:rFonts w:hint="eastAsia" w:ascii="Times New Roman" w:hAnsi="Times New Roman" w:cs="Times New Roman"/>
                <w:b/>
                <w:bCs/>
                <w:color w:val="auto"/>
                <w:kern w:val="0"/>
                <w:szCs w:val="21"/>
                <w:highlight w:val="none"/>
                <w:lang w:eastAsia="zh-CN"/>
              </w:rPr>
              <w:t>小计：</w:t>
            </w:r>
          </w:p>
        </w:tc>
        <w:tc>
          <w:tcPr>
            <w:tcW w:w="808" w:type="dxa"/>
            <w:tcBorders>
              <w:tl2br w:val="nil"/>
              <w:tr2bl w:val="nil"/>
            </w:tcBorders>
            <w:shd w:val="clear" w:color="auto" w:fill="auto"/>
            <w:noWrap/>
            <w:tcMar>
              <w:top w:w="15" w:type="dxa"/>
              <w:left w:w="15" w:type="dxa"/>
              <w:right w:w="15" w:type="dxa"/>
            </w:tcMar>
            <w:vAlign w:val="center"/>
          </w:tcPr>
          <w:p w14:paraId="73B87389">
            <w:pPr>
              <w:widowControl/>
              <w:jc w:val="center"/>
              <w:textAlignment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100</w:t>
            </w:r>
          </w:p>
        </w:tc>
        <w:tc>
          <w:tcPr>
            <w:tcW w:w="808" w:type="dxa"/>
            <w:tcBorders>
              <w:tl2br w:val="nil"/>
              <w:tr2bl w:val="nil"/>
            </w:tcBorders>
            <w:shd w:val="clear" w:color="auto" w:fill="auto"/>
            <w:noWrap/>
            <w:tcMar>
              <w:top w:w="15" w:type="dxa"/>
              <w:left w:w="15" w:type="dxa"/>
              <w:right w:w="15" w:type="dxa"/>
            </w:tcMar>
            <w:vAlign w:val="center"/>
          </w:tcPr>
          <w:p w14:paraId="037F1ED9">
            <w:pPr>
              <w:widowControl/>
              <w:jc w:val="left"/>
              <w:textAlignment w:val="center"/>
              <w:rPr>
                <w:rFonts w:hint="default" w:ascii="Times New Roman" w:hAnsi="Times New Roman" w:cs="Times New Roman"/>
                <w:color w:val="auto"/>
                <w:kern w:val="0"/>
                <w:szCs w:val="21"/>
                <w:highlight w:val="none"/>
              </w:rPr>
            </w:pPr>
          </w:p>
        </w:tc>
      </w:tr>
      <w:tr w14:paraId="42DE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6C8EFE1A">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四</w:t>
            </w:r>
          </w:p>
        </w:tc>
        <w:tc>
          <w:tcPr>
            <w:tcW w:w="1364" w:type="dxa"/>
            <w:vMerge w:val="restart"/>
            <w:tcBorders>
              <w:tl2br w:val="nil"/>
              <w:tr2bl w:val="nil"/>
            </w:tcBorders>
            <w:shd w:val="clear" w:color="auto" w:fill="auto"/>
            <w:tcMar>
              <w:top w:w="15" w:type="dxa"/>
              <w:left w:w="15" w:type="dxa"/>
              <w:right w:w="15" w:type="dxa"/>
            </w:tcMar>
            <w:vAlign w:val="center"/>
          </w:tcPr>
          <w:p w14:paraId="6CFB21C3">
            <w:pPr>
              <w:widowControl/>
              <w:numPr>
                <w:ilvl w:val="0"/>
                <w:numId w:val="0"/>
              </w:num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节能资料</w:t>
            </w:r>
          </w:p>
          <w:p w14:paraId="3E80609C">
            <w:pPr>
              <w:widowControl/>
              <w:numPr>
                <w:ilvl w:val="0"/>
                <w:numId w:val="0"/>
              </w:numPr>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（100分</w:t>
            </w:r>
            <w:r>
              <w:rPr>
                <w:rFonts w:hint="default" w:ascii="Times New Roman" w:hAnsi="Times New Roman" w:cs="Times New Roman"/>
                <w:color w:val="auto"/>
                <w:kern w:val="0"/>
                <w:szCs w:val="21"/>
                <w:highlight w:val="none"/>
                <w:lang w:eastAsia="zh-CN"/>
              </w:rPr>
              <w:t>）</w:t>
            </w:r>
          </w:p>
        </w:tc>
        <w:tc>
          <w:tcPr>
            <w:tcW w:w="1326" w:type="dxa"/>
            <w:vMerge w:val="restart"/>
            <w:tcBorders>
              <w:tl2br w:val="nil"/>
              <w:tr2bl w:val="nil"/>
            </w:tcBorders>
            <w:shd w:val="clear" w:color="auto" w:fill="auto"/>
            <w:tcMar>
              <w:top w:w="15" w:type="dxa"/>
              <w:left w:w="15" w:type="dxa"/>
              <w:right w:w="15" w:type="dxa"/>
            </w:tcMar>
            <w:vAlign w:val="center"/>
          </w:tcPr>
          <w:p w14:paraId="7532DAD8">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质量控制资料</w:t>
            </w:r>
          </w:p>
        </w:tc>
        <w:tc>
          <w:tcPr>
            <w:tcW w:w="6774" w:type="dxa"/>
            <w:tcBorders>
              <w:tl2br w:val="nil"/>
              <w:tr2bl w:val="nil"/>
            </w:tcBorders>
            <w:shd w:val="clear" w:color="auto" w:fill="auto"/>
            <w:tcMar>
              <w:top w:w="15" w:type="dxa"/>
              <w:left w:w="15" w:type="dxa"/>
              <w:right w:w="15" w:type="dxa"/>
            </w:tcMar>
            <w:vAlign w:val="center"/>
          </w:tcPr>
          <w:p w14:paraId="5797B816">
            <w:pPr>
              <w:widowControl/>
              <w:snapToGrid w:val="0"/>
              <w:spacing w:line="240" w:lineRule="atLeast"/>
              <w:ind w:left="420" w:hanging="420" w:hangingChars="20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设计变更（不得降低节能效果）；建筑节能专项施工方案。</w:t>
            </w:r>
          </w:p>
          <w:p w14:paraId="04ADCAEE">
            <w:pPr>
              <w:snapToGrid w:val="0"/>
              <w:spacing w:line="240" w:lineRule="atLeast"/>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墙体、屋面、地面、幕墙</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保温材料规格、性能与设计一致性（抗压强度或压缩强度、燃烧、导热系数或热阻、密度、吸水率）；墙体粘结材料的拉伸粘结强度，增强网的力学性能、抗腐蚀性能。门窗、幕墙玻璃的规格、性能与设计一致性（可见光透射比、传热系数、遮阳系数、中空玻璃露点或密封性能）；幕墙隔热型材的抗拉强度、抗剪强度。</w:t>
            </w:r>
          </w:p>
        </w:tc>
        <w:tc>
          <w:tcPr>
            <w:tcW w:w="1500" w:type="dxa"/>
            <w:vMerge w:val="restart"/>
            <w:tcBorders>
              <w:tl2br w:val="nil"/>
              <w:tr2bl w:val="nil"/>
            </w:tcBorders>
            <w:shd w:val="clear" w:color="auto" w:fill="auto"/>
            <w:tcMar>
              <w:top w:w="15" w:type="dxa"/>
              <w:left w:w="15" w:type="dxa"/>
              <w:right w:w="15" w:type="dxa"/>
            </w:tcMar>
            <w:vAlign w:val="center"/>
          </w:tcPr>
          <w:p w14:paraId="19038A26">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资料每有缺项则扣2分/项，每有资料不完整、未闭合则扣1分/项，扣完为止</w:t>
            </w:r>
            <w:r>
              <w:rPr>
                <w:rFonts w:hint="eastAsia" w:ascii="Times New Roman" w:hAnsi="Times New Roman" w:cs="Times New Roman"/>
                <w:color w:val="auto"/>
                <w:kern w:val="0"/>
                <w:szCs w:val="21"/>
                <w:highlight w:val="none"/>
                <w:lang w:val="en-US" w:eastAsia="zh-CN"/>
              </w:rPr>
              <w:t>。</w:t>
            </w:r>
          </w:p>
        </w:tc>
        <w:tc>
          <w:tcPr>
            <w:tcW w:w="2373" w:type="dxa"/>
            <w:tcBorders>
              <w:tl2br w:val="nil"/>
              <w:tr2bl w:val="nil"/>
            </w:tcBorders>
            <w:shd w:val="clear" w:color="auto" w:fill="auto"/>
            <w:noWrap/>
            <w:tcMar>
              <w:top w:w="15" w:type="dxa"/>
              <w:left w:w="15" w:type="dxa"/>
              <w:right w:w="15" w:type="dxa"/>
            </w:tcMar>
            <w:vAlign w:val="center"/>
          </w:tcPr>
          <w:p w14:paraId="71DD09E2">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2A5DA0EA">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30</w:t>
            </w:r>
          </w:p>
        </w:tc>
        <w:tc>
          <w:tcPr>
            <w:tcW w:w="808" w:type="dxa"/>
            <w:tcBorders>
              <w:tl2br w:val="nil"/>
              <w:tr2bl w:val="nil"/>
            </w:tcBorders>
            <w:shd w:val="clear" w:color="auto" w:fill="auto"/>
            <w:noWrap/>
            <w:tcMar>
              <w:top w:w="15" w:type="dxa"/>
              <w:left w:w="15" w:type="dxa"/>
              <w:right w:w="15" w:type="dxa"/>
            </w:tcMar>
            <w:vAlign w:val="center"/>
          </w:tcPr>
          <w:p w14:paraId="36C393B3">
            <w:pPr>
              <w:widowControl/>
              <w:jc w:val="left"/>
              <w:textAlignment w:val="center"/>
              <w:rPr>
                <w:rFonts w:hint="default" w:ascii="Times New Roman" w:hAnsi="Times New Roman" w:cs="Times New Roman"/>
                <w:color w:val="auto"/>
                <w:kern w:val="0"/>
                <w:szCs w:val="21"/>
                <w:highlight w:val="none"/>
              </w:rPr>
            </w:pPr>
          </w:p>
        </w:tc>
      </w:tr>
      <w:tr w14:paraId="3688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227549E0">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4A5E1B6E">
            <w:pPr>
              <w:widowControl/>
              <w:jc w:val="center"/>
              <w:textAlignment w:val="center"/>
              <w:rPr>
                <w:rFonts w:hint="default" w:ascii="Times New Roman" w:hAnsi="Times New Roman" w:cs="Times New Roman"/>
                <w:color w:val="auto"/>
                <w:kern w:val="0"/>
                <w:szCs w:val="21"/>
                <w:highlight w:val="none"/>
              </w:rPr>
            </w:pPr>
          </w:p>
        </w:tc>
        <w:tc>
          <w:tcPr>
            <w:tcW w:w="1326" w:type="dxa"/>
            <w:vMerge w:val="continue"/>
            <w:tcBorders>
              <w:tl2br w:val="nil"/>
              <w:tr2bl w:val="nil"/>
            </w:tcBorders>
            <w:shd w:val="clear" w:color="auto" w:fill="auto"/>
            <w:tcMar>
              <w:top w:w="15" w:type="dxa"/>
              <w:left w:w="15" w:type="dxa"/>
              <w:right w:w="15" w:type="dxa"/>
            </w:tcMar>
            <w:vAlign w:val="center"/>
          </w:tcPr>
          <w:p w14:paraId="1747DFF8">
            <w:pPr>
              <w:widowControl/>
              <w:jc w:val="center"/>
              <w:textAlignment w:val="center"/>
              <w:rPr>
                <w:rFonts w:hint="default" w:ascii="Times New Roman" w:hAnsi="Times New Roman" w:cs="Times New Roman"/>
                <w:color w:val="auto"/>
                <w:kern w:val="0"/>
                <w:szCs w:val="21"/>
                <w:highlight w:val="none"/>
              </w:rPr>
            </w:pPr>
          </w:p>
        </w:tc>
        <w:tc>
          <w:tcPr>
            <w:tcW w:w="6774" w:type="dxa"/>
            <w:tcBorders>
              <w:tl2br w:val="nil"/>
              <w:tr2bl w:val="nil"/>
            </w:tcBorders>
            <w:shd w:val="clear" w:color="auto" w:fill="auto"/>
            <w:tcMar>
              <w:top w:w="15" w:type="dxa"/>
              <w:left w:w="15" w:type="dxa"/>
              <w:right w:w="15" w:type="dxa"/>
            </w:tcMar>
            <w:vAlign w:val="center"/>
          </w:tcPr>
          <w:p w14:paraId="271D049C">
            <w:pPr>
              <w:snapToGrid w:val="0"/>
              <w:spacing w:line="240" w:lineRule="atLeast"/>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机电系统设备与材料：绝热保温材料的导热系数、密度、吸水率；散热器的单位散热量、金属热强度；风机盘管机组的供冷量、供热量、风量、出口静压、噪声及功率；电缆、电线的每芯导体电阻</w:t>
            </w:r>
          </w:p>
        </w:tc>
        <w:tc>
          <w:tcPr>
            <w:tcW w:w="1500" w:type="dxa"/>
            <w:vMerge w:val="continue"/>
            <w:tcBorders>
              <w:tl2br w:val="nil"/>
              <w:tr2bl w:val="nil"/>
            </w:tcBorders>
            <w:shd w:val="clear" w:color="auto" w:fill="auto"/>
            <w:tcMar>
              <w:top w:w="15" w:type="dxa"/>
              <w:left w:w="15" w:type="dxa"/>
              <w:right w:w="15" w:type="dxa"/>
            </w:tcMar>
            <w:vAlign w:val="center"/>
          </w:tcPr>
          <w:p w14:paraId="513A842B">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68309F46">
            <w:pPr>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6BD61E1D">
            <w:pPr>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10</w:t>
            </w:r>
          </w:p>
        </w:tc>
        <w:tc>
          <w:tcPr>
            <w:tcW w:w="808" w:type="dxa"/>
            <w:tcBorders>
              <w:tl2br w:val="nil"/>
              <w:tr2bl w:val="nil"/>
            </w:tcBorders>
            <w:shd w:val="clear" w:color="auto" w:fill="auto"/>
            <w:noWrap/>
            <w:tcMar>
              <w:top w:w="15" w:type="dxa"/>
              <w:left w:w="15" w:type="dxa"/>
              <w:right w:w="15" w:type="dxa"/>
            </w:tcMar>
            <w:vAlign w:val="center"/>
          </w:tcPr>
          <w:p w14:paraId="381F8349">
            <w:pPr>
              <w:widowControl/>
              <w:jc w:val="left"/>
              <w:textAlignment w:val="center"/>
              <w:rPr>
                <w:rFonts w:hint="default" w:ascii="Times New Roman" w:hAnsi="Times New Roman" w:cs="Times New Roman"/>
                <w:color w:val="auto"/>
                <w:kern w:val="0"/>
                <w:szCs w:val="21"/>
                <w:highlight w:val="none"/>
              </w:rPr>
            </w:pPr>
          </w:p>
        </w:tc>
      </w:tr>
      <w:tr w14:paraId="5A93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4"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7296AF1A">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4555B387">
            <w:pPr>
              <w:widowControl/>
              <w:jc w:val="center"/>
              <w:textAlignment w:val="center"/>
              <w:rPr>
                <w:rFonts w:hint="default" w:ascii="Times New Roman" w:hAnsi="Times New Roman" w:cs="Times New Roman"/>
                <w:color w:val="auto"/>
                <w:kern w:val="0"/>
                <w:szCs w:val="21"/>
                <w:highlight w:val="none"/>
              </w:rPr>
            </w:pPr>
          </w:p>
        </w:tc>
        <w:tc>
          <w:tcPr>
            <w:tcW w:w="1326" w:type="dxa"/>
            <w:vMerge w:val="continue"/>
            <w:tcBorders>
              <w:tl2br w:val="nil"/>
              <w:tr2bl w:val="nil"/>
            </w:tcBorders>
            <w:shd w:val="clear" w:color="auto" w:fill="auto"/>
            <w:tcMar>
              <w:top w:w="15" w:type="dxa"/>
              <w:left w:w="15" w:type="dxa"/>
              <w:right w:w="15" w:type="dxa"/>
            </w:tcMar>
            <w:vAlign w:val="center"/>
          </w:tcPr>
          <w:p w14:paraId="3EB79540">
            <w:pPr>
              <w:widowControl/>
              <w:jc w:val="center"/>
              <w:textAlignment w:val="center"/>
              <w:rPr>
                <w:rFonts w:hint="default" w:ascii="Times New Roman" w:hAnsi="Times New Roman" w:cs="Times New Roman"/>
                <w:color w:val="auto"/>
                <w:kern w:val="0"/>
                <w:szCs w:val="21"/>
                <w:highlight w:val="none"/>
              </w:rPr>
            </w:pPr>
          </w:p>
        </w:tc>
        <w:tc>
          <w:tcPr>
            <w:tcW w:w="6774" w:type="dxa"/>
            <w:tcBorders>
              <w:tl2br w:val="nil"/>
              <w:tr2bl w:val="nil"/>
            </w:tcBorders>
            <w:shd w:val="clear" w:color="auto" w:fill="auto"/>
            <w:tcMar>
              <w:top w:w="15" w:type="dxa"/>
              <w:left w:w="15" w:type="dxa"/>
              <w:right w:w="15" w:type="dxa"/>
            </w:tcMar>
            <w:vAlign w:val="center"/>
          </w:tcPr>
          <w:p w14:paraId="723CA092">
            <w:pPr>
              <w:snapToGrid w:val="0"/>
              <w:spacing w:line="240" w:lineRule="atLeast"/>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照明光源初始光效，照明灯具镇流器能效值，照明灯具效率，照明设备功率、功率因数和谐波含量值；太阳能光热系统集热设备的热性能照度与照明功率密度</w:t>
            </w:r>
          </w:p>
        </w:tc>
        <w:tc>
          <w:tcPr>
            <w:tcW w:w="1500" w:type="dxa"/>
            <w:vMerge w:val="continue"/>
            <w:tcBorders>
              <w:tl2br w:val="nil"/>
              <w:tr2bl w:val="nil"/>
            </w:tcBorders>
            <w:shd w:val="clear" w:color="auto" w:fill="auto"/>
            <w:tcMar>
              <w:top w:w="15" w:type="dxa"/>
              <w:left w:w="15" w:type="dxa"/>
              <w:right w:w="15" w:type="dxa"/>
            </w:tcMar>
            <w:vAlign w:val="center"/>
          </w:tcPr>
          <w:p w14:paraId="4752F5F3">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7D15CC5D">
            <w:pPr>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51ECD9D4">
            <w:pPr>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10</w:t>
            </w:r>
          </w:p>
        </w:tc>
        <w:tc>
          <w:tcPr>
            <w:tcW w:w="808" w:type="dxa"/>
            <w:tcBorders>
              <w:tl2br w:val="nil"/>
              <w:tr2bl w:val="nil"/>
            </w:tcBorders>
            <w:shd w:val="clear" w:color="auto" w:fill="auto"/>
            <w:noWrap/>
            <w:tcMar>
              <w:top w:w="15" w:type="dxa"/>
              <w:left w:w="15" w:type="dxa"/>
              <w:right w:w="15" w:type="dxa"/>
            </w:tcMar>
            <w:vAlign w:val="center"/>
          </w:tcPr>
          <w:p w14:paraId="0C11C5C1">
            <w:pPr>
              <w:widowControl/>
              <w:jc w:val="left"/>
              <w:textAlignment w:val="center"/>
              <w:rPr>
                <w:rFonts w:hint="default" w:ascii="Times New Roman" w:hAnsi="Times New Roman" w:cs="Times New Roman"/>
                <w:color w:val="auto"/>
                <w:kern w:val="0"/>
                <w:szCs w:val="21"/>
                <w:highlight w:val="none"/>
              </w:rPr>
            </w:pPr>
          </w:p>
        </w:tc>
      </w:tr>
      <w:tr w14:paraId="0254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F16458F">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1452F10C">
            <w:pPr>
              <w:widowControl/>
              <w:jc w:val="center"/>
              <w:textAlignment w:val="center"/>
              <w:rPr>
                <w:rFonts w:hint="default" w:ascii="Times New Roman" w:hAnsi="Times New Roman" w:cs="Times New Roman"/>
                <w:color w:val="auto"/>
                <w:kern w:val="0"/>
                <w:szCs w:val="21"/>
                <w:highlight w:val="none"/>
              </w:rPr>
            </w:pPr>
          </w:p>
        </w:tc>
        <w:tc>
          <w:tcPr>
            <w:tcW w:w="1326" w:type="dxa"/>
            <w:vMerge w:val="restart"/>
            <w:tcBorders>
              <w:tl2br w:val="nil"/>
              <w:tr2bl w:val="nil"/>
            </w:tcBorders>
            <w:shd w:val="clear" w:color="auto" w:fill="auto"/>
            <w:tcMar>
              <w:top w:w="15" w:type="dxa"/>
              <w:left w:w="15" w:type="dxa"/>
              <w:right w:w="15" w:type="dxa"/>
            </w:tcMar>
            <w:vAlign w:val="center"/>
          </w:tcPr>
          <w:p w14:paraId="36637F38">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安全功能检测</w:t>
            </w:r>
          </w:p>
        </w:tc>
        <w:tc>
          <w:tcPr>
            <w:tcW w:w="6774" w:type="dxa"/>
            <w:tcBorders>
              <w:tl2br w:val="nil"/>
              <w:tr2bl w:val="nil"/>
            </w:tcBorders>
            <w:shd w:val="clear" w:color="auto" w:fill="auto"/>
            <w:tcMar>
              <w:top w:w="15" w:type="dxa"/>
              <w:left w:w="15" w:type="dxa"/>
              <w:right w:w="15" w:type="dxa"/>
            </w:tcMar>
            <w:vAlign w:val="center"/>
          </w:tcPr>
          <w:p w14:paraId="5F33DDA8">
            <w:pPr>
              <w:widowControl/>
              <w:snapToGrid w:val="0"/>
              <w:spacing w:line="240" w:lineRule="atLeast"/>
              <w:ind w:left="420" w:hanging="420" w:hangingChars="20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保温材料与基层粘接拉拔试验，保温后置锚固件拉拔试验；</w:t>
            </w:r>
          </w:p>
          <w:p w14:paraId="3C0A51A2">
            <w:pPr>
              <w:widowControl/>
              <w:snapToGrid w:val="0"/>
              <w:spacing w:line="240" w:lineRule="atLeast"/>
              <w:ind w:left="420" w:hanging="420" w:hangingChars="20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外墙节能构造实体检验报告；</w:t>
            </w:r>
          </w:p>
          <w:p w14:paraId="0068CC3C">
            <w:pPr>
              <w:snapToGrid w:val="0"/>
              <w:spacing w:line="240" w:lineRule="atLeast"/>
              <w:ind w:left="420" w:leftChars="0" w:hanging="420" w:hangingChars="20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外窗气密性实体检测（严寒、寒冷；夏热冬冷地区）报告；</w:t>
            </w:r>
          </w:p>
        </w:tc>
        <w:tc>
          <w:tcPr>
            <w:tcW w:w="1500" w:type="dxa"/>
            <w:vMerge w:val="continue"/>
            <w:tcBorders>
              <w:tl2br w:val="nil"/>
              <w:tr2bl w:val="nil"/>
            </w:tcBorders>
            <w:shd w:val="clear" w:color="auto" w:fill="auto"/>
            <w:tcMar>
              <w:top w:w="15" w:type="dxa"/>
              <w:left w:w="15" w:type="dxa"/>
              <w:right w:w="15" w:type="dxa"/>
            </w:tcMar>
            <w:vAlign w:val="center"/>
          </w:tcPr>
          <w:p w14:paraId="5EED9A3D">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309A2EE1">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789F014B">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30</w:t>
            </w:r>
          </w:p>
        </w:tc>
        <w:tc>
          <w:tcPr>
            <w:tcW w:w="808" w:type="dxa"/>
            <w:tcBorders>
              <w:tl2br w:val="nil"/>
              <w:tr2bl w:val="nil"/>
            </w:tcBorders>
            <w:shd w:val="clear" w:color="auto" w:fill="auto"/>
            <w:noWrap/>
            <w:tcMar>
              <w:top w:w="15" w:type="dxa"/>
              <w:left w:w="15" w:type="dxa"/>
              <w:right w:w="15" w:type="dxa"/>
            </w:tcMar>
            <w:vAlign w:val="center"/>
          </w:tcPr>
          <w:p w14:paraId="76570A7A">
            <w:pPr>
              <w:widowControl/>
              <w:jc w:val="left"/>
              <w:textAlignment w:val="center"/>
              <w:rPr>
                <w:rFonts w:hint="default" w:ascii="Times New Roman" w:hAnsi="Times New Roman" w:cs="Times New Roman"/>
                <w:color w:val="auto"/>
                <w:kern w:val="0"/>
                <w:szCs w:val="21"/>
                <w:highlight w:val="none"/>
              </w:rPr>
            </w:pPr>
          </w:p>
        </w:tc>
      </w:tr>
      <w:tr w14:paraId="2BD2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5"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7A8EC27">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01AFF4EE">
            <w:pPr>
              <w:widowControl/>
              <w:jc w:val="center"/>
              <w:textAlignment w:val="center"/>
              <w:rPr>
                <w:rFonts w:hint="default" w:ascii="Times New Roman" w:hAnsi="Times New Roman" w:cs="Times New Roman"/>
                <w:color w:val="auto"/>
                <w:kern w:val="0"/>
                <w:szCs w:val="21"/>
                <w:highlight w:val="none"/>
              </w:rPr>
            </w:pPr>
          </w:p>
        </w:tc>
        <w:tc>
          <w:tcPr>
            <w:tcW w:w="1326" w:type="dxa"/>
            <w:vMerge w:val="continue"/>
            <w:tcBorders>
              <w:tl2br w:val="nil"/>
              <w:tr2bl w:val="nil"/>
            </w:tcBorders>
            <w:shd w:val="clear" w:color="auto" w:fill="auto"/>
            <w:tcMar>
              <w:top w:w="15" w:type="dxa"/>
              <w:left w:w="15" w:type="dxa"/>
              <w:right w:w="15" w:type="dxa"/>
            </w:tcMar>
            <w:vAlign w:val="center"/>
          </w:tcPr>
          <w:p w14:paraId="288AB7ED">
            <w:pPr>
              <w:widowControl/>
              <w:jc w:val="center"/>
              <w:textAlignment w:val="center"/>
              <w:rPr>
                <w:rFonts w:hint="default" w:ascii="Times New Roman" w:hAnsi="Times New Roman" w:cs="Times New Roman"/>
                <w:color w:val="auto"/>
                <w:kern w:val="0"/>
                <w:szCs w:val="21"/>
                <w:highlight w:val="none"/>
              </w:rPr>
            </w:pPr>
          </w:p>
        </w:tc>
        <w:tc>
          <w:tcPr>
            <w:tcW w:w="6774" w:type="dxa"/>
            <w:tcBorders>
              <w:tl2br w:val="nil"/>
              <w:tr2bl w:val="nil"/>
            </w:tcBorders>
            <w:shd w:val="clear" w:color="auto" w:fill="auto"/>
            <w:tcMar>
              <w:top w:w="15" w:type="dxa"/>
              <w:left w:w="15" w:type="dxa"/>
              <w:right w:w="15" w:type="dxa"/>
            </w:tcMar>
            <w:vAlign w:val="center"/>
          </w:tcPr>
          <w:p w14:paraId="08C21979">
            <w:pPr>
              <w:snapToGrid w:val="0"/>
              <w:spacing w:line="240" w:lineRule="atLeast"/>
              <w:ind w:left="315" w:hanging="315" w:hangingChars="150"/>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机电系统节能检测报告（室内温度，供热系统的补水率，各风口的</w:t>
            </w:r>
          </w:p>
          <w:p w14:paraId="3C1E73AE">
            <w:pPr>
              <w:snapToGrid w:val="0"/>
              <w:spacing w:line="240" w:lineRule="atLeast"/>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风量，通风空调系统的总风量，风道系统单位风量耗功率，空调机组的水流量，空调系统冷热水、冷却水总流量，室外供暖管网水力平衡度，室外供暖管网热损失率）</w:t>
            </w:r>
          </w:p>
        </w:tc>
        <w:tc>
          <w:tcPr>
            <w:tcW w:w="1500" w:type="dxa"/>
            <w:vMerge w:val="continue"/>
            <w:tcBorders>
              <w:tl2br w:val="nil"/>
              <w:tr2bl w:val="nil"/>
            </w:tcBorders>
            <w:shd w:val="clear" w:color="auto" w:fill="auto"/>
            <w:tcMar>
              <w:top w:w="15" w:type="dxa"/>
              <w:left w:w="15" w:type="dxa"/>
              <w:right w:w="15" w:type="dxa"/>
            </w:tcMar>
            <w:vAlign w:val="center"/>
          </w:tcPr>
          <w:p w14:paraId="72B28562">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7AD2EE8D">
            <w:pPr>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271507E5">
            <w:pPr>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10</w:t>
            </w:r>
          </w:p>
        </w:tc>
        <w:tc>
          <w:tcPr>
            <w:tcW w:w="808" w:type="dxa"/>
            <w:tcBorders>
              <w:tl2br w:val="nil"/>
              <w:tr2bl w:val="nil"/>
            </w:tcBorders>
            <w:shd w:val="clear" w:color="auto" w:fill="auto"/>
            <w:noWrap/>
            <w:tcMar>
              <w:top w:w="15" w:type="dxa"/>
              <w:left w:w="15" w:type="dxa"/>
              <w:right w:w="15" w:type="dxa"/>
            </w:tcMar>
            <w:vAlign w:val="center"/>
          </w:tcPr>
          <w:p w14:paraId="7069BEC1">
            <w:pPr>
              <w:widowControl/>
              <w:jc w:val="left"/>
              <w:textAlignment w:val="center"/>
              <w:rPr>
                <w:rFonts w:hint="default" w:ascii="Times New Roman" w:hAnsi="Times New Roman" w:cs="Times New Roman"/>
                <w:color w:val="auto"/>
                <w:kern w:val="0"/>
                <w:szCs w:val="21"/>
                <w:highlight w:val="none"/>
              </w:rPr>
            </w:pPr>
          </w:p>
        </w:tc>
      </w:tr>
      <w:tr w14:paraId="16CB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15D63ACE">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41F0EDD0">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694DE2EE">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节能验收资料</w:t>
            </w:r>
          </w:p>
        </w:tc>
        <w:tc>
          <w:tcPr>
            <w:tcW w:w="6774" w:type="dxa"/>
            <w:tcBorders>
              <w:tl2br w:val="nil"/>
              <w:tr2bl w:val="nil"/>
            </w:tcBorders>
            <w:shd w:val="clear" w:color="auto" w:fill="auto"/>
            <w:tcMar>
              <w:top w:w="15" w:type="dxa"/>
              <w:left w:w="15" w:type="dxa"/>
              <w:right w:w="15" w:type="dxa"/>
            </w:tcMar>
            <w:vAlign w:val="center"/>
          </w:tcPr>
          <w:p w14:paraId="0D4B757A">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分项、分部工程验收记录</w:t>
            </w:r>
          </w:p>
        </w:tc>
        <w:tc>
          <w:tcPr>
            <w:tcW w:w="1500" w:type="dxa"/>
            <w:vMerge w:val="continue"/>
            <w:tcBorders>
              <w:tl2br w:val="nil"/>
              <w:tr2bl w:val="nil"/>
            </w:tcBorders>
            <w:shd w:val="clear" w:color="auto" w:fill="auto"/>
            <w:tcMar>
              <w:top w:w="15" w:type="dxa"/>
              <w:left w:w="15" w:type="dxa"/>
              <w:right w:w="15" w:type="dxa"/>
            </w:tcMar>
            <w:vAlign w:val="center"/>
          </w:tcPr>
          <w:p w14:paraId="094E9182">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0C532AED">
            <w:pPr>
              <w:widowControl/>
              <w:jc w:val="center"/>
              <w:textAlignment w:val="center"/>
              <w:rPr>
                <w:rFonts w:hint="default" w:ascii="Times New Roman" w:hAnsi="Times New Roman" w:cs="Times New Roman"/>
                <w:color w:val="auto"/>
                <w:kern w:val="0"/>
                <w:szCs w:val="21"/>
                <w:highlight w:val="none"/>
              </w:rPr>
            </w:pPr>
          </w:p>
        </w:tc>
        <w:tc>
          <w:tcPr>
            <w:tcW w:w="808" w:type="dxa"/>
            <w:tcBorders>
              <w:tl2br w:val="nil"/>
              <w:tr2bl w:val="nil"/>
            </w:tcBorders>
            <w:shd w:val="clear" w:color="auto" w:fill="auto"/>
            <w:noWrap/>
            <w:tcMar>
              <w:top w:w="15" w:type="dxa"/>
              <w:left w:w="15" w:type="dxa"/>
              <w:right w:w="15" w:type="dxa"/>
            </w:tcMar>
            <w:vAlign w:val="center"/>
          </w:tcPr>
          <w:p w14:paraId="04CD0C2F">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10</w:t>
            </w:r>
          </w:p>
        </w:tc>
        <w:tc>
          <w:tcPr>
            <w:tcW w:w="808" w:type="dxa"/>
            <w:tcBorders>
              <w:tl2br w:val="nil"/>
              <w:tr2bl w:val="nil"/>
            </w:tcBorders>
            <w:shd w:val="clear" w:color="auto" w:fill="auto"/>
            <w:noWrap/>
            <w:tcMar>
              <w:top w:w="15" w:type="dxa"/>
              <w:left w:w="15" w:type="dxa"/>
              <w:right w:w="15" w:type="dxa"/>
            </w:tcMar>
            <w:vAlign w:val="center"/>
          </w:tcPr>
          <w:p w14:paraId="1C274AE6">
            <w:pPr>
              <w:widowControl/>
              <w:jc w:val="left"/>
              <w:textAlignment w:val="center"/>
              <w:rPr>
                <w:rFonts w:hint="default" w:ascii="Times New Roman" w:hAnsi="Times New Roman" w:cs="Times New Roman"/>
                <w:color w:val="auto"/>
                <w:kern w:val="0"/>
                <w:szCs w:val="21"/>
                <w:highlight w:val="none"/>
              </w:rPr>
            </w:pPr>
          </w:p>
        </w:tc>
      </w:tr>
      <w:tr w14:paraId="5D9C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14104" w:type="dxa"/>
            <w:gridSpan w:val="6"/>
            <w:tcBorders>
              <w:tl2br w:val="nil"/>
              <w:tr2bl w:val="nil"/>
            </w:tcBorders>
            <w:shd w:val="clear" w:color="auto" w:fill="auto"/>
            <w:tcMar>
              <w:top w:w="15" w:type="dxa"/>
              <w:left w:w="15" w:type="dxa"/>
              <w:right w:w="15" w:type="dxa"/>
            </w:tcMar>
            <w:vAlign w:val="center"/>
          </w:tcPr>
          <w:p w14:paraId="70EB2A7E">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b/>
                <w:bCs/>
                <w:color w:val="auto"/>
                <w:kern w:val="0"/>
                <w:szCs w:val="21"/>
                <w:highlight w:val="none"/>
                <w:lang w:eastAsia="zh-CN"/>
              </w:rPr>
              <w:tab/>
            </w:r>
            <w:r>
              <w:rPr>
                <w:rFonts w:hint="eastAsia" w:ascii="Times New Roman" w:hAnsi="Times New Roman" w:cs="Times New Roman"/>
                <w:b/>
                <w:bCs/>
                <w:color w:val="auto"/>
                <w:kern w:val="0"/>
                <w:szCs w:val="21"/>
                <w:highlight w:val="none"/>
                <w:lang w:eastAsia="zh-CN"/>
              </w:rPr>
              <w:t>小计：</w:t>
            </w:r>
          </w:p>
        </w:tc>
        <w:tc>
          <w:tcPr>
            <w:tcW w:w="808" w:type="dxa"/>
            <w:tcBorders>
              <w:tl2br w:val="nil"/>
              <w:tr2bl w:val="nil"/>
            </w:tcBorders>
            <w:shd w:val="clear" w:color="auto" w:fill="auto"/>
            <w:noWrap/>
            <w:tcMar>
              <w:top w:w="15" w:type="dxa"/>
              <w:left w:w="15" w:type="dxa"/>
              <w:right w:w="15" w:type="dxa"/>
            </w:tcMar>
            <w:vAlign w:val="center"/>
          </w:tcPr>
          <w:p w14:paraId="4E71355B">
            <w:pPr>
              <w:widowControl/>
              <w:jc w:val="center"/>
              <w:textAlignment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100</w:t>
            </w:r>
          </w:p>
        </w:tc>
        <w:tc>
          <w:tcPr>
            <w:tcW w:w="808" w:type="dxa"/>
            <w:tcBorders>
              <w:tl2br w:val="nil"/>
              <w:tr2bl w:val="nil"/>
            </w:tcBorders>
            <w:shd w:val="clear" w:color="auto" w:fill="auto"/>
            <w:noWrap/>
            <w:tcMar>
              <w:top w:w="15" w:type="dxa"/>
              <w:left w:w="15" w:type="dxa"/>
              <w:right w:w="15" w:type="dxa"/>
            </w:tcMar>
            <w:vAlign w:val="center"/>
          </w:tcPr>
          <w:p w14:paraId="7BB008A0">
            <w:pPr>
              <w:widowControl/>
              <w:jc w:val="left"/>
              <w:textAlignment w:val="center"/>
              <w:rPr>
                <w:rFonts w:hint="default" w:ascii="Times New Roman" w:hAnsi="Times New Roman" w:cs="Times New Roman"/>
                <w:color w:val="auto"/>
                <w:kern w:val="0"/>
                <w:szCs w:val="21"/>
                <w:highlight w:val="none"/>
              </w:rPr>
            </w:pPr>
          </w:p>
        </w:tc>
      </w:tr>
      <w:tr w14:paraId="2AB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8"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35A8F410">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五</w:t>
            </w:r>
          </w:p>
        </w:tc>
        <w:tc>
          <w:tcPr>
            <w:tcW w:w="1364" w:type="dxa"/>
            <w:vMerge w:val="restart"/>
            <w:tcBorders>
              <w:tl2br w:val="nil"/>
              <w:tr2bl w:val="nil"/>
            </w:tcBorders>
            <w:shd w:val="clear" w:color="auto" w:fill="auto"/>
            <w:tcMar>
              <w:top w:w="15" w:type="dxa"/>
              <w:left w:w="15" w:type="dxa"/>
              <w:right w:w="15" w:type="dxa"/>
            </w:tcMar>
            <w:vAlign w:val="center"/>
          </w:tcPr>
          <w:p w14:paraId="74D6F572">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设备安装工程（100分）</w:t>
            </w:r>
          </w:p>
        </w:tc>
        <w:tc>
          <w:tcPr>
            <w:tcW w:w="1326" w:type="dxa"/>
            <w:tcBorders>
              <w:tl2br w:val="nil"/>
              <w:tr2bl w:val="nil"/>
            </w:tcBorders>
            <w:shd w:val="clear" w:color="auto" w:fill="auto"/>
            <w:tcMar>
              <w:top w:w="15" w:type="dxa"/>
              <w:left w:w="15" w:type="dxa"/>
              <w:right w:w="15" w:type="dxa"/>
            </w:tcMar>
            <w:vAlign w:val="center"/>
          </w:tcPr>
          <w:p w14:paraId="3F0155A0">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质量管理资料</w:t>
            </w:r>
          </w:p>
        </w:tc>
        <w:tc>
          <w:tcPr>
            <w:tcW w:w="6774" w:type="dxa"/>
            <w:tcBorders>
              <w:tl2br w:val="nil"/>
              <w:tr2bl w:val="nil"/>
            </w:tcBorders>
            <w:shd w:val="clear" w:color="auto" w:fill="auto"/>
            <w:tcMar>
              <w:top w:w="15" w:type="dxa"/>
              <w:left w:w="15" w:type="dxa"/>
              <w:right w:w="15" w:type="dxa"/>
            </w:tcMar>
            <w:vAlign w:val="center"/>
          </w:tcPr>
          <w:p w14:paraId="5C7060E5">
            <w:pPr>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分部、子分部、分项、检验批验收；施工方案、技术交底；测试仪器仪表的校准记录；主要设备、材料的合格证明文件；规范规定的设备、材料复试报告；进口设备的商检合格证明文件；竣工图、施工日志等。</w:t>
            </w:r>
          </w:p>
        </w:tc>
        <w:tc>
          <w:tcPr>
            <w:tcW w:w="1500" w:type="dxa"/>
            <w:vMerge w:val="restart"/>
            <w:tcBorders>
              <w:tl2br w:val="nil"/>
              <w:tr2bl w:val="nil"/>
            </w:tcBorders>
            <w:shd w:val="clear" w:color="auto" w:fill="auto"/>
            <w:tcMar>
              <w:top w:w="15" w:type="dxa"/>
              <w:left w:w="15" w:type="dxa"/>
              <w:right w:w="15" w:type="dxa"/>
            </w:tcMar>
            <w:vAlign w:val="center"/>
          </w:tcPr>
          <w:p w14:paraId="2F62B7D3">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资料每有缺项则扣2分/项，每有资料不完整、未闭合则扣1分/项，扣完为止</w:t>
            </w:r>
            <w:r>
              <w:rPr>
                <w:rFonts w:hint="eastAsia" w:ascii="Times New Roman" w:hAnsi="Times New Roman" w:cs="Times New Roman"/>
                <w:color w:val="auto"/>
                <w:kern w:val="0"/>
                <w:szCs w:val="21"/>
                <w:highlight w:val="none"/>
                <w:lang w:val="en-US" w:eastAsia="zh-CN"/>
              </w:rPr>
              <w:t>。</w:t>
            </w:r>
          </w:p>
        </w:tc>
        <w:tc>
          <w:tcPr>
            <w:tcW w:w="2373" w:type="dxa"/>
            <w:tcBorders>
              <w:tl2br w:val="nil"/>
              <w:tr2bl w:val="nil"/>
            </w:tcBorders>
            <w:shd w:val="clear" w:color="auto" w:fill="auto"/>
            <w:noWrap/>
            <w:tcMar>
              <w:top w:w="15" w:type="dxa"/>
              <w:left w:w="15" w:type="dxa"/>
              <w:right w:w="15" w:type="dxa"/>
            </w:tcMar>
            <w:vAlign w:val="center"/>
          </w:tcPr>
          <w:p w14:paraId="47DD161A">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2825C43D">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10</w:t>
            </w:r>
          </w:p>
        </w:tc>
        <w:tc>
          <w:tcPr>
            <w:tcW w:w="808" w:type="dxa"/>
            <w:tcBorders>
              <w:tl2br w:val="nil"/>
              <w:tr2bl w:val="nil"/>
            </w:tcBorders>
            <w:shd w:val="clear" w:color="auto" w:fill="auto"/>
            <w:noWrap/>
            <w:tcMar>
              <w:top w:w="15" w:type="dxa"/>
              <w:left w:w="15" w:type="dxa"/>
              <w:right w:w="15" w:type="dxa"/>
            </w:tcMar>
            <w:vAlign w:val="center"/>
          </w:tcPr>
          <w:p w14:paraId="3EAA9483">
            <w:pPr>
              <w:widowControl/>
              <w:jc w:val="left"/>
              <w:textAlignment w:val="center"/>
              <w:rPr>
                <w:rFonts w:hint="default" w:ascii="Times New Roman" w:hAnsi="Times New Roman" w:cs="Times New Roman"/>
                <w:color w:val="auto"/>
                <w:kern w:val="0"/>
                <w:szCs w:val="21"/>
                <w:highlight w:val="none"/>
              </w:rPr>
            </w:pPr>
          </w:p>
        </w:tc>
      </w:tr>
      <w:tr w14:paraId="5739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1"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4A5CA687">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5F19AE00">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6B52AF31">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安全功能</w:t>
            </w:r>
          </w:p>
          <w:p w14:paraId="3D6E4EB8">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检测资料</w:t>
            </w:r>
          </w:p>
        </w:tc>
        <w:tc>
          <w:tcPr>
            <w:tcW w:w="6774" w:type="dxa"/>
            <w:tcBorders>
              <w:tl2br w:val="nil"/>
              <w:tr2bl w:val="nil"/>
            </w:tcBorders>
            <w:shd w:val="clear" w:color="auto" w:fill="auto"/>
            <w:tcMar>
              <w:top w:w="15" w:type="dxa"/>
              <w:left w:w="15" w:type="dxa"/>
              <w:right w:w="15" w:type="dxa"/>
            </w:tcMar>
            <w:vAlign w:val="center"/>
          </w:tcPr>
          <w:p w14:paraId="57D4D8A8">
            <w:pPr>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生活饮用水水质检测，游泳池水质检测，中水水质检测；锅炉、压力容器等特种设备监督检验报告；空调系统检测，洁净区域洁净度检测；安全阀整定、减压阀调整记录等。</w:t>
            </w:r>
          </w:p>
        </w:tc>
        <w:tc>
          <w:tcPr>
            <w:tcW w:w="1500" w:type="dxa"/>
            <w:vMerge w:val="continue"/>
            <w:tcBorders>
              <w:tl2br w:val="nil"/>
              <w:tr2bl w:val="nil"/>
            </w:tcBorders>
            <w:shd w:val="clear" w:color="auto" w:fill="auto"/>
            <w:tcMar>
              <w:top w:w="15" w:type="dxa"/>
              <w:left w:w="15" w:type="dxa"/>
              <w:right w:w="15" w:type="dxa"/>
            </w:tcMar>
            <w:vAlign w:val="center"/>
          </w:tcPr>
          <w:p w14:paraId="35DF2169">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548D8B9D">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36AD3B32">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30</w:t>
            </w:r>
          </w:p>
        </w:tc>
        <w:tc>
          <w:tcPr>
            <w:tcW w:w="808" w:type="dxa"/>
            <w:tcBorders>
              <w:tl2br w:val="nil"/>
              <w:tr2bl w:val="nil"/>
            </w:tcBorders>
            <w:shd w:val="clear" w:color="auto" w:fill="auto"/>
            <w:noWrap/>
            <w:tcMar>
              <w:top w:w="15" w:type="dxa"/>
              <w:left w:w="15" w:type="dxa"/>
              <w:right w:w="15" w:type="dxa"/>
            </w:tcMar>
            <w:vAlign w:val="center"/>
          </w:tcPr>
          <w:p w14:paraId="168B5C29">
            <w:pPr>
              <w:widowControl/>
              <w:jc w:val="left"/>
              <w:textAlignment w:val="center"/>
              <w:rPr>
                <w:rFonts w:hint="default" w:ascii="Times New Roman" w:hAnsi="Times New Roman" w:cs="Times New Roman"/>
                <w:color w:val="auto"/>
                <w:kern w:val="0"/>
                <w:szCs w:val="21"/>
                <w:highlight w:val="none"/>
              </w:rPr>
            </w:pPr>
          </w:p>
        </w:tc>
      </w:tr>
      <w:tr w14:paraId="5ABA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3"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3AE4B28">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02802F6E">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735124EF">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给排水及供暖质量控制资料</w:t>
            </w:r>
          </w:p>
        </w:tc>
        <w:tc>
          <w:tcPr>
            <w:tcW w:w="6774" w:type="dxa"/>
            <w:tcBorders>
              <w:tl2br w:val="nil"/>
              <w:tr2bl w:val="nil"/>
            </w:tcBorders>
            <w:shd w:val="clear" w:color="auto" w:fill="auto"/>
            <w:tcMar>
              <w:top w:w="15" w:type="dxa"/>
              <w:left w:w="15" w:type="dxa"/>
              <w:right w:w="15" w:type="dxa"/>
            </w:tcMar>
            <w:vAlign w:val="center"/>
          </w:tcPr>
          <w:p w14:paraId="59D8E9EF">
            <w:pPr>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验收记录；闭式喷头、阀门、散热器等安装前强度及严密性试验；承压管道、设备的强度及严密性试验；非承压管道、设备的闭水试验；生活给水管道冲洗消毒、排水管道通水通球、伸缩器拉伸记录；卫生器具满水、通水试验；消火栓试射；设备单机试运行，消防、给水、采暖系统试运行记录等。</w:t>
            </w:r>
          </w:p>
        </w:tc>
        <w:tc>
          <w:tcPr>
            <w:tcW w:w="1500" w:type="dxa"/>
            <w:vMerge w:val="continue"/>
            <w:tcBorders>
              <w:tl2br w:val="nil"/>
              <w:tr2bl w:val="nil"/>
            </w:tcBorders>
            <w:shd w:val="clear" w:color="auto" w:fill="auto"/>
            <w:tcMar>
              <w:top w:w="15" w:type="dxa"/>
              <w:left w:w="15" w:type="dxa"/>
              <w:right w:w="15" w:type="dxa"/>
            </w:tcMar>
            <w:vAlign w:val="center"/>
          </w:tcPr>
          <w:p w14:paraId="43DA8FBC">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72D5C590">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0DA73DBB">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30</w:t>
            </w:r>
          </w:p>
        </w:tc>
        <w:tc>
          <w:tcPr>
            <w:tcW w:w="808" w:type="dxa"/>
            <w:tcBorders>
              <w:tl2br w:val="nil"/>
              <w:tr2bl w:val="nil"/>
            </w:tcBorders>
            <w:shd w:val="clear" w:color="auto" w:fill="auto"/>
            <w:noWrap/>
            <w:tcMar>
              <w:top w:w="15" w:type="dxa"/>
              <w:left w:w="15" w:type="dxa"/>
              <w:right w:w="15" w:type="dxa"/>
            </w:tcMar>
            <w:vAlign w:val="center"/>
          </w:tcPr>
          <w:p w14:paraId="177996A0">
            <w:pPr>
              <w:widowControl/>
              <w:jc w:val="left"/>
              <w:textAlignment w:val="center"/>
              <w:rPr>
                <w:rFonts w:hint="default" w:ascii="Times New Roman" w:hAnsi="Times New Roman" w:cs="Times New Roman"/>
                <w:color w:val="auto"/>
                <w:kern w:val="0"/>
                <w:szCs w:val="21"/>
                <w:highlight w:val="none"/>
              </w:rPr>
            </w:pPr>
          </w:p>
        </w:tc>
      </w:tr>
      <w:tr w14:paraId="57F5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5"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2C9D634D">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0493AD5F">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1E636024">
            <w:pPr>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通风与空调质量控制资料</w:t>
            </w:r>
          </w:p>
        </w:tc>
        <w:tc>
          <w:tcPr>
            <w:tcW w:w="6774" w:type="dxa"/>
            <w:tcBorders>
              <w:tl2br w:val="nil"/>
              <w:tr2bl w:val="nil"/>
            </w:tcBorders>
            <w:shd w:val="clear" w:color="auto" w:fill="auto"/>
            <w:tcMar>
              <w:top w:w="15" w:type="dxa"/>
              <w:left w:w="15" w:type="dxa"/>
              <w:right w:w="15" w:type="dxa"/>
            </w:tcMar>
            <w:vAlign w:val="center"/>
          </w:tcPr>
          <w:p w14:paraId="23EF09CC">
            <w:pPr>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验收记录；阀门、风机盘管等安装前强度及严密性试验；管道、风管、设备的强度及严密性试验；风管的漏光、漏风测试；冷凝水管通水试验；伸缩器拉伸记录；通风系统风量、风压测试调整记录；温度、湿度、洁净度等参数测量记录；设备单机试运行，系统试运行记录等。</w:t>
            </w:r>
          </w:p>
        </w:tc>
        <w:tc>
          <w:tcPr>
            <w:tcW w:w="1500" w:type="dxa"/>
            <w:vMerge w:val="continue"/>
            <w:tcBorders>
              <w:tl2br w:val="nil"/>
              <w:tr2bl w:val="nil"/>
            </w:tcBorders>
            <w:shd w:val="clear" w:color="auto" w:fill="auto"/>
            <w:tcMar>
              <w:top w:w="15" w:type="dxa"/>
              <w:left w:w="15" w:type="dxa"/>
              <w:right w:w="15" w:type="dxa"/>
            </w:tcMar>
            <w:vAlign w:val="center"/>
          </w:tcPr>
          <w:p w14:paraId="16813196">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2FAFD243">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73457F4C">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30</w:t>
            </w:r>
          </w:p>
        </w:tc>
        <w:tc>
          <w:tcPr>
            <w:tcW w:w="808" w:type="dxa"/>
            <w:tcBorders>
              <w:tl2br w:val="nil"/>
              <w:tr2bl w:val="nil"/>
            </w:tcBorders>
            <w:shd w:val="clear" w:color="auto" w:fill="auto"/>
            <w:noWrap/>
            <w:tcMar>
              <w:top w:w="15" w:type="dxa"/>
              <w:left w:w="15" w:type="dxa"/>
              <w:right w:w="15" w:type="dxa"/>
            </w:tcMar>
            <w:vAlign w:val="center"/>
          </w:tcPr>
          <w:p w14:paraId="2B022CFB">
            <w:pPr>
              <w:widowControl/>
              <w:jc w:val="left"/>
              <w:textAlignment w:val="center"/>
              <w:rPr>
                <w:rFonts w:hint="default" w:ascii="Times New Roman" w:hAnsi="Times New Roman" w:cs="Times New Roman"/>
                <w:color w:val="auto"/>
                <w:kern w:val="0"/>
                <w:szCs w:val="21"/>
                <w:highlight w:val="none"/>
              </w:rPr>
            </w:pPr>
          </w:p>
        </w:tc>
      </w:tr>
      <w:tr w14:paraId="7C73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14104" w:type="dxa"/>
            <w:gridSpan w:val="6"/>
            <w:tcBorders>
              <w:tl2br w:val="nil"/>
              <w:tr2bl w:val="nil"/>
            </w:tcBorders>
            <w:shd w:val="clear" w:color="auto" w:fill="auto"/>
            <w:tcMar>
              <w:top w:w="15" w:type="dxa"/>
              <w:left w:w="15" w:type="dxa"/>
              <w:right w:w="15" w:type="dxa"/>
            </w:tcMar>
            <w:vAlign w:val="center"/>
          </w:tcPr>
          <w:p w14:paraId="7AC92159">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 xml:space="preserve">         </w:t>
            </w:r>
            <w:r>
              <w:rPr>
                <w:rFonts w:hint="eastAsia" w:ascii="Times New Roman" w:hAnsi="Times New Roman" w:cs="Times New Roman"/>
                <w:b/>
                <w:bCs/>
                <w:color w:val="auto"/>
                <w:kern w:val="0"/>
                <w:szCs w:val="21"/>
                <w:highlight w:val="none"/>
                <w:lang w:val="en-US" w:eastAsia="zh-CN"/>
              </w:rPr>
              <w:t xml:space="preserve"> </w:t>
            </w:r>
            <w:r>
              <w:rPr>
                <w:rFonts w:hint="eastAsia" w:ascii="Times New Roman" w:hAnsi="Times New Roman" w:cs="Times New Roman"/>
                <w:b/>
                <w:bCs/>
                <w:color w:val="auto"/>
                <w:kern w:val="0"/>
                <w:szCs w:val="21"/>
                <w:highlight w:val="none"/>
                <w:lang w:eastAsia="zh-CN"/>
              </w:rPr>
              <w:t>小计：</w:t>
            </w:r>
          </w:p>
        </w:tc>
        <w:tc>
          <w:tcPr>
            <w:tcW w:w="808" w:type="dxa"/>
            <w:tcBorders>
              <w:tl2br w:val="nil"/>
              <w:tr2bl w:val="nil"/>
            </w:tcBorders>
            <w:shd w:val="clear" w:color="auto" w:fill="auto"/>
            <w:noWrap/>
            <w:tcMar>
              <w:top w:w="15" w:type="dxa"/>
              <w:left w:w="15" w:type="dxa"/>
              <w:right w:w="15" w:type="dxa"/>
            </w:tcMar>
            <w:vAlign w:val="center"/>
          </w:tcPr>
          <w:p w14:paraId="6F7659A9">
            <w:pPr>
              <w:widowControl/>
              <w:jc w:val="center"/>
              <w:textAlignment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100</w:t>
            </w:r>
          </w:p>
        </w:tc>
        <w:tc>
          <w:tcPr>
            <w:tcW w:w="808" w:type="dxa"/>
            <w:tcBorders>
              <w:tl2br w:val="nil"/>
              <w:tr2bl w:val="nil"/>
            </w:tcBorders>
            <w:shd w:val="clear" w:color="auto" w:fill="auto"/>
            <w:noWrap/>
            <w:tcMar>
              <w:top w:w="15" w:type="dxa"/>
              <w:left w:w="15" w:type="dxa"/>
              <w:right w:w="15" w:type="dxa"/>
            </w:tcMar>
            <w:vAlign w:val="center"/>
          </w:tcPr>
          <w:p w14:paraId="17C7DD0F">
            <w:pPr>
              <w:widowControl/>
              <w:jc w:val="left"/>
              <w:textAlignment w:val="center"/>
              <w:rPr>
                <w:rFonts w:hint="default" w:ascii="Times New Roman" w:hAnsi="Times New Roman" w:cs="Times New Roman"/>
                <w:color w:val="auto"/>
                <w:kern w:val="0"/>
                <w:szCs w:val="21"/>
                <w:highlight w:val="none"/>
              </w:rPr>
            </w:pPr>
          </w:p>
        </w:tc>
      </w:tr>
      <w:tr w14:paraId="5EF2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742EF511">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六</w:t>
            </w:r>
          </w:p>
        </w:tc>
        <w:tc>
          <w:tcPr>
            <w:tcW w:w="1364" w:type="dxa"/>
            <w:vMerge w:val="restart"/>
            <w:tcBorders>
              <w:tl2br w:val="nil"/>
              <w:tr2bl w:val="nil"/>
            </w:tcBorders>
            <w:shd w:val="clear" w:color="auto" w:fill="auto"/>
            <w:tcMar>
              <w:top w:w="15" w:type="dxa"/>
              <w:left w:w="15" w:type="dxa"/>
              <w:right w:w="15" w:type="dxa"/>
            </w:tcMar>
            <w:vAlign w:val="center"/>
          </w:tcPr>
          <w:p w14:paraId="034CBA03">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电气安装工程</w:t>
            </w:r>
          </w:p>
          <w:p w14:paraId="776F150D">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（100分）</w:t>
            </w:r>
          </w:p>
        </w:tc>
        <w:tc>
          <w:tcPr>
            <w:tcW w:w="1326" w:type="dxa"/>
            <w:tcBorders>
              <w:tl2br w:val="nil"/>
              <w:tr2bl w:val="nil"/>
            </w:tcBorders>
            <w:shd w:val="clear" w:color="auto" w:fill="auto"/>
            <w:tcMar>
              <w:top w:w="15" w:type="dxa"/>
              <w:left w:w="15" w:type="dxa"/>
              <w:right w:w="15" w:type="dxa"/>
            </w:tcMar>
            <w:vAlign w:val="center"/>
          </w:tcPr>
          <w:p w14:paraId="52E72CB1">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质量管理资料</w:t>
            </w:r>
          </w:p>
        </w:tc>
        <w:tc>
          <w:tcPr>
            <w:tcW w:w="6774" w:type="dxa"/>
            <w:tcBorders>
              <w:tl2br w:val="nil"/>
              <w:tr2bl w:val="nil"/>
            </w:tcBorders>
            <w:shd w:val="clear" w:color="auto" w:fill="auto"/>
            <w:tcMar>
              <w:top w:w="15" w:type="dxa"/>
              <w:left w:w="15" w:type="dxa"/>
              <w:right w:w="15" w:type="dxa"/>
            </w:tcMar>
            <w:vAlign w:val="center"/>
          </w:tcPr>
          <w:p w14:paraId="04391284">
            <w:pPr>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分部、子分部、分项、检验批验收；施工方案、技术交底；测试仪器仪表的校准记录；主要设备、材料的合格证明文件；电线、电缆等材料的复试报告；进口设备的商检合格证明文件；竣工图、施工日志等。</w:t>
            </w:r>
          </w:p>
        </w:tc>
        <w:tc>
          <w:tcPr>
            <w:tcW w:w="1500" w:type="dxa"/>
            <w:vMerge w:val="restart"/>
            <w:tcBorders>
              <w:tl2br w:val="nil"/>
              <w:tr2bl w:val="nil"/>
            </w:tcBorders>
            <w:shd w:val="clear" w:color="auto" w:fill="auto"/>
            <w:tcMar>
              <w:top w:w="15" w:type="dxa"/>
              <w:left w:w="15" w:type="dxa"/>
              <w:right w:w="15" w:type="dxa"/>
            </w:tcMar>
            <w:vAlign w:val="center"/>
          </w:tcPr>
          <w:p w14:paraId="5519FCA1">
            <w:pPr>
              <w:widowControl/>
              <w:jc w:val="left"/>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资料每有缺项则扣2分/项，每有资料不完整、未闭合则扣1分/项，扣完为止。</w:t>
            </w:r>
          </w:p>
        </w:tc>
        <w:tc>
          <w:tcPr>
            <w:tcW w:w="2373" w:type="dxa"/>
            <w:tcBorders>
              <w:tl2br w:val="nil"/>
              <w:tr2bl w:val="nil"/>
            </w:tcBorders>
            <w:shd w:val="clear" w:color="auto" w:fill="auto"/>
            <w:noWrap/>
            <w:tcMar>
              <w:top w:w="15" w:type="dxa"/>
              <w:left w:w="15" w:type="dxa"/>
              <w:right w:w="15" w:type="dxa"/>
            </w:tcMar>
            <w:vAlign w:val="center"/>
          </w:tcPr>
          <w:p w14:paraId="05E45C6A">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59F1495F">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10</w:t>
            </w:r>
          </w:p>
        </w:tc>
        <w:tc>
          <w:tcPr>
            <w:tcW w:w="808" w:type="dxa"/>
            <w:tcBorders>
              <w:tl2br w:val="nil"/>
              <w:tr2bl w:val="nil"/>
            </w:tcBorders>
            <w:shd w:val="clear" w:color="auto" w:fill="auto"/>
            <w:noWrap/>
            <w:tcMar>
              <w:top w:w="15" w:type="dxa"/>
              <w:left w:w="15" w:type="dxa"/>
              <w:right w:w="15" w:type="dxa"/>
            </w:tcMar>
            <w:vAlign w:val="center"/>
          </w:tcPr>
          <w:p w14:paraId="115F951C">
            <w:pPr>
              <w:widowControl/>
              <w:jc w:val="left"/>
              <w:textAlignment w:val="center"/>
              <w:rPr>
                <w:rFonts w:hint="default" w:ascii="Times New Roman" w:hAnsi="Times New Roman" w:cs="Times New Roman"/>
                <w:color w:val="auto"/>
                <w:kern w:val="0"/>
                <w:szCs w:val="21"/>
                <w:highlight w:val="none"/>
              </w:rPr>
            </w:pPr>
          </w:p>
        </w:tc>
      </w:tr>
      <w:tr w14:paraId="2034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23E432FB">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4F6B9A21">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317BEB5A">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安全功能检测资料</w:t>
            </w:r>
          </w:p>
        </w:tc>
        <w:tc>
          <w:tcPr>
            <w:tcW w:w="6774" w:type="dxa"/>
            <w:tcBorders>
              <w:tl2br w:val="nil"/>
              <w:tr2bl w:val="nil"/>
            </w:tcBorders>
            <w:shd w:val="clear" w:color="auto" w:fill="auto"/>
            <w:tcMar>
              <w:top w:w="15" w:type="dxa"/>
              <w:left w:w="15" w:type="dxa"/>
              <w:right w:w="15" w:type="dxa"/>
            </w:tcMar>
            <w:vAlign w:val="center"/>
          </w:tcPr>
          <w:p w14:paraId="4F2832BB">
            <w:pPr>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防雷接地检测报告；消防审核意见书、消防系统检测报告、</w:t>
            </w:r>
            <w:r>
              <w:rPr>
                <w:rFonts w:hint="default" w:ascii="Times New Roman" w:hAnsi="Times New Roman" w:cs="Times New Roman"/>
                <w:color w:val="auto"/>
                <w:szCs w:val="21"/>
                <w:highlight w:val="none"/>
              </w:rPr>
              <w:t>消防验收意见书；</w:t>
            </w:r>
            <w:r>
              <w:rPr>
                <w:rFonts w:hint="default" w:ascii="Times New Roman" w:hAnsi="Times New Roman" w:cs="Times New Roman"/>
                <w:color w:val="auto"/>
                <w:kern w:val="0"/>
                <w:szCs w:val="21"/>
                <w:highlight w:val="none"/>
              </w:rPr>
              <w:t>安防系统检测报告；电梯监督检验报告，电梯使用标识等。</w:t>
            </w:r>
          </w:p>
        </w:tc>
        <w:tc>
          <w:tcPr>
            <w:tcW w:w="1500" w:type="dxa"/>
            <w:vMerge w:val="continue"/>
            <w:tcBorders>
              <w:tl2br w:val="nil"/>
              <w:tr2bl w:val="nil"/>
            </w:tcBorders>
            <w:shd w:val="clear" w:color="auto" w:fill="auto"/>
            <w:tcMar>
              <w:top w:w="15" w:type="dxa"/>
              <w:left w:w="15" w:type="dxa"/>
              <w:right w:w="15" w:type="dxa"/>
            </w:tcMar>
            <w:vAlign w:val="center"/>
          </w:tcPr>
          <w:p w14:paraId="5B29C2E2">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60656629">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4AD857FC">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04EAC718">
            <w:pPr>
              <w:widowControl/>
              <w:jc w:val="left"/>
              <w:textAlignment w:val="center"/>
              <w:rPr>
                <w:rFonts w:hint="default" w:ascii="Times New Roman" w:hAnsi="Times New Roman" w:cs="Times New Roman"/>
                <w:color w:val="auto"/>
                <w:kern w:val="0"/>
                <w:szCs w:val="21"/>
                <w:highlight w:val="none"/>
              </w:rPr>
            </w:pPr>
          </w:p>
        </w:tc>
      </w:tr>
      <w:tr w14:paraId="3B39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0"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0E84CBE9">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0693E72F">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4C32BCE9">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建筑电气质量控制资料</w:t>
            </w:r>
          </w:p>
        </w:tc>
        <w:tc>
          <w:tcPr>
            <w:tcW w:w="6774" w:type="dxa"/>
            <w:tcBorders>
              <w:tl2br w:val="nil"/>
              <w:tr2bl w:val="nil"/>
            </w:tcBorders>
            <w:shd w:val="clear" w:color="auto" w:fill="auto"/>
            <w:tcMar>
              <w:top w:w="15" w:type="dxa"/>
              <w:left w:w="15" w:type="dxa"/>
              <w:right w:w="15" w:type="dxa"/>
            </w:tcMar>
            <w:vAlign w:val="center"/>
          </w:tcPr>
          <w:p w14:paraId="1E013B61">
            <w:pPr>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验收记录；绝缘电阻测试、防雷接地电阻测试、等电位联结导通性测试、疏散指示灯转换时间测试记录；大型灯具承载测试、接闪器固定支架的拉力测试记录；双电源互投试验、漏电开关（RCD）模拟试验、建筑物照明通电试验；电气设备空载试运行、负荷试运行记录、柴油发电机运转记录等。</w:t>
            </w:r>
          </w:p>
        </w:tc>
        <w:tc>
          <w:tcPr>
            <w:tcW w:w="1500" w:type="dxa"/>
            <w:vMerge w:val="continue"/>
            <w:tcBorders>
              <w:tl2br w:val="nil"/>
              <w:tr2bl w:val="nil"/>
            </w:tcBorders>
            <w:shd w:val="clear" w:color="auto" w:fill="auto"/>
            <w:tcMar>
              <w:top w:w="15" w:type="dxa"/>
              <w:left w:w="15" w:type="dxa"/>
              <w:right w:w="15" w:type="dxa"/>
            </w:tcMar>
            <w:vAlign w:val="center"/>
          </w:tcPr>
          <w:p w14:paraId="1591322B">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053F8B38">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54A14C13">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30</w:t>
            </w:r>
          </w:p>
        </w:tc>
        <w:tc>
          <w:tcPr>
            <w:tcW w:w="808" w:type="dxa"/>
            <w:tcBorders>
              <w:tl2br w:val="nil"/>
              <w:tr2bl w:val="nil"/>
            </w:tcBorders>
            <w:shd w:val="clear" w:color="auto" w:fill="auto"/>
            <w:noWrap/>
            <w:tcMar>
              <w:top w:w="15" w:type="dxa"/>
              <w:left w:w="15" w:type="dxa"/>
              <w:right w:w="15" w:type="dxa"/>
            </w:tcMar>
            <w:vAlign w:val="center"/>
          </w:tcPr>
          <w:p w14:paraId="3CE0C80B">
            <w:pPr>
              <w:widowControl/>
              <w:jc w:val="left"/>
              <w:textAlignment w:val="center"/>
              <w:rPr>
                <w:rFonts w:hint="default" w:ascii="Times New Roman" w:hAnsi="Times New Roman" w:cs="Times New Roman"/>
                <w:color w:val="auto"/>
                <w:kern w:val="0"/>
                <w:szCs w:val="21"/>
                <w:highlight w:val="none"/>
              </w:rPr>
            </w:pPr>
          </w:p>
        </w:tc>
      </w:tr>
      <w:tr w14:paraId="646D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3478B400">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4C8C5267">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09E0E6BD">
            <w:pPr>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智能建筑质量控制资料</w:t>
            </w:r>
          </w:p>
        </w:tc>
        <w:tc>
          <w:tcPr>
            <w:tcW w:w="6774" w:type="dxa"/>
            <w:tcBorders>
              <w:tl2br w:val="nil"/>
              <w:tr2bl w:val="nil"/>
            </w:tcBorders>
            <w:shd w:val="clear" w:color="auto" w:fill="auto"/>
            <w:tcMar>
              <w:top w:w="15" w:type="dxa"/>
              <w:left w:w="15" w:type="dxa"/>
              <w:right w:w="15" w:type="dxa"/>
            </w:tcMar>
            <w:vAlign w:val="center"/>
          </w:tcPr>
          <w:p w14:paraId="7CA6F7C1">
            <w:pPr>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绝缘电阻、接地电阻测试记录；火灾自动报警系统试运行记录；</w:t>
            </w:r>
            <w:r>
              <w:rPr>
                <w:rFonts w:hint="default" w:ascii="Times New Roman" w:hAnsi="Times New Roman" w:cs="Times New Roman"/>
                <w:color w:val="auto"/>
                <w:szCs w:val="21"/>
                <w:highlight w:val="none"/>
              </w:rPr>
              <w:t>综合布线测试记录；</w:t>
            </w:r>
            <w:r>
              <w:rPr>
                <w:rFonts w:hint="default" w:ascii="Times New Roman" w:hAnsi="Times New Roman" w:cs="Times New Roman"/>
                <w:color w:val="auto"/>
                <w:kern w:val="0"/>
                <w:szCs w:val="21"/>
                <w:highlight w:val="none"/>
              </w:rPr>
              <w:t>安全技术防范系统试运行记录等。</w:t>
            </w:r>
          </w:p>
        </w:tc>
        <w:tc>
          <w:tcPr>
            <w:tcW w:w="1500" w:type="dxa"/>
            <w:vMerge w:val="continue"/>
            <w:tcBorders>
              <w:tl2br w:val="nil"/>
              <w:tr2bl w:val="nil"/>
            </w:tcBorders>
            <w:shd w:val="clear" w:color="auto" w:fill="auto"/>
            <w:tcMar>
              <w:top w:w="15" w:type="dxa"/>
              <w:left w:w="15" w:type="dxa"/>
              <w:right w:w="15" w:type="dxa"/>
            </w:tcMar>
            <w:vAlign w:val="center"/>
          </w:tcPr>
          <w:p w14:paraId="1FFEBDC2">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p>
        </w:tc>
        <w:tc>
          <w:tcPr>
            <w:tcW w:w="2373" w:type="dxa"/>
            <w:tcBorders>
              <w:tl2br w:val="nil"/>
              <w:tr2bl w:val="nil"/>
            </w:tcBorders>
            <w:shd w:val="clear" w:color="auto" w:fill="auto"/>
            <w:noWrap/>
            <w:tcMar>
              <w:top w:w="15" w:type="dxa"/>
              <w:left w:w="15" w:type="dxa"/>
              <w:right w:w="15" w:type="dxa"/>
            </w:tcMar>
            <w:vAlign w:val="center"/>
          </w:tcPr>
          <w:p w14:paraId="0AAB3F66">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47CB88CD">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04946800">
            <w:pPr>
              <w:widowControl/>
              <w:jc w:val="left"/>
              <w:textAlignment w:val="center"/>
              <w:rPr>
                <w:rFonts w:hint="default" w:ascii="Times New Roman" w:hAnsi="Times New Roman" w:cs="Times New Roman"/>
                <w:color w:val="auto"/>
                <w:kern w:val="0"/>
                <w:szCs w:val="21"/>
                <w:highlight w:val="none"/>
              </w:rPr>
            </w:pPr>
          </w:p>
        </w:tc>
      </w:tr>
      <w:tr w14:paraId="7FDD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1F3DE6C9">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vMerge w:val="continue"/>
            <w:tcBorders>
              <w:tl2br w:val="nil"/>
              <w:tr2bl w:val="nil"/>
            </w:tcBorders>
            <w:shd w:val="clear" w:color="auto" w:fill="auto"/>
            <w:tcMar>
              <w:top w:w="15" w:type="dxa"/>
              <w:left w:w="15" w:type="dxa"/>
              <w:right w:w="15" w:type="dxa"/>
            </w:tcMar>
            <w:vAlign w:val="center"/>
          </w:tcPr>
          <w:p w14:paraId="47FD9F8E">
            <w:pPr>
              <w:widowControl/>
              <w:jc w:val="center"/>
              <w:textAlignment w:val="center"/>
              <w:rPr>
                <w:rFonts w:hint="default" w:ascii="Times New Roman" w:hAnsi="Times New Roman" w:cs="Times New Roman"/>
                <w:color w:val="auto"/>
                <w:kern w:val="0"/>
                <w:szCs w:val="21"/>
                <w:highlight w:val="none"/>
              </w:rPr>
            </w:pPr>
          </w:p>
        </w:tc>
        <w:tc>
          <w:tcPr>
            <w:tcW w:w="1326" w:type="dxa"/>
            <w:tcBorders>
              <w:tl2br w:val="nil"/>
              <w:tr2bl w:val="nil"/>
            </w:tcBorders>
            <w:shd w:val="clear" w:color="auto" w:fill="auto"/>
            <w:tcMar>
              <w:top w:w="15" w:type="dxa"/>
              <w:left w:w="15" w:type="dxa"/>
              <w:right w:w="15" w:type="dxa"/>
            </w:tcMar>
            <w:vAlign w:val="center"/>
          </w:tcPr>
          <w:p w14:paraId="272A0F1E">
            <w:pPr>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电梯质量控制资料</w:t>
            </w:r>
          </w:p>
        </w:tc>
        <w:tc>
          <w:tcPr>
            <w:tcW w:w="6774" w:type="dxa"/>
            <w:tcBorders>
              <w:tl2br w:val="nil"/>
              <w:tr2bl w:val="nil"/>
            </w:tcBorders>
            <w:shd w:val="clear" w:color="auto" w:fill="auto"/>
            <w:tcMar>
              <w:top w:w="15" w:type="dxa"/>
              <w:left w:w="15" w:type="dxa"/>
              <w:right w:w="15" w:type="dxa"/>
            </w:tcMar>
            <w:vAlign w:val="center"/>
          </w:tcPr>
          <w:p w14:paraId="77161A3D">
            <w:pPr>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开箱检验、电梯及主要部件的出厂合格证、型式试验报告；安装备案告知书、电梯生产厂给安装单位的委托书；绝缘电阻、接地电阻测试记录等。</w:t>
            </w:r>
          </w:p>
        </w:tc>
        <w:tc>
          <w:tcPr>
            <w:tcW w:w="1500" w:type="dxa"/>
            <w:vMerge w:val="continue"/>
            <w:tcBorders>
              <w:tl2br w:val="nil"/>
              <w:tr2bl w:val="nil"/>
            </w:tcBorders>
            <w:shd w:val="clear" w:color="auto" w:fill="auto"/>
            <w:tcMar>
              <w:top w:w="15" w:type="dxa"/>
              <w:left w:w="15" w:type="dxa"/>
              <w:right w:w="15" w:type="dxa"/>
            </w:tcMar>
            <w:vAlign w:val="center"/>
          </w:tcPr>
          <w:p w14:paraId="34F707BF">
            <w:pPr>
              <w:widowControl/>
              <w:jc w:val="left"/>
              <w:textAlignment w:val="center"/>
              <w:rPr>
                <w:rFonts w:hint="default" w:ascii="Times New Roman" w:hAnsi="Times New Roman" w:cs="Times New Roman"/>
                <w:color w:val="auto"/>
                <w:kern w:val="0"/>
                <w:szCs w:val="21"/>
                <w:highlight w:val="none"/>
              </w:rPr>
            </w:pPr>
          </w:p>
        </w:tc>
        <w:tc>
          <w:tcPr>
            <w:tcW w:w="2373" w:type="dxa"/>
            <w:tcBorders>
              <w:tl2br w:val="nil"/>
              <w:tr2bl w:val="nil"/>
            </w:tcBorders>
            <w:shd w:val="clear" w:color="auto" w:fill="auto"/>
            <w:noWrap/>
            <w:tcMar>
              <w:top w:w="15" w:type="dxa"/>
              <w:left w:w="15" w:type="dxa"/>
              <w:right w:w="15" w:type="dxa"/>
            </w:tcMar>
            <w:vAlign w:val="center"/>
          </w:tcPr>
          <w:p w14:paraId="7B2B99A4">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808" w:type="dxa"/>
            <w:tcBorders>
              <w:tl2br w:val="nil"/>
              <w:tr2bl w:val="nil"/>
            </w:tcBorders>
            <w:shd w:val="clear" w:color="auto" w:fill="auto"/>
            <w:noWrap/>
            <w:tcMar>
              <w:top w:w="15" w:type="dxa"/>
              <w:left w:w="15" w:type="dxa"/>
              <w:right w:w="15" w:type="dxa"/>
            </w:tcMar>
            <w:vAlign w:val="center"/>
          </w:tcPr>
          <w:p w14:paraId="12A21083">
            <w:pPr>
              <w:widowControl/>
              <w:jc w:val="center"/>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Cs w:val="21"/>
                <w:highlight w:val="none"/>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64FEC568">
            <w:pPr>
              <w:widowControl/>
              <w:jc w:val="left"/>
              <w:textAlignment w:val="center"/>
              <w:rPr>
                <w:rFonts w:hint="default" w:ascii="Times New Roman" w:hAnsi="Times New Roman" w:cs="Times New Roman"/>
                <w:color w:val="auto"/>
                <w:kern w:val="0"/>
                <w:szCs w:val="21"/>
                <w:highlight w:val="none"/>
              </w:rPr>
            </w:pPr>
          </w:p>
        </w:tc>
      </w:tr>
      <w:tr w14:paraId="2884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14104" w:type="dxa"/>
            <w:gridSpan w:val="6"/>
            <w:tcBorders>
              <w:tl2br w:val="nil"/>
              <w:tr2bl w:val="nil"/>
            </w:tcBorders>
            <w:shd w:val="clear" w:color="auto" w:fill="auto"/>
            <w:tcMar>
              <w:top w:w="15" w:type="dxa"/>
              <w:left w:w="15" w:type="dxa"/>
              <w:right w:w="15" w:type="dxa"/>
            </w:tcMar>
            <w:vAlign w:val="center"/>
          </w:tcPr>
          <w:p w14:paraId="5D353E99">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 xml:space="preserve">               </w:t>
            </w:r>
            <w:r>
              <w:rPr>
                <w:rFonts w:hint="eastAsia" w:ascii="Times New Roman" w:hAnsi="Times New Roman" w:cs="Times New Roman"/>
                <w:b/>
                <w:bCs/>
                <w:color w:val="auto"/>
                <w:kern w:val="0"/>
                <w:szCs w:val="21"/>
                <w:highlight w:val="none"/>
                <w:lang w:eastAsia="zh-CN"/>
              </w:rPr>
              <w:t>小计：</w:t>
            </w:r>
          </w:p>
        </w:tc>
        <w:tc>
          <w:tcPr>
            <w:tcW w:w="808" w:type="dxa"/>
            <w:tcBorders>
              <w:tl2br w:val="nil"/>
              <w:tr2bl w:val="nil"/>
            </w:tcBorders>
            <w:shd w:val="clear" w:color="auto" w:fill="auto"/>
            <w:noWrap/>
            <w:tcMar>
              <w:top w:w="15" w:type="dxa"/>
              <w:left w:w="15" w:type="dxa"/>
              <w:right w:w="15" w:type="dxa"/>
            </w:tcMar>
            <w:vAlign w:val="center"/>
          </w:tcPr>
          <w:p w14:paraId="6AF8C55D">
            <w:pPr>
              <w:widowControl/>
              <w:jc w:val="center"/>
              <w:textAlignment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100</w:t>
            </w:r>
          </w:p>
        </w:tc>
        <w:tc>
          <w:tcPr>
            <w:tcW w:w="808" w:type="dxa"/>
            <w:tcBorders>
              <w:tl2br w:val="nil"/>
              <w:tr2bl w:val="nil"/>
            </w:tcBorders>
            <w:shd w:val="clear" w:color="auto" w:fill="auto"/>
            <w:noWrap/>
            <w:tcMar>
              <w:top w:w="15" w:type="dxa"/>
              <w:left w:w="15" w:type="dxa"/>
              <w:right w:w="15" w:type="dxa"/>
            </w:tcMar>
            <w:vAlign w:val="center"/>
          </w:tcPr>
          <w:p w14:paraId="04208ACB">
            <w:pPr>
              <w:widowControl/>
              <w:jc w:val="left"/>
              <w:textAlignment w:val="center"/>
              <w:rPr>
                <w:rFonts w:hint="default" w:ascii="Times New Roman" w:hAnsi="Times New Roman" w:cs="Times New Roman"/>
                <w:color w:val="auto"/>
                <w:kern w:val="0"/>
                <w:szCs w:val="21"/>
                <w:highlight w:val="none"/>
              </w:rPr>
            </w:pPr>
          </w:p>
        </w:tc>
      </w:tr>
    </w:tbl>
    <w:p w14:paraId="112DFF9F">
      <w:pPr>
        <w:keepNext w:val="0"/>
        <w:keepLines w:val="0"/>
        <w:pageBreakBefore w:val="0"/>
        <w:widowControl w:val="0"/>
        <w:kinsoku/>
        <w:wordWrap/>
        <w:overflowPunct/>
        <w:topLinePunct w:val="0"/>
        <w:autoSpaceDE/>
        <w:autoSpaceDN/>
        <w:bidi w:val="0"/>
        <w:adjustRightInd/>
        <w:snapToGrid w:val="0"/>
        <w:spacing w:before="313" w:beforeLines="100" w:line="240" w:lineRule="auto"/>
        <w:textAlignment w:val="auto"/>
        <w:rPr>
          <w:rFonts w:ascii="Calibri" w:hAnsi="Calibri" w:eastAsia="宋体" w:cs="Times New Roman"/>
          <w:b/>
          <w:bCs/>
          <w:color w:val="auto"/>
          <w:szCs w:val="22"/>
          <w:highlight w:val="none"/>
        </w:rPr>
      </w:pPr>
      <w:r>
        <w:rPr>
          <w:rFonts w:hint="eastAsia" w:ascii="Calibri" w:hAnsi="Calibri" w:eastAsia="宋体" w:cs="Times New Roman"/>
          <w:b/>
          <w:bCs/>
          <w:color w:val="auto"/>
          <w:szCs w:val="22"/>
          <w:highlight w:val="none"/>
        </w:rPr>
        <w:t>专家签字：                                                                        填表日期：</w:t>
      </w:r>
    </w:p>
    <w:p w14:paraId="0F249D58">
      <w:pPr>
        <w:snapToGrid w:val="0"/>
        <w:spacing w:before="159" w:beforeLines="50" w:line="240" w:lineRule="atLeast"/>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注：</w:t>
      </w:r>
      <w:r>
        <w:rPr>
          <w:rFonts w:hint="eastAsia" w:ascii="Calibri" w:hAnsi="Calibri" w:eastAsia="宋体" w:cs="Times New Roman"/>
          <w:color w:val="auto"/>
          <w:szCs w:val="22"/>
          <w:highlight w:val="none"/>
          <w:lang w:eastAsia="zh-CN"/>
        </w:rPr>
        <w:t>表中</w:t>
      </w:r>
      <w:r>
        <w:rPr>
          <w:rFonts w:hint="eastAsia" w:ascii="Calibri" w:hAnsi="Calibri" w:eastAsia="宋体" w:cs="Times New Roman"/>
          <w:color w:val="auto"/>
          <w:szCs w:val="22"/>
          <w:highlight w:val="none"/>
        </w:rPr>
        <w:t>三项满分100分，</w:t>
      </w:r>
      <w:r>
        <w:rPr>
          <w:rFonts w:hint="eastAsia" w:ascii="Calibri" w:hAnsi="Calibri" w:eastAsia="宋体" w:cs="Times New Roman"/>
          <w:color w:val="auto"/>
          <w:szCs w:val="22"/>
          <w:highlight w:val="none"/>
          <w:lang w:eastAsia="zh-CN"/>
        </w:rPr>
        <w:t>得分</w:t>
      </w:r>
      <w:r>
        <w:rPr>
          <w:rFonts w:hint="eastAsia" w:ascii="Calibri" w:hAnsi="Calibri" w:eastAsia="宋体" w:cs="Times New Roman"/>
          <w:color w:val="auto"/>
          <w:szCs w:val="22"/>
          <w:highlight w:val="none"/>
        </w:rPr>
        <w:t>权重为0.0</w:t>
      </w:r>
      <w:r>
        <w:rPr>
          <w:rFonts w:hint="eastAsia" w:ascii="Calibri" w:hAnsi="Calibri" w:eastAsia="宋体" w:cs="Times New Roman"/>
          <w:color w:val="auto"/>
          <w:szCs w:val="22"/>
          <w:highlight w:val="none"/>
          <w:lang w:val="en-US" w:eastAsia="zh-CN"/>
        </w:rPr>
        <w:t>6</w:t>
      </w:r>
      <w:r>
        <w:rPr>
          <w:rFonts w:hint="eastAsia" w:ascii="Calibri" w:hAnsi="Calibri" w:eastAsia="宋体" w:cs="Times New Roman"/>
          <w:color w:val="auto"/>
          <w:szCs w:val="22"/>
          <w:highlight w:val="none"/>
        </w:rPr>
        <w:t>。</w:t>
      </w:r>
      <w:r>
        <w:rPr>
          <w:rFonts w:hint="eastAsia" w:ascii="Calibri" w:hAnsi="Calibri" w:eastAsia="宋体" w:cs="Times New Roman"/>
          <w:color w:val="auto"/>
          <w:szCs w:val="22"/>
          <w:highlight w:val="none"/>
          <w:lang w:eastAsia="zh-CN"/>
        </w:rPr>
        <w:t>节能、设备安装、电气安装部分均为</w:t>
      </w:r>
      <w:r>
        <w:rPr>
          <w:rFonts w:hint="eastAsia" w:ascii="Calibri" w:hAnsi="Calibri" w:eastAsia="宋体" w:cs="Times New Roman"/>
          <w:color w:val="auto"/>
          <w:szCs w:val="22"/>
          <w:highlight w:val="none"/>
          <w:lang w:val="en-US" w:eastAsia="zh-CN"/>
        </w:rPr>
        <w:t>100分，得分权重均为0.03</w:t>
      </w:r>
      <w:r>
        <w:rPr>
          <w:rFonts w:hint="eastAsia" w:ascii="Calibri" w:hAnsi="Calibri" w:eastAsia="宋体" w:cs="Times New Roman"/>
          <w:color w:val="auto"/>
          <w:szCs w:val="22"/>
          <w:highlight w:val="none"/>
        </w:rPr>
        <w:t>。</w:t>
      </w:r>
    </w:p>
    <w:p w14:paraId="6AFD499B">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27EAAFB9">
      <w:pPr>
        <w:jc w:val="center"/>
        <w:outlineLvl w:val="4"/>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表4.2 工业工程资料复查评价记录表</w:t>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1326"/>
        <w:gridCol w:w="6774"/>
        <w:gridCol w:w="3013"/>
        <w:gridCol w:w="860"/>
        <w:gridCol w:w="808"/>
      </w:tblGrid>
      <w:tr w14:paraId="6742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noWrap/>
            <w:tcMar>
              <w:top w:w="15" w:type="dxa"/>
              <w:left w:w="15" w:type="dxa"/>
              <w:right w:w="15" w:type="dxa"/>
            </w:tcMar>
            <w:vAlign w:val="center"/>
          </w:tcPr>
          <w:p w14:paraId="3208139A">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序号</w:t>
            </w:r>
          </w:p>
        </w:tc>
        <w:tc>
          <w:tcPr>
            <w:tcW w:w="1364" w:type="dxa"/>
            <w:tcBorders>
              <w:tl2br w:val="nil"/>
              <w:tr2bl w:val="nil"/>
            </w:tcBorders>
            <w:noWrap/>
            <w:tcMar>
              <w:top w:w="15" w:type="dxa"/>
              <w:left w:w="15" w:type="dxa"/>
              <w:right w:w="15" w:type="dxa"/>
            </w:tcMar>
            <w:vAlign w:val="center"/>
          </w:tcPr>
          <w:p w14:paraId="63C74A91">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项目</w:t>
            </w:r>
          </w:p>
        </w:tc>
        <w:tc>
          <w:tcPr>
            <w:tcW w:w="1326" w:type="dxa"/>
            <w:tcBorders>
              <w:tl2br w:val="nil"/>
              <w:tr2bl w:val="nil"/>
            </w:tcBorders>
            <w:noWrap/>
            <w:tcMar>
              <w:top w:w="15" w:type="dxa"/>
              <w:left w:w="15" w:type="dxa"/>
              <w:right w:w="15" w:type="dxa"/>
            </w:tcMar>
            <w:vAlign w:val="center"/>
          </w:tcPr>
          <w:p w14:paraId="34B313FF">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评价内容</w:t>
            </w:r>
          </w:p>
        </w:tc>
        <w:tc>
          <w:tcPr>
            <w:tcW w:w="6774" w:type="dxa"/>
            <w:tcBorders>
              <w:tl2br w:val="nil"/>
              <w:tr2bl w:val="nil"/>
            </w:tcBorders>
            <w:noWrap/>
            <w:tcMar>
              <w:top w:w="15" w:type="dxa"/>
              <w:left w:w="15" w:type="dxa"/>
              <w:right w:w="15" w:type="dxa"/>
            </w:tcMar>
            <w:vAlign w:val="center"/>
          </w:tcPr>
          <w:p w14:paraId="5BFF5854">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抽查记录</w:t>
            </w:r>
          </w:p>
        </w:tc>
        <w:tc>
          <w:tcPr>
            <w:tcW w:w="3013" w:type="dxa"/>
            <w:tcBorders>
              <w:tl2br w:val="nil"/>
              <w:tr2bl w:val="nil"/>
            </w:tcBorders>
            <w:noWrap/>
            <w:tcMar>
              <w:top w:w="15" w:type="dxa"/>
              <w:left w:w="15" w:type="dxa"/>
              <w:right w:w="15" w:type="dxa"/>
            </w:tcMar>
            <w:vAlign w:val="center"/>
          </w:tcPr>
          <w:p w14:paraId="4FF6DFDB">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评价结果</w:t>
            </w:r>
          </w:p>
        </w:tc>
        <w:tc>
          <w:tcPr>
            <w:tcW w:w="860" w:type="dxa"/>
            <w:tcBorders>
              <w:tl2br w:val="nil"/>
              <w:tr2bl w:val="nil"/>
            </w:tcBorders>
            <w:noWrap/>
            <w:tcMar>
              <w:top w:w="15" w:type="dxa"/>
              <w:left w:w="15" w:type="dxa"/>
              <w:right w:w="15" w:type="dxa"/>
            </w:tcMar>
            <w:vAlign w:val="center"/>
          </w:tcPr>
          <w:p w14:paraId="05DB2EB3">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应得分</w:t>
            </w:r>
          </w:p>
        </w:tc>
        <w:tc>
          <w:tcPr>
            <w:tcW w:w="808" w:type="dxa"/>
            <w:tcBorders>
              <w:tl2br w:val="nil"/>
              <w:tr2bl w:val="nil"/>
            </w:tcBorders>
            <w:noWrap/>
            <w:tcMar>
              <w:top w:w="15" w:type="dxa"/>
              <w:left w:w="15" w:type="dxa"/>
              <w:right w:w="15" w:type="dxa"/>
            </w:tcMar>
            <w:vAlign w:val="center"/>
          </w:tcPr>
          <w:p w14:paraId="13528777">
            <w:pPr>
              <w:widowControl/>
              <w:jc w:val="center"/>
              <w:textAlignment w:val="center"/>
              <w:rPr>
                <w:rFonts w:ascii="宋体" w:hAnsi="宋体" w:cs="宋体"/>
                <w:b/>
                <w:color w:val="auto"/>
                <w:kern w:val="0"/>
                <w:szCs w:val="21"/>
              </w:rPr>
            </w:pPr>
            <w:r>
              <w:rPr>
                <w:rFonts w:hint="eastAsia" w:ascii="宋体" w:hAnsi="宋体" w:cs="宋体"/>
                <w:b/>
                <w:color w:val="auto"/>
                <w:kern w:val="0"/>
                <w:szCs w:val="21"/>
              </w:rPr>
              <w:t>实得分</w:t>
            </w:r>
          </w:p>
        </w:tc>
      </w:tr>
      <w:tr w14:paraId="1D0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767" w:type="dxa"/>
            <w:vMerge w:val="restart"/>
            <w:tcBorders>
              <w:tl2br w:val="nil"/>
              <w:tr2bl w:val="nil"/>
            </w:tcBorders>
            <w:tcMar>
              <w:top w:w="15" w:type="dxa"/>
              <w:left w:w="15" w:type="dxa"/>
              <w:right w:w="15" w:type="dxa"/>
            </w:tcMar>
            <w:vAlign w:val="center"/>
          </w:tcPr>
          <w:p w14:paraId="056600A1">
            <w:pPr>
              <w:widowControl/>
              <w:jc w:val="center"/>
              <w:textAlignment w:val="center"/>
              <w:rPr>
                <w:rFonts w:ascii="宋体" w:hAnsi="宋体" w:cs="宋体"/>
                <w:color w:val="auto"/>
                <w:kern w:val="0"/>
                <w:szCs w:val="21"/>
              </w:rPr>
            </w:pPr>
            <w:r>
              <w:rPr>
                <w:rFonts w:hint="eastAsia" w:ascii="宋体" w:hAnsi="宋体" w:cs="宋体"/>
                <w:color w:val="auto"/>
                <w:kern w:val="0"/>
                <w:szCs w:val="21"/>
              </w:rPr>
              <w:t>一、</w:t>
            </w:r>
          </w:p>
        </w:tc>
        <w:tc>
          <w:tcPr>
            <w:tcW w:w="1364" w:type="dxa"/>
            <w:vMerge w:val="restart"/>
            <w:tcBorders>
              <w:tl2br w:val="nil"/>
              <w:tr2bl w:val="nil"/>
            </w:tcBorders>
            <w:tcMar>
              <w:top w:w="15" w:type="dxa"/>
              <w:left w:w="15" w:type="dxa"/>
              <w:right w:w="15" w:type="dxa"/>
            </w:tcMar>
            <w:vAlign w:val="center"/>
          </w:tcPr>
          <w:p w14:paraId="155DF738">
            <w:pPr>
              <w:widowControl/>
              <w:jc w:val="center"/>
              <w:textAlignment w:val="center"/>
              <w:rPr>
                <w:rFonts w:ascii="宋体" w:hAnsi="宋体" w:cs="宋体"/>
                <w:color w:val="auto"/>
                <w:kern w:val="0"/>
                <w:szCs w:val="21"/>
              </w:rPr>
            </w:pPr>
            <w:r>
              <w:rPr>
                <w:rFonts w:hint="eastAsia" w:ascii="宋体" w:hAnsi="宋体" w:cs="宋体"/>
                <w:color w:val="auto"/>
                <w:kern w:val="0"/>
                <w:szCs w:val="21"/>
              </w:rPr>
              <w:t>地基基础与主体结构工程（100分）</w:t>
            </w:r>
          </w:p>
          <w:p w14:paraId="42A014D4">
            <w:pPr>
              <w:widowControl/>
              <w:textAlignment w:val="center"/>
              <w:rPr>
                <w:rFonts w:ascii="宋体" w:hAnsi="宋体" w:cs="宋体"/>
                <w:color w:val="auto"/>
                <w:kern w:val="0"/>
                <w:szCs w:val="21"/>
              </w:rPr>
            </w:pPr>
            <w:r>
              <w:rPr>
                <w:rFonts w:hint="eastAsia" w:ascii="宋体" w:hAnsi="宋体" w:cs="宋体"/>
                <w:color w:val="auto"/>
                <w:kern w:val="0"/>
                <w:szCs w:val="21"/>
              </w:rPr>
              <w:t>（权重：0.30）</w:t>
            </w:r>
          </w:p>
        </w:tc>
        <w:tc>
          <w:tcPr>
            <w:tcW w:w="1326" w:type="dxa"/>
            <w:tcBorders>
              <w:tl2br w:val="nil"/>
              <w:tr2bl w:val="nil"/>
            </w:tcBorders>
            <w:tcMar>
              <w:top w:w="15" w:type="dxa"/>
              <w:left w:w="15" w:type="dxa"/>
              <w:right w:w="15" w:type="dxa"/>
            </w:tcMar>
            <w:vAlign w:val="center"/>
          </w:tcPr>
          <w:p w14:paraId="51298E27">
            <w:pPr>
              <w:widowControl/>
              <w:jc w:val="center"/>
              <w:textAlignment w:val="center"/>
              <w:rPr>
                <w:rFonts w:ascii="宋体" w:hAnsi="宋体" w:cs="宋体"/>
                <w:color w:val="auto"/>
                <w:kern w:val="0"/>
                <w:szCs w:val="21"/>
              </w:rPr>
            </w:pPr>
            <w:r>
              <w:rPr>
                <w:rFonts w:hint="eastAsia" w:ascii="宋体" w:hAnsi="宋体" w:cs="宋体"/>
                <w:color w:val="auto"/>
                <w:kern w:val="0"/>
                <w:szCs w:val="21"/>
              </w:rPr>
              <w:t>质量控制资料</w:t>
            </w:r>
          </w:p>
        </w:tc>
        <w:tc>
          <w:tcPr>
            <w:tcW w:w="6774" w:type="dxa"/>
            <w:tcBorders>
              <w:tl2br w:val="nil"/>
              <w:tr2bl w:val="nil"/>
            </w:tcBorders>
            <w:tcMar>
              <w:top w:w="15" w:type="dxa"/>
              <w:left w:w="15" w:type="dxa"/>
              <w:right w:w="15" w:type="dxa"/>
            </w:tcMar>
            <w:vAlign w:val="center"/>
          </w:tcPr>
          <w:p w14:paraId="7150B735">
            <w:pPr>
              <w:widowControl/>
              <w:textAlignment w:val="center"/>
              <w:rPr>
                <w:rFonts w:ascii="宋体" w:hAnsi="宋体" w:cs="宋体"/>
                <w:color w:val="auto"/>
                <w:kern w:val="0"/>
                <w:szCs w:val="21"/>
              </w:rPr>
            </w:pPr>
            <w:r>
              <w:rPr>
                <w:rFonts w:ascii="宋体" w:hAnsi="宋体" w:cs="宋体"/>
                <w:color w:val="auto"/>
                <w:kern w:val="0"/>
                <w:szCs w:val="21"/>
              </w:rPr>
              <w:t>1. 地质勘察报告、地基验槽记录、回填土密实度检测报告；</w:t>
            </w:r>
          </w:p>
          <w:p w14:paraId="02932BD4">
            <w:pPr>
              <w:widowControl/>
              <w:textAlignment w:val="center"/>
              <w:rPr>
                <w:rFonts w:ascii="宋体" w:hAnsi="宋体" w:cs="宋体"/>
                <w:color w:val="auto"/>
                <w:kern w:val="0"/>
                <w:szCs w:val="21"/>
              </w:rPr>
            </w:pPr>
            <w:r>
              <w:rPr>
                <w:rFonts w:ascii="宋体" w:hAnsi="宋体" w:cs="宋体"/>
                <w:color w:val="auto"/>
                <w:kern w:val="0"/>
                <w:szCs w:val="21"/>
              </w:rPr>
              <w:t>2. 设备基础预压试验记录、预埋地脚螺栓检测报告；</w:t>
            </w:r>
          </w:p>
          <w:p w14:paraId="1223AF01">
            <w:pPr>
              <w:widowControl/>
              <w:textAlignment w:val="center"/>
              <w:rPr>
                <w:rFonts w:ascii="宋体" w:hAnsi="宋体" w:cs="宋体"/>
                <w:color w:val="auto"/>
                <w:kern w:val="0"/>
                <w:szCs w:val="21"/>
              </w:rPr>
            </w:pPr>
            <w:r>
              <w:rPr>
                <w:rFonts w:ascii="宋体" w:hAnsi="宋体" w:cs="宋体"/>
                <w:color w:val="auto"/>
                <w:kern w:val="0"/>
                <w:szCs w:val="21"/>
              </w:rPr>
              <w:t>3. 混凝土 / 钢结构材料合格证及复试报告，焊接工艺评定、焊缝探伤报告；</w:t>
            </w:r>
          </w:p>
          <w:p w14:paraId="69C7C182">
            <w:pPr>
              <w:widowControl/>
              <w:textAlignment w:val="center"/>
              <w:rPr>
                <w:rFonts w:ascii="宋体" w:hAnsi="宋体" w:cs="宋体"/>
                <w:color w:val="auto"/>
                <w:kern w:val="0"/>
                <w:szCs w:val="21"/>
              </w:rPr>
            </w:pPr>
            <w:r>
              <w:rPr>
                <w:rFonts w:ascii="宋体" w:hAnsi="宋体" w:cs="宋体"/>
                <w:color w:val="auto"/>
                <w:kern w:val="0"/>
                <w:szCs w:val="21"/>
              </w:rPr>
              <w:t>4. 工业构筑物（烟囱、储罐、栈桥）专项检测报告。</w:t>
            </w:r>
          </w:p>
        </w:tc>
        <w:tc>
          <w:tcPr>
            <w:tcW w:w="3013" w:type="dxa"/>
            <w:tcBorders>
              <w:tl2br w:val="nil"/>
              <w:tr2bl w:val="nil"/>
            </w:tcBorders>
            <w:tcMar>
              <w:top w:w="15" w:type="dxa"/>
              <w:left w:w="15" w:type="dxa"/>
              <w:right w:w="15" w:type="dxa"/>
            </w:tcMar>
            <w:vAlign w:val="center"/>
          </w:tcPr>
          <w:p w14:paraId="54582705">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0027482F">
            <w:pPr>
              <w:widowControl/>
              <w:jc w:val="center"/>
              <w:textAlignment w:val="center"/>
              <w:rPr>
                <w:rFonts w:ascii="宋体" w:hAnsi="宋体" w:cs="宋体"/>
                <w:color w:val="auto"/>
                <w:kern w:val="0"/>
                <w:szCs w:val="21"/>
              </w:rPr>
            </w:pPr>
            <w:r>
              <w:rPr>
                <w:rFonts w:hint="eastAsia" w:ascii="宋体" w:hAnsi="宋体" w:cs="宋体"/>
                <w:color w:val="auto"/>
                <w:kern w:val="0"/>
                <w:szCs w:val="21"/>
              </w:rPr>
              <w:t>40</w:t>
            </w:r>
          </w:p>
        </w:tc>
        <w:tc>
          <w:tcPr>
            <w:tcW w:w="808" w:type="dxa"/>
            <w:tcBorders>
              <w:tl2br w:val="nil"/>
              <w:tr2bl w:val="nil"/>
            </w:tcBorders>
            <w:noWrap/>
            <w:tcMar>
              <w:top w:w="15" w:type="dxa"/>
              <w:left w:w="15" w:type="dxa"/>
              <w:right w:w="15" w:type="dxa"/>
            </w:tcMar>
            <w:vAlign w:val="center"/>
          </w:tcPr>
          <w:p w14:paraId="43A2CACA">
            <w:pPr>
              <w:widowControl/>
              <w:jc w:val="left"/>
              <w:textAlignment w:val="center"/>
              <w:rPr>
                <w:rFonts w:ascii="宋体" w:hAnsi="宋体" w:cs="宋体"/>
                <w:color w:val="auto"/>
                <w:kern w:val="0"/>
                <w:szCs w:val="21"/>
              </w:rPr>
            </w:pPr>
          </w:p>
        </w:tc>
      </w:tr>
      <w:tr w14:paraId="0CB3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1" w:hRule="atLeast"/>
          <w:jc w:val="center"/>
        </w:trPr>
        <w:tc>
          <w:tcPr>
            <w:tcW w:w="767" w:type="dxa"/>
            <w:vMerge w:val="continue"/>
            <w:tcBorders>
              <w:tl2br w:val="nil"/>
              <w:tr2bl w:val="nil"/>
            </w:tcBorders>
            <w:tcMar>
              <w:top w:w="15" w:type="dxa"/>
              <w:left w:w="15" w:type="dxa"/>
              <w:right w:w="15" w:type="dxa"/>
            </w:tcMar>
            <w:vAlign w:val="center"/>
          </w:tcPr>
          <w:p w14:paraId="5475E394">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428D3261">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589BDF92">
            <w:pPr>
              <w:widowControl/>
              <w:jc w:val="center"/>
              <w:textAlignment w:val="center"/>
              <w:rPr>
                <w:rFonts w:ascii="宋体" w:hAnsi="宋体" w:cs="宋体"/>
                <w:color w:val="auto"/>
                <w:kern w:val="0"/>
                <w:szCs w:val="21"/>
              </w:rPr>
            </w:pPr>
            <w:r>
              <w:rPr>
                <w:rFonts w:hint="eastAsia" w:ascii="宋体" w:hAnsi="宋体" w:cs="宋体"/>
                <w:color w:val="auto"/>
                <w:kern w:val="0"/>
                <w:szCs w:val="21"/>
              </w:rPr>
              <w:t>安全功能检测</w:t>
            </w:r>
          </w:p>
        </w:tc>
        <w:tc>
          <w:tcPr>
            <w:tcW w:w="6774" w:type="dxa"/>
            <w:tcBorders>
              <w:tl2br w:val="nil"/>
              <w:tr2bl w:val="nil"/>
            </w:tcBorders>
            <w:tcMar>
              <w:top w:w="15" w:type="dxa"/>
              <w:left w:w="15" w:type="dxa"/>
              <w:right w:w="15" w:type="dxa"/>
            </w:tcMar>
            <w:vAlign w:val="center"/>
          </w:tcPr>
          <w:p w14:paraId="360700C7">
            <w:pPr>
              <w:widowControl/>
              <w:textAlignment w:val="center"/>
              <w:rPr>
                <w:rFonts w:ascii="宋体" w:hAnsi="宋体" w:cs="宋体"/>
                <w:color w:val="auto"/>
                <w:kern w:val="0"/>
                <w:szCs w:val="21"/>
              </w:rPr>
            </w:pPr>
            <w:r>
              <w:rPr>
                <w:rFonts w:ascii="宋体" w:hAnsi="宋体" w:cs="宋体"/>
                <w:color w:val="auto"/>
                <w:kern w:val="0"/>
                <w:szCs w:val="21"/>
              </w:rPr>
              <w:t>1. 单桩承载力、桩身完整性检测报告（I 类桩≥90%，无 III、IV 类桩）；</w:t>
            </w:r>
          </w:p>
          <w:p w14:paraId="13FBBBC2">
            <w:pPr>
              <w:widowControl/>
              <w:textAlignment w:val="center"/>
              <w:rPr>
                <w:rFonts w:ascii="宋体" w:hAnsi="宋体" w:cs="宋体"/>
                <w:color w:val="auto"/>
                <w:kern w:val="0"/>
                <w:szCs w:val="21"/>
              </w:rPr>
            </w:pPr>
            <w:r>
              <w:rPr>
                <w:rFonts w:ascii="宋体" w:hAnsi="宋体" w:cs="宋体"/>
                <w:color w:val="auto"/>
                <w:kern w:val="0"/>
                <w:szCs w:val="21"/>
              </w:rPr>
              <w:t>2. 主体结构全高垂直度、沉降观测报告（最后 100 天沉降速率达标）；</w:t>
            </w:r>
          </w:p>
          <w:p w14:paraId="64AFD705">
            <w:pPr>
              <w:widowControl/>
              <w:textAlignment w:val="center"/>
              <w:rPr>
                <w:rFonts w:ascii="宋体" w:hAnsi="宋体" w:cs="宋体"/>
                <w:color w:val="auto"/>
                <w:kern w:val="0"/>
                <w:szCs w:val="21"/>
              </w:rPr>
            </w:pPr>
            <w:r>
              <w:rPr>
                <w:rFonts w:ascii="宋体" w:hAnsi="宋体" w:cs="宋体"/>
                <w:color w:val="auto"/>
                <w:kern w:val="0"/>
                <w:szCs w:val="21"/>
              </w:rPr>
              <w:t>3. 钢结构摩擦面抗滑移系数、高强螺栓连接检测报告；</w:t>
            </w:r>
          </w:p>
          <w:p w14:paraId="1E35F2C1">
            <w:pPr>
              <w:widowControl/>
              <w:textAlignment w:val="center"/>
              <w:rPr>
                <w:rFonts w:ascii="宋体" w:hAnsi="宋体" w:cs="宋体"/>
                <w:color w:val="auto"/>
                <w:kern w:val="0"/>
                <w:szCs w:val="21"/>
              </w:rPr>
            </w:pPr>
            <w:r>
              <w:rPr>
                <w:rFonts w:ascii="宋体" w:hAnsi="宋体" w:cs="宋体"/>
                <w:color w:val="auto"/>
                <w:kern w:val="0"/>
                <w:szCs w:val="21"/>
              </w:rPr>
              <w:t>4. 工业池体、设备基础渗漏检测记录。</w:t>
            </w:r>
          </w:p>
        </w:tc>
        <w:tc>
          <w:tcPr>
            <w:tcW w:w="3013" w:type="dxa"/>
            <w:tcBorders>
              <w:tl2br w:val="nil"/>
              <w:tr2bl w:val="nil"/>
            </w:tcBorders>
            <w:tcMar>
              <w:top w:w="15" w:type="dxa"/>
              <w:left w:w="15" w:type="dxa"/>
              <w:right w:w="15" w:type="dxa"/>
            </w:tcMar>
            <w:vAlign w:val="center"/>
          </w:tcPr>
          <w:p w14:paraId="366AD4F0">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1406961B">
            <w:pPr>
              <w:widowControl/>
              <w:jc w:val="center"/>
              <w:textAlignment w:val="center"/>
              <w:rPr>
                <w:rFonts w:ascii="宋体" w:hAnsi="宋体" w:cs="宋体"/>
                <w:color w:val="auto"/>
                <w:kern w:val="0"/>
                <w:szCs w:val="21"/>
              </w:rPr>
            </w:pPr>
            <w:r>
              <w:rPr>
                <w:rFonts w:hint="eastAsia" w:ascii="宋体" w:hAnsi="宋体" w:cs="宋体"/>
                <w:color w:val="auto"/>
                <w:kern w:val="0"/>
                <w:szCs w:val="21"/>
              </w:rPr>
              <w:t>45</w:t>
            </w:r>
          </w:p>
        </w:tc>
        <w:tc>
          <w:tcPr>
            <w:tcW w:w="808" w:type="dxa"/>
            <w:tcBorders>
              <w:tl2br w:val="nil"/>
              <w:tr2bl w:val="nil"/>
            </w:tcBorders>
            <w:noWrap/>
            <w:tcMar>
              <w:top w:w="15" w:type="dxa"/>
              <w:left w:w="15" w:type="dxa"/>
              <w:right w:w="15" w:type="dxa"/>
            </w:tcMar>
            <w:vAlign w:val="center"/>
          </w:tcPr>
          <w:p w14:paraId="79232DF6">
            <w:pPr>
              <w:widowControl/>
              <w:jc w:val="left"/>
              <w:textAlignment w:val="center"/>
              <w:rPr>
                <w:rFonts w:ascii="宋体" w:hAnsi="宋体" w:cs="宋体"/>
                <w:color w:val="auto"/>
                <w:kern w:val="0"/>
                <w:szCs w:val="21"/>
              </w:rPr>
            </w:pPr>
          </w:p>
        </w:tc>
      </w:tr>
      <w:tr w14:paraId="200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767" w:type="dxa"/>
            <w:vMerge w:val="continue"/>
            <w:tcBorders>
              <w:tl2br w:val="nil"/>
              <w:tr2bl w:val="nil"/>
            </w:tcBorders>
            <w:tcMar>
              <w:top w:w="15" w:type="dxa"/>
              <w:left w:w="15" w:type="dxa"/>
              <w:right w:w="15" w:type="dxa"/>
            </w:tcMar>
            <w:vAlign w:val="center"/>
          </w:tcPr>
          <w:p w14:paraId="43381CB2">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7E78CD0F">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043D5D8C">
            <w:pPr>
              <w:widowControl/>
              <w:jc w:val="center"/>
              <w:textAlignment w:val="center"/>
              <w:rPr>
                <w:rFonts w:ascii="宋体" w:hAnsi="宋体" w:cs="宋体"/>
                <w:color w:val="auto"/>
                <w:kern w:val="0"/>
                <w:szCs w:val="21"/>
              </w:rPr>
            </w:pPr>
            <w:r>
              <w:rPr>
                <w:rFonts w:hint="eastAsia" w:ascii="宋体" w:hAnsi="宋体" w:cs="宋体"/>
                <w:color w:val="auto"/>
                <w:kern w:val="0"/>
                <w:szCs w:val="21"/>
              </w:rPr>
              <w:t>质量验收资料</w:t>
            </w:r>
          </w:p>
        </w:tc>
        <w:tc>
          <w:tcPr>
            <w:tcW w:w="6774" w:type="dxa"/>
            <w:tcBorders>
              <w:tl2br w:val="nil"/>
              <w:tr2bl w:val="nil"/>
            </w:tcBorders>
            <w:tcMar>
              <w:top w:w="15" w:type="dxa"/>
              <w:left w:w="15" w:type="dxa"/>
              <w:right w:w="15" w:type="dxa"/>
            </w:tcMar>
            <w:vAlign w:val="center"/>
          </w:tcPr>
          <w:p w14:paraId="0D6A7B0E">
            <w:pPr>
              <w:widowControl/>
              <w:textAlignment w:val="center"/>
              <w:rPr>
                <w:rFonts w:ascii="宋体" w:hAnsi="宋体" w:cs="宋体"/>
                <w:color w:val="auto"/>
                <w:kern w:val="0"/>
                <w:szCs w:val="21"/>
              </w:rPr>
            </w:pPr>
            <w:r>
              <w:rPr>
                <w:rFonts w:ascii="宋体" w:hAnsi="宋体" w:cs="宋体"/>
                <w:color w:val="auto"/>
                <w:kern w:val="0"/>
                <w:szCs w:val="21"/>
              </w:rPr>
              <w:t>1. 检验批、分项、分部工程质量验收记录；</w:t>
            </w:r>
          </w:p>
          <w:p w14:paraId="670FDC14">
            <w:pPr>
              <w:widowControl/>
              <w:textAlignment w:val="center"/>
              <w:rPr>
                <w:rFonts w:ascii="宋体" w:hAnsi="宋体" w:cs="宋体"/>
                <w:color w:val="auto"/>
                <w:kern w:val="0"/>
                <w:szCs w:val="21"/>
              </w:rPr>
            </w:pPr>
            <w:r>
              <w:rPr>
                <w:rFonts w:ascii="宋体" w:hAnsi="宋体" w:cs="宋体"/>
                <w:color w:val="auto"/>
                <w:kern w:val="0"/>
                <w:szCs w:val="21"/>
              </w:rPr>
              <w:t>2. 工业构筑物专项验收文件。</w:t>
            </w:r>
          </w:p>
        </w:tc>
        <w:tc>
          <w:tcPr>
            <w:tcW w:w="3013" w:type="dxa"/>
            <w:tcBorders>
              <w:tl2br w:val="nil"/>
              <w:tr2bl w:val="nil"/>
            </w:tcBorders>
            <w:tcMar>
              <w:top w:w="15" w:type="dxa"/>
              <w:left w:w="15" w:type="dxa"/>
              <w:right w:w="15" w:type="dxa"/>
            </w:tcMar>
            <w:vAlign w:val="center"/>
          </w:tcPr>
          <w:p w14:paraId="249E7244">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39313C1E">
            <w:pPr>
              <w:widowControl/>
              <w:jc w:val="center"/>
              <w:textAlignment w:val="center"/>
              <w:rPr>
                <w:rFonts w:ascii="宋体" w:hAnsi="宋体" w:cs="宋体"/>
                <w:color w:val="auto"/>
                <w:kern w:val="0"/>
                <w:szCs w:val="21"/>
              </w:rPr>
            </w:pPr>
            <w:r>
              <w:rPr>
                <w:rFonts w:hint="eastAsia" w:ascii="宋体" w:hAnsi="宋体" w:cs="宋体"/>
                <w:color w:val="auto"/>
                <w:kern w:val="0"/>
                <w:szCs w:val="21"/>
              </w:rPr>
              <w:t>15</w:t>
            </w:r>
          </w:p>
        </w:tc>
        <w:tc>
          <w:tcPr>
            <w:tcW w:w="808" w:type="dxa"/>
            <w:tcBorders>
              <w:tl2br w:val="nil"/>
              <w:tr2bl w:val="nil"/>
            </w:tcBorders>
            <w:noWrap/>
            <w:tcMar>
              <w:top w:w="15" w:type="dxa"/>
              <w:left w:w="15" w:type="dxa"/>
              <w:right w:w="15" w:type="dxa"/>
            </w:tcMar>
            <w:vAlign w:val="center"/>
          </w:tcPr>
          <w:p w14:paraId="68F49FED">
            <w:pPr>
              <w:widowControl/>
              <w:jc w:val="left"/>
              <w:textAlignment w:val="center"/>
              <w:rPr>
                <w:rFonts w:ascii="宋体" w:hAnsi="宋体" w:cs="宋体"/>
                <w:color w:val="auto"/>
                <w:kern w:val="0"/>
                <w:szCs w:val="21"/>
              </w:rPr>
            </w:pPr>
          </w:p>
        </w:tc>
      </w:tr>
      <w:tr w14:paraId="2A9D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7" w:hRule="atLeast"/>
          <w:jc w:val="center"/>
        </w:trPr>
        <w:tc>
          <w:tcPr>
            <w:tcW w:w="767" w:type="dxa"/>
            <w:vMerge w:val="restart"/>
            <w:tcBorders>
              <w:tl2br w:val="nil"/>
              <w:tr2bl w:val="nil"/>
            </w:tcBorders>
            <w:tcMar>
              <w:top w:w="15" w:type="dxa"/>
              <w:left w:w="15" w:type="dxa"/>
              <w:right w:w="15" w:type="dxa"/>
            </w:tcMar>
            <w:vAlign w:val="center"/>
          </w:tcPr>
          <w:p w14:paraId="6AAA8107">
            <w:pPr>
              <w:widowControl/>
              <w:jc w:val="center"/>
              <w:textAlignment w:val="center"/>
              <w:rPr>
                <w:rFonts w:ascii="宋体" w:hAnsi="宋体" w:cs="宋体"/>
                <w:color w:val="auto"/>
                <w:kern w:val="0"/>
                <w:szCs w:val="21"/>
              </w:rPr>
            </w:pPr>
            <w:r>
              <w:rPr>
                <w:rFonts w:hint="eastAsia" w:ascii="宋体" w:hAnsi="宋体" w:cs="宋体"/>
                <w:color w:val="auto"/>
                <w:kern w:val="0"/>
                <w:szCs w:val="21"/>
              </w:rPr>
              <w:t>二</w:t>
            </w:r>
          </w:p>
        </w:tc>
        <w:tc>
          <w:tcPr>
            <w:tcW w:w="1364" w:type="dxa"/>
            <w:vMerge w:val="restart"/>
            <w:tcBorders>
              <w:tl2br w:val="nil"/>
              <w:tr2bl w:val="nil"/>
            </w:tcBorders>
            <w:tcMar>
              <w:top w:w="15" w:type="dxa"/>
              <w:left w:w="15" w:type="dxa"/>
              <w:right w:w="15" w:type="dxa"/>
            </w:tcMar>
            <w:vAlign w:val="center"/>
          </w:tcPr>
          <w:p w14:paraId="1E6296FC">
            <w:pPr>
              <w:widowControl/>
              <w:jc w:val="center"/>
              <w:textAlignment w:val="center"/>
              <w:rPr>
                <w:rFonts w:ascii="宋体" w:hAnsi="宋体" w:cs="宋体"/>
                <w:color w:val="auto"/>
                <w:kern w:val="0"/>
                <w:szCs w:val="21"/>
              </w:rPr>
            </w:pPr>
            <w:r>
              <w:rPr>
                <w:rFonts w:hint="eastAsia" w:ascii="宋体" w:hAnsi="宋体" w:cs="宋体"/>
                <w:color w:val="auto"/>
                <w:kern w:val="0"/>
                <w:szCs w:val="21"/>
              </w:rPr>
              <w:t>装饰装修与工业防护工程（50分）</w:t>
            </w:r>
          </w:p>
          <w:p w14:paraId="6C08165F">
            <w:pPr>
              <w:widowControl/>
              <w:textAlignment w:val="center"/>
              <w:rPr>
                <w:rFonts w:ascii="宋体" w:hAnsi="宋体" w:cs="宋体"/>
                <w:color w:val="auto"/>
                <w:kern w:val="0"/>
                <w:szCs w:val="21"/>
              </w:rPr>
            </w:pPr>
            <w:r>
              <w:rPr>
                <w:rFonts w:hint="eastAsia" w:ascii="宋体" w:hAnsi="宋体" w:cs="宋体"/>
                <w:color w:val="auto"/>
                <w:kern w:val="0"/>
                <w:szCs w:val="21"/>
              </w:rPr>
              <w:t>（权重：0.10）</w:t>
            </w:r>
          </w:p>
        </w:tc>
        <w:tc>
          <w:tcPr>
            <w:tcW w:w="1326" w:type="dxa"/>
            <w:tcBorders>
              <w:tl2br w:val="nil"/>
              <w:tr2bl w:val="nil"/>
            </w:tcBorders>
            <w:tcMar>
              <w:top w:w="15" w:type="dxa"/>
              <w:left w:w="15" w:type="dxa"/>
              <w:right w:w="15" w:type="dxa"/>
            </w:tcMar>
            <w:vAlign w:val="center"/>
          </w:tcPr>
          <w:p w14:paraId="2A641FF9">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质量控制资料</w:t>
            </w:r>
          </w:p>
        </w:tc>
        <w:tc>
          <w:tcPr>
            <w:tcW w:w="6774" w:type="dxa"/>
            <w:tcBorders>
              <w:tl2br w:val="nil"/>
              <w:tr2bl w:val="nil"/>
            </w:tcBorders>
            <w:tcMar>
              <w:top w:w="15" w:type="dxa"/>
              <w:left w:w="15" w:type="dxa"/>
              <w:right w:w="15" w:type="dxa"/>
            </w:tcMar>
            <w:vAlign w:val="center"/>
          </w:tcPr>
          <w:p w14:paraId="43153CAA">
            <w:pPr>
              <w:widowControl/>
              <w:textAlignment w:val="center"/>
              <w:rPr>
                <w:rFonts w:ascii="宋体" w:hAnsi="宋体" w:cs="宋体"/>
                <w:color w:val="auto"/>
                <w:kern w:val="0"/>
                <w:szCs w:val="21"/>
              </w:rPr>
            </w:pPr>
            <w:r>
              <w:rPr>
                <w:rFonts w:ascii="宋体" w:hAnsi="宋体" w:cs="宋体"/>
                <w:color w:val="auto"/>
                <w:kern w:val="0"/>
                <w:szCs w:val="21"/>
              </w:rPr>
              <w:t>1. 防腐、耐磨、防静电材料出厂合格证及复试报告；</w:t>
            </w:r>
          </w:p>
          <w:p w14:paraId="46C625E9">
            <w:pPr>
              <w:widowControl/>
              <w:textAlignment w:val="center"/>
              <w:rPr>
                <w:rFonts w:ascii="宋体" w:hAnsi="宋体" w:cs="宋体"/>
                <w:color w:val="auto"/>
                <w:kern w:val="0"/>
                <w:szCs w:val="21"/>
              </w:rPr>
            </w:pPr>
            <w:r>
              <w:rPr>
                <w:rFonts w:ascii="宋体" w:hAnsi="宋体" w:cs="宋体"/>
                <w:color w:val="auto"/>
                <w:kern w:val="0"/>
                <w:szCs w:val="21"/>
              </w:rPr>
              <w:t>2. 防爆门窗、抗爆构件产品合格证及性能检测报告；</w:t>
            </w:r>
          </w:p>
          <w:p w14:paraId="144C09F5">
            <w:pPr>
              <w:widowControl/>
              <w:textAlignment w:val="center"/>
              <w:rPr>
                <w:rFonts w:ascii="宋体" w:hAnsi="宋体" w:cs="宋体"/>
                <w:color w:val="auto"/>
                <w:kern w:val="0"/>
                <w:szCs w:val="21"/>
              </w:rPr>
            </w:pPr>
            <w:r>
              <w:rPr>
                <w:rFonts w:ascii="宋体" w:hAnsi="宋体" w:cs="宋体"/>
                <w:color w:val="auto"/>
                <w:kern w:val="0"/>
                <w:szCs w:val="21"/>
              </w:rPr>
              <w:t>3. 屋面金属板材抗风揭性能检测报告。</w:t>
            </w:r>
          </w:p>
        </w:tc>
        <w:tc>
          <w:tcPr>
            <w:tcW w:w="3013" w:type="dxa"/>
            <w:tcBorders>
              <w:tl2br w:val="nil"/>
              <w:tr2bl w:val="nil"/>
            </w:tcBorders>
            <w:tcMar>
              <w:top w:w="15" w:type="dxa"/>
              <w:left w:w="15" w:type="dxa"/>
              <w:right w:w="15" w:type="dxa"/>
            </w:tcMar>
            <w:vAlign w:val="center"/>
          </w:tcPr>
          <w:p w14:paraId="44B0FE22">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27D4706B">
            <w:pPr>
              <w:widowControl/>
              <w:jc w:val="center"/>
              <w:textAlignment w:val="center"/>
              <w:rPr>
                <w:rFonts w:ascii="宋体" w:hAnsi="宋体" w:cs="宋体"/>
                <w:color w:val="auto"/>
                <w:kern w:val="0"/>
                <w:szCs w:val="21"/>
              </w:rPr>
            </w:pPr>
            <w:r>
              <w:rPr>
                <w:rFonts w:hint="eastAsia" w:ascii="宋体" w:hAnsi="宋体" w:cs="宋体"/>
                <w:color w:val="auto"/>
                <w:kern w:val="0"/>
                <w:szCs w:val="21"/>
              </w:rPr>
              <w:t>30</w:t>
            </w:r>
          </w:p>
        </w:tc>
        <w:tc>
          <w:tcPr>
            <w:tcW w:w="808" w:type="dxa"/>
            <w:tcBorders>
              <w:tl2br w:val="nil"/>
              <w:tr2bl w:val="nil"/>
            </w:tcBorders>
            <w:noWrap/>
            <w:tcMar>
              <w:top w:w="15" w:type="dxa"/>
              <w:left w:w="15" w:type="dxa"/>
              <w:right w:w="15" w:type="dxa"/>
            </w:tcMar>
            <w:vAlign w:val="center"/>
          </w:tcPr>
          <w:p w14:paraId="334B80F7">
            <w:pPr>
              <w:widowControl/>
              <w:jc w:val="left"/>
              <w:textAlignment w:val="center"/>
              <w:rPr>
                <w:rFonts w:ascii="宋体" w:hAnsi="宋体" w:cs="宋体"/>
                <w:color w:val="auto"/>
                <w:kern w:val="0"/>
                <w:szCs w:val="21"/>
              </w:rPr>
            </w:pPr>
          </w:p>
        </w:tc>
      </w:tr>
      <w:tr w14:paraId="70D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jc w:val="center"/>
        </w:trPr>
        <w:tc>
          <w:tcPr>
            <w:tcW w:w="767" w:type="dxa"/>
            <w:vMerge w:val="continue"/>
            <w:tcBorders>
              <w:tl2br w:val="nil"/>
              <w:tr2bl w:val="nil"/>
            </w:tcBorders>
            <w:tcMar>
              <w:top w:w="15" w:type="dxa"/>
              <w:left w:w="15" w:type="dxa"/>
              <w:right w:w="15" w:type="dxa"/>
            </w:tcMar>
            <w:vAlign w:val="center"/>
          </w:tcPr>
          <w:p w14:paraId="09123227">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025C88E2">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7CF9C574">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安全功能检测</w:t>
            </w:r>
          </w:p>
        </w:tc>
        <w:tc>
          <w:tcPr>
            <w:tcW w:w="6774" w:type="dxa"/>
            <w:tcBorders>
              <w:tl2br w:val="nil"/>
              <w:tr2bl w:val="nil"/>
            </w:tcBorders>
            <w:tcMar>
              <w:top w:w="15" w:type="dxa"/>
              <w:left w:w="15" w:type="dxa"/>
              <w:right w:w="15" w:type="dxa"/>
            </w:tcMar>
            <w:vAlign w:val="center"/>
          </w:tcPr>
          <w:p w14:paraId="63C95D6A">
            <w:pPr>
              <w:widowControl/>
              <w:textAlignment w:val="center"/>
              <w:rPr>
                <w:rFonts w:ascii="宋体" w:hAnsi="宋体" w:cs="宋体"/>
                <w:color w:val="auto"/>
                <w:kern w:val="0"/>
                <w:szCs w:val="21"/>
              </w:rPr>
            </w:pPr>
            <w:r>
              <w:rPr>
                <w:rFonts w:ascii="宋体" w:hAnsi="宋体" w:cs="宋体"/>
                <w:color w:val="auto"/>
                <w:kern w:val="0"/>
                <w:szCs w:val="21"/>
              </w:rPr>
              <w:t>1. 外墙面防腐涂层附着力检测报告；</w:t>
            </w:r>
          </w:p>
          <w:p w14:paraId="78AB3652">
            <w:pPr>
              <w:widowControl/>
              <w:textAlignment w:val="center"/>
              <w:rPr>
                <w:rFonts w:ascii="宋体" w:hAnsi="宋体" w:cs="宋体"/>
                <w:color w:val="auto"/>
                <w:kern w:val="0"/>
                <w:szCs w:val="21"/>
              </w:rPr>
            </w:pPr>
            <w:r>
              <w:rPr>
                <w:rFonts w:ascii="宋体" w:hAnsi="宋体" w:cs="宋体"/>
                <w:color w:val="auto"/>
                <w:kern w:val="0"/>
                <w:szCs w:val="21"/>
              </w:rPr>
              <w:t>2. 防爆区域电气设施防爆等级检测报告；</w:t>
            </w:r>
          </w:p>
          <w:p w14:paraId="795631A9">
            <w:pPr>
              <w:widowControl/>
              <w:textAlignment w:val="center"/>
              <w:rPr>
                <w:rFonts w:ascii="宋体" w:hAnsi="宋体" w:cs="宋体"/>
                <w:color w:val="auto"/>
                <w:kern w:val="0"/>
                <w:szCs w:val="21"/>
              </w:rPr>
            </w:pPr>
            <w:r>
              <w:rPr>
                <w:rFonts w:ascii="宋体" w:hAnsi="宋体" w:cs="宋体"/>
                <w:color w:val="auto"/>
                <w:kern w:val="0"/>
                <w:szCs w:val="21"/>
              </w:rPr>
              <w:t>3. 楼梯栏杆牢固性检测记录。</w:t>
            </w:r>
          </w:p>
        </w:tc>
        <w:tc>
          <w:tcPr>
            <w:tcW w:w="3013" w:type="dxa"/>
            <w:tcBorders>
              <w:tl2br w:val="nil"/>
              <w:tr2bl w:val="nil"/>
            </w:tcBorders>
            <w:tcMar>
              <w:top w:w="15" w:type="dxa"/>
              <w:left w:w="15" w:type="dxa"/>
              <w:right w:w="15" w:type="dxa"/>
            </w:tcMar>
            <w:vAlign w:val="center"/>
          </w:tcPr>
          <w:p w14:paraId="6CC69E5E">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211CDC47">
            <w:pPr>
              <w:widowControl/>
              <w:jc w:val="center"/>
              <w:textAlignment w:val="center"/>
              <w:rPr>
                <w:rFonts w:ascii="宋体" w:hAnsi="宋体" w:cs="宋体"/>
                <w:color w:val="auto"/>
                <w:kern w:val="0"/>
                <w:szCs w:val="21"/>
              </w:rPr>
            </w:pPr>
            <w:r>
              <w:rPr>
                <w:rFonts w:hint="eastAsia" w:ascii="宋体" w:hAnsi="宋体" w:cs="宋体"/>
                <w:color w:val="auto"/>
                <w:kern w:val="0"/>
                <w:szCs w:val="21"/>
              </w:rPr>
              <w:t>15</w:t>
            </w:r>
          </w:p>
        </w:tc>
        <w:tc>
          <w:tcPr>
            <w:tcW w:w="808" w:type="dxa"/>
            <w:tcBorders>
              <w:tl2br w:val="nil"/>
              <w:tr2bl w:val="nil"/>
            </w:tcBorders>
            <w:noWrap/>
            <w:tcMar>
              <w:top w:w="15" w:type="dxa"/>
              <w:left w:w="15" w:type="dxa"/>
              <w:right w:w="15" w:type="dxa"/>
            </w:tcMar>
            <w:vAlign w:val="center"/>
          </w:tcPr>
          <w:p w14:paraId="294A79CA">
            <w:pPr>
              <w:widowControl/>
              <w:jc w:val="left"/>
              <w:textAlignment w:val="center"/>
              <w:rPr>
                <w:rFonts w:ascii="宋体" w:hAnsi="宋体" w:cs="宋体"/>
                <w:color w:val="auto"/>
                <w:kern w:val="0"/>
                <w:szCs w:val="21"/>
              </w:rPr>
            </w:pPr>
          </w:p>
        </w:tc>
      </w:tr>
      <w:tr w14:paraId="7742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767" w:type="dxa"/>
            <w:vMerge w:val="continue"/>
            <w:tcBorders>
              <w:tl2br w:val="nil"/>
              <w:tr2bl w:val="nil"/>
            </w:tcBorders>
            <w:tcMar>
              <w:top w:w="15" w:type="dxa"/>
              <w:left w:w="15" w:type="dxa"/>
              <w:right w:w="15" w:type="dxa"/>
            </w:tcMar>
            <w:vAlign w:val="center"/>
          </w:tcPr>
          <w:p w14:paraId="4D634B29">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46E8A8B4">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043A43B9">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质量验收资料</w:t>
            </w:r>
          </w:p>
        </w:tc>
        <w:tc>
          <w:tcPr>
            <w:tcW w:w="6774" w:type="dxa"/>
            <w:tcBorders>
              <w:tl2br w:val="nil"/>
              <w:tr2bl w:val="nil"/>
            </w:tcBorders>
            <w:tcMar>
              <w:top w:w="15" w:type="dxa"/>
              <w:left w:w="15" w:type="dxa"/>
              <w:right w:w="15" w:type="dxa"/>
            </w:tcMar>
            <w:vAlign w:val="center"/>
          </w:tcPr>
          <w:p w14:paraId="09DA458D">
            <w:pPr>
              <w:widowControl/>
              <w:textAlignment w:val="center"/>
              <w:rPr>
                <w:rFonts w:ascii="宋体" w:hAnsi="宋体" w:cs="宋体"/>
                <w:color w:val="auto"/>
                <w:kern w:val="0"/>
                <w:szCs w:val="21"/>
              </w:rPr>
            </w:pPr>
            <w:r>
              <w:rPr>
                <w:rFonts w:ascii="宋体" w:hAnsi="宋体" w:cs="宋体"/>
                <w:color w:val="auto"/>
                <w:kern w:val="0"/>
                <w:szCs w:val="21"/>
              </w:rPr>
              <w:t>装饰装修及工业防护分部、分项工程验收记录</w:t>
            </w:r>
          </w:p>
        </w:tc>
        <w:tc>
          <w:tcPr>
            <w:tcW w:w="3013" w:type="dxa"/>
            <w:tcBorders>
              <w:tl2br w:val="nil"/>
              <w:tr2bl w:val="nil"/>
            </w:tcBorders>
            <w:tcMar>
              <w:top w:w="15" w:type="dxa"/>
              <w:left w:w="15" w:type="dxa"/>
              <w:right w:w="15" w:type="dxa"/>
            </w:tcMar>
            <w:vAlign w:val="center"/>
          </w:tcPr>
          <w:p w14:paraId="15BF40A7">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4CAD491C">
            <w:pPr>
              <w:widowControl/>
              <w:jc w:val="center"/>
              <w:textAlignment w:val="center"/>
              <w:rPr>
                <w:rFonts w:ascii="宋体" w:hAnsi="宋体" w:cs="宋体"/>
                <w:color w:val="auto"/>
                <w:kern w:val="0"/>
                <w:szCs w:val="21"/>
              </w:rPr>
            </w:pPr>
            <w:r>
              <w:rPr>
                <w:rFonts w:hint="eastAsia" w:ascii="宋体" w:hAnsi="宋体" w:cs="宋体"/>
                <w:color w:val="auto"/>
                <w:kern w:val="0"/>
                <w:szCs w:val="21"/>
              </w:rPr>
              <w:t>5</w:t>
            </w:r>
          </w:p>
        </w:tc>
        <w:tc>
          <w:tcPr>
            <w:tcW w:w="808" w:type="dxa"/>
            <w:tcBorders>
              <w:tl2br w:val="nil"/>
              <w:tr2bl w:val="nil"/>
            </w:tcBorders>
            <w:noWrap/>
            <w:tcMar>
              <w:top w:w="15" w:type="dxa"/>
              <w:left w:w="15" w:type="dxa"/>
              <w:right w:w="15" w:type="dxa"/>
            </w:tcMar>
            <w:vAlign w:val="center"/>
          </w:tcPr>
          <w:p w14:paraId="38604558">
            <w:pPr>
              <w:widowControl/>
              <w:jc w:val="left"/>
              <w:textAlignment w:val="center"/>
              <w:rPr>
                <w:rFonts w:ascii="宋体" w:hAnsi="宋体" w:cs="宋体"/>
                <w:color w:val="auto"/>
                <w:kern w:val="0"/>
                <w:szCs w:val="21"/>
              </w:rPr>
            </w:pPr>
          </w:p>
        </w:tc>
      </w:tr>
      <w:tr w14:paraId="5576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tcBorders>
              <w:tl2br w:val="nil"/>
              <w:tr2bl w:val="nil"/>
            </w:tcBorders>
            <w:tcMar>
              <w:top w:w="15" w:type="dxa"/>
              <w:left w:w="15" w:type="dxa"/>
              <w:right w:w="15" w:type="dxa"/>
            </w:tcMar>
            <w:vAlign w:val="center"/>
          </w:tcPr>
          <w:p w14:paraId="44947504">
            <w:pPr>
              <w:widowControl/>
              <w:jc w:val="center"/>
              <w:textAlignment w:val="center"/>
              <w:rPr>
                <w:rFonts w:ascii="宋体" w:hAnsi="宋体" w:cs="宋体"/>
                <w:color w:val="auto"/>
                <w:kern w:val="0"/>
                <w:szCs w:val="21"/>
              </w:rPr>
            </w:pPr>
            <w:r>
              <w:rPr>
                <w:rFonts w:hint="eastAsia" w:ascii="宋体" w:hAnsi="宋体" w:cs="宋体"/>
                <w:color w:val="auto"/>
                <w:kern w:val="0"/>
                <w:szCs w:val="21"/>
              </w:rPr>
              <w:t>三</w:t>
            </w:r>
          </w:p>
        </w:tc>
        <w:tc>
          <w:tcPr>
            <w:tcW w:w="1364" w:type="dxa"/>
            <w:tcBorders>
              <w:tl2br w:val="nil"/>
              <w:tr2bl w:val="nil"/>
            </w:tcBorders>
            <w:tcMar>
              <w:top w:w="15" w:type="dxa"/>
              <w:left w:w="15" w:type="dxa"/>
              <w:right w:w="15" w:type="dxa"/>
            </w:tcMar>
            <w:vAlign w:val="center"/>
          </w:tcPr>
          <w:p w14:paraId="3E20EBB8">
            <w:pPr>
              <w:widowControl/>
              <w:jc w:val="center"/>
              <w:textAlignment w:val="center"/>
              <w:rPr>
                <w:rFonts w:ascii="宋体" w:hAnsi="宋体" w:cs="宋体"/>
                <w:color w:val="auto"/>
                <w:kern w:val="0"/>
                <w:szCs w:val="21"/>
              </w:rPr>
            </w:pPr>
            <w:r>
              <w:rPr>
                <w:rFonts w:hint="eastAsia" w:ascii="宋体" w:hAnsi="宋体" w:cs="宋体"/>
                <w:color w:val="auto"/>
                <w:kern w:val="0"/>
                <w:szCs w:val="21"/>
              </w:rPr>
              <w:t>管理资料</w:t>
            </w:r>
          </w:p>
          <w:p w14:paraId="28B0E4D7">
            <w:pPr>
              <w:widowControl/>
              <w:jc w:val="center"/>
              <w:textAlignment w:val="center"/>
              <w:rPr>
                <w:rFonts w:ascii="宋体" w:hAnsi="宋体" w:cs="宋体"/>
                <w:color w:val="auto"/>
                <w:kern w:val="0"/>
                <w:szCs w:val="21"/>
              </w:rPr>
            </w:pPr>
            <w:r>
              <w:rPr>
                <w:rFonts w:hint="eastAsia" w:ascii="宋体" w:hAnsi="宋体" w:cs="宋体"/>
                <w:color w:val="auto"/>
                <w:kern w:val="0"/>
                <w:szCs w:val="21"/>
              </w:rPr>
              <w:t>（50分）</w:t>
            </w:r>
          </w:p>
          <w:p w14:paraId="43A9CFAC">
            <w:pPr>
              <w:widowControl/>
              <w:textAlignment w:val="center"/>
              <w:rPr>
                <w:rFonts w:ascii="宋体" w:hAnsi="宋体" w:cs="宋体"/>
                <w:color w:val="auto"/>
                <w:kern w:val="0"/>
                <w:szCs w:val="21"/>
              </w:rPr>
            </w:pPr>
            <w:r>
              <w:rPr>
                <w:rFonts w:hint="eastAsia" w:ascii="宋体" w:hAnsi="宋体" w:cs="宋体"/>
                <w:color w:val="auto"/>
                <w:kern w:val="0"/>
                <w:szCs w:val="21"/>
              </w:rPr>
              <w:t>（权重：0,05）</w:t>
            </w:r>
          </w:p>
        </w:tc>
        <w:tc>
          <w:tcPr>
            <w:tcW w:w="8100" w:type="dxa"/>
            <w:gridSpan w:val="2"/>
            <w:tcBorders>
              <w:tl2br w:val="nil"/>
              <w:tr2bl w:val="nil"/>
            </w:tcBorders>
            <w:tcMar>
              <w:top w:w="15" w:type="dxa"/>
              <w:left w:w="15" w:type="dxa"/>
              <w:right w:w="15" w:type="dxa"/>
            </w:tcMar>
            <w:vAlign w:val="center"/>
          </w:tcPr>
          <w:p w14:paraId="4AB8A0A7">
            <w:pPr>
              <w:widowControl/>
              <w:spacing w:line="360" w:lineRule="auto"/>
              <w:textAlignment w:val="center"/>
              <w:rPr>
                <w:rFonts w:ascii="宋体" w:hAnsi="宋体" w:cs="宋体"/>
                <w:color w:val="auto"/>
                <w:kern w:val="0"/>
                <w:szCs w:val="21"/>
              </w:rPr>
            </w:pPr>
            <w:r>
              <w:rPr>
                <w:rFonts w:ascii="宋体" w:hAnsi="宋体" w:cs="宋体"/>
                <w:color w:val="auto"/>
                <w:kern w:val="0"/>
                <w:szCs w:val="21"/>
              </w:rPr>
              <w:t>1. 竣工图（含工业管线、设备布置图）、施工日志、资料三级目录及组卷情况；</w:t>
            </w:r>
          </w:p>
          <w:p w14:paraId="0C64DB3B">
            <w:pPr>
              <w:widowControl/>
              <w:spacing w:line="360" w:lineRule="auto"/>
              <w:textAlignment w:val="center"/>
              <w:rPr>
                <w:rFonts w:ascii="宋体" w:hAnsi="宋体" w:cs="宋体"/>
                <w:color w:val="auto"/>
                <w:kern w:val="0"/>
                <w:szCs w:val="21"/>
              </w:rPr>
            </w:pPr>
            <w:r>
              <w:rPr>
                <w:rFonts w:ascii="宋体" w:hAnsi="宋体" w:cs="宋体"/>
                <w:color w:val="auto"/>
                <w:kern w:val="0"/>
                <w:szCs w:val="21"/>
              </w:rPr>
              <w:t>2. 施工组织设计、设备安装、管道焊接、防腐绝热等专项施工方案及技术交底单；</w:t>
            </w:r>
          </w:p>
          <w:p w14:paraId="18822D6A">
            <w:pPr>
              <w:widowControl/>
              <w:spacing w:line="360" w:lineRule="auto"/>
              <w:textAlignment w:val="center"/>
              <w:rPr>
                <w:rFonts w:ascii="宋体" w:hAnsi="宋体" w:cs="宋体"/>
                <w:color w:val="auto"/>
                <w:kern w:val="0"/>
                <w:szCs w:val="21"/>
              </w:rPr>
            </w:pPr>
            <w:r>
              <w:rPr>
                <w:rFonts w:ascii="宋体" w:hAnsi="宋体" w:cs="宋体"/>
                <w:color w:val="auto"/>
                <w:kern w:val="0"/>
                <w:szCs w:val="21"/>
              </w:rPr>
              <w:t>3. 工程总包、专业分包合同及特种设备安装告知书；</w:t>
            </w:r>
          </w:p>
          <w:p w14:paraId="4B154532">
            <w:pPr>
              <w:spacing w:line="360" w:lineRule="auto"/>
              <w:textAlignment w:val="center"/>
              <w:rPr>
                <w:rFonts w:ascii="宋体" w:hAnsi="宋体" w:cs="宋体"/>
                <w:color w:val="auto"/>
                <w:kern w:val="0"/>
                <w:szCs w:val="21"/>
              </w:rPr>
            </w:pPr>
            <w:r>
              <w:rPr>
                <w:rFonts w:ascii="宋体" w:hAnsi="宋体" w:cs="宋体"/>
                <w:color w:val="auto"/>
                <w:kern w:val="0"/>
                <w:szCs w:val="21"/>
              </w:rPr>
              <w:t>4. 监理通知单、不合格项处置记录。</w:t>
            </w:r>
          </w:p>
        </w:tc>
        <w:tc>
          <w:tcPr>
            <w:tcW w:w="3013" w:type="dxa"/>
            <w:tcBorders>
              <w:tl2br w:val="nil"/>
              <w:tr2bl w:val="nil"/>
            </w:tcBorders>
            <w:tcMar>
              <w:top w:w="15" w:type="dxa"/>
              <w:left w:w="15" w:type="dxa"/>
              <w:right w:w="15" w:type="dxa"/>
            </w:tcMar>
            <w:vAlign w:val="center"/>
          </w:tcPr>
          <w:p w14:paraId="77BF3046">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7C6E29D0">
            <w:pPr>
              <w:textAlignment w:val="center"/>
              <w:rPr>
                <w:rFonts w:ascii="宋体" w:hAnsi="宋体" w:cs="宋体"/>
                <w:color w:val="auto"/>
                <w:kern w:val="0"/>
                <w:szCs w:val="21"/>
              </w:rPr>
            </w:pP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50</w:t>
            </w:r>
          </w:p>
        </w:tc>
        <w:tc>
          <w:tcPr>
            <w:tcW w:w="808" w:type="dxa"/>
            <w:tcBorders>
              <w:tl2br w:val="nil"/>
              <w:tr2bl w:val="nil"/>
            </w:tcBorders>
            <w:noWrap/>
            <w:tcMar>
              <w:top w:w="15" w:type="dxa"/>
              <w:left w:w="15" w:type="dxa"/>
              <w:right w:w="15" w:type="dxa"/>
            </w:tcMar>
            <w:vAlign w:val="center"/>
          </w:tcPr>
          <w:p w14:paraId="4E906315">
            <w:pPr>
              <w:widowControl/>
              <w:jc w:val="left"/>
              <w:textAlignment w:val="center"/>
              <w:rPr>
                <w:rFonts w:ascii="宋体" w:hAnsi="宋体" w:cs="宋体"/>
                <w:color w:val="auto"/>
                <w:kern w:val="0"/>
                <w:szCs w:val="21"/>
              </w:rPr>
            </w:pPr>
          </w:p>
        </w:tc>
      </w:tr>
      <w:tr w14:paraId="5BC3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767" w:type="dxa"/>
            <w:vMerge w:val="restart"/>
            <w:tcBorders>
              <w:tl2br w:val="nil"/>
              <w:tr2bl w:val="nil"/>
            </w:tcBorders>
            <w:tcMar>
              <w:top w:w="15" w:type="dxa"/>
              <w:left w:w="15" w:type="dxa"/>
              <w:right w:w="15" w:type="dxa"/>
            </w:tcMar>
            <w:vAlign w:val="center"/>
          </w:tcPr>
          <w:p w14:paraId="50F54BB6">
            <w:pPr>
              <w:widowControl/>
              <w:jc w:val="center"/>
              <w:textAlignment w:val="center"/>
              <w:rPr>
                <w:rFonts w:ascii="宋体" w:hAnsi="宋体" w:cs="宋体"/>
                <w:color w:val="auto"/>
                <w:kern w:val="0"/>
                <w:szCs w:val="21"/>
              </w:rPr>
            </w:pPr>
            <w:r>
              <w:rPr>
                <w:rFonts w:hint="eastAsia" w:ascii="宋体" w:hAnsi="宋体" w:cs="宋体"/>
                <w:color w:val="auto"/>
                <w:kern w:val="0"/>
                <w:szCs w:val="21"/>
              </w:rPr>
              <w:t>四</w:t>
            </w:r>
          </w:p>
        </w:tc>
        <w:tc>
          <w:tcPr>
            <w:tcW w:w="1364" w:type="dxa"/>
            <w:vMerge w:val="restart"/>
            <w:tcBorders>
              <w:tl2br w:val="nil"/>
              <w:tr2bl w:val="nil"/>
            </w:tcBorders>
            <w:tcMar>
              <w:top w:w="15" w:type="dxa"/>
              <w:left w:w="15" w:type="dxa"/>
              <w:right w:w="15" w:type="dxa"/>
            </w:tcMar>
            <w:vAlign w:val="center"/>
          </w:tcPr>
          <w:p w14:paraId="3A074E97">
            <w:pPr>
              <w:widowControl/>
              <w:jc w:val="center"/>
              <w:textAlignment w:val="center"/>
              <w:rPr>
                <w:rFonts w:ascii="宋体" w:hAnsi="宋体" w:cs="宋体"/>
                <w:color w:val="auto"/>
                <w:kern w:val="0"/>
                <w:szCs w:val="21"/>
              </w:rPr>
            </w:pPr>
            <w:r>
              <w:rPr>
                <w:rFonts w:hint="eastAsia" w:ascii="宋体" w:hAnsi="宋体" w:cs="宋体"/>
                <w:color w:val="auto"/>
                <w:kern w:val="0"/>
                <w:szCs w:val="21"/>
              </w:rPr>
              <w:t>节能与环保资料</w:t>
            </w:r>
          </w:p>
          <w:p w14:paraId="77AC9DF9">
            <w:pPr>
              <w:widowControl/>
              <w:jc w:val="center"/>
              <w:textAlignment w:val="center"/>
              <w:rPr>
                <w:rFonts w:ascii="宋体" w:hAnsi="宋体" w:cs="宋体"/>
                <w:color w:val="auto"/>
                <w:kern w:val="0"/>
                <w:szCs w:val="21"/>
              </w:rPr>
            </w:pPr>
            <w:r>
              <w:rPr>
                <w:rFonts w:hint="eastAsia" w:ascii="宋体" w:hAnsi="宋体" w:cs="宋体"/>
                <w:color w:val="auto"/>
                <w:kern w:val="0"/>
                <w:szCs w:val="21"/>
              </w:rPr>
              <w:t>（100分）</w:t>
            </w:r>
          </w:p>
          <w:p w14:paraId="71437815">
            <w:pPr>
              <w:widowControl/>
              <w:textAlignment w:val="center"/>
              <w:rPr>
                <w:rFonts w:ascii="宋体" w:hAnsi="宋体" w:cs="宋体"/>
                <w:color w:val="auto"/>
                <w:kern w:val="0"/>
                <w:szCs w:val="21"/>
              </w:rPr>
            </w:pPr>
            <w:r>
              <w:rPr>
                <w:rFonts w:hint="eastAsia" w:ascii="宋体" w:hAnsi="宋体" w:cs="宋体"/>
                <w:color w:val="auto"/>
                <w:kern w:val="0"/>
                <w:szCs w:val="21"/>
              </w:rPr>
              <w:t>（权重：0.15）</w:t>
            </w:r>
          </w:p>
        </w:tc>
        <w:tc>
          <w:tcPr>
            <w:tcW w:w="1326" w:type="dxa"/>
            <w:tcBorders>
              <w:tl2br w:val="nil"/>
              <w:tr2bl w:val="nil"/>
            </w:tcBorders>
            <w:tcMar>
              <w:top w:w="15" w:type="dxa"/>
              <w:left w:w="15" w:type="dxa"/>
              <w:right w:w="15" w:type="dxa"/>
            </w:tcMar>
            <w:vAlign w:val="center"/>
          </w:tcPr>
          <w:p w14:paraId="72D71305">
            <w:pPr>
              <w:widowControl/>
              <w:jc w:val="center"/>
              <w:textAlignment w:val="center"/>
              <w:rPr>
                <w:rFonts w:ascii="宋体" w:hAnsi="宋体" w:cs="宋体"/>
                <w:color w:val="auto"/>
                <w:kern w:val="0"/>
                <w:szCs w:val="21"/>
              </w:rPr>
            </w:pPr>
            <w:r>
              <w:rPr>
                <w:rFonts w:hint="eastAsia" w:ascii="宋体" w:hAnsi="宋体" w:cs="宋体"/>
                <w:color w:val="auto"/>
                <w:kern w:val="0"/>
                <w:szCs w:val="21"/>
              </w:rPr>
              <w:t>质量控制资料</w:t>
            </w:r>
          </w:p>
        </w:tc>
        <w:tc>
          <w:tcPr>
            <w:tcW w:w="6774" w:type="dxa"/>
            <w:tcBorders>
              <w:tl2br w:val="nil"/>
              <w:tr2bl w:val="nil"/>
            </w:tcBorders>
            <w:tcMar>
              <w:top w:w="15" w:type="dxa"/>
              <w:left w:w="15" w:type="dxa"/>
              <w:right w:w="15" w:type="dxa"/>
            </w:tcMar>
            <w:vAlign w:val="center"/>
          </w:tcPr>
          <w:p w14:paraId="2AABC316">
            <w:pPr>
              <w:widowControl/>
              <w:snapToGrid w:val="0"/>
              <w:spacing w:line="240" w:lineRule="atLeast"/>
              <w:ind w:left="420" w:hanging="420" w:hangingChars="200"/>
              <w:jc w:val="left"/>
              <w:textAlignment w:val="center"/>
              <w:rPr>
                <w:rFonts w:ascii="宋体" w:hAnsi="宋体" w:cs="宋体"/>
                <w:color w:val="auto"/>
                <w:kern w:val="0"/>
                <w:szCs w:val="21"/>
              </w:rPr>
            </w:pPr>
            <w:r>
              <w:rPr>
                <w:rFonts w:ascii="宋体" w:hAnsi="宋体" w:cs="宋体"/>
                <w:color w:val="auto"/>
                <w:kern w:val="0"/>
                <w:szCs w:val="21"/>
              </w:rPr>
              <w:t>1. 建筑节能专项施工方案，保温、绝热材料合格证及复试报告；</w:t>
            </w:r>
          </w:p>
          <w:p w14:paraId="0B1D7668">
            <w:pPr>
              <w:widowControl/>
              <w:snapToGrid w:val="0"/>
              <w:spacing w:line="240" w:lineRule="atLeast"/>
              <w:ind w:left="420" w:hanging="420" w:hangingChars="200"/>
              <w:jc w:val="left"/>
              <w:textAlignment w:val="center"/>
              <w:rPr>
                <w:rFonts w:ascii="宋体" w:hAnsi="宋体" w:cs="宋体"/>
                <w:color w:val="auto"/>
                <w:kern w:val="0"/>
                <w:szCs w:val="21"/>
              </w:rPr>
            </w:pPr>
            <w:r>
              <w:rPr>
                <w:rFonts w:ascii="宋体" w:hAnsi="宋体" w:cs="宋体"/>
                <w:color w:val="auto"/>
                <w:kern w:val="0"/>
                <w:szCs w:val="21"/>
              </w:rPr>
              <w:t>2. 工业窑炉、锅炉节能改造技术文件，节能材料性能检测报告；</w:t>
            </w:r>
          </w:p>
          <w:p w14:paraId="24210535">
            <w:pPr>
              <w:snapToGrid w:val="0"/>
              <w:spacing w:line="240" w:lineRule="atLeast"/>
              <w:jc w:val="left"/>
              <w:textAlignment w:val="center"/>
              <w:rPr>
                <w:rFonts w:ascii="宋体" w:hAnsi="宋体" w:cs="宋体"/>
                <w:color w:val="auto"/>
                <w:kern w:val="0"/>
                <w:szCs w:val="21"/>
              </w:rPr>
            </w:pPr>
            <w:r>
              <w:rPr>
                <w:rFonts w:ascii="宋体" w:hAnsi="宋体" w:cs="宋体"/>
                <w:color w:val="auto"/>
                <w:kern w:val="0"/>
                <w:szCs w:val="21"/>
              </w:rPr>
              <w:t>3. 废气、废水处理设备合格证及环保材料检测报告。</w:t>
            </w:r>
          </w:p>
        </w:tc>
        <w:tc>
          <w:tcPr>
            <w:tcW w:w="3013" w:type="dxa"/>
            <w:tcBorders>
              <w:tl2br w:val="nil"/>
              <w:tr2bl w:val="nil"/>
            </w:tcBorders>
            <w:tcMar>
              <w:top w:w="15" w:type="dxa"/>
              <w:left w:w="15" w:type="dxa"/>
              <w:right w:w="15" w:type="dxa"/>
            </w:tcMar>
            <w:vAlign w:val="center"/>
          </w:tcPr>
          <w:p w14:paraId="0F15B67A">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57D1569A">
            <w:pPr>
              <w:widowControl/>
              <w:jc w:val="center"/>
              <w:textAlignment w:val="center"/>
              <w:rPr>
                <w:rFonts w:ascii="宋体" w:hAnsi="宋体" w:cs="宋体"/>
                <w:color w:val="auto"/>
                <w:kern w:val="0"/>
                <w:szCs w:val="21"/>
              </w:rPr>
            </w:pPr>
            <w:r>
              <w:rPr>
                <w:rFonts w:hint="eastAsia" w:ascii="宋体" w:hAnsi="宋体" w:cs="宋体"/>
                <w:color w:val="auto"/>
                <w:kern w:val="0"/>
                <w:szCs w:val="21"/>
              </w:rPr>
              <w:t>40</w:t>
            </w:r>
          </w:p>
        </w:tc>
        <w:tc>
          <w:tcPr>
            <w:tcW w:w="808" w:type="dxa"/>
            <w:tcBorders>
              <w:tl2br w:val="nil"/>
              <w:tr2bl w:val="nil"/>
            </w:tcBorders>
            <w:noWrap/>
            <w:tcMar>
              <w:top w:w="15" w:type="dxa"/>
              <w:left w:w="15" w:type="dxa"/>
              <w:right w:w="15" w:type="dxa"/>
            </w:tcMar>
            <w:vAlign w:val="center"/>
          </w:tcPr>
          <w:p w14:paraId="2F458BC0">
            <w:pPr>
              <w:widowControl/>
              <w:jc w:val="left"/>
              <w:textAlignment w:val="center"/>
              <w:rPr>
                <w:rFonts w:ascii="宋体" w:hAnsi="宋体" w:cs="宋体"/>
                <w:color w:val="auto"/>
                <w:kern w:val="0"/>
                <w:szCs w:val="21"/>
              </w:rPr>
            </w:pPr>
          </w:p>
        </w:tc>
      </w:tr>
      <w:tr w14:paraId="2BC1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tcMar>
              <w:top w:w="15" w:type="dxa"/>
              <w:left w:w="15" w:type="dxa"/>
              <w:right w:w="15" w:type="dxa"/>
            </w:tcMar>
            <w:vAlign w:val="center"/>
          </w:tcPr>
          <w:p w14:paraId="04CCE3A2">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18C49368">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6FF6F178">
            <w:pPr>
              <w:widowControl/>
              <w:jc w:val="center"/>
              <w:textAlignment w:val="center"/>
              <w:rPr>
                <w:rFonts w:ascii="宋体" w:hAnsi="宋体" w:cs="宋体"/>
                <w:color w:val="auto"/>
                <w:kern w:val="0"/>
                <w:szCs w:val="21"/>
              </w:rPr>
            </w:pPr>
            <w:r>
              <w:rPr>
                <w:rFonts w:hint="eastAsia" w:ascii="宋体" w:hAnsi="宋体" w:cs="宋体"/>
                <w:color w:val="auto"/>
                <w:kern w:val="0"/>
                <w:szCs w:val="21"/>
              </w:rPr>
              <w:t>安全功能检测</w:t>
            </w:r>
          </w:p>
        </w:tc>
        <w:tc>
          <w:tcPr>
            <w:tcW w:w="6774" w:type="dxa"/>
            <w:tcBorders>
              <w:tl2br w:val="nil"/>
              <w:tr2bl w:val="nil"/>
            </w:tcBorders>
            <w:tcMar>
              <w:top w:w="15" w:type="dxa"/>
              <w:left w:w="15" w:type="dxa"/>
              <w:right w:w="15" w:type="dxa"/>
            </w:tcMar>
            <w:vAlign w:val="center"/>
          </w:tcPr>
          <w:p w14:paraId="5F0C3889">
            <w:pPr>
              <w:widowControl/>
              <w:snapToGrid w:val="0"/>
              <w:spacing w:line="240" w:lineRule="atLeast"/>
              <w:ind w:left="420" w:hanging="420" w:hangingChars="200"/>
              <w:jc w:val="left"/>
              <w:textAlignment w:val="center"/>
              <w:rPr>
                <w:rFonts w:ascii="宋体" w:hAnsi="宋体" w:cs="宋体"/>
                <w:color w:val="auto"/>
                <w:kern w:val="0"/>
                <w:szCs w:val="21"/>
              </w:rPr>
            </w:pPr>
            <w:r>
              <w:rPr>
                <w:rFonts w:ascii="宋体" w:hAnsi="宋体" w:cs="宋体"/>
                <w:color w:val="auto"/>
                <w:kern w:val="0"/>
                <w:szCs w:val="21"/>
              </w:rPr>
              <w:t>1. 外墙节能构造实体检验报告，外窗气密性检测报告；</w:t>
            </w:r>
          </w:p>
          <w:p w14:paraId="01F7263A">
            <w:pPr>
              <w:widowControl/>
              <w:snapToGrid w:val="0"/>
              <w:spacing w:line="240" w:lineRule="atLeast"/>
              <w:ind w:left="420" w:hanging="420" w:hangingChars="200"/>
              <w:jc w:val="left"/>
              <w:textAlignment w:val="center"/>
              <w:rPr>
                <w:rFonts w:ascii="宋体" w:hAnsi="宋体" w:cs="宋体"/>
                <w:color w:val="auto"/>
                <w:kern w:val="0"/>
                <w:szCs w:val="21"/>
              </w:rPr>
            </w:pPr>
            <w:r>
              <w:rPr>
                <w:rFonts w:ascii="宋体" w:hAnsi="宋体" w:cs="宋体"/>
                <w:color w:val="auto"/>
                <w:kern w:val="0"/>
                <w:szCs w:val="21"/>
              </w:rPr>
              <w:t>2. 机电系统节能检测报告（工业设备能耗、余热回收效率）；</w:t>
            </w:r>
          </w:p>
          <w:p w14:paraId="3424EC20">
            <w:pPr>
              <w:widowControl/>
              <w:snapToGrid w:val="0"/>
              <w:spacing w:line="240" w:lineRule="atLeast"/>
              <w:ind w:left="420" w:hanging="420" w:hangingChars="200"/>
              <w:jc w:val="left"/>
              <w:textAlignment w:val="center"/>
              <w:rPr>
                <w:rFonts w:ascii="宋体" w:hAnsi="宋体" w:cs="宋体"/>
                <w:color w:val="auto"/>
                <w:kern w:val="0"/>
                <w:szCs w:val="21"/>
              </w:rPr>
            </w:pPr>
            <w:r>
              <w:rPr>
                <w:rFonts w:ascii="宋体" w:hAnsi="宋体" w:cs="宋体"/>
                <w:color w:val="auto"/>
                <w:kern w:val="0"/>
                <w:szCs w:val="21"/>
              </w:rPr>
              <w:t>3. 废气、废水排放检测报告（浓度、总量达标）；</w:t>
            </w:r>
          </w:p>
          <w:p w14:paraId="6AB47B8E">
            <w:pPr>
              <w:snapToGrid w:val="0"/>
              <w:spacing w:line="240" w:lineRule="atLeast"/>
              <w:ind w:left="420" w:hanging="420" w:hangingChars="200"/>
              <w:jc w:val="left"/>
              <w:textAlignment w:val="center"/>
              <w:rPr>
                <w:rFonts w:ascii="宋体" w:hAnsi="宋体" w:cs="宋体"/>
                <w:color w:val="auto"/>
                <w:kern w:val="0"/>
                <w:szCs w:val="21"/>
              </w:rPr>
            </w:pPr>
            <w:r>
              <w:rPr>
                <w:rFonts w:ascii="宋体" w:hAnsi="宋体" w:cs="宋体"/>
                <w:color w:val="auto"/>
                <w:kern w:val="0"/>
                <w:szCs w:val="21"/>
              </w:rPr>
              <w:t>4. 厂界噪声检测报告。</w:t>
            </w:r>
          </w:p>
        </w:tc>
        <w:tc>
          <w:tcPr>
            <w:tcW w:w="3013" w:type="dxa"/>
            <w:tcBorders>
              <w:tl2br w:val="nil"/>
              <w:tr2bl w:val="nil"/>
            </w:tcBorders>
            <w:tcMar>
              <w:top w:w="15" w:type="dxa"/>
              <w:left w:w="15" w:type="dxa"/>
              <w:right w:w="15" w:type="dxa"/>
            </w:tcMar>
            <w:vAlign w:val="center"/>
          </w:tcPr>
          <w:p w14:paraId="25A74804">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5D61F624">
            <w:pPr>
              <w:widowControl/>
              <w:jc w:val="center"/>
              <w:textAlignment w:val="center"/>
              <w:rPr>
                <w:rFonts w:ascii="宋体" w:hAnsi="宋体" w:cs="宋体"/>
                <w:color w:val="auto"/>
                <w:kern w:val="0"/>
                <w:szCs w:val="21"/>
              </w:rPr>
            </w:pPr>
            <w:r>
              <w:rPr>
                <w:rFonts w:hint="eastAsia" w:ascii="宋体" w:hAnsi="宋体" w:cs="宋体"/>
                <w:color w:val="auto"/>
                <w:kern w:val="0"/>
                <w:szCs w:val="21"/>
              </w:rPr>
              <w:t>45</w:t>
            </w:r>
          </w:p>
        </w:tc>
        <w:tc>
          <w:tcPr>
            <w:tcW w:w="808" w:type="dxa"/>
            <w:tcBorders>
              <w:tl2br w:val="nil"/>
              <w:tr2bl w:val="nil"/>
            </w:tcBorders>
            <w:noWrap/>
            <w:tcMar>
              <w:top w:w="15" w:type="dxa"/>
              <w:left w:w="15" w:type="dxa"/>
              <w:right w:w="15" w:type="dxa"/>
            </w:tcMar>
            <w:vAlign w:val="center"/>
          </w:tcPr>
          <w:p w14:paraId="65EEE56D">
            <w:pPr>
              <w:widowControl/>
              <w:jc w:val="left"/>
              <w:textAlignment w:val="center"/>
              <w:rPr>
                <w:rFonts w:ascii="宋体" w:hAnsi="宋体" w:cs="宋体"/>
                <w:color w:val="auto"/>
                <w:kern w:val="0"/>
                <w:szCs w:val="21"/>
              </w:rPr>
            </w:pPr>
          </w:p>
        </w:tc>
      </w:tr>
      <w:tr w14:paraId="2429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tcMar>
              <w:top w:w="15" w:type="dxa"/>
              <w:left w:w="15" w:type="dxa"/>
              <w:right w:w="15" w:type="dxa"/>
            </w:tcMar>
            <w:vAlign w:val="center"/>
          </w:tcPr>
          <w:p w14:paraId="0028B2F4">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22BD3950">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60B35D33">
            <w:pPr>
              <w:widowControl/>
              <w:jc w:val="center"/>
              <w:textAlignment w:val="center"/>
              <w:rPr>
                <w:rFonts w:ascii="宋体" w:hAnsi="宋体" w:cs="宋体"/>
                <w:color w:val="auto"/>
                <w:kern w:val="0"/>
                <w:szCs w:val="21"/>
              </w:rPr>
            </w:pPr>
            <w:r>
              <w:rPr>
                <w:rFonts w:hint="eastAsia" w:ascii="宋体" w:hAnsi="宋体" w:cs="宋体"/>
                <w:color w:val="auto"/>
                <w:kern w:val="0"/>
                <w:szCs w:val="21"/>
              </w:rPr>
              <w:t>节能验收资料</w:t>
            </w:r>
          </w:p>
        </w:tc>
        <w:tc>
          <w:tcPr>
            <w:tcW w:w="6774" w:type="dxa"/>
            <w:tcBorders>
              <w:tl2br w:val="nil"/>
              <w:tr2bl w:val="nil"/>
            </w:tcBorders>
            <w:tcMar>
              <w:top w:w="15" w:type="dxa"/>
              <w:left w:w="15" w:type="dxa"/>
              <w:right w:w="15" w:type="dxa"/>
            </w:tcMar>
            <w:vAlign w:val="center"/>
          </w:tcPr>
          <w:p w14:paraId="0E84481F">
            <w:pPr>
              <w:widowControl/>
              <w:jc w:val="left"/>
              <w:textAlignment w:val="center"/>
              <w:rPr>
                <w:rFonts w:ascii="宋体" w:hAnsi="宋体" w:cs="宋体"/>
                <w:color w:val="auto"/>
                <w:kern w:val="0"/>
                <w:szCs w:val="21"/>
              </w:rPr>
            </w:pPr>
            <w:r>
              <w:rPr>
                <w:rFonts w:ascii="宋体" w:hAnsi="宋体" w:cs="宋体"/>
                <w:color w:val="auto"/>
                <w:kern w:val="0"/>
                <w:szCs w:val="21"/>
              </w:rPr>
              <w:t>1. 节能分项、分部工程验收记录；</w:t>
            </w:r>
          </w:p>
          <w:p w14:paraId="15632766">
            <w:pPr>
              <w:widowControl/>
              <w:jc w:val="left"/>
              <w:textAlignment w:val="center"/>
              <w:rPr>
                <w:rFonts w:ascii="宋体" w:hAnsi="宋体" w:cs="宋体"/>
                <w:color w:val="auto"/>
                <w:kern w:val="0"/>
                <w:szCs w:val="21"/>
              </w:rPr>
            </w:pPr>
            <w:r>
              <w:rPr>
                <w:rFonts w:ascii="宋体" w:hAnsi="宋体" w:cs="宋体"/>
                <w:color w:val="auto"/>
                <w:kern w:val="0"/>
                <w:szCs w:val="21"/>
              </w:rPr>
              <w:t>2. 环保设施验收文件。</w:t>
            </w:r>
          </w:p>
        </w:tc>
        <w:tc>
          <w:tcPr>
            <w:tcW w:w="3013" w:type="dxa"/>
            <w:tcBorders>
              <w:tl2br w:val="nil"/>
              <w:tr2bl w:val="nil"/>
            </w:tcBorders>
            <w:tcMar>
              <w:top w:w="15" w:type="dxa"/>
              <w:left w:w="15" w:type="dxa"/>
              <w:right w:w="15" w:type="dxa"/>
            </w:tcMar>
            <w:vAlign w:val="center"/>
          </w:tcPr>
          <w:p w14:paraId="01546B5D">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6523105D">
            <w:pPr>
              <w:widowControl/>
              <w:jc w:val="center"/>
              <w:textAlignment w:val="center"/>
              <w:rPr>
                <w:rFonts w:ascii="宋体" w:hAnsi="宋体" w:cs="宋体"/>
                <w:color w:val="auto"/>
                <w:kern w:val="0"/>
                <w:szCs w:val="21"/>
              </w:rPr>
            </w:pPr>
            <w:r>
              <w:rPr>
                <w:rFonts w:hint="eastAsia" w:ascii="宋体" w:hAnsi="宋体" w:cs="宋体"/>
                <w:color w:val="auto"/>
                <w:kern w:val="0"/>
                <w:szCs w:val="21"/>
              </w:rPr>
              <w:t>15</w:t>
            </w:r>
          </w:p>
        </w:tc>
        <w:tc>
          <w:tcPr>
            <w:tcW w:w="808" w:type="dxa"/>
            <w:tcBorders>
              <w:tl2br w:val="nil"/>
              <w:tr2bl w:val="nil"/>
            </w:tcBorders>
            <w:noWrap/>
            <w:tcMar>
              <w:top w:w="15" w:type="dxa"/>
              <w:left w:w="15" w:type="dxa"/>
              <w:right w:w="15" w:type="dxa"/>
            </w:tcMar>
            <w:vAlign w:val="center"/>
          </w:tcPr>
          <w:p w14:paraId="2FC14311">
            <w:pPr>
              <w:widowControl/>
              <w:jc w:val="left"/>
              <w:textAlignment w:val="center"/>
              <w:rPr>
                <w:rFonts w:ascii="宋体" w:hAnsi="宋体" w:cs="宋体"/>
                <w:color w:val="auto"/>
                <w:kern w:val="0"/>
                <w:szCs w:val="21"/>
              </w:rPr>
            </w:pPr>
          </w:p>
        </w:tc>
      </w:tr>
      <w:tr w14:paraId="6CEE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restart"/>
            <w:tcBorders>
              <w:tl2br w:val="nil"/>
              <w:tr2bl w:val="nil"/>
            </w:tcBorders>
            <w:tcMar>
              <w:top w:w="15" w:type="dxa"/>
              <w:left w:w="15" w:type="dxa"/>
              <w:right w:w="15" w:type="dxa"/>
            </w:tcMar>
            <w:vAlign w:val="center"/>
          </w:tcPr>
          <w:p w14:paraId="4DD6875F">
            <w:pPr>
              <w:widowControl/>
              <w:jc w:val="center"/>
              <w:textAlignment w:val="center"/>
              <w:rPr>
                <w:rFonts w:ascii="宋体" w:hAnsi="宋体" w:cs="宋体"/>
                <w:color w:val="auto"/>
                <w:kern w:val="0"/>
                <w:szCs w:val="21"/>
              </w:rPr>
            </w:pPr>
            <w:r>
              <w:rPr>
                <w:rFonts w:hint="eastAsia" w:ascii="宋体" w:hAnsi="宋体" w:cs="宋体"/>
                <w:color w:val="auto"/>
                <w:kern w:val="0"/>
                <w:szCs w:val="21"/>
              </w:rPr>
              <w:t>五</w:t>
            </w:r>
          </w:p>
        </w:tc>
        <w:tc>
          <w:tcPr>
            <w:tcW w:w="1364" w:type="dxa"/>
            <w:vMerge w:val="restart"/>
            <w:tcBorders>
              <w:tl2br w:val="nil"/>
              <w:tr2bl w:val="nil"/>
            </w:tcBorders>
            <w:tcMar>
              <w:top w:w="15" w:type="dxa"/>
              <w:left w:w="15" w:type="dxa"/>
              <w:right w:w="15" w:type="dxa"/>
            </w:tcMar>
            <w:vAlign w:val="center"/>
          </w:tcPr>
          <w:p w14:paraId="27163F0C">
            <w:pPr>
              <w:widowControl/>
              <w:jc w:val="center"/>
              <w:textAlignment w:val="center"/>
              <w:rPr>
                <w:rFonts w:ascii="宋体" w:hAnsi="宋体" w:cs="宋体"/>
                <w:color w:val="auto"/>
                <w:kern w:val="0"/>
                <w:szCs w:val="21"/>
              </w:rPr>
            </w:pPr>
            <w:r>
              <w:rPr>
                <w:rFonts w:hint="eastAsia" w:ascii="宋体" w:hAnsi="宋体" w:cs="宋体"/>
                <w:color w:val="auto"/>
                <w:kern w:val="0"/>
                <w:szCs w:val="21"/>
              </w:rPr>
              <w:t>工业设备安装工程资料（150分）</w:t>
            </w:r>
          </w:p>
          <w:p w14:paraId="4A08F1F8">
            <w:pPr>
              <w:widowControl/>
              <w:jc w:val="center"/>
              <w:textAlignment w:val="center"/>
              <w:rPr>
                <w:rFonts w:ascii="宋体" w:hAnsi="宋体" w:cs="宋体"/>
                <w:color w:val="auto"/>
                <w:kern w:val="0"/>
                <w:szCs w:val="21"/>
              </w:rPr>
            </w:pPr>
            <w:r>
              <w:rPr>
                <w:rFonts w:hint="eastAsia" w:ascii="宋体" w:hAnsi="宋体" w:cs="宋体"/>
                <w:color w:val="auto"/>
                <w:kern w:val="0"/>
                <w:szCs w:val="21"/>
              </w:rPr>
              <w:t>（权重：0.25）</w:t>
            </w:r>
          </w:p>
        </w:tc>
        <w:tc>
          <w:tcPr>
            <w:tcW w:w="1326" w:type="dxa"/>
            <w:tcBorders>
              <w:tl2br w:val="nil"/>
              <w:tr2bl w:val="nil"/>
            </w:tcBorders>
            <w:tcMar>
              <w:top w:w="15" w:type="dxa"/>
              <w:left w:w="15" w:type="dxa"/>
              <w:right w:w="15" w:type="dxa"/>
            </w:tcMar>
            <w:vAlign w:val="center"/>
          </w:tcPr>
          <w:p w14:paraId="00BFCCBC">
            <w:pPr>
              <w:jc w:val="center"/>
              <w:textAlignment w:val="center"/>
              <w:rPr>
                <w:rFonts w:ascii="宋体" w:hAnsi="宋体" w:cs="宋体"/>
                <w:color w:val="auto"/>
                <w:kern w:val="0"/>
                <w:szCs w:val="21"/>
              </w:rPr>
            </w:pPr>
            <w:r>
              <w:rPr>
                <w:rFonts w:hint="eastAsia" w:ascii="宋体" w:hAnsi="宋体" w:cs="宋体"/>
                <w:color w:val="auto"/>
                <w:kern w:val="0"/>
                <w:szCs w:val="21"/>
              </w:rPr>
              <w:t>质量管理资料</w:t>
            </w:r>
          </w:p>
        </w:tc>
        <w:tc>
          <w:tcPr>
            <w:tcW w:w="6774" w:type="dxa"/>
            <w:tcBorders>
              <w:tl2br w:val="nil"/>
              <w:tr2bl w:val="nil"/>
            </w:tcBorders>
            <w:tcMar>
              <w:top w:w="15" w:type="dxa"/>
              <w:left w:w="15" w:type="dxa"/>
              <w:right w:w="15" w:type="dxa"/>
            </w:tcMar>
            <w:vAlign w:val="center"/>
          </w:tcPr>
          <w:p w14:paraId="12E399C7">
            <w:pPr>
              <w:jc w:val="left"/>
              <w:textAlignment w:val="center"/>
              <w:rPr>
                <w:rFonts w:ascii="宋体" w:hAnsi="宋体" w:cs="宋体"/>
                <w:color w:val="auto"/>
                <w:kern w:val="0"/>
                <w:szCs w:val="21"/>
              </w:rPr>
            </w:pPr>
            <w:r>
              <w:rPr>
                <w:rFonts w:ascii="宋体" w:hAnsi="宋体" w:cs="宋体"/>
                <w:color w:val="auto"/>
                <w:kern w:val="0"/>
                <w:szCs w:val="21"/>
              </w:rPr>
              <w:t>1. 设备出厂合格证、开箱检验记录、安装说明书；</w:t>
            </w:r>
          </w:p>
          <w:p w14:paraId="72613590">
            <w:pPr>
              <w:jc w:val="left"/>
              <w:textAlignment w:val="center"/>
              <w:rPr>
                <w:rFonts w:ascii="宋体" w:hAnsi="宋体" w:cs="宋体"/>
                <w:color w:val="auto"/>
                <w:kern w:val="0"/>
                <w:szCs w:val="21"/>
              </w:rPr>
            </w:pPr>
            <w:r>
              <w:rPr>
                <w:rFonts w:ascii="宋体" w:hAnsi="宋体" w:cs="宋体"/>
                <w:color w:val="auto"/>
                <w:kern w:val="0"/>
                <w:szCs w:val="21"/>
              </w:rPr>
              <w:t>2. 分部、子分部、分项、检验批验收记录；</w:t>
            </w:r>
          </w:p>
          <w:p w14:paraId="2F8E256B">
            <w:pPr>
              <w:jc w:val="left"/>
              <w:textAlignment w:val="center"/>
              <w:rPr>
                <w:rFonts w:ascii="宋体" w:hAnsi="宋体" w:cs="宋体"/>
                <w:color w:val="auto"/>
                <w:kern w:val="0"/>
                <w:szCs w:val="21"/>
              </w:rPr>
            </w:pPr>
            <w:r>
              <w:rPr>
                <w:rFonts w:ascii="宋体" w:hAnsi="宋体" w:cs="宋体"/>
                <w:color w:val="auto"/>
                <w:kern w:val="0"/>
                <w:szCs w:val="21"/>
              </w:rPr>
              <w:t>3. 测试仪器仪表校准记录，进口设备商检合格证明文件；</w:t>
            </w:r>
          </w:p>
          <w:p w14:paraId="440F571C">
            <w:pPr>
              <w:jc w:val="left"/>
              <w:textAlignment w:val="center"/>
              <w:rPr>
                <w:rFonts w:ascii="宋体" w:hAnsi="宋体" w:cs="宋体"/>
                <w:color w:val="auto"/>
                <w:kern w:val="0"/>
                <w:szCs w:val="21"/>
              </w:rPr>
            </w:pPr>
            <w:r>
              <w:rPr>
                <w:rFonts w:ascii="宋体" w:hAnsi="宋体" w:cs="宋体"/>
                <w:color w:val="auto"/>
                <w:kern w:val="0"/>
                <w:szCs w:val="21"/>
              </w:rPr>
              <w:t>4. 工业管道、设备防腐绝热施工记录。</w:t>
            </w:r>
          </w:p>
        </w:tc>
        <w:tc>
          <w:tcPr>
            <w:tcW w:w="3013" w:type="dxa"/>
            <w:tcBorders>
              <w:tl2br w:val="nil"/>
              <w:tr2bl w:val="nil"/>
            </w:tcBorders>
            <w:tcMar>
              <w:top w:w="15" w:type="dxa"/>
              <w:left w:w="15" w:type="dxa"/>
              <w:right w:w="15" w:type="dxa"/>
            </w:tcMar>
            <w:vAlign w:val="center"/>
          </w:tcPr>
          <w:p w14:paraId="52CE2A69">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14D25235">
            <w:pPr>
              <w:widowControl/>
              <w:jc w:val="center"/>
              <w:textAlignment w:val="center"/>
              <w:rPr>
                <w:rFonts w:ascii="宋体" w:hAnsi="宋体" w:cs="宋体"/>
                <w:color w:val="auto"/>
                <w:kern w:val="0"/>
                <w:szCs w:val="21"/>
              </w:rPr>
            </w:pPr>
            <w:r>
              <w:rPr>
                <w:rFonts w:hint="eastAsia" w:ascii="宋体" w:hAnsi="宋体" w:cs="宋体"/>
                <w:color w:val="auto"/>
                <w:kern w:val="0"/>
                <w:szCs w:val="21"/>
              </w:rPr>
              <w:t>60</w:t>
            </w:r>
          </w:p>
        </w:tc>
        <w:tc>
          <w:tcPr>
            <w:tcW w:w="808" w:type="dxa"/>
            <w:tcBorders>
              <w:tl2br w:val="nil"/>
              <w:tr2bl w:val="nil"/>
            </w:tcBorders>
            <w:noWrap/>
            <w:tcMar>
              <w:top w:w="15" w:type="dxa"/>
              <w:left w:w="15" w:type="dxa"/>
              <w:right w:w="15" w:type="dxa"/>
            </w:tcMar>
            <w:vAlign w:val="center"/>
          </w:tcPr>
          <w:p w14:paraId="59198C9B">
            <w:pPr>
              <w:widowControl/>
              <w:jc w:val="left"/>
              <w:textAlignment w:val="center"/>
              <w:rPr>
                <w:rFonts w:ascii="宋体" w:hAnsi="宋体" w:cs="宋体"/>
                <w:color w:val="auto"/>
                <w:kern w:val="0"/>
                <w:szCs w:val="21"/>
              </w:rPr>
            </w:pPr>
          </w:p>
        </w:tc>
      </w:tr>
      <w:tr w14:paraId="682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767" w:type="dxa"/>
            <w:vMerge w:val="continue"/>
            <w:tcBorders>
              <w:tl2br w:val="nil"/>
              <w:tr2bl w:val="nil"/>
            </w:tcBorders>
            <w:tcMar>
              <w:top w:w="15" w:type="dxa"/>
              <w:left w:w="15" w:type="dxa"/>
              <w:right w:w="15" w:type="dxa"/>
            </w:tcMar>
            <w:vAlign w:val="center"/>
          </w:tcPr>
          <w:p w14:paraId="35971022">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2283A474">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011F7580">
            <w:pPr>
              <w:jc w:val="center"/>
              <w:textAlignment w:val="center"/>
              <w:rPr>
                <w:rFonts w:ascii="宋体" w:hAnsi="宋体" w:cs="宋体"/>
                <w:color w:val="auto"/>
                <w:kern w:val="0"/>
                <w:szCs w:val="21"/>
              </w:rPr>
            </w:pPr>
            <w:r>
              <w:rPr>
                <w:rFonts w:hint="eastAsia" w:ascii="宋体" w:hAnsi="宋体" w:cs="宋体"/>
                <w:color w:val="auto"/>
                <w:kern w:val="0"/>
                <w:szCs w:val="21"/>
              </w:rPr>
              <w:t>安全功能</w:t>
            </w:r>
          </w:p>
          <w:p w14:paraId="5DE73651">
            <w:pPr>
              <w:jc w:val="center"/>
              <w:textAlignment w:val="center"/>
              <w:rPr>
                <w:rFonts w:ascii="宋体" w:hAnsi="宋体" w:cs="宋体"/>
                <w:color w:val="auto"/>
                <w:kern w:val="0"/>
                <w:szCs w:val="21"/>
              </w:rPr>
            </w:pPr>
            <w:r>
              <w:rPr>
                <w:rFonts w:hint="eastAsia" w:ascii="宋体" w:hAnsi="宋体" w:cs="宋体"/>
                <w:color w:val="auto"/>
                <w:kern w:val="0"/>
                <w:szCs w:val="21"/>
              </w:rPr>
              <w:t>检测资料</w:t>
            </w:r>
          </w:p>
        </w:tc>
        <w:tc>
          <w:tcPr>
            <w:tcW w:w="6774" w:type="dxa"/>
            <w:tcBorders>
              <w:tl2br w:val="nil"/>
              <w:tr2bl w:val="nil"/>
            </w:tcBorders>
            <w:tcMar>
              <w:top w:w="15" w:type="dxa"/>
              <w:left w:w="15" w:type="dxa"/>
              <w:right w:w="15" w:type="dxa"/>
            </w:tcMar>
            <w:vAlign w:val="center"/>
          </w:tcPr>
          <w:p w14:paraId="73E25EF2">
            <w:pPr>
              <w:jc w:val="left"/>
              <w:textAlignment w:val="center"/>
              <w:rPr>
                <w:rFonts w:ascii="宋体" w:hAnsi="宋体" w:cs="宋体"/>
                <w:color w:val="auto"/>
                <w:kern w:val="0"/>
                <w:szCs w:val="21"/>
              </w:rPr>
            </w:pPr>
            <w:r>
              <w:rPr>
                <w:rFonts w:ascii="宋体" w:hAnsi="宋体" w:cs="宋体"/>
                <w:color w:val="auto"/>
                <w:kern w:val="0"/>
                <w:szCs w:val="21"/>
              </w:rPr>
              <w:t>1. 设备单机试运行记录、系统联动试运行报告；</w:t>
            </w:r>
          </w:p>
          <w:p w14:paraId="3987F824">
            <w:pPr>
              <w:jc w:val="left"/>
              <w:textAlignment w:val="center"/>
              <w:rPr>
                <w:rFonts w:ascii="宋体" w:hAnsi="宋体" w:cs="宋体"/>
                <w:color w:val="auto"/>
                <w:kern w:val="0"/>
                <w:szCs w:val="21"/>
              </w:rPr>
            </w:pPr>
            <w:r>
              <w:rPr>
                <w:rFonts w:ascii="宋体" w:hAnsi="宋体" w:cs="宋体"/>
                <w:color w:val="auto"/>
                <w:kern w:val="0"/>
                <w:szCs w:val="21"/>
              </w:rPr>
              <w:t>2. 工业管道压力试验、严密性试验记录；</w:t>
            </w:r>
          </w:p>
          <w:p w14:paraId="65EAB659">
            <w:pPr>
              <w:jc w:val="left"/>
              <w:textAlignment w:val="center"/>
              <w:rPr>
                <w:rFonts w:ascii="宋体" w:hAnsi="宋体" w:cs="宋体"/>
                <w:color w:val="auto"/>
                <w:kern w:val="0"/>
                <w:szCs w:val="21"/>
              </w:rPr>
            </w:pPr>
            <w:r>
              <w:rPr>
                <w:rFonts w:ascii="宋体" w:hAnsi="宋体" w:cs="宋体"/>
                <w:color w:val="auto"/>
                <w:kern w:val="0"/>
                <w:szCs w:val="21"/>
              </w:rPr>
              <w:t>3. 转动设备振动值、噪声值检测报告；</w:t>
            </w:r>
          </w:p>
          <w:p w14:paraId="17EC8CAB">
            <w:pPr>
              <w:jc w:val="left"/>
              <w:textAlignment w:val="center"/>
              <w:rPr>
                <w:rFonts w:ascii="宋体" w:hAnsi="宋体" w:cs="宋体"/>
                <w:color w:val="auto"/>
                <w:kern w:val="0"/>
                <w:szCs w:val="21"/>
              </w:rPr>
            </w:pPr>
            <w:r>
              <w:rPr>
                <w:rFonts w:ascii="宋体" w:hAnsi="宋体" w:cs="宋体"/>
                <w:color w:val="auto"/>
                <w:kern w:val="0"/>
                <w:szCs w:val="21"/>
              </w:rPr>
              <w:t>4. 阀门、仪表校验记录。</w:t>
            </w:r>
          </w:p>
        </w:tc>
        <w:tc>
          <w:tcPr>
            <w:tcW w:w="3013" w:type="dxa"/>
            <w:tcBorders>
              <w:tl2br w:val="nil"/>
              <w:tr2bl w:val="nil"/>
            </w:tcBorders>
            <w:tcMar>
              <w:top w:w="15" w:type="dxa"/>
              <w:left w:w="15" w:type="dxa"/>
              <w:right w:w="15" w:type="dxa"/>
            </w:tcMar>
            <w:vAlign w:val="center"/>
          </w:tcPr>
          <w:p w14:paraId="47F0EC46">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4F0DCBCF">
            <w:pPr>
              <w:widowControl/>
              <w:jc w:val="center"/>
              <w:textAlignment w:val="center"/>
              <w:rPr>
                <w:rFonts w:ascii="宋体" w:hAnsi="宋体" w:cs="宋体"/>
                <w:color w:val="auto"/>
                <w:kern w:val="0"/>
                <w:szCs w:val="21"/>
              </w:rPr>
            </w:pPr>
            <w:r>
              <w:rPr>
                <w:rFonts w:hint="eastAsia" w:ascii="宋体" w:hAnsi="宋体" w:cs="宋体"/>
                <w:color w:val="auto"/>
                <w:kern w:val="0"/>
                <w:szCs w:val="21"/>
              </w:rPr>
              <w:t>60</w:t>
            </w:r>
          </w:p>
        </w:tc>
        <w:tc>
          <w:tcPr>
            <w:tcW w:w="808" w:type="dxa"/>
            <w:tcBorders>
              <w:tl2br w:val="nil"/>
              <w:tr2bl w:val="nil"/>
            </w:tcBorders>
            <w:noWrap/>
            <w:tcMar>
              <w:top w:w="15" w:type="dxa"/>
              <w:left w:w="15" w:type="dxa"/>
              <w:right w:w="15" w:type="dxa"/>
            </w:tcMar>
            <w:vAlign w:val="center"/>
          </w:tcPr>
          <w:p w14:paraId="4CF3399C">
            <w:pPr>
              <w:widowControl/>
              <w:jc w:val="left"/>
              <w:textAlignment w:val="center"/>
              <w:rPr>
                <w:rFonts w:ascii="宋体" w:hAnsi="宋体" w:cs="宋体"/>
                <w:color w:val="auto"/>
                <w:kern w:val="0"/>
                <w:szCs w:val="21"/>
              </w:rPr>
            </w:pPr>
          </w:p>
        </w:tc>
      </w:tr>
      <w:tr w14:paraId="72ED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767" w:type="dxa"/>
            <w:vMerge w:val="continue"/>
            <w:tcBorders>
              <w:tl2br w:val="nil"/>
              <w:tr2bl w:val="nil"/>
            </w:tcBorders>
            <w:tcMar>
              <w:top w:w="15" w:type="dxa"/>
              <w:left w:w="15" w:type="dxa"/>
              <w:right w:w="15" w:type="dxa"/>
            </w:tcMar>
            <w:vAlign w:val="center"/>
          </w:tcPr>
          <w:p w14:paraId="0E9D64CD">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18F33F0C">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68FC3157">
            <w:pPr>
              <w:jc w:val="center"/>
              <w:textAlignment w:val="center"/>
              <w:rPr>
                <w:rFonts w:ascii="宋体" w:hAnsi="宋体" w:cs="宋体"/>
                <w:color w:val="auto"/>
                <w:kern w:val="0"/>
                <w:szCs w:val="21"/>
              </w:rPr>
            </w:pPr>
            <w:r>
              <w:rPr>
                <w:rFonts w:hint="eastAsia" w:ascii="宋体" w:hAnsi="宋体" w:cs="宋体"/>
                <w:color w:val="auto"/>
                <w:kern w:val="0"/>
                <w:szCs w:val="21"/>
              </w:rPr>
              <w:t>验收资料</w:t>
            </w:r>
          </w:p>
        </w:tc>
        <w:tc>
          <w:tcPr>
            <w:tcW w:w="6774" w:type="dxa"/>
            <w:tcBorders>
              <w:tl2br w:val="nil"/>
              <w:tr2bl w:val="nil"/>
            </w:tcBorders>
            <w:tcMar>
              <w:top w:w="15" w:type="dxa"/>
              <w:left w:w="15" w:type="dxa"/>
              <w:right w:w="15" w:type="dxa"/>
            </w:tcMar>
            <w:vAlign w:val="center"/>
          </w:tcPr>
          <w:p w14:paraId="375B51F6">
            <w:pPr>
              <w:jc w:val="left"/>
              <w:textAlignment w:val="center"/>
              <w:rPr>
                <w:rFonts w:ascii="宋体" w:hAnsi="宋体" w:cs="宋体"/>
                <w:color w:val="auto"/>
                <w:kern w:val="0"/>
                <w:szCs w:val="21"/>
              </w:rPr>
            </w:pPr>
            <w:r>
              <w:rPr>
                <w:rFonts w:ascii="宋体" w:hAnsi="宋体" w:cs="宋体"/>
                <w:color w:val="auto"/>
                <w:kern w:val="0"/>
                <w:szCs w:val="21"/>
              </w:rPr>
              <w:t>1. 设备安装分部、分项工程验收记录；</w:t>
            </w:r>
          </w:p>
          <w:p w14:paraId="66BFA257">
            <w:pPr>
              <w:jc w:val="left"/>
              <w:textAlignment w:val="center"/>
              <w:rPr>
                <w:rFonts w:ascii="宋体" w:hAnsi="宋体" w:cs="宋体"/>
                <w:color w:val="auto"/>
                <w:kern w:val="0"/>
                <w:szCs w:val="21"/>
              </w:rPr>
            </w:pPr>
            <w:r>
              <w:rPr>
                <w:rFonts w:ascii="宋体" w:hAnsi="宋体" w:cs="宋体"/>
                <w:color w:val="auto"/>
                <w:kern w:val="0"/>
                <w:szCs w:val="21"/>
              </w:rPr>
              <w:t>2. 管道、设备防腐绝热验收记录。</w:t>
            </w:r>
          </w:p>
        </w:tc>
        <w:tc>
          <w:tcPr>
            <w:tcW w:w="3013" w:type="dxa"/>
            <w:tcBorders>
              <w:tl2br w:val="nil"/>
              <w:tr2bl w:val="nil"/>
            </w:tcBorders>
            <w:tcMar>
              <w:top w:w="15" w:type="dxa"/>
              <w:left w:w="15" w:type="dxa"/>
              <w:right w:w="15" w:type="dxa"/>
            </w:tcMar>
            <w:vAlign w:val="center"/>
          </w:tcPr>
          <w:p w14:paraId="4D0FF2B4">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0499A4DD">
            <w:pPr>
              <w:widowControl/>
              <w:jc w:val="center"/>
              <w:textAlignment w:val="center"/>
              <w:rPr>
                <w:rFonts w:ascii="宋体" w:hAnsi="宋体" w:cs="宋体"/>
                <w:color w:val="auto"/>
                <w:kern w:val="0"/>
                <w:szCs w:val="21"/>
              </w:rPr>
            </w:pPr>
            <w:r>
              <w:rPr>
                <w:rFonts w:hint="eastAsia" w:ascii="宋体" w:hAnsi="宋体" w:cs="宋体"/>
                <w:color w:val="auto"/>
                <w:kern w:val="0"/>
                <w:szCs w:val="21"/>
              </w:rPr>
              <w:t>30</w:t>
            </w:r>
          </w:p>
        </w:tc>
        <w:tc>
          <w:tcPr>
            <w:tcW w:w="808" w:type="dxa"/>
            <w:tcBorders>
              <w:tl2br w:val="nil"/>
              <w:tr2bl w:val="nil"/>
            </w:tcBorders>
            <w:noWrap/>
            <w:tcMar>
              <w:top w:w="15" w:type="dxa"/>
              <w:left w:w="15" w:type="dxa"/>
              <w:right w:w="15" w:type="dxa"/>
            </w:tcMar>
            <w:vAlign w:val="center"/>
          </w:tcPr>
          <w:p w14:paraId="7EDB78F1">
            <w:pPr>
              <w:widowControl/>
              <w:jc w:val="left"/>
              <w:textAlignment w:val="center"/>
              <w:rPr>
                <w:rFonts w:ascii="宋体" w:hAnsi="宋体" w:cs="宋体"/>
                <w:color w:val="auto"/>
                <w:kern w:val="0"/>
                <w:szCs w:val="21"/>
              </w:rPr>
            </w:pPr>
          </w:p>
        </w:tc>
      </w:tr>
      <w:tr w14:paraId="72EA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restart"/>
            <w:tcBorders>
              <w:tl2br w:val="nil"/>
              <w:tr2bl w:val="nil"/>
            </w:tcBorders>
            <w:tcMar>
              <w:top w:w="15" w:type="dxa"/>
              <w:left w:w="15" w:type="dxa"/>
              <w:right w:w="15" w:type="dxa"/>
            </w:tcMar>
            <w:vAlign w:val="center"/>
          </w:tcPr>
          <w:p w14:paraId="0B4AB72E">
            <w:pPr>
              <w:widowControl/>
              <w:jc w:val="center"/>
              <w:textAlignment w:val="center"/>
              <w:rPr>
                <w:rFonts w:ascii="宋体" w:hAnsi="宋体" w:cs="宋体"/>
                <w:color w:val="auto"/>
                <w:kern w:val="0"/>
                <w:szCs w:val="21"/>
              </w:rPr>
            </w:pPr>
            <w:r>
              <w:rPr>
                <w:rFonts w:hint="eastAsia" w:ascii="宋体" w:hAnsi="宋体" w:cs="宋体"/>
                <w:color w:val="auto"/>
                <w:kern w:val="0"/>
                <w:szCs w:val="21"/>
              </w:rPr>
              <w:t>六</w:t>
            </w:r>
          </w:p>
        </w:tc>
        <w:tc>
          <w:tcPr>
            <w:tcW w:w="1364" w:type="dxa"/>
            <w:vMerge w:val="restart"/>
            <w:tcBorders>
              <w:tl2br w:val="nil"/>
              <w:tr2bl w:val="nil"/>
            </w:tcBorders>
            <w:tcMar>
              <w:top w:w="15" w:type="dxa"/>
              <w:left w:w="15" w:type="dxa"/>
              <w:right w:w="15" w:type="dxa"/>
            </w:tcMar>
            <w:vAlign w:val="center"/>
          </w:tcPr>
          <w:p w14:paraId="07F91F05">
            <w:pPr>
              <w:widowControl/>
              <w:jc w:val="center"/>
              <w:textAlignment w:val="center"/>
              <w:rPr>
                <w:rFonts w:ascii="宋体" w:hAnsi="宋体" w:cs="宋体"/>
                <w:color w:val="auto"/>
                <w:kern w:val="0"/>
                <w:szCs w:val="21"/>
              </w:rPr>
            </w:pPr>
            <w:r>
              <w:rPr>
                <w:rFonts w:hint="eastAsia" w:ascii="宋体" w:hAnsi="宋体" w:cs="宋体"/>
                <w:color w:val="auto"/>
                <w:kern w:val="0"/>
                <w:szCs w:val="21"/>
              </w:rPr>
              <w:t>特种设备工程资料（100分）</w:t>
            </w:r>
          </w:p>
          <w:p w14:paraId="3BECB19C">
            <w:pPr>
              <w:widowControl/>
              <w:jc w:val="center"/>
              <w:textAlignment w:val="center"/>
              <w:rPr>
                <w:rFonts w:ascii="宋体" w:hAnsi="宋体" w:cs="宋体"/>
                <w:color w:val="auto"/>
                <w:kern w:val="0"/>
                <w:szCs w:val="21"/>
              </w:rPr>
            </w:pPr>
            <w:r>
              <w:rPr>
                <w:rFonts w:hint="eastAsia" w:ascii="宋体" w:hAnsi="宋体" w:cs="宋体"/>
                <w:color w:val="auto"/>
                <w:kern w:val="0"/>
                <w:szCs w:val="21"/>
              </w:rPr>
              <w:t>（权重：0.10）</w:t>
            </w:r>
          </w:p>
        </w:tc>
        <w:tc>
          <w:tcPr>
            <w:tcW w:w="1326" w:type="dxa"/>
            <w:tcBorders>
              <w:tl2br w:val="nil"/>
              <w:tr2bl w:val="nil"/>
            </w:tcBorders>
            <w:tcMar>
              <w:top w:w="15" w:type="dxa"/>
              <w:left w:w="15" w:type="dxa"/>
              <w:right w:w="15" w:type="dxa"/>
            </w:tcMar>
            <w:vAlign w:val="center"/>
          </w:tcPr>
          <w:p w14:paraId="61B8B396">
            <w:pPr>
              <w:textAlignment w:val="center"/>
              <w:rPr>
                <w:rFonts w:ascii="宋体" w:hAnsi="宋体" w:cs="宋体"/>
                <w:color w:val="auto"/>
                <w:kern w:val="0"/>
                <w:szCs w:val="21"/>
              </w:rPr>
            </w:pPr>
            <w:r>
              <w:rPr>
                <w:rFonts w:hint="eastAsia" w:ascii="宋体" w:hAnsi="宋体" w:cs="宋体"/>
                <w:color w:val="auto"/>
                <w:kern w:val="0"/>
                <w:szCs w:val="21"/>
              </w:rPr>
              <w:t>质量管理资料</w:t>
            </w:r>
          </w:p>
        </w:tc>
        <w:tc>
          <w:tcPr>
            <w:tcW w:w="6774" w:type="dxa"/>
            <w:tcBorders>
              <w:tl2br w:val="nil"/>
              <w:tr2bl w:val="nil"/>
            </w:tcBorders>
            <w:tcMar>
              <w:top w:w="15" w:type="dxa"/>
              <w:left w:w="15" w:type="dxa"/>
              <w:right w:w="15" w:type="dxa"/>
            </w:tcMar>
            <w:vAlign w:val="center"/>
          </w:tcPr>
          <w:p w14:paraId="58430208">
            <w:pPr>
              <w:jc w:val="left"/>
              <w:textAlignment w:val="center"/>
              <w:rPr>
                <w:rFonts w:ascii="宋体" w:hAnsi="宋体" w:cs="宋体"/>
                <w:color w:val="auto"/>
                <w:kern w:val="0"/>
                <w:szCs w:val="21"/>
              </w:rPr>
            </w:pPr>
            <w:r>
              <w:rPr>
                <w:rFonts w:ascii="宋体" w:hAnsi="宋体" w:cs="宋体"/>
                <w:color w:val="auto"/>
                <w:kern w:val="0"/>
                <w:szCs w:val="21"/>
              </w:rPr>
              <w:t>1. 锅炉、压力容器、起重机械等特种设备出厂合格证、型式试验报告；</w:t>
            </w:r>
          </w:p>
          <w:p w14:paraId="0A913F0F">
            <w:pPr>
              <w:jc w:val="left"/>
              <w:textAlignment w:val="center"/>
              <w:rPr>
                <w:rFonts w:ascii="宋体" w:hAnsi="宋体" w:cs="宋体"/>
                <w:color w:val="auto"/>
                <w:kern w:val="0"/>
                <w:szCs w:val="21"/>
              </w:rPr>
            </w:pPr>
            <w:r>
              <w:rPr>
                <w:rFonts w:ascii="宋体" w:hAnsi="宋体" w:cs="宋体"/>
                <w:color w:val="auto"/>
                <w:kern w:val="0"/>
                <w:szCs w:val="21"/>
              </w:rPr>
              <w:t>2. 特种设备安装、改造、维修方案及技术交底单；</w:t>
            </w:r>
          </w:p>
          <w:p w14:paraId="0349DA44">
            <w:pPr>
              <w:jc w:val="left"/>
              <w:textAlignment w:val="center"/>
              <w:rPr>
                <w:rFonts w:ascii="宋体" w:hAnsi="宋体" w:cs="宋体"/>
                <w:color w:val="auto"/>
                <w:kern w:val="0"/>
                <w:szCs w:val="21"/>
              </w:rPr>
            </w:pPr>
            <w:r>
              <w:rPr>
                <w:rFonts w:ascii="宋体" w:hAnsi="宋体" w:cs="宋体"/>
                <w:color w:val="auto"/>
                <w:kern w:val="0"/>
                <w:szCs w:val="21"/>
              </w:rPr>
              <w:t>3. 特种设备安装单位资质证书、人员操作证。</w:t>
            </w:r>
          </w:p>
        </w:tc>
        <w:tc>
          <w:tcPr>
            <w:tcW w:w="3013" w:type="dxa"/>
            <w:tcBorders>
              <w:tl2br w:val="nil"/>
              <w:tr2bl w:val="nil"/>
            </w:tcBorders>
            <w:tcMar>
              <w:top w:w="15" w:type="dxa"/>
              <w:left w:w="15" w:type="dxa"/>
              <w:right w:w="15" w:type="dxa"/>
            </w:tcMar>
            <w:vAlign w:val="center"/>
          </w:tcPr>
          <w:p w14:paraId="0A21CC27">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7162AE1E">
            <w:pPr>
              <w:widowControl/>
              <w:jc w:val="center"/>
              <w:textAlignment w:val="center"/>
              <w:rPr>
                <w:rFonts w:ascii="宋体" w:hAnsi="宋体" w:cs="宋体"/>
                <w:color w:val="auto"/>
                <w:kern w:val="0"/>
                <w:szCs w:val="21"/>
              </w:rPr>
            </w:pPr>
            <w:r>
              <w:rPr>
                <w:rFonts w:hint="eastAsia" w:ascii="宋体" w:hAnsi="宋体" w:cs="宋体"/>
                <w:color w:val="auto"/>
                <w:kern w:val="0"/>
                <w:szCs w:val="21"/>
              </w:rPr>
              <w:t>40</w:t>
            </w:r>
          </w:p>
        </w:tc>
        <w:tc>
          <w:tcPr>
            <w:tcW w:w="808" w:type="dxa"/>
            <w:tcBorders>
              <w:tl2br w:val="nil"/>
              <w:tr2bl w:val="nil"/>
            </w:tcBorders>
            <w:noWrap/>
            <w:tcMar>
              <w:top w:w="15" w:type="dxa"/>
              <w:left w:w="15" w:type="dxa"/>
              <w:right w:w="15" w:type="dxa"/>
            </w:tcMar>
            <w:vAlign w:val="center"/>
          </w:tcPr>
          <w:p w14:paraId="31959032">
            <w:pPr>
              <w:widowControl/>
              <w:jc w:val="left"/>
              <w:textAlignment w:val="center"/>
              <w:rPr>
                <w:rFonts w:ascii="宋体" w:hAnsi="宋体" w:cs="宋体"/>
                <w:color w:val="auto"/>
                <w:kern w:val="0"/>
                <w:szCs w:val="21"/>
              </w:rPr>
            </w:pPr>
          </w:p>
        </w:tc>
      </w:tr>
      <w:tr w14:paraId="0E04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tcMar>
              <w:top w:w="15" w:type="dxa"/>
              <w:left w:w="15" w:type="dxa"/>
              <w:right w:w="15" w:type="dxa"/>
            </w:tcMar>
            <w:vAlign w:val="center"/>
          </w:tcPr>
          <w:p w14:paraId="1BDEF4DD">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545E9F4C">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23A30693">
            <w:pPr>
              <w:jc w:val="center"/>
              <w:textAlignment w:val="center"/>
              <w:rPr>
                <w:rFonts w:ascii="宋体" w:hAnsi="宋体" w:cs="宋体"/>
                <w:color w:val="auto"/>
                <w:kern w:val="0"/>
                <w:szCs w:val="21"/>
              </w:rPr>
            </w:pPr>
            <w:r>
              <w:rPr>
                <w:rFonts w:hint="eastAsia" w:ascii="宋体" w:hAnsi="宋体" w:cs="宋体"/>
                <w:color w:val="auto"/>
                <w:kern w:val="0"/>
                <w:szCs w:val="21"/>
              </w:rPr>
              <w:t>安全功能检测资料</w:t>
            </w:r>
          </w:p>
        </w:tc>
        <w:tc>
          <w:tcPr>
            <w:tcW w:w="6774" w:type="dxa"/>
            <w:tcBorders>
              <w:tl2br w:val="nil"/>
              <w:tr2bl w:val="nil"/>
            </w:tcBorders>
            <w:tcMar>
              <w:top w:w="15" w:type="dxa"/>
              <w:left w:w="15" w:type="dxa"/>
              <w:right w:w="15" w:type="dxa"/>
            </w:tcMar>
            <w:vAlign w:val="center"/>
          </w:tcPr>
          <w:p w14:paraId="519DCBB9">
            <w:pPr>
              <w:jc w:val="left"/>
              <w:textAlignment w:val="center"/>
              <w:rPr>
                <w:rFonts w:ascii="宋体" w:hAnsi="宋体" w:cs="宋体"/>
                <w:color w:val="auto"/>
                <w:kern w:val="0"/>
                <w:szCs w:val="21"/>
              </w:rPr>
            </w:pPr>
            <w:r>
              <w:rPr>
                <w:rFonts w:ascii="宋体" w:hAnsi="宋体" w:cs="宋体"/>
                <w:color w:val="auto"/>
                <w:kern w:val="0"/>
                <w:szCs w:val="21"/>
              </w:rPr>
              <w:t>1. 锅炉水压试验、气密性试验报告；</w:t>
            </w:r>
          </w:p>
          <w:p w14:paraId="7ACFC999">
            <w:pPr>
              <w:jc w:val="left"/>
              <w:textAlignment w:val="center"/>
              <w:rPr>
                <w:rFonts w:ascii="宋体" w:hAnsi="宋体" w:cs="宋体"/>
                <w:color w:val="auto"/>
                <w:kern w:val="0"/>
                <w:szCs w:val="21"/>
              </w:rPr>
            </w:pPr>
            <w:r>
              <w:rPr>
                <w:rFonts w:ascii="宋体" w:hAnsi="宋体" w:cs="宋体"/>
                <w:color w:val="auto"/>
                <w:kern w:val="0"/>
                <w:szCs w:val="21"/>
              </w:rPr>
              <w:t>2. 压力容器压力试验、泄漏试验记录；</w:t>
            </w:r>
          </w:p>
          <w:p w14:paraId="1CA579F0">
            <w:pPr>
              <w:jc w:val="left"/>
              <w:textAlignment w:val="center"/>
              <w:rPr>
                <w:rFonts w:ascii="宋体" w:hAnsi="宋体" w:cs="宋体"/>
                <w:color w:val="auto"/>
                <w:kern w:val="0"/>
                <w:szCs w:val="21"/>
              </w:rPr>
            </w:pPr>
            <w:r>
              <w:rPr>
                <w:rFonts w:ascii="宋体" w:hAnsi="宋体" w:cs="宋体"/>
                <w:color w:val="auto"/>
                <w:kern w:val="0"/>
                <w:szCs w:val="21"/>
              </w:rPr>
              <w:t>3. 起重机械安装精度检测、限位制动装置检测报告；</w:t>
            </w:r>
          </w:p>
          <w:p w14:paraId="028CB1B0">
            <w:pPr>
              <w:jc w:val="left"/>
              <w:textAlignment w:val="center"/>
              <w:rPr>
                <w:rFonts w:ascii="宋体" w:hAnsi="宋体" w:cs="宋体"/>
                <w:color w:val="auto"/>
                <w:kern w:val="0"/>
                <w:szCs w:val="21"/>
              </w:rPr>
            </w:pPr>
            <w:r>
              <w:rPr>
                <w:rFonts w:ascii="宋体" w:hAnsi="宋体" w:cs="宋体"/>
                <w:color w:val="auto"/>
                <w:kern w:val="0"/>
                <w:szCs w:val="21"/>
              </w:rPr>
              <w:t>4. 特种设备监督检验报告。</w:t>
            </w:r>
          </w:p>
        </w:tc>
        <w:tc>
          <w:tcPr>
            <w:tcW w:w="3013" w:type="dxa"/>
            <w:tcBorders>
              <w:tl2br w:val="nil"/>
              <w:tr2bl w:val="nil"/>
            </w:tcBorders>
            <w:tcMar>
              <w:top w:w="15" w:type="dxa"/>
              <w:left w:w="15" w:type="dxa"/>
              <w:right w:w="15" w:type="dxa"/>
            </w:tcMar>
            <w:vAlign w:val="center"/>
          </w:tcPr>
          <w:p w14:paraId="63CE37D7">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31C044B6">
            <w:pPr>
              <w:widowControl/>
              <w:jc w:val="center"/>
              <w:textAlignment w:val="center"/>
              <w:rPr>
                <w:rFonts w:ascii="宋体" w:hAnsi="宋体" w:cs="宋体"/>
                <w:color w:val="auto"/>
                <w:kern w:val="0"/>
                <w:szCs w:val="21"/>
              </w:rPr>
            </w:pPr>
            <w:r>
              <w:rPr>
                <w:rFonts w:hint="eastAsia" w:ascii="宋体" w:hAnsi="宋体" w:cs="宋体"/>
                <w:color w:val="auto"/>
                <w:kern w:val="0"/>
                <w:szCs w:val="21"/>
              </w:rPr>
              <w:t>45</w:t>
            </w:r>
          </w:p>
        </w:tc>
        <w:tc>
          <w:tcPr>
            <w:tcW w:w="808" w:type="dxa"/>
            <w:tcBorders>
              <w:tl2br w:val="nil"/>
              <w:tr2bl w:val="nil"/>
            </w:tcBorders>
            <w:noWrap/>
            <w:tcMar>
              <w:top w:w="15" w:type="dxa"/>
              <w:left w:w="15" w:type="dxa"/>
              <w:right w:w="15" w:type="dxa"/>
            </w:tcMar>
            <w:vAlign w:val="center"/>
          </w:tcPr>
          <w:p w14:paraId="34D1B82B">
            <w:pPr>
              <w:widowControl/>
              <w:jc w:val="left"/>
              <w:textAlignment w:val="center"/>
              <w:rPr>
                <w:rFonts w:ascii="宋体" w:hAnsi="宋体" w:cs="宋体"/>
                <w:color w:val="auto"/>
                <w:kern w:val="0"/>
                <w:szCs w:val="21"/>
              </w:rPr>
            </w:pPr>
          </w:p>
        </w:tc>
      </w:tr>
      <w:tr w14:paraId="6F47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tcMar>
              <w:top w:w="15" w:type="dxa"/>
              <w:left w:w="15" w:type="dxa"/>
              <w:right w:w="15" w:type="dxa"/>
            </w:tcMar>
            <w:vAlign w:val="center"/>
          </w:tcPr>
          <w:p w14:paraId="2DC44980">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286E0238">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0F189CA8">
            <w:pPr>
              <w:jc w:val="center"/>
              <w:textAlignment w:val="center"/>
              <w:rPr>
                <w:rFonts w:ascii="宋体" w:hAnsi="宋体" w:cs="宋体"/>
                <w:color w:val="auto"/>
                <w:kern w:val="0"/>
                <w:szCs w:val="21"/>
              </w:rPr>
            </w:pPr>
            <w:r>
              <w:rPr>
                <w:rFonts w:hint="eastAsia" w:ascii="宋体" w:hAnsi="宋体" w:cs="宋体"/>
                <w:color w:val="auto"/>
                <w:kern w:val="0"/>
                <w:szCs w:val="21"/>
              </w:rPr>
              <w:t>验收资料</w:t>
            </w:r>
          </w:p>
        </w:tc>
        <w:tc>
          <w:tcPr>
            <w:tcW w:w="6774" w:type="dxa"/>
            <w:tcBorders>
              <w:tl2br w:val="nil"/>
              <w:tr2bl w:val="nil"/>
            </w:tcBorders>
            <w:tcMar>
              <w:top w:w="15" w:type="dxa"/>
              <w:left w:w="15" w:type="dxa"/>
              <w:right w:w="15" w:type="dxa"/>
            </w:tcMar>
            <w:vAlign w:val="center"/>
          </w:tcPr>
          <w:p w14:paraId="68EB0FD3">
            <w:pPr>
              <w:jc w:val="left"/>
              <w:textAlignment w:val="center"/>
              <w:rPr>
                <w:rFonts w:ascii="宋体" w:hAnsi="宋体" w:cs="宋体"/>
                <w:color w:val="auto"/>
                <w:kern w:val="0"/>
                <w:szCs w:val="21"/>
              </w:rPr>
            </w:pPr>
            <w:r>
              <w:rPr>
                <w:rFonts w:ascii="宋体" w:hAnsi="宋体" w:cs="宋体"/>
                <w:color w:val="auto"/>
                <w:kern w:val="0"/>
                <w:szCs w:val="21"/>
              </w:rPr>
              <w:t>1. 特种设备安装验收记录；</w:t>
            </w:r>
          </w:p>
          <w:p w14:paraId="75078E6E">
            <w:pPr>
              <w:jc w:val="left"/>
              <w:textAlignment w:val="center"/>
              <w:rPr>
                <w:rFonts w:ascii="宋体" w:hAnsi="宋体" w:cs="宋体"/>
                <w:color w:val="auto"/>
                <w:kern w:val="0"/>
                <w:szCs w:val="21"/>
              </w:rPr>
            </w:pPr>
            <w:r>
              <w:rPr>
                <w:rFonts w:ascii="宋体" w:hAnsi="宋体" w:cs="宋体"/>
                <w:color w:val="auto"/>
                <w:kern w:val="0"/>
                <w:szCs w:val="21"/>
              </w:rPr>
              <w:t>2. 电梯使用标识、应急救援预案及演练记录。</w:t>
            </w:r>
          </w:p>
        </w:tc>
        <w:tc>
          <w:tcPr>
            <w:tcW w:w="3013" w:type="dxa"/>
            <w:tcBorders>
              <w:tl2br w:val="nil"/>
              <w:tr2bl w:val="nil"/>
            </w:tcBorders>
            <w:tcMar>
              <w:top w:w="15" w:type="dxa"/>
              <w:left w:w="15" w:type="dxa"/>
              <w:right w:w="15" w:type="dxa"/>
            </w:tcMar>
            <w:vAlign w:val="center"/>
          </w:tcPr>
          <w:p w14:paraId="2BD0D3AF">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6FFCBFDA">
            <w:pPr>
              <w:widowControl/>
              <w:jc w:val="center"/>
              <w:textAlignment w:val="center"/>
              <w:rPr>
                <w:rFonts w:ascii="宋体" w:hAnsi="宋体" w:cs="宋体"/>
                <w:color w:val="auto"/>
                <w:kern w:val="0"/>
                <w:szCs w:val="21"/>
              </w:rPr>
            </w:pPr>
            <w:r>
              <w:rPr>
                <w:rFonts w:hint="eastAsia" w:ascii="宋体" w:hAnsi="宋体" w:cs="宋体"/>
                <w:color w:val="auto"/>
                <w:kern w:val="0"/>
                <w:szCs w:val="21"/>
              </w:rPr>
              <w:t>15</w:t>
            </w:r>
          </w:p>
        </w:tc>
        <w:tc>
          <w:tcPr>
            <w:tcW w:w="808" w:type="dxa"/>
            <w:tcBorders>
              <w:tl2br w:val="nil"/>
              <w:tr2bl w:val="nil"/>
            </w:tcBorders>
            <w:noWrap/>
            <w:tcMar>
              <w:top w:w="15" w:type="dxa"/>
              <w:left w:w="15" w:type="dxa"/>
              <w:right w:w="15" w:type="dxa"/>
            </w:tcMar>
            <w:vAlign w:val="center"/>
          </w:tcPr>
          <w:p w14:paraId="327A1E3F">
            <w:pPr>
              <w:widowControl/>
              <w:jc w:val="left"/>
              <w:textAlignment w:val="center"/>
              <w:rPr>
                <w:rFonts w:ascii="宋体" w:hAnsi="宋体" w:cs="宋体"/>
                <w:color w:val="auto"/>
                <w:kern w:val="0"/>
                <w:szCs w:val="21"/>
              </w:rPr>
            </w:pPr>
          </w:p>
        </w:tc>
      </w:tr>
      <w:tr w14:paraId="3DE1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restart"/>
            <w:tcBorders>
              <w:tl2br w:val="nil"/>
              <w:tr2bl w:val="nil"/>
            </w:tcBorders>
            <w:tcMar>
              <w:top w:w="15" w:type="dxa"/>
              <w:left w:w="15" w:type="dxa"/>
              <w:right w:w="15" w:type="dxa"/>
            </w:tcMar>
            <w:vAlign w:val="center"/>
          </w:tcPr>
          <w:p w14:paraId="3AEEC851">
            <w:pPr>
              <w:widowControl/>
              <w:jc w:val="center"/>
              <w:textAlignment w:val="center"/>
              <w:rPr>
                <w:rFonts w:ascii="宋体" w:hAnsi="宋体" w:cs="宋体"/>
                <w:color w:val="auto"/>
                <w:kern w:val="0"/>
                <w:szCs w:val="21"/>
              </w:rPr>
            </w:pPr>
            <w:r>
              <w:rPr>
                <w:rFonts w:hint="eastAsia" w:ascii="宋体" w:hAnsi="宋体" w:cs="宋体"/>
                <w:color w:val="auto"/>
                <w:kern w:val="0"/>
                <w:szCs w:val="21"/>
              </w:rPr>
              <w:t>七</w:t>
            </w:r>
          </w:p>
        </w:tc>
        <w:tc>
          <w:tcPr>
            <w:tcW w:w="1364" w:type="dxa"/>
            <w:vMerge w:val="restart"/>
            <w:tcBorders>
              <w:tl2br w:val="nil"/>
              <w:tr2bl w:val="nil"/>
            </w:tcBorders>
            <w:tcMar>
              <w:top w:w="15" w:type="dxa"/>
              <w:left w:w="15" w:type="dxa"/>
              <w:right w:w="15" w:type="dxa"/>
            </w:tcMar>
            <w:vAlign w:val="center"/>
          </w:tcPr>
          <w:p w14:paraId="2D0781DE">
            <w:pPr>
              <w:widowControl/>
              <w:jc w:val="center"/>
              <w:textAlignment w:val="center"/>
              <w:rPr>
                <w:rFonts w:ascii="宋体" w:hAnsi="宋体" w:cs="宋体"/>
                <w:color w:val="auto"/>
                <w:kern w:val="0"/>
                <w:szCs w:val="21"/>
              </w:rPr>
            </w:pPr>
            <w:r>
              <w:rPr>
                <w:rFonts w:hint="eastAsia" w:ascii="宋体" w:hAnsi="宋体" w:cs="宋体"/>
                <w:color w:val="auto"/>
                <w:kern w:val="0"/>
                <w:szCs w:val="21"/>
              </w:rPr>
              <w:t>电气工程资料</w:t>
            </w:r>
          </w:p>
          <w:p w14:paraId="1CA7B59C">
            <w:pPr>
              <w:widowControl/>
              <w:jc w:val="center"/>
              <w:textAlignment w:val="center"/>
              <w:rPr>
                <w:rFonts w:ascii="宋体" w:hAnsi="宋体" w:cs="宋体"/>
                <w:color w:val="auto"/>
                <w:kern w:val="0"/>
                <w:szCs w:val="21"/>
              </w:rPr>
            </w:pPr>
            <w:r>
              <w:rPr>
                <w:rFonts w:hint="eastAsia" w:ascii="宋体" w:hAnsi="宋体" w:cs="宋体"/>
                <w:color w:val="auto"/>
                <w:kern w:val="0"/>
                <w:szCs w:val="21"/>
              </w:rPr>
              <w:t>（100分）</w:t>
            </w:r>
          </w:p>
          <w:p w14:paraId="7D9058AC">
            <w:pPr>
              <w:widowControl/>
              <w:jc w:val="center"/>
              <w:textAlignment w:val="center"/>
              <w:rPr>
                <w:rFonts w:ascii="宋体" w:hAnsi="宋体" w:cs="宋体"/>
                <w:color w:val="auto"/>
                <w:kern w:val="0"/>
                <w:szCs w:val="21"/>
              </w:rPr>
            </w:pPr>
            <w:r>
              <w:rPr>
                <w:rFonts w:hint="eastAsia" w:ascii="宋体" w:hAnsi="宋体" w:cs="宋体"/>
                <w:color w:val="auto"/>
                <w:kern w:val="0"/>
                <w:szCs w:val="21"/>
              </w:rPr>
              <w:t>（权重：0.05）</w:t>
            </w:r>
          </w:p>
        </w:tc>
        <w:tc>
          <w:tcPr>
            <w:tcW w:w="1326" w:type="dxa"/>
            <w:tcBorders>
              <w:tl2br w:val="nil"/>
              <w:tr2bl w:val="nil"/>
            </w:tcBorders>
            <w:tcMar>
              <w:top w:w="15" w:type="dxa"/>
              <w:left w:w="15" w:type="dxa"/>
              <w:right w:w="15" w:type="dxa"/>
            </w:tcMar>
            <w:vAlign w:val="center"/>
          </w:tcPr>
          <w:p w14:paraId="75FD38DA">
            <w:pPr>
              <w:widowControl/>
              <w:jc w:val="center"/>
              <w:rPr>
                <w:rFonts w:ascii="宋体" w:hAnsi="宋体" w:cs="宋体"/>
                <w:color w:val="auto"/>
                <w:kern w:val="0"/>
                <w:szCs w:val="21"/>
              </w:rPr>
            </w:pPr>
            <w:r>
              <w:rPr>
                <w:rFonts w:hint="eastAsia" w:ascii="宋体" w:hAnsi="宋体" w:cs="宋体"/>
                <w:color w:val="auto"/>
                <w:kern w:val="0"/>
                <w:szCs w:val="21"/>
              </w:rPr>
              <w:t>质量管理资料</w:t>
            </w:r>
          </w:p>
        </w:tc>
        <w:tc>
          <w:tcPr>
            <w:tcW w:w="6774" w:type="dxa"/>
            <w:tcBorders>
              <w:tl2br w:val="nil"/>
              <w:tr2bl w:val="nil"/>
            </w:tcBorders>
            <w:tcMar>
              <w:top w:w="15" w:type="dxa"/>
              <w:left w:w="15" w:type="dxa"/>
              <w:right w:w="15" w:type="dxa"/>
            </w:tcMar>
            <w:vAlign w:val="center"/>
          </w:tcPr>
          <w:p w14:paraId="20F58D4A">
            <w:pPr>
              <w:jc w:val="left"/>
              <w:rPr>
                <w:rFonts w:ascii="宋体" w:hAnsi="宋体" w:cs="宋体"/>
                <w:color w:val="auto"/>
                <w:kern w:val="0"/>
                <w:szCs w:val="21"/>
              </w:rPr>
            </w:pPr>
            <w:r>
              <w:rPr>
                <w:rFonts w:ascii="宋体" w:hAnsi="宋体" w:cs="宋体"/>
                <w:color w:val="auto"/>
                <w:kern w:val="0"/>
                <w:szCs w:val="21"/>
              </w:rPr>
              <w:t>1. 变压器、高低压配电柜、电缆等设备材料合格证及复试报告；</w:t>
            </w:r>
          </w:p>
          <w:p w14:paraId="2E95DE68">
            <w:pPr>
              <w:jc w:val="left"/>
              <w:rPr>
                <w:rFonts w:ascii="宋体" w:hAnsi="宋体" w:cs="宋体"/>
                <w:color w:val="auto"/>
                <w:kern w:val="0"/>
                <w:szCs w:val="21"/>
              </w:rPr>
            </w:pPr>
            <w:r>
              <w:rPr>
                <w:rFonts w:ascii="宋体" w:hAnsi="宋体" w:cs="宋体"/>
                <w:color w:val="auto"/>
                <w:kern w:val="0"/>
                <w:szCs w:val="21"/>
              </w:rPr>
              <w:t>2. 电气工程施工方案、技术交底单，竣工图、施工日志；</w:t>
            </w:r>
          </w:p>
          <w:p w14:paraId="62DF27C5">
            <w:pPr>
              <w:jc w:val="left"/>
              <w:rPr>
                <w:rFonts w:ascii="宋体" w:hAnsi="宋体" w:cs="宋体"/>
                <w:color w:val="auto"/>
                <w:kern w:val="0"/>
                <w:szCs w:val="21"/>
              </w:rPr>
            </w:pPr>
            <w:r>
              <w:rPr>
                <w:rFonts w:ascii="宋体" w:hAnsi="宋体" w:cs="宋体"/>
                <w:color w:val="auto"/>
                <w:kern w:val="0"/>
                <w:szCs w:val="21"/>
              </w:rPr>
              <w:t>3. 防爆电气设备产品合格证及防爆等级认证文件。</w:t>
            </w:r>
          </w:p>
        </w:tc>
        <w:tc>
          <w:tcPr>
            <w:tcW w:w="3013" w:type="dxa"/>
            <w:tcBorders>
              <w:tl2br w:val="nil"/>
              <w:tr2bl w:val="nil"/>
            </w:tcBorders>
            <w:tcMar>
              <w:top w:w="15" w:type="dxa"/>
              <w:left w:w="15" w:type="dxa"/>
              <w:right w:w="15" w:type="dxa"/>
            </w:tcMar>
            <w:vAlign w:val="center"/>
          </w:tcPr>
          <w:p w14:paraId="1630C03A">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71A93BD7">
            <w:pPr>
              <w:widowControl/>
              <w:jc w:val="center"/>
              <w:textAlignment w:val="center"/>
              <w:rPr>
                <w:rFonts w:ascii="宋体" w:hAnsi="宋体" w:cs="宋体"/>
                <w:color w:val="auto"/>
                <w:kern w:val="0"/>
                <w:szCs w:val="21"/>
              </w:rPr>
            </w:pPr>
            <w:r>
              <w:rPr>
                <w:rFonts w:hint="eastAsia" w:ascii="宋体" w:hAnsi="宋体" w:cs="宋体"/>
                <w:color w:val="auto"/>
                <w:kern w:val="0"/>
                <w:szCs w:val="21"/>
              </w:rPr>
              <w:t>35</w:t>
            </w:r>
          </w:p>
        </w:tc>
        <w:tc>
          <w:tcPr>
            <w:tcW w:w="808" w:type="dxa"/>
            <w:tcBorders>
              <w:tl2br w:val="nil"/>
              <w:tr2bl w:val="nil"/>
            </w:tcBorders>
            <w:noWrap/>
            <w:tcMar>
              <w:top w:w="15" w:type="dxa"/>
              <w:left w:w="15" w:type="dxa"/>
              <w:right w:w="15" w:type="dxa"/>
            </w:tcMar>
            <w:vAlign w:val="center"/>
          </w:tcPr>
          <w:p w14:paraId="3AC87D50">
            <w:pPr>
              <w:widowControl/>
              <w:jc w:val="left"/>
              <w:textAlignment w:val="center"/>
              <w:rPr>
                <w:rFonts w:ascii="宋体" w:hAnsi="宋体" w:cs="宋体"/>
                <w:color w:val="auto"/>
                <w:kern w:val="0"/>
                <w:szCs w:val="21"/>
              </w:rPr>
            </w:pPr>
          </w:p>
        </w:tc>
      </w:tr>
      <w:tr w14:paraId="1839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tcMar>
              <w:top w:w="15" w:type="dxa"/>
              <w:left w:w="15" w:type="dxa"/>
              <w:right w:w="15" w:type="dxa"/>
            </w:tcMar>
            <w:vAlign w:val="center"/>
          </w:tcPr>
          <w:p w14:paraId="4F3DC0F6">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3813B370">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5FDBFD34">
            <w:pPr>
              <w:widowControl/>
              <w:jc w:val="center"/>
              <w:rPr>
                <w:rFonts w:ascii="宋体" w:hAnsi="宋体" w:cs="宋体"/>
                <w:color w:val="auto"/>
                <w:kern w:val="0"/>
                <w:szCs w:val="21"/>
              </w:rPr>
            </w:pPr>
            <w:r>
              <w:rPr>
                <w:rFonts w:hint="eastAsia" w:ascii="宋体" w:hAnsi="宋体" w:cs="宋体"/>
                <w:color w:val="auto"/>
                <w:kern w:val="0"/>
                <w:szCs w:val="21"/>
              </w:rPr>
              <w:t>安全功能检测资料</w:t>
            </w:r>
          </w:p>
        </w:tc>
        <w:tc>
          <w:tcPr>
            <w:tcW w:w="6774" w:type="dxa"/>
            <w:tcBorders>
              <w:tl2br w:val="nil"/>
              <w:tr2bl w:val="nil"/>
            </w:tcBorders>
            <w:tcMar>
              <w:top w:w="15" w:type="dxa"/>
              <w:left w:w="15" w:type="dxa"/>
              <w:right w:w="15" w:type="dxa"/>
            </w:tcMar>
            <w:vAlign w:val="center"/>
          </w:tcPr>
          <w:p w14:paraId="308BFDA9">
            <w:pPr>
              <w:jc w:val="left"/>
              <w:rPr>
                <w:rFonts w:ascii="宋体" w:hAnsi="宋体" w:cs="宋体"/>
                <w:color w:val="auto"/>
                <w:kern w:val="0"/>
                <w:szCs w:val="21"/>
              </w:rPr>
            </w:pPr>
            <w:r>
              <w:rPr>
                <w:rFonts w:ascii="宋体" w:hAnsi="宋体" w:cs="宋体"/>
                <w:color w:val="auto"/>
                <w:kern w:val="0"/>
                <w:szCs w:val="21"/>
              </w:rPr>
              <w:t>1. 防雷接地检测报告、绝缘电阻测试记录；</w:t>
            </w:r>
          </w:p>
          <w:p w14:paraId="0835DC32">
            <w:pPr>
              <w:jc w:val="left"/>
              <w:rPr>
                <w:rFonts w:ascii="宋体" w:hAnsi="宋体" w:cs="宋体"/>
                <w:color w:val="auto"/>
                <w:kern w:val="0"/>
                <w:szCs w:val="21"/>
              </w:rPr>
            </w:pPr>
            <w:r>
              <w:rPr>
                <w:rFonts w:ascii="宋体" w:hAnsi="宋体" w:cs="宋体"/>
                <w:color w:val="auto"/>
                <w:kern w:val="0"/>
                <w:szCs w:val="21"/>
              </w:rPr>
              <w:t>2. 双电源互投试验、漏电开关（RCD）模拟试验记录；</w:t>
            </w:r>
          </w:p>
          <w:p w14:paraId="2506D956">
            <w:pPr>
              <w:jc w:val="left"/>
              <w:rPr>
                <w:rFonts w:ascii="宋体" w:hAnsi="宋体" w:cs="宋体"/>
                <w:color w:val="auto"/>
                <w:kern w:val="0"/>
                <w:szCs w:val="21"/>
              </w:rPr>
            </w:pPr>
            <w:r>
              <w:rPr>
                <w:rFonts w:ascii="宋体" w:hAnsi="宋体" w:cs="宋体"/>
                <w:color w:val="auto"/>
                <w:kern w:val="0"/>
                <w:szCs w:val="21"/>
              </w:rPr>
              <w:t>3. 电气设备空载（负荷）试运行记录、柴油发电机运转记录。</w:t>
            </w:r>
          </w:p>
        </w:tc>
        <w:tc>
          <w:tcPr>
            <w:tcW w:w="3013" w:type="dxa"/>
            <w:tcBorders>
              <w:tl2br w:val="nil"/>
              <w:tr2bl w:val="nil"/>
            </w:tcBorders>
            <w:tcMar>
              <w:top w:w="15" w:type="dxa"/>
              <w:left w:w="15" w:type="dxa"/>
              <w:right w:w="15" w:type="dxa"/>
            </w:tcMar>
            <w:vAlign w:val="center"/>
          </w:tcPr>
          <w:p w14:paraId="3B5D1214">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35D0A85F">
            <w:pPr>
              <w:widowControl/>
              <w:jc w:val="center"/>
              <w:textAlignment w:val="center"/>
              <w:rPr>
                <w:rFonts w:ascii="宋体" w:hAnsi="宋体" w:cs="宋体"/>
                <w:color w:val="auto"/>
                <w:kern w:val="0"/>
                <w:szCs w:val="21"/>
              </w:rPr>
            </w:pPr>
            <w:r>
              <w:rPr>
                <w:rFonts w:hint="eastAsia" w:ascii="宋体" w:hAnsi="宋体" w:cs="宋体"/>
                <w:color w:val="auto"/>
                <w:kern w:val="0"/>
                <w:szCs w:val="21"/>
              </w:rPr>
              <w:t>50</w:t>
            </w:r>
          </w:p>
        </w:tc>
        <w:tc>
          <w:tcPr>
            <w:tcW w:w="808" w:type="dxa"/>
            <w:tcBorders>
              <w:tl2br w:val="nil"/>
              <w:tr2bl w:val="nil"/>
            </w:tcBorders>
            <w:noWrap/>
            <w:tcMar>
              <w:top w:w="15" w:type="dxa"/>
              <w:left w:w="15" w:type="dxa"/>
              <w:right w:w="15" w:type="dxa"/>
            </w:tcMar>
            <w:vAlign w:val="center"/>
          </w:tcPr>
          <w:p w14:paraId="3318A4AA">
            <w:pPr>
              <w:widowControl/>
              <w:jc w:val="left"/>
              <w:textAlignment w:val="center"/>
              <w:rPr>
                <w:rFonts w:ascii="宋体" w:hAnsi="宋体" w:cs="宋体"/>
                <w:color w:val="auto"/>
                <w:kern w:val="0"/>
                <w:szCs w:val="21"/>
              </w:rPr>
            </w:pPr>
          </w:p>
        </w:tc>
      </w:tr>
      <w:tr w14:paraId="6352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tcMar>
              <w:top w:w="15" w:type="dxa"/>
              <w:left w:w="15" w:type="dxa"/>
              <w:right w:w="15" w:type="dxa"/>
            </w:tcMar>
            <w:vAlign w:val="center"/>
          </w:tcPr>
          <w:p w14:paraId="7C9E0F3F">
            <w:pPr>
              <w:widowControl/>
              <w:jc w:val="center"/>
              <w:textAlignment w:val="center"/>
              <w:rPr>
                <w:rFonts w:ascii="宋体" w:hAnsi="宋体" w:cs="宋体"/>
                <w:color w:val="auto"/>
                <w:kern w:val="0"/>
                <w:szCs w:val="21"/>
              </w:rPr>
            </w:pPr>
          </w:p>
        </w:tc>
        <w:tc>
          <w:tcPr>
            <w:tcW w:w="1364" w:type="dxa"/>
            <w:vMerge w:val="continue"/>
            <w:tcBorders>
              <w:tl2br w:val="nil"/>
              <w:tr2bl w:val="nil"/>
            </w:tcBorders>
            <w:tcMar>
              <w:top w:w="15" w:type="dxa"/>
              <w:left w:w="15" w:type="dxa"/>
              <w:right w:w="15" w:type="dxa"/>
            </w:tcMar>
            <w:vAlign w:val="center"/>
          </w:tcPr>
          <w:p w14:paraId="01ADAE47">
            <w:pPr>
              <w:widowControl/>
              <w:jc w:val="center"/>
              <w:textAlignment w:val="center"/>
              <w:rPr>
                <w:rFonts w:ascii="宋体" w:hAnsi="宋体" w:cs="宋体"/>
                <w:color w:val="auto"/>
                <w:kern w:val="0"/>
                <w:szCs w:val="21"/>
              </w:rPr>
            </w:pPr>
          </w:p>
        </w:tc>
        <w:tc>
          <w:tcPr>
            <w:tcW w:w="1326" w:type="dxa"/>
            <w:tcBorders>
              <w:tl2br w:val="nil"/>
              <w:tr2bl w:val="nil"/>
            </w:tcBorders>
            <w:tcMar>
              <w:top w:w="15" w:type="dxa"/>
              <w:left w:w="15" w:type="dxa"/>
              <w:right w:w="15" w:type="dxa"/>
            </w:tcMar>
            <w:vAlign w:val="center"/>
          </w:tcPr>
          <w:p w14:paraId="2924DC42">
            <w:pPr>
              <w:widowControl/>
              <w:jc w:val="center"/>
              <w:rPr>
                <w:rFonts w:ascii="宋体" w:hAnsi="宋体" w:cs="宋体"/>
                <w:color w:val="auto"/>
                <w:kern w:val="0"/>
                <w:szCs w:val="21"/>
              </w:rPr>
            </w:pPr>
            <w:r>
              <w:rPr>
                <w:rFonts w:hint="eastAsia" w:ascii="宋体" w:hAnsi="宋体" w:cs="宋体"/>
                <w:color w:val="auto"/>
                <w:kern w:val="0"/>
                <w:szCs w:val="21"/>
              </w:rPr>
              <w:t>验收资料</w:t>
            </w:r>
          </w:p>
        </w:tc>
        <w:tc>
          <w:tcPr>
            <w:tcW w:w="6774" w:type="dxa"/>
            <w:tcBorders>
              <w:tl2br w:val="nil"/>
              <w:tr2bl w:val="nil"/>
            </w:tcBorders>
            <w:tcMar>
              <w:top w:w="15" w:type="dxa"/>
              <w:left w:w="15" w:type="dxa"/>
              <w:right w:w="15" w:type="dxa"/>
            </w:tcMar>
            <w:vAlign w:val="center"/>
          </w:tcPr>
          <w:p w14:paraId="4AEEDB98">
            <w:pPr>
              <w:jc w:val="left"/>
              <w:rPr>
                <w:rFonts w:ascii="宋体" w:hAnsi="宋体" w:cs="宋体"/>
                <w:color w:val="auto"/>
                <w:kern w:val="0"/>
                <w:szCs w:val="21"/>
              </w:rPr>
            </w:pPr>
            <w:r>
              <w:rPr>
                <w:rFonts w:ascii="宋体" w:hAnsi="宋体" w:cs="宋体"/>
                <w:color w:val="auto"/>
                <w:kern w:val="0"/>
                <w:szCs w:val="21"/>
              </w:rPr>
              <w:t>电气工程分部、分项工程验收记录</w:t>
            </w:r>
          </w:p>
        </w:tc>
        <w:tc>
          <w:tcPr>
            <w:tcW w:w="3013" w:type="dxa"/>
            <w:tcBorders>
              <w:tl2br w:val="nil"/>
              <w:tr2bl w:val="nil"/>
            </w:tcBorders>
            <w:tcMar>
              <w:top w:w="15" w:type="dxa"/>
              <w:left w:w="15" w:type="dxa"/>
              <w:right w:w="15" w:type="dxa"/>
            </w:tcMar>
            <w:vAlign w:val="center"/>
          </w:tcPr>
          <w:p w14:paraId="753F2CC2">
            <w:pPr>
              <w:widowControl/>
              <w:jc w:val="left"/>
              <w:textAlignment w:val="center"/>
              <w:rPr>
                <w:rFonts w:ascii="宋体" w:hAnsi="宋体" w:cs="宋体"/>
                <w:color w:val="auto"/>
                <w:kern w:val="0"/>
                <w:szCs w:val="21"/>
              </w:rPr>
            </w:pPr>
          </w:p>
        </w:tc>
        <w:tc>
          <w:tcPr>
            <w:tcW w:w="860" w:type="dxa"/>
            <w:tcBorders>
              <w:tl2br w:val="nil"/>
              <w:tr2bl w:val="nil"/>
            </w:tcBorders>
            <w:noWrap/>
            <w:tcMar>
              <w:top w:w="15" w:type="dxa"/>
              <w:left w:w="15" w:type="dxa"/>
              <w:right w:w="15" w:type="dxa"/>
            </w:tcMar>
            <w:vAlign w:val="center"/>
          </w:tcPr>
          <w:p w14:paraId="4C49124E">
            <w:pPr>
              <w:widowControl/>
              <w:jc w:val="center"/>
              <w:textAlignment w:val="center"/>
              <w:rPr>
                <w:rFonts w:ascii="宋体" w:hAnsi="宋体" w:cs="宋体"/>
                <w:color w:val="auto"/>
                <w:kern w:val="0"/>
                <w:szCs w:val="21"/>
              </w:rPr>
            </w:pPr>
            <w:r>
              <w:rPr>
                <w:rFonts w:hint="eastAsia" w:ascii="宋体" w:hAnsi="宋体" w:cs="宋体"/>
                <w:color w:val="auto"/>
                <w:kern w:val="0"/>
                <w:szCs w:val="21"/>
              </w:rPr>
              <w:t>15</w:t>
            </w:r>
          </w:p>
        </w:tc>
        <w:tc>
          <w:tcPr>
            <w:tcW w:w="808" w:type="dxa"/>
            <w:tcBorders>
              <w:tl2br w:val="nil"/>
              <w:tr2bl w:val="nil"/>
            </w:tcBorders>
            <w:noWrap/>
            <w:tcMar>
              <w:top w:w="15" w:type="dxa"/>
              <w:left w:w="15" w:type="dxa"/>
              <w:right w:w="15" w:type="dxa"/>
            </w:tcMar>
            <w:vAlign w:val="center"/>
          </w:tcPr>
          <w:p w14:paraId="0FF05092">
            <w:pPr>
              <w:widowControl/>
              <w:jc w:val="left"/>
              <w:textAlignment w:val="center"/>
              <w:rPr>
                <w:rFonts w:ascii="宋体" w:hAnsi="宋体" w:cs="宋体"/>
                <w:color w:val="auto"/>
                <w:kern w:val="0"/>
                <w:szCs w:val="21"/>
              </w:rPr>
            </w:pPr>
          </w:p>
        </w:tc>
      </w:tr>
    </w:tbl>
    <w:p w14:paraId="2A102EEC">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08905CB0">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 交通工程资料复查评价记录表</w:t>
      </w:r>
    </w:p>
    <w:p w14:paraId="1817CDC6">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表4.3-1 桥梁工程资料复查评价记录表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1"/>
        <w:gridCol w:w="1337"/>
        <w:gridCol w:w="7351"/>
        <w:gridCol w:w="2761"/>
        <w:gridCol w:w="862"/>
        <w:gridCol w:w="808"/>
      </w:tblGrid>
      <w:tr w14:paraId="3276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308" w:type="pct"/>
            <w:tcBorders>
              <w:tl2br w:val="nil"/>
              <w:tr2bl w:val="nil"/>
            </w:tcBorders>
            <w:shd w:val="clear" w:color="auto" w:fill="auto"/>
            <w:noWrap/>
            <w:tcMar>
              <w:top w:w="15" w:type="dxa"/>
              <w:left w:w="15" w:type="dxa"/>
              <w:right w:w="15" w:type="dxa"/>
            </w:tcMar>
            <w:vAlign w:val="center"/>
          </w:tcPr>
          <w:p w14:paraId="3A151EE7">
            <w:pPr>
              <w:widowControl/>
              <w:jc w:val="center"/>
              <w:textAlignment w:val="center"/>
              <w:rPr>
                <w:rFonts w:hint="eastAsia" w:ascii="Times New Roman" w:hAnsi="Times New Roman" w:cs="Times New Roman" w:eastAsiaTheme="minorEastAsia"/>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序号</w:t>
            </w:r>
          </w:p>
        </w:tc>
        <w:tc>
          <w:tcPr>
            <w:tcW w:w="478" w:type="pct"/>
            <w:tcBorders>
              <w:tl2br w:val="nil"/>
              <w:tr2bl w:val="nil"/>
            </w:tcBorders>
            <w:shd w:val="clear" w:color="auto" w:fill="auto"/>
            <w:noWrap/>
            <w:tcMar>
              <w:top w:w="15" w:type="dxa"/>
              <w:left w:w="15" w:type="dxa"/>
              <w:right w:w="15" w:type="dxa"/>
            </w:tcMar>
            <w:vAlign w:val="center"/>
          </w:tcPr>
          <w:p w14:paraId="1A67E85D">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评价内容</w:t>
            </w:r>
          </w:p>
        </w:tc>
        <w:tc>
          <w:tcPr>
            <w:tcW w:w="2628" w:type="pct"/>
            <w:tcBorders>
              <w:tl2br w:val="nil"/>
              <w:tr2bl w:val="nil"/>
            </w:tcBorders>
            <w:shd w:val="clear" w:color="auto" w:fill="auto"/>
            <w:noWrap/>
            <w:tcMar>
              <w:top w:w="15" w:type="dxa"/>
              <w:left w:w="15" w:type="dxa"/>
              <w:right w:w="15" w:type="dxa"/>
            </w:tcMar>
            <w:vAlign w:val="center"/>
          </w:tcPr>
          <w:p w14:paraId="08E869A0">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抽查记录</w:t>
            </w:r>
          </w:p>
        </w:tc>
        <w:tc>
          <w:tcPr>
            <w:tcW w:w="987" w:type="pct"/>
            <w:tcBorders>
              <w:tl2br w:val="nil"/>
              <w:tr2bl w:val="nil"/>
            </w:tcBorders>
            <w:shd w:val="clear" w:color="auto" w:fill="auto"/>
            <w:noWrap/>
            <w:tcMar>
              <w:top w:w="15" w:type="dxa"/>
              <w:left w:w="15" w:type="dxa"/>
              <w:right w:w="15" w:type="dxa"/>
            </w:tcMar>
            <w:vAlign w:val="center"/>
          </w:tcPr>
          <w:p w14:paraId="08D8FDB8">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评价结果</w:t>
            </w:r>
          </w:p>
        </w:tc>
        <w:tc>
          <w:tcPr>
            <w:tcW w:w="308" w:type="pct"/>
            <w:tcBorders>
              <w:tl2br w:val="nil"/>
              <w:tr2bl w:val="nil"/>
            </w:tcBorders>
            <w:shd w:val="clear" w:color="auto" w:fill="auto"/>
            <w:noWrap/>
            <w:tcMar>
              <w:top w:w="15" w:type="dxa"/>
              <w:left w:w="15" w:type="dxa"/>
              <w:right w:w="15" w:type="dxa"/>
            </w:tcMar>
            <w:vAlign w:val="center"/>
          </w:tcPr>
          <w:p w14:paraId="0134954E">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应得分</w:t>
            </w:r>
          </w:p>
        </w:tc>
        <w:tc>
          <w:tcPr>
            <w:tcW w:w="289" w:type="pct"/>
            <w:tcBorders>
              <w:tl2br w:val="nil"/>
              <w:tr2bl w:val="nil"/>
            </w:tcBorders>
            <w:shd w:val="clear" w:color="auto" w:fill="auto"/>
            <w:noWrap/>
            <w:tcMar>
              <w:top w:w="15" w:type="dxa"/>
              <w:left w:w="15" w:type="dxa"/>
              <w:right w:w="15" w:type="dxa"/>
            </w:tcMar>
            <w:vAlign w:val="center"/>
          </w:tcPr>
          <w:p w14:paraId="479CC0A5">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实得分</w:t>
            </w:r>
          </w:p>
        </w:tc>
      </w:tr>
      <w:tr w14:paraId="0337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0" w:hRule="atLeast"/>
          <w:jc w:val="center"/>
        </w:trPr>
        <w:tc>
          <w:tcPr>
            <w:tcW w:w="308" w:type="pct"/>
            <w:tcBorders>
              <w:tl2br w:val="nil"/>
              <w:tr2bl w:val="nil"/>
            </w:tcBorders>
            <w:shd w:val="clear" w:color="auto" w:fill="auto"/>
            <w:tcMar>
              <w:top w:w="15" w:type="dxa"/>
              <w:left w:w="15" w:type="dxa"/>
              <w:right w:w="15" w:type="dxa"/>
            </w:tcMar>
            <w:vAlign w:val="center"/>
          </w:tcPr>
          <w:p w14:paraId="6244E5BB">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一</w:t>
            </w:r>
          </w:p>
        </w:tc>
        <w:tc>
          <w:tcPr>
            <w:tcW w:w="478" w:type="pct"/>
            <w:tcBorders>
              <w:tl2br w:val="nil"/>
              <w:tr2bl w:val="nil"/>
            </w:tcBorders>
            <w:shd w:val="clear" w:color="auto" w:fill="auto"/>
            <w:tcMar>
              <w:top w:w="15" w:type="dxa"/>
              <w:left w:w="15" w:type="dxa"/>
              <w:right w:w="15" w:type="dxa"/>
            </w:tcMar>
            <w:vAlign w:val="center"/>
          </w:tcPr>
          <w:p w14:paraId="26CF63C1">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施工技术与专项方案资料</w:t>
            </w:r>
          </w:p>
          <w:p w14:paraId="4D81317A">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p>
        </w:tc>
        <w:tc>
          <w:tcPr>
            <w:tcW w:w="2628" w:type="pct"/>
            <w:tcBorders>
              <w:tl2br w:val="nil"/>
              <w:tr2bl w:val="nil"/>
            </w:tcBorders>
            <w:shd w:val="clear" w:color="auto" w:fill="auto"/>
            <w:tcMar>
              <w:top w:w="15" w:type="dxa"/>
              <w:left w:w="15" w:type="dxa"/>
              <w:right w:w="15" w:type="dxa"/>
            </w:tcMar>
            <w:vAlign w:val="center"/>
          </w:tcPr>
          <w:p w14:paraId="70E82ACB">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rPr>
              <w:t>桥梁专项施工方案齐全，含桩基、墩台、梁体（预制/现浇）、钢结构、支座、伸缩缝、桥面铺装等，且经审批</w:t>
            </w:r>
            <w:r>
              <w:rPr>
                <w:rFonts w:hint="default" w:ascii="Times New Roman" w:hAnsi="Times New Roman" w:cs="Times New Roman"/>
                <w:color w:val="auto"/>
                <w:kern w:val="0"/>
                <w:szCs w:val="21"/>
                <w:highlight w:val="none"/>
                <w:lang w:eastAsia="zh-CN"/>
              </w:rPr>
              <w:t>；危大工程专项方案（支架搭设、挂篮施工、深基坑、吊装工程等）经专家论证，论证意见整改闭环；施工组织设计针对性强，涵盖桥梁施工全流程，对质量、安全、进度管控措施明确，审批手续完整；技术交底记录完整，分层次（公司、项目、班组）交底，针对桥梁关键工序（预应力张拉、焊缝施工</w:t>
            </w:r>
            <w:r>
              <w:rPr>
                <w:rFonts w:hint="default" w:ascii="Times New Roman" w:hAnsi="Times New Roman" w:cs="Times New Roman"/>
                <w:color w:val="auto"/>
                <w:kern w:val="0"/>
                <w:szCs w:val="21"/>
                <w:highlight w:val="none"/>
                <w:lang w:val="en-US" w:eastAsia="zh-CN"/>
              </w:rPr>
              <w:t>等</w:t>
            </w:r>
            <w:r>
              <w:rPr>
                <w:rFonts w:hint="default" w:ascii="Times New Roman" w:hAnsi="Times New Roman" w:cs="Times New Roman"/>
                <w:color w:val="auto"/>
                <w:kern w:val="0"/>
                <w:szCs w:val="21"/>
                <w:highlight w:val="none"/>
                <w:lang w:eastAsia="zh-CN"/>
              </w:rPr>
              <w:t>）有专项交底；施工日志连续完整，记录桥梁各分项工程施工时间、人员、工艺、质量情况，与实体进度一致；设计变更、工程洽商资料齐全，理由充分，审批流程完整，变更后技术资料同步更新；季节性施工方案（雨季、冬季、高温）针对桥梁结构特点制定，措施可行，执行记录完整。</w:t>
            </w:r>
          </w:p>
        </w:tc>
        <w:tc>
          <w:tcPr>
            <w:tcW w:w="987" w:type="pct"/>
            <w:tcBorders>
              <w:tl2br w:val="nil"/>
              <w:tr2bl w:val="nil"/>
            </w:tcBorders>
            <w:shd w:val="clear" w:color="auto" w:fill="auto"/>
            <w:tcMar>
              <w:top w:w="15" w:type="dxa"/>
              <w:left w:w="15" w:type="dxa"/>
              <w:right w:w="15" w:type="dxa"/>
            </w:tcMar>
            <w:vAlign w:val="center"/>
          </w:tcPr>
          <w:p w14:paraId="2F2FC4A8">
            <w:pPr>
              <w:widowControl/>
              <w:jc w:val="left"/>
              <w:textAlignment w:val="center"/>
              <w:rPr>
                <w:rFonts w:hint="default" w:ascii="Times New Roman" w:hAnsi="Times New Roman" w:cs="Times New Roman"/>
                <w:color w:val="auto"/>
                <w:kern w:val="0"/>
                <w:szCs w:val="21"/>
                <w:highlight w:val="none"/>
              </w:rPr>
            </w:pPr>
          </w:p>
        </w:tc>
        <w:tc>
          <w:tcPr>
            <w:tcW w:w="308" w:type="pct"/>
            <w:tcBorders>
              <w:tl2br w:val="nil"/>
              <w:tr2bl w:val="nil"/>
            </w:tcBorders>
            <w:shd w:val="clear" w:color="auto" w:fill="auto"/>
            <w:noWrap/>
            <w:tcMar>
              <w:top w:w="15" w:type="dxa"/>
              <w:left w:w="15" w:type="dxa"/>
              <w:right w:w="15" w:type="dxa"/>
            </w:tcMar>
            <w:vAlign w:val="center"/>
          </w:tcPr>
          <w:p w14:paraId="320E3267">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9" w:type="pct"/>
            <w:tcBorders>
              <w:tl2br w:val="nil"/>
              <w:tr2bl w:val="nil"/>
            </w:tcBorders>
            <w:shd w:val="clear" w:color="auto" w:fill="auto"/>
            <w:noWrap/>
            <w:tcMar>
              <w:top w:w="15" w:type="dxa"/>
              <w:left w:w="15" w:type="dxa"/>
              <w:right w:w="15" w:type="dxa"/>
            </w:tcMar>
            <w:vAlign w:val="center"/>
          </w:tcPr>
          <w:p w14:paraId="781F0EAF">
            <w:pPr>
              <w:widowControl/>
              <w:jc w:val="left"/>
              <w:textAlignment w:val="center"/>
              <w:rPr>
                <w:rFonts w:hint="default" w:ascii="Times New Roman" w:hAnsi="Times New Roman" w:cs="Times New Roman"/>
                <w:color w:val="auto"/>
                <w:kern w:val="0"/>
                <w:szCs w:val="21"/>
                <w:highlight w:val="none"/>
              </w:rPr>
            </w:pPr>
          </w:p>
        </w:tc>
      </w:tr>
      <w:tr w14:paraId="3E80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1" w:hRule="atLeast"/>
          <w:jc w:val="center"/>
        </w:trPr>
        <w:tc>
          <w:tcPr>
            <w:tcW w:w="308" w:type="pct"/>
            <w:tcBorders>
              <w:tl2br w:val="nil"/>
              <w:tr2bl w:val="nil"/>
            </w:tcBorders>
            <w:shd w:val="clear" w:color="auto" w:fill="auto"/>
            <w:tcMar>
              <w:top w:w="15" w:type="dxa"/>
              <w:left w:w="15" w:type="dxa"/>
              <w:right w:w="15" w:type="dxa"/>
            </w:tcMar>
            <w:vAlign w:val="center"/>
          </w:tcPr>
          <w:p w14:paraId="64425AF5">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二</w:t>
            </w:r>
          </w:p>
        </w:tc>
        <w:tc>
          <w:tcPr>
            <w:tcW w:w="478" w:type="pct"/>
            <w:tcBorders>
              <w:tl2br w:val="nil"/>
              <w:tr2bl w:val="nil"/>
            </w:tcBorders>
            <w:shd w:val="clear" w:color="auto" w:fill="auto"/>
            <w:tcMar>
              <w:top w:w="15" w:type="dxa"/>
              <w:left w:w="15" w:type="dxa"/>
              <w:right w:w="15" w:type="dxa"/>
            </w:tcMar>
            <w:vAlign w:val="center"/>
          </w:tcPr>
          <w:p w14:paraId="6E5867C1">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试验检测与原材料资料</w:t>
            </w:r>
          </w:p>
          <w:p w14:paraId="5FB329B1">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r>
              <w:rPr>
                <w:rFonts w:hint="default" w:ascii="Times New Roman" w:hAnsi="Times New Roman" w:cs="Times New Roman"/>
                <w:color w:val="auto"/>
                <w:kern w:val="0"/>
                <w:szCs w:val="21"/>
                <w:highlight w:val="none"/>
                <w:lang w:eastAsia="zh-CN"/>
              </w:rPr>
              <w:t>）</w:t>
            </w:r>
          </w:p>
        </w:tc>
        <w:tc>
          <w:tcPr>
            <w:tcW w:w="2628" w:type="pct"/>
            <w:tcBorders>
              <w:tl2br w:val="nil"/>
              <w:tr2bl w:val="nil"/>
            </w:tcBorders>
            <w:shd w:val="clear" w:color="auto" w:fill="auto"/>
            <w:tcMar>
              <w:top w:w="15" w:type="dxa"/>
              <w:left w:w="15" w:type="dxa"/>
              <w:right w:w="15" w:type="dxa"/>
            </w:tcMar>
            <w:vAlign w:val="center"/>
          </w:tcPr>
          <w:p w14:paraId="67AC655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rPr>
              <w:t>原材料（钢筋、水泥、钢绞线、砂石料等）合格证、出厂检验报告齐全，进场复检批次符合规范，结果合格</w:t>
            </w:r>
            <w:r>
              <w:rPr>
                <w:rFonts w:hint="default" w:ascii="Times New Roman" w:hAnsi="Times New Roman" w:cs="Times New Roman"/>
                <w:color w:val="auto"/>
                <w:kern w:val="0"/>
                <w:szCs w:val="21"/>
                <w:highlight w:val="none"/>
                <w:lang w:eastAsia="zh-CN"/>
              </w:rPr>
              <w:t>；桥梁构配件（预制梁、支座、伸缩缝、锚具等）出厂合格证、性能检测报告齐全，进场验收记录完整；混凝土配合比设计报告、试块强度试验报告齐全，试块留置批次、养护条件符合规范，强度达标；桩基检测资料完整，含成孔检测、桩身完整性检测（超声/低应变）、承载力检测报告；钢结构焊缝探伤报告、高强螺栓抗滑移系数检测报告齐全，焊缝返修记录完整；耐久性检测资料（混凝土碳化深度、氯离子渗透、钢筋保护层厚度</w:t>
            </w:r>
            <w:r>
              <w:rPr>
                <w:rFonts w:hint="default" w:ascii="Times New Roman" w:hAnsi="Times New Roman" w:cs="Times New Roman"/>
                <w:color w:val="auto"/>
                <w:kern w:val="0"/>
                <w:szCs w:val="21"/>
                <w:highlight w:val="none"/>
                <w:lang w:val="en-US" w:eastAsia="zh-CN"/>
              </w:rPr>
              <w:t>等</w:t>
            </w:r>
            <w:r>
              <w:rPr>
                <w:rFonts w:hint="default" w:ascii="Times New Roman" w:hAnsi="Times New Roman" w:cs="Times New Roman"/>
                <w:color w:val="auto"/>
                <w:kern w:val="0"/>
                <w:szCs w:val="21"/>
                <w:highlight w:val="none"/>
                <w:lang w:eastAsia="zh-CN"/>
              </w:rPr>
              <w:t>）齐全，符合设计及规范要求。</w:t>
            </w:r>
          </w:p>
        </w:tc>
        <w:tc>
          <w:tcPr>
            <w:tcW w:w="987" w:type="pct"/>
            <w:tcBorders>
              <w:tl2br w:val="nil"/>
              <w:tr2bl w:val="nil"/>
            </w:tcBorders>
            <w:shd w:val="clear" w:color="auto" w:fill="auto"/>
            <w:tcMar>
              <w:top w:w="15" w:type="dxa"/>
              <w:left w:w="15" w:type="dxa"/>
              <w:right w:w="15" w:type="dxa"/>
            </w:tcMar>
            <w:vAlign w:val="center"/>
          </w:tcPr>
          <w:p w14:paraId="1476A9A1">
            <w:pPr>
              <w:widowControl/>
              <w:jc w:val="left"/>
              <w:textAlignment w:val="center"/>
              <w:rPr>
                <w:rFonts w:hint="default" w:ascii="Times New Roman" w:hAnsi="Times New Roman" w:cs="Times New Roman"/>
                <w:color w:val="auto"/>
                <w:kern w:val="0"/>
                <w:szCs w:val="21"/>
                <w:highlight w:val="none"/>
              </w:rPr>
            </w:pPr>
          </w:p>
        </w:tc>
        <w:tc>
          <w:tcPr>
            <w:tcW w:w="308" w:type="pct"/>
            <w:tcBorders>
              <w:tl2br w:val="nil"/>
              <w:tr2bl w:val="nil"/>
            </w:tcBorders>
            <w:shd w:val="clear" w:color="auto" w:fill="auto"/>
            <w:noWrap/>
            <w:tcMar>
              <w:top w:w="15" w:type="dxa"/>
              <w:left w:w="15" w:type="dxa"/>
              <w:right w:w="15" w:type="dxa"/>
            </w:tcMar>
            <w:vAlign w:val="center"/>
          </w:tcPr>
          <w:p w14:paraId="4ED36D2E">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9" w:type="pct"/>
            <w:tcBorders>
              <w:tl2br w:val="nil"/>
              <w:tr2bl w:val="nil"/>
            </w:tcBorders>
            <w:shd w:val="clear" w:color="auto" w:fill="auto"/>
            <w:noWrap/>
            <w:tcMar>
              <w:top w:w="15" w:type="dxa"/>
              <w:left w:w="15" w:type="dxa"/>
              <w:right w:w="15" w:type="dxa"/>
            </w:tcMar>
            <w:vAlign w:val="center"/>
          </w:tcPr>
          <w:p w14:paraId="5D682D5D">
            <w:pPr>
              <w:widowControl/>
              <w:jc w:val="left"/>
              <w:textAlignment w:val="center"/>
              <w:rPr>
                <w:rFonts w:hint="default" w:ascii="Times New Roman" w:hAnsi="Times New Roman" w:cs="Times New Roman"/>
                <w:color w:val="auto"/>
                <w:kern w:val="0"/>
                <w:szCs w:val="21"/>
                <w:highlight w:val="none"/>
              </w:rPr>
            </w:pPr>
          </w:p>
        </w:tc>
      </w:tr>
      <w:tr w14:paraId="4103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1" w:hRule="atLeast"/>
          <w:jc w:val="center"/>
        </w:trPr>
        <w:tc>
          <w:tcPr>
            <w:tcW w:w="308" w:type="pct"/>
            <w:tcBorders>
              <w:tl2br w:val="nil"/>
              <w:tr2bl w:val="nil"/>
            </w:tcBorders>
            <w:shd w:val="clear" w:color="auto" w:fill="auto"/>
            <w:tcMar>
              <w:top w:w="15" w:type="dxa"/>
              <w:left w:w="15" w:type="dxa"/>
              <w:right w:w="15" w:type="dxa"/>
            </w:tcMar>
            <w:vAlign w:val="center"/>
          </w:tcPr>
          <w:p w14:paraId="5C3127E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三</w:t>
            </w:r>
          </w:p>
        </w:tc>
        <w:tc>
          <w:tcPr>
            <w:tcW w:w="478" w:type="pct"/>
            <w:tcBorders>
              <w:tl2br w:val="nil"/>
              <w:tr2bl w:val="nil"/>
            </w:tcBorders>
            <w:shd w:val="clear" w:color="auto" w:fill="auto"/>
            <w:tcMar>
              <w:top w:w="15" w:type="dxa"/>
              <w:left w:w="15" w:type="dxa"/>
              <w:right w:w="15" w:type="dxa"/>
            </w:tcMar>
            <w:vAlign w:val="center"/>
          </w:tcPr>
          <w:p w14:paraId="00EE7E6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隐蔽工程</w:t>
            </w:r>
          </w:p>
          <w:p w14:paraId="64A52C7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与验收资料</w:t>
            </w:r>
          </w:p>
          <w:p w14:paraId="4D2F9E5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2</w:t>
            </w:r>
            <w:r>
              <w:rPr>
                <w:rFonts w:hint="eastAsia" w:ascii="Times New Roman" w:hAnsi="Times New Roman" w:cs="Times New Roman"/>
                <w:color w:val="auto"/>
                <w:kern w:val="0"/>
                <w:szCs w:val="21"/>
                <w:highlight w:val="none"/>
                <w:lang w:val="en-US" w:eastAsia="zh-CN"/>
              </w:rPr>
              <w:t>0</w:t>
            </w:r>
            <w:r>
              <w:rPr>
                <w:rFonts w:hint="default" w:ascii="Times New Roman" w:hAnsi="Times New Roman" w:cs="Times New Roman"/>
                <w:color w:val="auto"/>
                <w:kern w:val="0"/>
                <w:szCs w:val="21"/>
                <w:highlight w:val="none"/>
                <w:lang w:val="en-US" w:eastAsia="zh-CN"/>
              </w:rPr>
              <w:t>分</w:t>
            </w:r>
            <w:r>
              <w:rPr>
                <w:rFonts w:hint="default" w:ascii="Times New Roman" w:hAnsi="Times New Roman" w:cs="Times New Roman"/>
                <w:color w:val="auto"/>
                <w:kern w:val="0"/>
                <w:szCs w:val="21"/>
                <w:highlight w:val="none"/>
                <w:lang w:eastAsia="zh-CN"/>
              </w:rPr>
              <w:t>）</w:t>
            </w:r>
          </w:p>
        </w:tc>
        <w:tc>
          <w:tcPr>
            <w:tcW w:w="2628" w:type="pct"/>
            <w:tcBorders>
              <w:tl2br w:val="nil"/>
              <w:tr2bl w:val="nil"/>
            </w:tcBorders>
            <w:shd w:val="clear" w:color="auto" w:fill="auto"/>
            <w:tcMar>
              <w:top w:w="15" w:type="dxa"/>
              <w:left w:w="15" w:type="dxa"/>
              <w:right w:w="15" w:type="dxa"/>
            </w:tcMar>
            <w:vAlign w:val="center"/>
          </w:tcPr>
          <w:p w14:paraId="6AA7344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隐蔽工程验收记录齐全，含桩基、地基处理、钢筋工程、预埋件、焊缝、防水等，签字盖章完整，影像资料同步留存</w:t>
            </w:r>
            <w:r>
              <w:rPr>
                <w:rFonts w:hint="default" w:ascii="Times New Roman" w:hAnsi="Times New Roman" w:cs="Times New Roman"/>
                <w:color w:val="auto"/>
                <w:kern w:val="0"/>
                <w:szCs w:val="21"/>
                <w:highlight w:val="none"/>
                <w:lang w:eastAsia="zh-CN"/>
              </w:rPr>
              <w:t>；分项、分部工程验收记录完整，评定合格，验收程序符合规范，监理、建设单位签字确认；预应力工程验收资料完整，含张拉记录、孔道压浆记录、锚具锚固性能检测</w:t>
            </w:r>
            <w:r>
              <w:rPr>
                <w:rFonts w:hint="default" w:ascii="Times New Roman" w:hAnsi="Times New Roman" w:cs="Times New Roman"/>
                <w:color w:val="auto"/>
                <w:kern w:val="0"/>
                <w:szCs w:val="21"/>
                <w:highlight w:val="none"/>
                <w:lang w:val="en-US" w:eastAsia="zh-CN"/>
              </w:rPr>
              <w:t>等；防水工程验收资料完整，含防水层施工记录、渗漏检测记录，桥面、涵洞、伸缩缝无渗漏；支架、挂篮等预压记录完整，预压荷载、变形量监测数据齐全，符合设计要求；竣工验收资料完整，含竣工报告、验收鉴定书、整改报告，各专项验收（环保、消防等）闭环。</w:t>
            </w:r>
          </w:p>
        </w:tc>
        <w:tc>
          <w:tcPr>
            <w:tcW w:w="987" w:type="pct"/>
            <w:tcBorders>
              <w:tl2br w:val="nil"/>
              <w:tr2bl w:val="nil"/>
            </w:tcBorders>
            <w:shd w:val="clear" w:color="auto" w:fill="auto"/>
            <w:tcMar>
              <w:top w:w="15" w:type="dxa"/>
              <w:left w:w="15" w:type="dxa"/>
              <w:right w:w="15" w:type="dxa"/>
            </w:tcMar>
            <w:vAlign w:val="center"/>
          </w:tcPr>
          <w:p w14:paraId="66F8E7A0">
            <w:pPr>
              <w:widowControl/>
              <w:jc w:val="left"/>
              <w:textAlignment w:val="center"/>
              <w:rPr>
                <w:rFonts w:hint="default" w:ascii="Times New Roman" w:hAnsi="Times New Roman" w:cs="Times New Roman"/>
                <w:color w:val="auto"/>
                <w:kern w:val="0"/>
                <w:szCs w:val="21"/>
                <w:highlight w:val="none"/>
              </w:rPr>
            </w:pPr>
          </w:p>
        </w:tc>
        <w:tc>
          <w:tcPr>
            <w:tcW w:w="308" w:type="pct"/>
            <w:tcBorders>
              <w:tl2br w:val="nil"/>
              <w:tr2bl w:val="nil"/>
            </w:tcBorders>
            <w:shd w:val="clear" w:color="auto" w:fill="auto"/>
            <w:noWrap/>
            <w:tcMar>
              <w:top w:w="15" w:type="dxa"/>
              <w:left w:w="15" w:type="dxa"/>
              <w:right w:w="15" w:type="dxa"/>
            </w:tcMar>
            <w:vAlign w:val="center"/>
          </w:tcPr>
          <w:p w14:paraId="1F923E75">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w:t>
            </w:r>
          </w:p>
        </w:tc>
        <w:tc>
          <w:tcPr>
            <w:tcW w:w="289" w:type="pct"/>
            <w:tcBorders>
              <w:tl2br w:val="nil"/>
              <w:tr2bl w:val="nil"/>
            </w:tcBorders>
            <w:shd w:val="clear" w:color="auto" w:fill="auto"/>
            <w:noWrap/>
            <w:tcMar>
              <w:top w:w="15" w:type="dxa"/>
              <w:left w:w="15" w:type="dxa"/>
              <w:right w:w="15" w:type="dxa"/>
            </w:tcMar>
            <w:vAlign w:val="center"/>
          </w:tcPr>
          <w:p w14:paraId="1D806C42">
            <w:pPr>
              <w:widowControl/>
              <w:jc w:val="left"/>
              <w:textAlignment w:val="center"/>
              <w:rPr>
                <w:rFonts w:hint="default" w:ascii="Times New Roman" w:hAnsi="Times New Roman" w:cs="Times New Roman"/>
                <w:color w:val="auto"/>
                <w:kern w:val="0"/>
                <w:szCs w:val="21"/>
                <w:highlight w:val="none"/>
              </w:rPr>
            </w:pPr>
          </w:p>
        </w:tc>
      </w:tr>
      <w:tr w14:paraId="71C9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308" w:type="pct"/>
            <w:tcBorders>
              <w:tl2br w:val="nil"/>
              <w:tr2bl w:val="nil"/>
            </w:tcBorders>
            <w:shd w:val="clear" w:color="auto" w:fill="auto"/>
            <w:tcMar>
              <w:top w:w="15" w:type="dxa"/>
              <w:left w:w="15" w:type="dxa"/>
              <w:right w:w="15" w:type="dxa"/>
            </w:tcMar>
            <w:vAlign w:val="center"/>
          </w:tcPr>
          <w:p w14:paraId="78B8CB4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四</w:t>
            </w:r>
          </w:p>
        </w:tc>
        <w:tc>
          <w:tcPr>
            <w:tcW w:w="478" w:type="pct"/>
            <w:tcBorders>
              <w:tl2br w:val="nil"/>
              <w:tr2bl w:val="nil"/>
            </w:tcBorders>
            <w:shd w:val="clear" w:color="auto" w:fill="auto"/>
            <w:tcMar>
              <w:top w:w="15" w:type="dxa"/>
              <w:left w:w="15" w:type="dxa"/>
              <w:right w:w="15" w:type="dxa"/>
            </w:tcMar>
            <w:vAlign w:val="center"/>
          </w:tcPr>
          <w:p w14:paraId="349C883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竣工图</w:t>
            </w:r>
          </w:p>
          <w:p w14:paraId="7438EF6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与归档资料</w:t>
            </w:r>
          </w:p>
          <w:p w14:paraId="3517DC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2628" w:type="pct"/>
            <w:tcBorders>
              <w:tl2br w:val="nil"/>
              <w:tr2bl w:val="nil"/>
            </w:tcBorders>
            <w:shd w:val="clear" w:color="auto" w:fill="auto"/>
            <w:tcMar>
              <w:top w:w="15" w:type="dxa"/>
              <w:left w:w="15" w:type="dxa"/>
              <w:right w:w="15" w:type="dxa"/>
            </w:tcMar>
            <w:vAlign w:val="center"/>
          </w:tcPr>
          <w:p w14:paraId="3742DA3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rPr>
              <w:t>竣工图完整、准确，与实体工程一致，设计变更内容已标注，签字盖章齐全</w:t>
            </w:r>
            <w:r>
              <w:rPr>
                <w:rFonts w:hint="default" w:ascii="Times New Roman" w:hAnsi="Times New Roman" w:cs="Times New Roman"/>
                <w:color w:val="auto"/>
                <w:kern w:val="0"/>
                <w:szCs w:val="21"/>
                <w:highlight w:val="none"/>
                <w:lang w:eastAsia="zh-CN"/>
              </w:rPr>
              <w:t>；资料归档规范，按归档规范整理，分类清晰、组卷合理，便于查阅；资料载体完整，纸质资料字迹清晰、无破损，电子资料备份齐全、格式规范。</w:t>
            </w:r>
          </w:p>
        </w:tc>
        <w:tc>
          <w:tcPr>
            <w:tcW w:w="987" w:type="pct"/>
            <w:tcBorders>
              <w:tl2br w:val="nil"/>
              <w:tr2bl w:val="nil"/>
            </w:tcBorders>
            <w:shd w:val="clear" w:color="auto" w:fill="auto"/>
            <w:tcMar>
              <w:top w:w="15" w:type="dxa"/>
              <w:left w:w="15" w:type="dxa"/>
              <w:right w:w="15" w:type="dxa"/>
            </w:tcMar>
            <w:vAlign w:val="center"/>
          </w:tcPr>
          <w:p w14:paraId="5498D63C">
            <w:pPr>
              <w:widowControl/>
              <w:jc w:val="left"/>
              <w:textAlignment w:val="center"/>
              <w:rPr>
                <w:rFonts w:hint="default" w:ascii="Times New Roman" w:hAnsi="Times New Roman" w:cs="Times New Roman"/>
                <w:color w:val="auto"/>
                <w:kern w:val="0"/>
                <w:szCs w:val="21"/>
                <w:highlight w:val="none"/>
              </w:rPr>
            </w:pPr>
          </w:p>
        </w:tc>
        <w:tc>
          <w:tcPr>
            <w:tcW w:w="308" w:type="pct"/>
            <w:tcBorders>
              <w:tl2br w:val="nil"/>
              <w:tr2bl w:val="nil"/>
            </w:tcBorders>
            <w:shd w:val="clear" w:color="auto" w:fill="auto"/>
            <w:noWrap/>
            <w:tcMar>
              <w:top w:w="15" w:type="dxa"/>
              <w:left w:w="15" w:type="dxa"/>
              <w:right w:w="15" w:type="dxa"/>
            </w:tcMar>
            <w:vAlign w:val="center"/>
          </w:tcPr>
          <w:p w14:paraId="4A2697EE">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20</w:t>
            </w:r>
          </w:p>
        </w:tc>
        <w:tc>
          <w:tcPr>
            <w:tcW w:w="289" w:type="pct"/>
            <w:tcBorders>
              <w:tl2br w:val="nil"/>
              <w:tr2bl w:val="nil"/>
            </w:tcBorders>
            <w:shd w:val="clear" w:color="auto" w:fill="auto"/>
            <w:noWrap/>
            <w:tcMar>
              <w:top w:w="15" w:type="dxa"/>
              <w:left w:w="15" w:type="dxa"/>
              <w:right w:w="15" w:type="dxa"/>
            </w:tcMar>
            <w:vAlign w:val="center"/>
          </w:tcPr>
          <w:p w14:paraId="7D3CE9D6">
            <w:pPr>
              <w:widowControl/>
              <w:jc w:val="left"/>
              <w:textAlignment w:val="center"/>
              <w:rPr>
                <w:rFonts w:hint="default" w:ascii="Times New Roman" w:hAnsi="Times New Roman" w:cs="Times New Roman"/>
                <w:color w:val="auto"/>
                <w:kern w:val="0"/>
                <w:szCs w:val="21"/>
                <w:highlight w:val="none"/>
              </w:rPr>
            </w:pPr>
          </w:p>
        </w:tc>
      </w:tr>
    </w:tbl>
    <w:p w14:paraId="1FE909CE">
      <w:pPr>
        <w:jc w:val="left"/>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注：</w:t>
      </w:r>
    </w:p>
    <w:p w14:paraId="799842C6">
      <w:pPr>
        <w:jc w:val="left"/>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1、抽查工作量不低于总体量的10%；</w:t>
      </w:r>
    </w:p>
    <w:p w14:paraId="54FFBB09">
      <w:pPr>
        <w:numPr>
          <w:ilvl w:val="0"/>
          <w:numId w:val="0"/>
        </w:numPr>
        <w:ind w:left="0" w:leftChars="0" w:firstLine="0" w:firstLineChars="0"/>
        <w:jc w:val="left"/>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eastAsiaTheme="minorEastAsia"/>
          <w:b w:val="0"/>
          <w:bCs w:val="0"/>
          <w:color w:val="auto"/>
          <w:kern w:val="2"/>
          <w:sz w:val="21"/>
          <w:szCs w:val="24"/>
          <w:highlight w:val="none"/>
          <w:lang w:val="en-US" w:eastAsia="zh-CN" w:bidi="ar-SA"/>
        </w:rPr>
        <w:t>2、</w:t>
      </w:r>
      <w:r>
        <w:rPr>
          <w:rFonts w:hint="eastAsia" w:ascii="Times New Roman" w:hAnsi="Times New Roman" w:cs="Times New Roman"/>
          <w:b w:val="0"/>
          <w:bCs w:val="0"/>
          <w:color w:val="auto"/>
          <w:highlight w:val="none"/>
          <w:lang w:val="en-US" w:eastAsia="zh-CN"/>
        </w:rPr>
        <w:t>工程资料应使用原件,当使用复印件时,应加盖复印件提供单位的公章,注明原件存放处和和复印日期,并有经手人签字；</w:t>
      </w:r>
    </w:p>
    <w:p w14:paraId="449366E2">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eastAsiaTheme="minorEastAsia"/>
          <w:b w:val="0"/>
          <w:bCs w:val="0"/>
          <w:color w:val="auto"/>
          <w:kern w:val="2"/>
          <w:sz w:val="21"/>
          <w:szCs w:val="24"/>
          <w:highlight w:val="none"/>
          <w:lang w:val="en-US" w:eastAsia="zh-CN" w:bidi="ar-SA"/>
        </w:rPr>
        <w:t>3、</w:t>
      </w:r>
      <w:r>
        <w:rPr>
          <w:rFonts w:hint="default" w:ascii="Times New Roman" w:hAnsi="Times New Roman" w:cs="Times New Roman"/>
          <w:b w:val="0"/>
          <w:bCs w:val="0"/>
          <w:color w:val="auto"/>
          <w:highlight w:val="none"/>
          <w:lang w:val="en-US" w:eastAsia="zh-CN"/>
        </w:rPr>
        <w:t>以上资料每有缺项则扣3分/项，每有资料不完整、未闭合则扣2分/项，扣完为止</w:t>
      </w:r>
      <w:r>
        <w:rPr>
          <w:rFonts w:hint="eastAsia" w:ascii="Times New Roman" w:hAnsi="Times New Roman" w:cs="Times New Roman"/>
          <w:b w:val="0"/>
          <w:bCs w:val="0"/>
          <w:color w:val="auto"/>
          <w:highlight w:val="none"/>
          <w:lang w:val="en-US" w:eastAsia="zh-CN"/>
        </w:rPr>
        <w:t>；</w:t>
      </w:r>
    </w:p>
    <w:p w14:paraId="18ADF063">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eastAsiaTheme="minorEastAsia"/>
          <w:b w:val="0"/>
          <w:bCs w:val="0"/>
          <w:color w:val="auto"/>
          <w:kern w:val="2"/>
          <w:sz w:val="21"/>
          <w:szCs w:val="24"/>
          <w:highlight w:val="none"/>
          <w:lang w:val="en-US" w:eastAsia="zh-CN" w:bidi="ar-SA"/>
        </w:rPr>
        <w:t>4、</w:t>
      </w:r>
      <w:r>
        <w:rPr>
          <w:rFonts w:hint="default" w:ascii="Times New Roman" w:hAnsi="Times New Roman" w:cs="Times New Roman"/>
          <w:b w:val="0"/>
          <w:bCs w:val="0"/>
          <w:color w:val="auto"/>
          <w:highlight w:val="none"/>
          <w:lang w:val="en-US" w:eastAsia="zh-CN"/>
        </w:rPr>
        <w:t>资料复查评价</w:t>
      </w:r>
      <w:r>
        <w:rPr>
          <w:rFonts w:hint="eastAsia" w:ascii="Times New Roman" w:hAnsi="Times New Roman" w:cs="Times New Roman"/>
          <w:b w:val="0"/>
          <w:bCs w:val="0"/>
          <w:color w:val="auto"/>
          <w:highlight w:val="none"/>
          <w:lang w:val="en-US" w:eastAsia="zh-CN"/>
        </w:rPr>
        <w:t>总分100分，评价完成后按系数0.15折算为最终总分。</w:t>
      </w:r>
    </w:p>
    <w:p w14:paraId="65403149">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473EB10A">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表4.3-2 铁路工程资料复查评价记录表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8"/>
        <w:gridCol w:w="1334"/>
        <w:gridCol w:w="7358"/>
        <w:gridCol w:w="2780"/>
        <w:gridCol w:w="850"/>
        <w:gridCol w:w="800"/>
      </w:tblGrid>
      <w:tr w14:paraId="0AA3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307" w:type="pct"/>
            <w:tcBorders>
              <w:tl2br w:val="nil"/>
              <w:tr2bl w:val="nil"/>
            </w:tcBorders>
            <w:shd w:val="clear" w:color="auto" w:fill="auto"/>
            <w:noWrap/>
            <w:tcMar>
              <w:top w:w="15" w:type="dxa"/>
              <w:left w:w="15" w:type="dxa"/>
              <w:right w:w="15" w:type="dxa"/>
            </w:tcMar>
            <w:vAlign w:val="center"/>
          </w:tcPr>
          <w:p w14:paraId="2BCAB6DC">
            <w:pPr>
              <w:widowControl/>
              <w:jc w:val="center"/>
              <w:textAlignment w:val="center"/>
              <w:rPr>
                <w:rFonts w:hint="eastAsia" w:ascii="Times New Roman" w:hAnsi="Times New Roman" w:cs="Times New Roman" w:eastAsiaTheme="minorEastAsia"/>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序号</w:t>
            </w:r>
          </w:p>
        </w:tc>
        <w:tc>
          <w:tcPr>
            <w:tcW w:w="477" w:type="pct"/>
            <w:tcBorders>
              <w:tl2br w:val="nil"/>
              <w:tr2bl w:val="nil"/>
            </w:tcBorders>
            <w:shd w:val="clear" w:color="auto" w:fill="auto"/>
            <w:noWrap/>
            <w:tcMar>
              <w:top w:w="15" w:type="dxa"/>
              <w:left w:w="15" w:type="dxa"/>
              <w:right w:w="15" w:type="dxa"/>
            </w:tcMar>
            <w:vAlign w:val="center"/>
          </w:tcPr>
          <w:p w14:paraId="6AFB50C1">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评价内容</w:t>
            </w:r>
          </w:p>
        </w:tc>
        <w:tc>
          <w:tcPr>
            <w:tcW w:w="2631" w:type="pct"/>
            <w:tcBorders>
              <w:tl2br w:val="nil"/>
              <w:tr2bl w:val="nil"/>
            </w:tcBorders>
            <w:shd w:val="clear" w:color="auto" w:fill="auto"/>
            <w:noWrap/>
            <w:tcMar>
              <w:top w:w="15" w:type="dxa"/>
              <w:left w:w="15" w:type="dxa"/>
              <w:right w:w="15" w:type="dxa"/>
            </w:tcMar>
            <w:vAlign w:val="center"/>
          </w:tcPr>
          <w:p w14:paraId="71B62D5B">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抽查记录</w:t>
            </w:r>
          </w:p>
        </w:tc>
        <w:tc>
          <w:tcPr>
            <w:tcW w:w="994" w:type="pct"/>
            <w:tcBorders>
              <w:tl2br w:val="nil"/>
              <w:tr2bl w:val="nil"/>
            </w:tcBorders>
            <w:shd w:val="clear" w:color="auto" w:fill="auto"/>
            <w:noWrap/>
            <w:tcMar>
              <w:top w:w="15" w:type="dxa"/>
              <w:left w:w="15" w:type="dxa"/>
              <w:right w:w="15" w:type="dxa"/>
            </w:tcMar>
            <w:vAlign w:val="center"/>
          </w:tcPr>
          <w:p w14:paraId="464BE5E8">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评价结果</w:t>
            </w:r>
          </w:p>
        </w:tc>
        <w:tc>
          <w:tcPr>
            <w:tcW w:w="304" w:type="pct"/>
            <w:tcBorders>
              <w:tl2br w:val="nil"/>
              <w:tr2bl w:val="nil"/>
            </w:tcBorders>
            <w:shd w:val="clear" w:color="auto" w:fill="auto"/>
            <w:noWrap/>
            <w:tcMar>
              <w:top w:w="15" w:type="dxa"/>
              <w:left w:w="15" w:type="dxa"/>
              <w:right w:w="15" w:type="dxa"/>
            </w:tcMar>
            <w:vAlign w:val="center"/>
          </w:tcPr>
          <w:p w14:paraId="345C6512">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应得分</w:t>
            </w:r>
          </w:p>
        </w:tc>
        <w:tc>
          <w:tcPr>
            <w:tcW w:w="286" w:type="pct"/>
            <w:tcBorders>
              <w:tl2br w:val="nil"/>
              <w:tr2bl w:val="nil"/>
            </w:tcBorders>
            <w:shd w:val="clear" w:color="auto" w:fill="auto"/>
            <w:noWrap/>
            <w:tcMar>
              <w:top w:w="15" w:type="dxa"/>
              <w:left w:w="15" w:type="dxa"/>
              <w:right w:w="15" w:type="dxa"/>
            </w:tcMar>
            <w:vAlign w:val="center"/>
          </w:tcPr>
          <w:p w14:paraId="0EAD7234">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实得分</w:t>
            </w:r>
          </w:p>
        </w:tc>
      </w:tr>
      <w:tr w14:paraId="6AE9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0" w:hRule="atLeast"/>
          <w:jc w:val="center"/>
        </w:trPr>
        <w:tc>
          <w:tcPr>
            <w:tcW w:w="307" w:type="pct"/>
            <w:tcBorders>
              <w:tl2br w:val="nil"/>
              <w:tr2bl w:val="nil"/>
            </w:tcBorders>
            <w:shd w:val="clear" w:color="auto" w:fill="auto"/>
            <w:tcMar>
              <w:top w:w="15" w:type="dxa"/>
              <w:left w:w="15" w:type="dxa"/>
              <w:right w:w="15" w:type="dxa"/>
            </w:tcMar>
            <w:vAlign w:val="center"/>
          </w:tcPr>
          <w:p w14:paraId="00627ED7">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一</w:t>
            </w:r>
          </w:p>
        </w:tc>
        <w:tc>
          <w:tcPr>
            <w:tcW w:w="477" w:type="pct"/>
            <w:tcBorders>
              <w:tl2br w:val="nil"/>
              <w:tr2bl w:val="nil"/>
            </w:tcBorders>
            <w:shd w:val="clear" w:color="auto" w:fill="auto"/>
            <w:tcMar>
              <w:top w:w="15" w:type="dxa"/>
              <w:left w:w="15" w:type="dxa"/>
              <w:right w:w="15" w:type="dxa"/>
            </w:tcMar>
            <w:vAlign w:val="center"/>
          </w:tcPr>
          <w:p w14:paraId="6DA7B29E">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施工技术与专项方案资料</w:t>
            </w:r>
          </w:p>
          <w:p w14:paraId="32DB1739">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p>
        </w:tc>
        <w:tc>
          <w:tcPr>
            <w:tcW w:w="2631" w:type="pct"/>
            <w:tcBorders>
              <w:tl2br w:val="nil"/>
              <w:tr2bl w:val="nil"/>
            </w:tcBorders>
            <w:shd w:val="clear" w:color="auto" w:fill="auto"/>
            <w:tcMar>
              <w:top w:w="15" w:type="dxa"/>
              <w:left w:w="15" w:type="dxa"/>
              <w:right w:w="15" w:type="dxa"/>
            </w:tcMar>
            <w:vAlign w:val="center"/>
          </w:tcPr>
          <w:p w14:paraId="296E228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铁路专项施工方案齐全，含隧道、桥梁、轨道（铺轨/精调）、接触网、通信信号、路基工程等，且经审批；危大工程专项方案（高风险隧道、深路堑、架梁工程、营业线吊装、接触网张力架设等）经专家论证，论证意见整改闭环；施工组织设计针对性强，涵盖铁路施工全流程，含营业线施工安全管控、轨道精调、联调联试衔接措施，审批手续完整；技术交底记录完整，分层次（公司、项目、班组）交底，针对铁路关键工序（钢轨焊接、隧道支护、接触网架设等）有专项交底；施工日志连续完整，记录铁路各分项工程施工时间、人员、工艺、质量及营业线安全管控情况，与实体进度一致；设计变更、工程洽商资料齐全，理由充分，审批流程完整，涉及轨道、接触网、信号系统的变更同步更新技术资料；季节性施工方案（雨季、冬季、高温）及营业线施工应急预案针对铁路结构特点制定，措施可行，执行记录完整。</w:t>
            </w:r>
          </w:p>
          <w:p w14:paraId="7563CE1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94" w:type="pct"/>
            <w:tcBorders>
              <w:tl2br w:val="nil"/>
              <w:tr2bl w:val="nil"/>
            </w:tcBorders>
            <w:shd w:val="clear" w:color="auto" w:fill="auto"/>
            <w:tcMar>
              <w:top w:w="15" w:type="dxa"/>
              <w:left w:w="15" w:type="dxa"/>
              <w:right w:w="15" w:type="dxa"/>
            </w:tcMar>
            <w:vAlign w:val="center"/>
          </w:tcPr>
          <w:p w14:paraId="24174469">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5956ECB6">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479CD4A3">
            <w:pPr>
              <w:widowControl/>
              <w:jc w:val="left"/>
              <w:textAlignment w:val="center"/>
              <w:rPr>
                <w:rFonts w:hint="default" w:ascii="Times New Roman" w:hAnsi="Times New Roman" w:cs="Times New Roman"/>
                <w:color w:val="auto"/>
                <w:kern w:val="0"/>
                <w:szCs w:val="21"/>
                <w:highlight w:val="none"/>
              </w:rPr>
            </w:pPr>
          </w:p>
        </w:tc>
      </w:tr>
      <w:tr w14:paraId="3570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1" w:hRule="atLeast"/>
          <w:jc w:val="center"/>
        </w:trPr>
        <w:tc>
          <w:tcPr>
            <w:tcW w:w="307" w:type="pct"/>
            <w:tcBorders>
              <w:tl2br w:val="nil"/>
              <w:tr2bl w:val="nil"/>
            </w:tcBorders>
            <w:shd w:val="clear" w:color="auto" w:fill="auto"/>
            <w:tcMar>
              <w:top w:w="15" w:type="dxa"/>
              <w:left w:w="15" w:type="dxa"/>
              <w:right w:w="15" w:type="dxa"/>
            </w:tcMar>
            <w:vAlign w:val="center"/>
          </w:tcPr>
          <w:p w14:paraId="6FE56AE2">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二</w:t>
            </w:r>
          </w:p>
        </w:tc>
        <w:tc>
          <w:tcPr>
            <w:tcW w:w="477" w:type="pct"/>
            <w:tcBorders>
              <w:tl2br w:val="nil"/>
              <w:tr2bl w:val="nil"/>
            </w:tcBorders>
            <w:shd w:val="clear" w:color="auto" w:fill="auto"/>
            <w:tcMar>
              <w:top w:w="15" w:type="dxa"/>
              <w:left w:w="15" w:type="dxa"/>
              <w:right w:w="15" w:type="dxa"/>
            </w:tcMar>
            <w:vAlign w:val="center"/>
          </w:tcPr>
          <w:p w14:paraId="1368A79A">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试验检测与原材料资料</w:t>
            </w:r>
          </w:p>
          <w:p w14:paraId="656E6804">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r>
              <w:rPr>
                <w:rFonts w:hint="default" w:ascii="Times New Roman" w:hAnsi="Times New Roman" w:cs="Times New Roman"/>
                <w:color w:val="auto"/>
                <w:kern w:val="0"/>
                <w:szCs w:val="21"/>
                <w:highlight w:val="none"/>
                <w:lang w:eastAsia="zh-CN"/>
              </w:rPr>
              <w:t>）</w:t>
            </w:r>
          </w:p>
        </w:tc>
        <w:tc>
          <w:tcPr>
            <w:tcW w:w="2631" w:type="pct"/>
            <w:tcBorders>
              <w:tl2br w:val="nil"/>
              <w:tr2bl w:val="nil"/>
            </w:tcBorders>
            <w:shd w:val="clear" w:color="auto" w:fill="auto"/>
            <w:tcMar>
              <w:top w:w="15" w:type="dxa"/>
              <w:left w:w="15" w:type="dxa"/>
              <w:right w:w="15" w:type="dxa"/>
            </w:tcMar>
            <w:vAlign w:val="center"/>
          </w:tcPr>
          <w:p w14:paraId="549DD9D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原材料（钢筋、水泥、钢轨、道砟、接触网线材等）合格证、出厂检验报告齐全，进场复检批次符合铁路规范，结果合格；铁路构配件（轨枕、道岔、接触网支柱、信号设备、桥梁支座等）出厂合格证、性能检测报告齐全，进场验收记录完整；混凝土配合比设计报告、试块强度试验报告齐全，试块留置批次、养护条件符合铁路规范，强度达标；轨道工程检测资料完整，含钢轨焊接接头探伤、轨道几何尺寸（轨距、水平、高低等）检测、道砟密实度检测报告；隧道工程检测资料，含围岩监控量测、初期支护及二次衬砌强度检测、防水渗漏检测，数据连续完整；接触网、信号系统检测资料，含接触网导高、拉出值检测、信号设备调试记录，符合铁路运营标准。</w:t>
            </w:r>
          </w:p>
          <w:p w14:paraId="1AC932B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94" w:type="pct"/>
            <w:tcBorders>
              <w:tl2br w:val="nil"/>
              <w:tr2bl w:val="nil"/>
            </w:tcBorders>
            <w:shd w:val="clear" w:color="auto" w:fill="auto"/>
            <w:tcMar>
              <w:top w:w="15" w:type="dxa"/>
              <w:left w:w="15" w:type="dxa"/>
              <w:right w:w="15" w:type="dxa"/>
            </w:tcMar>
            <w:vAlign w:val="center"/>
          </w:tcPr>
          <w:p w14:paraId="297CA372">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6FBFEAF7">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61CDD3D4">
            <w:pPr>
              <w:widowControl/>
              <w:jc w:val="left"/>
              <w:textAlignment w:val="center"/>
              <w:rPr>
                <w:rFonts w:hint="default" w:ascii="Times New Roman" w:hAnsi="Times New Roman" w:cs="Times New Roman"/>
                <w:color w:val="auto"/>
                <w:kern w:val="0"/>
                <w:szCs w:val="21"/>
                <w:highlight w:val="none"/>
              </w:rPr>
            </w:pPr>
          </w:p>
        </w:tc>
      </w:tr>
      <w:tr w14:paraId="029E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0" w:hRule="atLeast"/>
          <w:jc w:val="center"/>
        </w:trPr>
        <w:tc>
          <w:tcPr>
            <w:tcW w:w="307" w:type="pct"/>
            <w:tcBorders>
              <w:tl2br w:val="nil"/>
              <w:tr2bl w:val="nil"/>
            </w:tcBorders>
            <w:shd w:val="clear" w:color="auto" w:fill="auto"/>
            <w:tcMar>
              <w:top w:w="15" w:type="dxa"/>
              <w:left w:w="15" w:type="dxa"/>
              <w:right w:w="15" w:type="dxa"/>
            </w:tcMar>
            <w:vAlign w:val="center"/>
          </w:tcPr>
          <w:p w14:paraId="4B4C074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三</w:t>
            </w:r>
          </w:p>
        </w:tc>
        <w:tc>
          <w:tcPr>
            <w:tcW w:w="477" w:type="pct"/>
            <w:tcBorders>
              <w:tl2br w:val="nil"/>
              <w:tr2bl w:val="nil"/>
            </w:tcBorders>
            <w:shd w:val="clear" w:color="auto" w:fill="auto"/>
            <w:tcMar>
              <w:top w:w="15" w:type="dxa"/>
              <w:left w:w="15" w:type="dxa"/>
              <w:right w:w="15" w:type="dxa"/>
            </w:tcMar>
            <w:vAlign w:val="center"/>
          </w:tcPr>
          <w:p w14:paraId="2677E7D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隐蔽工程</w:t>
            </w:r>
          </w:p>
          <w:p w14:paraId="3095875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与验收资料</w:t>
            </w:r>
          </w:p>
          <w:p w14:paraId="5C82B03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20分</w:t>
            </w:r>
            <w:r>
              <w:rPr>
                <w:rFonts w:hint="default" w:ascii="Times New Roman" w:hAnsi="Times New Roman" w:cs="Times New Roman"/>
                <w:color w:val="auto"/>
                <w:kern w:val="0"/>
                <w:szCs w:val="21"/>
                <w:highlight w:val="none"/>
                <w:lang w:eastAsia="zh-CN"/>
              </w:rPr>
              <w:t>）</w:t>
            </w:r>
          </w:p>
        </w:tc>
        <w:tc>
          <w:tcPr>
            <w:tcW w:w="2631" w:type="pct"/>
            <w:tcBorders>
              <w:tl2br w:val="nil"/>
              <w:tr2bl w:val="nil"/>
            </w:tcBorders>
            <w:shd w:val="clear" w:color="auto" w:fill="auto"/>
            <w:tcMar>
              <w:top w:w="15" w:type="dxa"/>
              <w:left w:w="15" w:type="dxa"/>
              <w:right w:w="15" w:type="dxa"/>
            </w:tcMar>
            <w:vAlign w:val="center"/>
          </w:tcPr>
          <w:p w14:paraId="42ECD00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隐蔽工程验收记录齐全，含路基基底处理、隧道初期支护、钢筋工程、接触网基础、信号电缆沟等，签字盖章完整，影像资料同步留存；分项、分部工程验收记录完整，含路基、桥梁、隧道、轨道、接触网分项，评定合格，验收程序符合铁路规范，监理、建设、铁路运营单位签字确认；轨道工程验收资料完整，含铺轨记录、轨道精调记录、道岔安装调试记录，几何尺寸达标并留存复测数据；防水工程验收资料完整，含隧道、桥梁、路基防水施工记录、渗漏检测记录，无渗漏隐患；营业线施工安全验收资料，含施工防护方案落实记录、安全监护记录、施工后线路恢复验收记录；竣工验收及联调联试资料完整，含竣工报告、验收鉴定书、整改报告、联调联试检测报告，各专项验收闭环。</w:t>
            </w:r>
          </w:p>
          <w:p w14:paraId="528C062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94" w:type="pct"/>
            <w:tcBorders>
              <w:tl2br w:val="nil"/>
              <w:tr2bl w:val="nil"/>
            </w:tcBorders>
            <w:shd w:val="clear" w:color="auto" w:fill="auto"/>
            <w:tcMar>
              <w:top w:w="15" w:type="dxa"/>
              <w:left w:w="15" w:type="dxa"/>
              <w:right w:w="15" w:type="dxa"/>
            </w:tcMar>
            <w:vAlign w:val="center"/>
          </w:tcPr>
          <w:p w14:paraId="6723F1CE">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600C25C7">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w:t>
            </w:r>
          </w:p>
        </w:tc>
        <w:tc>
          <w:tcPr>
            <w:tcW w:w="286" w:type="pct"/>
            <w:tcBorders>
              <w:tl2br w:val="nil"/>
              <w:tr2bl w:val="nil"/>
            </w:tcBorders>
            <w:shd w:val="clear" w:color="auto" w:fill="auto"/>
            <w:noWrap/>
            <w:tcMar>
              <w:top w:w="15" w:type="dxa"/>
              <w:left w:w="15" w:type="dxa"/>
              <w:right w:w="15" w:type="dxa"/>
            </w:tcMar>
            <w:vAlign w:val="center"/>
          </w:tcPr>
          <w:p w14:paraId="56B17A01">
            <w:pPr>
              <w:widowControl/>
              <w:jc w:val="left"/>
              <w:textAlignment w:val="center"/>
              <w:rPr>
                <w:rFonts w:hint="default" w:ascii="Times New Roman" w:hAnsi="Times New Roman" w:cs="Times New Roman"/>
                <w:color w:val="auto"/>
                <w:kern w:val="0"/>
                <w:szCs w:val="21"/>
                <w:highlight w:val="none"/>
              </w:rPr>
            </w:pPr>
          </w:p>
        </w:tc>
      </w:tr>
      <w:tr w14:paraId="63E6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307" w:type="pct"/>
            <w:tcBorders>
              <w:tl2br w:val="nil"/>
              <w:tr2bl w:val="nil"/>
            </w:tcBorders>
            <w:shd w:val="clear" w:color="auto" w:fill="auto"/>
            <w:tcMar>
              <w:top w:w="15" w:type="dxa"/>
              <w:left w:w="15" w:type="dxa"/>
              <w:right w:w="15" w:type="dxa"/>
            </w:tcMar>
            <w:vAlign w:val="center"/>
          </w:tcPr>
          <w:p w14:paraId="770B111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四</w:t>
            </w:r>
          </w:p>
        </w:tc>
        <w:tc>
          <w:tcPr>
            <w:tcW w:w="477" w:type="pct"/>
            <w:tcBorders>
              <w:tl2br w:val="nil"/>
              <w:tr2bl w:val="nil"/>
            </w:tcBorders>
            <w:shd w:val="clear" w:color="auto" w:fill="auto"/>
            <w:tcMar>
              <w:top w:w="15" w:type="dxa"/>
              <w:left w:w="15" w:type="dxa"/>
              <w:right w:w="15" w:type="dxa"/>
            </w:tcMar>
            <w:vAlign w:val="center"/>
          </w:tcPr>
          <w:p w14:paraId="544ADCE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竣工图</w:t>
            </w:r>
          </w:p>
          <w:p w14:paraId="1208F90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与归档资料</w:t>
            </w:r>
          </w:p>
          <w:p w14:paraId="4359BB7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2631" w:type="pct"/>
            <w:tcBorders>
              <w:tl2br w:val="nil"/>
              <w:tr2bl w:val="nil"/>
            </w:tcBorders>
            <w:shd w:val="clear" w:color="auto" w:fill="auto"/>
            <w:tcMar>
              <w:top w:w="15" w:type="dxa"/>
              <w:left w:w="15" w:type="dxa"/>
              <w:right w:w="15" w:type="dxa"/>
            </w:tcMar>
            <w:vAlign w:val="center"/>
          </w:tcPr>
          <w:p w14:paraId="4444884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竣工图完整、准确，含路基、桥梁、隧道、轨道、接触网、信号系统专项图纸，与实体工程一致，设计变更内容已标注，签字盖章齐全；资料归档规范，按要求整理，分类清晰、组卷合理，便于查阅，同步归档电子资料；资料载体完整，纸质资料字迹清晰、无破损，电子资料（含BIM模型、联调联试数据等）备份齐全、格式规范。</w:t>
            </w:r>
          </w:p>
          <w:p w14:paraId="45AFBBF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94" w:type="pct"/>
            <w:tcBorders>
              <w:tl2br w:val="nil"/>
              <w:tr2bl w:val="nil"/>
            </w:tcBorders>
            <w:shd w:val="clear" w:color="auto" w:fill="auto"/>
            <w:tcMar>
              <w:top w:w="15" w:type="dxa"/>
              <w:left w:w="15" w:type="dxa"/>
              <w:right w:w="15" w:type="dxa"/>
            </w:tcMar>
            <w:vAlign w:val="center"/>
          </w:tcPr>
          <w:p w14:paraId="36D17823">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0E50D138">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20</w:t>
            </w:r>
          </w:p>
        </w:tc>
        <w:tc>
          <w:tcPr>
            <w:tcW w:w="286" w:type="pct"/>
            <w:tcBorders>
              <w:tl2br w:val="nil"/>
              <w:tr2bl w:val="nil"/>
            </w:tcBorders>
            <w:shd w:val="clear" w:color="auto" w:fill="auto"/>
            <w:noWrap/>
            <w:tcMar>
              <w:top w:w="15" w:type="dxa"/>
              <w:left w:w="15" w:type="dxa"/>
              <w:right w:w="15" w:type="dxa"/>
            </w:tcMar>
            <w:vAlign w:val="center"/>
          </w:tcPr>
          <w:p w14:paraId="119C52A2">
            <w:pPr>
              <w:widowControl/>
              <w:jc w:val="left"/>
              <w:textAlignment w:val="center"/>
              <w:rPr>
                <w:rFonts w:hint="default" w:ascii="Times New Roman" w:hAnsi="Times New Roman" w:cs="Times New Roman"/>
                <w:color w:val="auto"/>
                <w:kern w:val="0"/>
                <w:szCs w:val="21"/>
                <w:highlight w:val="none"/>
              </w:rPr>
            </w:pPr>
          </w:p>
        </w:tc>
      </w:tr>
    </w:tbl>
    <w:p w14:paraId="0BF99271">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注：</w:t>
      </w:r>
    </w:p>
    <w:p w14:paraId="42163745">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1、抽查工作量不低于总体量的10%；</w:t>
      </w:r>
    </w:p>
    <w:p w14:paraId="30D221CC">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2、工程资料应使用原件,当使用复印件时,应加盖复印件提供单位的公章,注明原件存放处和和复印日期,并有经手人签字；</w:t>
      </w:r>
    </w:p>
    <w:p w14:paraId="10538654">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3、以上资料每有缺项则扣3分/项，每有资料不完整、未闭合则扣2分/项，扣完为止；</w:t>
      </w:r>
    </w:p>
    <w:p w14:paraId="1655E336">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4、资料复查评价总分100分，评价完成后按系数0.15折算为最终总分。</w:t>
      </w:r>
    </w:p>
    <w:p w14:paraId="35375C70">
      <w:pPr>
        <w:jc w:val="center"/>
        <w:outlineLvl w:val="9"/>
        <w:rPr>
          <w:rFonts w:hint="default" w:ascii="Times New Roman" w:hAnsi="Times New Roman" w:cs="Times New Roman"/>
          <w:b/>
          <w:bCs/>
          <w:color w:val="auto"/>
          <w:highlight w:val="none"/>
          <w:lang w:val="en-US" w:eastAsia="zh-CN"/>
        </w:rPr>
      </w:pPr>
    </w:p>
    <w:p w14:paraId="3D4C28EF">
      <w:pPr>
        <w:jc w:val="center"/>
        <w:outlineLvl w:val="9"/>
        <w:rPr>
          <w:rFonts w:hint="default" w:ascii="Times New Roman" w:hAnsi="Times New Roman" w:cs="Times New Roman"/>
          <w:b/>
          <w:bCs/>
          <w:color w:val="auto"/>
          <w:highlight w:val="none"/>
          <w:lang w:val="en-US" w:eastAsia="zh-CN"/>
        </w:rPr>
      </w:pPr>
    </w:p>
    <w:p w14:paraId="58228883">
      <w:pPr>
        <w:jc w:val="center"/>
        <w:outlineLvl w:val="9"/>
        <w:rPr>
          <w:rFonts w:hint="default" w:ascii="Times New Roman" w:hAnsi="Times New Roman" w:cs="Times New Roman"/>
          <w:b/>
          <w:bCs/>
          <w:color w:val="auto"/>
          <w:highlight w:val="none"/>
          <w:lang w:val="en-US" w:eastAsia="zh-CN"/>
        </w:rPr>
      </w:pPr>
    </w:p>
    <w:p w14:paraId="01E7AAF4">
      <w:pPr>
        <w:jc w:val="center"/>
        <w:outlineLvl w:val="9"/>
        <w:rPr>
          <w:rFonts w:hint="default" w:ascii="Times New Roman" w:hAnsi="Times New Roman" w:cs="Times New Roman"/>
          <w:b/>
          <w:bCs/>
          <w:color w:val="auto"/>
          <w:highlight w:val="none"/>
          <w:lang w:val="en-US" w:eastAsia="zh-CN"/>
        </w:rPr>
      </w:pPr>
    </w:p>
    <w:p w14:paraId="1C4F13A8">
      <w:pPr>
        <w:jc w:val="center"/>
        <w:outlineLvl w:val="9"/>
        <w:rPr>
          <w:rFonts w:hint="default" w:ascii="Times New Roman" w:hAnsi="Times New Roman" w:cs="Times New Roman"/>
          <w:b/>
          <w:bCs/>
          <w:color w:val="auto"/>
          <w:highlight w:val="none"/>
          <w:lang w:val="en-US" w:eastAsia="zh-CN"/>
        </w:rPr>
      </w:pPr>
    </w:p>
    <w:p w14:paraId="1375A514">
      <w:pPr>
        <w:jc w:val="center"/>
        <w:outlineLvl w:val="9"/>
        <w:rPr>
          <w:rFonts w:hint="default" w:ascii="Times New Roman" w:hAnsi="Times New Roman" w:cs="Times New Roman"/>
          <w:b/>
          <w:bCs/>
          <w:color w:val="auto"/>
          <w:highlight w:val="none"/>
          <w:lang w:val="en-US" w:eastAsia="zh-CN"/>
        </w:rPr>
      </w:pPr>
    </w:p>
    <w:p w14:paraId="29213010">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表4.3-3 隧道工程资料复查评价记录表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2"/>
        <w:gridCol w:w="1334"/>
        <w:gridCol w:w="7410"/>
        <w:gridCol w:w="2724"/>
        <w:gridCol w:w="850"/>
        <w:gridCol w:w="800"/>
      </w:tblGrid>
      <w:tr w14:paraId="29DE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308" w:type="pct"/>
            <w:tcBorders>
              <w:tl2br w:val="nil"/>
              <w:tr2bl w:val="nil"/>
            </w:tcBorders>
            <w:shd w:val="clear" w:color="auto" w:fill="auto"/>
            <w:noWrap/>
            <w:tcMar>
              <w:top w:w="15" w:type="dxa"/>
              <w:left w:w="15" w:type="dxa"/>
              <w:right w:w="15" w:type="dxa"/>
            </w:tcMar>
            <w:vAlign w:val="center"/>
          </w:tcPr>
          <w:p w14:paraId="203C58CE">
            <w:pPr>
              <w:widowControl/>
              <w:jc w:val="center"/>
              <w:textAlignment w:val="center"/>
              <w:rPr>
                <w:rFonts w:hint="eastAsia" w:ascii="Times New Roman" w:hAnsi="Times New Roman" w:cs="Times New Roman" w:eastAsiaTheme="minorEastAsia"/>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序号</w:t>
            </w:r>
          </w:p>
        </w:tc>
        <w:tc>
          <w:tcPr>
            <w:tcW w:w="477" w:type="pct"/>
            <w:tcBorders>
              <w:tl2br w:val="nil"/>
              <w:tr2bl w:val="nil"/>
            </w:tcBorders>
            <w:shd w:val="clear" w:color="auto" w:fill="auto"/>
            <w:noWrap/>
            <w:tcMar>
              <w:top w:w="15" w:type="dxa"/>
              <w:left w:w="15" w:type="dxa"/>
              <w:right w:w="15" w:type="dxa"/>
            </w:tcMar>
            <w:vAlign w:val="center"/>
          </w:tcPr>
          <w:p w14:paraId="66FF01E4">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评价内容</w:t>
            </w:r>
          </w:p>
        </w:tc>
        <w:tc>
          <w:tcPr>
            <w:tcW w:w="2649" w:type="pct"/>
            <w:tcBorders>
              <w:tl2br w:val="nil"/>
              <w:tr2bl w:val="nil"/>
            </w:tcBorders>
            <w:shd w:val="clear" w:color="auto" w:fill="auto"/>
            <w:noWrap/>
            <w:tcMar>
              <w:top w:w="15" w:type="dxa"/>
              <w:left w:w="15" w:type="dxa"/>
              <w:right w:w="15" w:type="dxa"/>
            </w:tcMar>
            <w:vAlign w:val="center"/>
          </w:tcPr>
          <w:p w14:paraId="61620698">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抽查记录</w:t>
            </w:r>
          </w:p>
        </w:tc>
        <w:tc>
          <w:tcPr>
            <w:tcW w:w="974" w:type="pct"/>
            <w:tcBorders>
              <w:tl2br w:val="nil"/>
              <w:tr2bl w:val="nil"/>
            </w:tcBorders>
            <w:shd w:val="clear" w:color="auto" w:fill="auto"/>
            <w:noWrap/>
            <w:tcMar>
              <w:top w:w="15" w:type="dxa"/>
              <w:left w:w="15" w:type="dxa"/>
              <w:right w:w="15" w:type="dxa"/>
            </w:tcMar>
            <w:vAlign w:val="center"/>
          </w:tcPr>
          <w:p w14:paraId="0954AA8E">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评价结果</w:t>
            </w:r>
          </w:p>
        </w:tc>
        <w:tc>
          <w:tcPr>
            <w:tcW w:w="304" w:type="pct"/>
            <w:tcBorders>
              <w:tl2br w:val="nil"/>
              <w:tr2bl w:val="nil"/>
            </w:tcBorders>
            <w:shd w:val="clear" w:color="auto" w:fill="auto"/>
            <w:noWrap/>
            <w:tcMar>
              <w:top w:w="15" w:type="dxa"/>
              <w:left w:w="15" w:type="dxa"/>
              <w:right w:w="15" w:type="dxa"/>
            </w:tcMar>
            <w:vAlign w:val="center"/>
          </w:tcPr>
          <w:p w14:paraId="2207B94D">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应得分</w:t>
            </w:r>
          </w:p>
        </w:tc>
        <w:tc>
          <w:tcPr>
            <w:tcW w:w="286" w:type="pct"/>
            <w:tcBorders>
              <w:tl2br w:val="nil"/>
              <w:tr2bl w:val="nil"/>
            </w:tcBorders>
            <w:shd w:val="clear" w:color="auto" w:fill="auto"/>
            <w:noWrap/>
            <w:tcMar>
              <w:top w:w="15" w:type="dxa"/>
              <w:left w:w="15" w:type="dxa"/>
              <w:right w:w="15" w:type="dxa"/>
            </w:tcMar>
            <w:vAlign w:val="center"/>
          </w:tcPr>
          <w:p w14:paraId="6F3DFEBD">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实得分</w:t>
            </w:r>
          </w:p>
        </w:tc>
      </w:tr>
      <w:tr w14:paraId="1EF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0" w:hRule="atLeast"/>
          <w:jc w:val="center"/>
        </w:trPr>
        <w:tc>
          <w:tcPr>
            <w:tcW w:w="308" w:type="pct"/>
            <w:tcBorders>
              <w:tl2br w:val="nil"/>
              <w:tr2bl w:val="nil"/>
            </w:tcBorders>
            <w:shd w:val="clear" w:color="auto" w:fill="auto"/>
            <w:tcMar>
              <w:top w:w="15" w:type="dxa"/>
              <w:left w:w="15" w:type="dxa"/>
              <w:right w:w="15" w:type="dxa"/>
            </w:tcMar>
            <w:vAlign w:val="center"/>
          </w:tcPr>
          <w:p w14:paraId="16838786">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一</w:t>
            </w:r>
          </w:p>
        </w:tc>
        <w:tc>
          <w:tcPr>
            <w:tcW w:w="477" w:type="pct"/>
            <w:tcBorders>
              <w:tl2br w:val="nil"/>
              <w:tr2bl w:val="nil"/>
            </w:tcBorders>
            <w:shd w:val="clear" w:color="auto" w:fill="auto"/>
            <w:tcMar>
              <w:top w:w="15" w:type="dxa"/>
              <w:left w:w="15" w:type="dxa"/>
              <w:right w:w="15" w:type="dxa"/>
            </w:tcMar>
            <w:vAlign w:val="center"/>
          </w:tcPr>
          <w:p w14:paraId="629525AA">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施工技术与专项方案资料</w:t>
            </w:r>
          </w:p>
          <w:p w14:paraId="0B709954">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p>
        </w:tc>
        <w:tc>
          <w:tcPr>
            <w:tcW w:w="2649" w:type="pct"/>
            <w:tcBorders>
              <w:tl2br w:val="nil"/>
              <w:tr2bl w:val="nil"/>
            </w:tcBorders>
            <w:shd w:val="clear" w:color="auto" w:fill="auto"/>
            <w:tcMar>
              <w:top w:w="15" w:type="dxa"/>
              <w:left w:w="15" w:type="dxa"/>
              <w:right w:w="15" w:type="dxa"/>
            </w:tcMar>
            <w:vAlign w:val="center"/>
          </w:tcPr>
          <w:p w14:paraId="5B93B93B">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隧道专项施工方案齐全，含围岩开挖、初期支护、二次衬砌、防排水、仰拱施工、通风照明等，且经审批；危大工程专项方案（高风险围岩开挖、涌水处置、大断面衬砌、临时支护拆除等）经专家论证，论证意见整改闭环；施工组织设计针对性强，涵盖隧道施工全流程，含围岩监控量测、应急救援、通风防尘管控措施，审批手续完整；技术交底记录完整，分层次（公司、项目、班组）交底，针对关键工序（围岩开挖、锚杆安装、防水板铺设）有专项交底；施工日志连续完整，记录隧道各分项工程施工时间、人员、工艺、围岩稳定性及通风防尘情况，与实体进度一致；设计变更、工程洽商资料齐全，理由充分，审批流程完整，涉及围岩分级、支护参数、防排水设计的变更同步更新技术资料；季节性施工方案（雨季涌水防控、冬季衬砌养生）及隧道应急救援预案针对围岩特点制定，措施可行，演练记录完整。</w:t>
            </w:r>
          </w:p>
          <w:p w14:paraId="106FF65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0033E2D7">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76C6F203">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3B2BD18B">
            <w:pPr>
              <w:widowControl/>
              <w:jc w:val="left"/>
              <w:textAlignment w:val="center"/>
              <w:rPr>
                <w:rFonts w:hint="default" w:ascii="Times New Roman" w:hAnsi="Times New Roman" w:cs="Times New Roman"/>
                <w:color w:val="auto"/>
                <w:kern w:val="0"/>
                <w:szCs w:val="21"/>
                <w:highlight w:val="none"/>
              </w:rPr>
            </w:pPr>
          </w:p>
        </w:tc>
      </w:tr>
      <w:tr w14:paraId="6FA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1" w:hRule="atLeast"/>
          <w:jc w:val="center"/>
        </w:trPr>
        <w:tc>
          <w:tcPr>
            <w:tcW w:w="308" w:type="pct"/>
            <w:tcBorders>
              <w:tl2br w:val="nil"/>
              <w:tr2bl w:val="nil"/>
            </w:tcBorders>
            <w:shd w:val="clear" w:color="auto" w:fill="auto"/>
            <w:tcMar>
              <w:top w:w="15" w:type="dxa"/>
              <w:left w:w="15" w:type="dxa"/>
              <w:right w:w="15" w:type="dxa"/>
            </w:tcMar>
            <w:vAlign w:val="center"/>
          </w:tcPr>
          <w:p w14:paraId="39F1BC18">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二</w:t>
            </w:r>
          </w:p>
        </w:tc>
        <w:tc>
          <w:tcPr>
            <w:tcW w:w="477" w:type="pct"/>
            <w:tcBorders>
              <w:tl2br w:val="nil"/>
              <w:tr2bl w:val="nil"/>
            </w:tcBorders>
            <w:shd w:val="clear" w:color="auto" w:fill="auto"/>
            <w:tcMar>
              <w:top w:w="15" w:type="dxa"/>
              <w:left w:w="15" w:type="dxa"/>
              <w:right w:w="15" w:type="dxa"/>
            </w:tcMar>
            <w:vAlign w:val="center"/>
          </w:tcPr>
          <w:p w14:paraId="69F57BB5">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试验检测与原材料资料</w:t>
            </w:r>
          </w:p>
          <w:p w14:paraId="5C911C1D">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r>
              <w:rPr>
                <w:rFonts w:hint="default" w:ascii="Times New Roman" w:hAnsi="Times New Roman" w:cs="Times New Roman"/>
                <w:color w:val="auto"/>
                <w:kern w:val="0"/>
                <w:szCs w:val="21"/>
                <w:highlight w:val="none"/>
                <w:lang w:eastAsia="zh-CN"/>
              </w:rPr>
              <w:t>）</w:t>
            </w:r>
          </w:p>
        </w:tc>
        <w:tc>
          <w:tcPr>
            <w:tcW w:w="2649" w:type="pct"/>
            <w:tcBorders>
              <w:tl2br w:val="nil"/>
              <w:tr2bl w:val="nil"/>
            </w:tcBorders>
            <w:shd w:val="clear" w:color="auto" w:fill="auto"/>
            <w:tcMar>
              <w:top w:w="15" w:type="dxa"/>
              <w:left w:w="15" w:type="dxa"/>
              <w:right w:w="15" w:type="dxa"/>
            </w:tcMar>
            <w:vAlign w:val="center"/>
          </w:tcPr>
          <w:p w14:paraId="6579A3E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原材料（钢筋、水泥、防水板、锚杆、钢拱架等）合格证、出厂检验报告齐全，进场复检批次符合隧道规范，结果合格；隧道构配件（衬砌模板、止水带、预埋件、通风设备等）出厂合格证、性能检测报告齐全，进场验收记录完整；混凝土配合比设计报告、试块强度试验报告齐全，试块留置批次、养护条件符合隧道规范，衬砌强度达标（含同条件试块）；围岩监控量测资料完整，含围岩收敛、拱顶下沉、围岩压力检测记录，数据连续，预警处置闭环；支护工程检测资料，含锚杆拉拔力、钢拱架安装精度、喷射混凝土强度检测，符合设计及规范要求；防排水检测资料，含防水板焊接质量、止水带安装、衬砌防渗性能检测，无渗漏隐患。</w:t>
            </w:r>
          </w:p>
          <w:p w14:paraId="68F389A7">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18A8793D">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5A78C113">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797733BD">
            <w:pPr>
              <w:widowControl/>
              <w:jc w:val="left"/>
              <w:textAlignment w:val="center"/>
              <w:rPr>
                <w:rFonts w:hint="default" w:ascii="Times New Roman" w:hAnsi="Times New Roman" w:cs="Times New Roman"/>
                <w:color w:val="auto"/>
                <w:kern w:val="0"/>
                <w:szCs w:val="21"/>
                <w:highlight w:val="none"/>
              </w:rPr>
            </w:pPr>
          </w:p>
        </w:tc>
      </w:tr>
      <w:tr w14:paraId="6457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0" w:hRule="atLeast"/>
          <w:jc w:val="center"/>
        </w:trPr>
        <w:tc>
          <w:tcPr>
            <w:tcW w:w="308" w:type="pct"/>
            <w:tcBorders>
              <w:tl2br w:val="nil"/>
              <w:tr2bl w:val="nil"/>
            </w:tcBorders>
            <w:shd w:val="clear" w:color="auto" w:fill="auto"/>
            <w:tcMar>
              <w:top w:w="15" w:type="dxa"/>
              <w:left w:w="15" w:type="dxa"/>
              <w:right w:w="15" w:type="dxa"/>
            </w:tcMar>
            <w:vAlign w:val="center"/>
          </w:tcPr>
          <w:p w14:paraId="7C57B88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三</w:t>
            </w:r>
          </w:p>
        </w:tc>
        <w:tc>
          <w:tcPr>
            <w:tcW w:w="477" w:type="pct"/>
            <w:tcBorders>
              <w:tl2br w:val="nil"/>
              <w:tr2bl w:val="nil"/>
            </w:tcBorders>
            <w:shd w:val="clear" w:color="auto" w:fill="auto"/>
            <w:tcMar>
              <w:top w:w="15" w:type="dxa"/>
              <w:left w:w="15" w:type="dxa"/>
              <w:right w:w="15" w:type="dxa"/>
            </w:tcMar>
            <w:vAlign w:val="center"/>
          </w:tcPr>
          <w:p w14:paraId="508796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隐蔽工程</w:t>
            </w:r>
          </w:p>
          <w:p w14:paraId="4E24E8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与验收资料</w:t>
            </w:r>
          </w:p>
          <w:p w14:paraId="12BE91D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20分</w:t>
            </w:r>
            <w:r>
              <w:rPr>
                <w:rFonts w:hint="default" w:ascii="Times New Roman" w:hAnsi="Times New Roman" w:cs="Times New Roman"/>
                <w:color w:val="auto"/>
                <w:kern w:val="0"/>
                <w:szCs w:val="21"/>
                <w:highlight w:val="none"/>
                <w:lang w:eastAsia="zh-CN"/>
              </w:rPr>
              <w:t>）</w:t>
            </w:r>
          </w:p>
        </w:tc>
        <w:tc>
          <w:tcPr>
            <w:tcW w:w="2649" w:type="pct"/>
            <w:tcBorders>
              <w:tl2br w:val="nil"/>
              <w:tr2bl w:val="nil"/>
            </w:tcBorders>
            <w:shd w:val="clear" w:color="auto" w:fill="auto"/>
            <w:tcMar>
              <w:top w:w="15" w:type="dxa"/>
              <w:left w:w="15" w:type="dxa"/>
              <w:right w:w="15" w:type="dxa"/>
            </w:tcMar>
            <w:vAlign w:val="center"/>
          </w:tcPr>
          <w:p w14:paraId="57F3420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隐蔽工程验收记录齐全，含围岩开挖、初期支护、锚杆/钢拱架安装、防水板铺设、仰拱施工等，签字盖章完整，影像资料同步留存；分项、分部工程验收记录完整，含围岩开挖、支护、衬砌、防排水等分项，评定合格，验收程序符合隧道规范，监理、建设、主管单位签字确认；衬砌工程验收资料完整，含衬砌钢筋安装、混凝土浇筑、外观质量检测记录，衬砌厚度、强度复测数据留存；防排水工程验收资料完整，含防水板铺设、止水带安装、排水盲管布设验收记录，渗漏检测闭环；应急救援设施验收资料，含通风、照明、逃生通道、消防设施安装验收记录，符合隧道运营安全要求；竣工验收资料完整，含竣工报告、验收鉴定书、整改报告、通车/投用前安全检测报告，各专项验收闭环。</w:t>
            </w:r>
          </w:p>
          <w:p w14:paraId="6CA9C3D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58AFE9F5">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7B4DA2DA">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w:t>
            </w:r>
          </w:p>
        </w:tc>
        <w:tc>
          <w:tcPr>
            <w:tcW w:w="286" w:type="pct"/>
            <w:tcBorders>
              <w:tl2br w:val="nil"/>
              <w:tr2bl w:val="nil"/>
            </w:tcBorders>
            <w:shd w:val="clear" w:color="auto" w:fill="auto"/>
            <w:noWrap/>
            <w:tcMar>
              <w:top w:w="15" w:type="dxa"/>
              <w:left w:w="15" w:type="dxa"/>
              <w:right w:w="15" w:type="dxa"/>
            </w:tcMar>
            <w:vAlign w:val="center"/>
          </w:tcPr>
          <w:p w14:paraId="6E42A5F3">
            <w:pPr>
              <w:widowControl/>
              <w:jc w:val="left"/>
              <w:textAlignment w:val="center"/>
              <w:rPr>
                <w:rFonts w:hint="default" w:ascii="Times New Roman" w:hAnsi="Times New Roman" w:cs="Times New Roman"/>
                <w:color w:val="auto"/>
                <w:kern w:val="0"/>
                <w:szCs w:val="21"/>
                <w:highlight w:val="none"/>
              </w:rPr>
            </w:pPr>
          </w:p>
        </w:tc>
      </w:tr>
      <w:tr w14:paraId="66B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308" w:type="pct"/>
            <w:tcBorders>
              <w:tl2br w:val="nil"/>
              <w:tr2bl w:val="nil"/>
            </w:tcBorders>
            <w:shd w:val="clear" w:color="auto" w:fill="auto"/>
            <w:tcMar>
              <w:top w:w="15" w:type="dxa"/>
              <w:left w:w="15" w:type="dxa"/>
              <w:right w:w="15" w:type="dxa"/>
            </w:tcMar>
            <w:vAlign w:val="center"/>
          </w:tcPr>
          <w:p w14:paraId="1BECF76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四</w:t>
            </w:r>
          </w:p>
        </w:tc>
        <w:tc>
          <w:tcPr>
            <w:tcW w:w="477" w:type="pct"/>
            <w:tcBorders>
              <w:tl2br w:val="nil"/>
              <w:tr2bl w:val="nil"/>
            </w:tcBorders>
            <w:shd w:val="clear" w:color="auto" w:fill="auto"/>
            <w:tcMar>
              <w:top w:w="15" w:type="dxa"/>
              <w:left w:w="15" w:type="dxa"/>
              <w:right w:w="15" w:type="dxa"/>
            </w:tcMar>
            <w:vAlign w:val="center"/>
          </w:tcPr>
          <w:p w14:paraId="6CFD7C7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竣工图</w:t>
            </w:r>
          </w:p>
          <w:p w14:paraId="49CCC26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与归档资料</w:t>
            </w:r>
          </w:p>
          <w:p w14:paraId="52D2614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2649" w:type="pct"/>
            <w:tcBorders>
              <w:tl2br w:val="nil"/>
              <w:tr2bl w:val="nil"/>
            </w:tcBorders>
            <w:shd w:val="clear" w:color="auto" w:fill="auto"/>
            <w:tcMar>
              <w:top w:w="15" w:type="dxa"/>
              <w:left w:w="15" w:type="dxa"/>
              <w:right w:w="15" w:type="dxa"/>
            </w:tcMar>
            <w:vAlign w:val="center"/>
          </w:tcPr>
          <w:p w14:paraId="19351DD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竣工图完整、准确，含围岩支护、衬砌、防排水、通风照明专项图纸，与实体工程一致，设计变更内容已标注，签字盖章齐全；资料归档规范，按要求整理，分类清晰、组卷合理，便于查阅，同步归档电子资料；资料载体完整，纸质资料字迹清晰、无破损，电子资料（含BIM模型、围岩监控量测数据等）备份齐全、格式规范。</w:t>
            </w:r>
          </w:p>
          <w:p w14:paraId="137DE73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70B8B421">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628B277D">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20</w:t>
            </w:r>
          </w:p>
        </w:tc>
        <w:tc>
          <w:tcPr>
            <w:tcW w:w="286" w:type="pct"/>
            <w:tcBorders>
              <w:tl2br w:val="nil"/>
              <w:tr2bl w:val="nil"/>
            </w:tcBorders>
            <w:shd w:val="clear" w:color="auto" w:fill="auto"/>
            <w:noWrap/>
            <w:tcMar>
              <w:top w:w="15" w:type="dxa"/>
              <w:left w:w="15" w:type="dxa"/>
              <w:right w:w="15" w:type="dxa"/>
            </w:tcMar>
            <w:vAlign w:val="center"/>
          </w:tcPr>
          <w:p w14:paraId="2CEB47AE">
            <w:pPr>
              <w:widowControl/>
              <w:jc w:val="left"/>
              <w:textAlignment w:val="center"/>
              <w:rPr>
                <w:rFonts w:hint="default" w:ascii="Times New Roman" w:hAnsi="Times New Roman" w:cs="Times New Roman"/>
                <w:color w:val="auto"/>
                <w:kern w:val="0"/>
                <w:szCs w:val="21"/>
                <w:highlight w:val="none"/>
              </w:rPr>
            </w:pPr>
          </w:p>
        </w:tc>
      </w:tr>
    </w:tbl>
    <w:p w14:paraId="34ED27B0">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注：</w:t>
      </w:r>
    </w:p>
    <w:p w14:paraId="76D41CF9">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1、抽查工作量不低于总体量的10%；</w:t>
      </w:r>
    </w:p>
    <w:p w14:paraId="632B2F03">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2、工程资料应使用原件,当使用复印件时,应加盖复印件提供单位的公章,注明原件存放处和和复印日期,并有经手人签字；</w:t>
      </w:r>
    </w:p>
    <w:p w14:paraId="75D9803F">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3、以上资料每有缺项则扣3分/项，每有资料不完整、未闭合则扣2分/项，扣完为止；</w:t>
      </w:r>
    </w:p>
    <w:p w14:paraId="4CA47447">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4、资料复查评价总分100分，评价完成后按系数0.15折算为最终总分。</w:t>
      </w:r>
    </w:p>
    <w:p w14:paraId="5B938B75">
      <w:pPr>
        <w:rPr>
          <w:rFonts w:hint="default" w:ascii="Times New Roman" w:hAnsi="Times New Roman" w:cs="Times New Roman"/>
          <w:b/>
          <w:bCs/>
          <w:color w:val="auto"/>
          <w:highlight w:val="none"/>
          <w:lang w:val="en-US" w:eastAsia="zh-CN"/>
        </w:rPr>
      </w:pPr>
    </w:p>
    <w:p w14:paraId="0F16D4BB">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5028DD99">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表4.3-4 公路路基路面工程资料复查评价记录表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1"/>
        <w:gridCol w:w="1334"/>
        <w:gridCol w:w="7411"/>
        <w:gridCol w:w="2724"/>
        <w:gridCol w:w="850"/>
        <w:gridCol w:w="800"/>
      </w:tblGrid>
      <w:tr w14:paraId="2EC3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308" w:type="pct"/>
            <w:tcBorders>
              <w:tl2br w:val="nil"/>
              <w:tr2bl w:val="nil"/>
            </w:tcBorders>
            <w:shd w:val="clear" w:color="auto" w:fill="auto"/>
            <w:noWrap/>
            <w:tcMar>
              <w:top w:w="15" w:type="dxa"/>
              <w:left w:w="15" w:type="dxa"/>
              <w:right w:w="15" w:type="dxa"/>
            </w:tcMar>
            <w:vAlign w:val="center"/>
          </w:tcPr>
          <w:p w14:paraId="31C83BF0">
            <w:pPr>
              <w:widowControl/>
              <w:jc w:val="center"/>
              <w:textAlignment w:val="center"/>
              <w:rPr>
                <w:rFonts w:hint="eastAsia" w:ascii="Times New Roman" w:hAnsi="Times New Roman" w:cs="Times New Roman" w:eastAsiaTheme="minorEastAsia"/>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序号</w:t>
            </w:r>
          </w:p>
        </w:tc>
        <w:tc>
          <w:tcPr>
            <w:tcW w:w="477" w:type="pct"/>
            <w:tcBorders>
              <w:tl2br w:val="nil"/>
              <w:tr2bl w:val="nil"/>
            </w:tcBorders>
            <w:shd w:val="clear" w:color="auto" w:fill="auto"/>
            <w:noWrap/>
            <w:tcMar>
              <w:top w:w="15" w:type="dxa"/>
              <w:left w:w="15" w:type="dxa"/>
              <w:right w:w="15" w:type="dxa"/>
            </w:tcMar>
            <w:vAlign w:val="center"/>
          </w:tcPr>
          <w:p w14:paraId="24C2264B">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评价内容</w:t>
            </w:r>
          </w:p>
        </w:tc>
        <w:tc>
          <w:tcPr>
            <w:tcW w:w="2650" w:type="pct"/>
            <w:tcBorders>
              <w:tl2br w:val="nil"/>
              <w:tr2bl w:val="nil"/>
            </w:tcBorders>
            <w:shd w:val="clear" w:color="auto" w:fill="auto"/>
            <w:noWrap/>
            <w:tcMar>
              <w:top w:w="15" w:type="dxa"/>
              <w:left w:w="15" w:type="dxa"/>
              <w:right w:w="15" w:type="dxa"/>
            </w:tcMar>
            <w:vAlign w:val="center"/>
          </w:tcPr>
          <w:p w14:paraId="71109FAB">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抽查记录</w:t>
            </w:r>
          </w:p>
        </w:tc>
        <w:tc>
          <w:tcPr>
            <w:tcW w:w="974" w:type="pct"/>
            <w:tcBorders>
              <w:tl2br w:val="nil"/>
              <w:tr2bl w:val="nil"/>
            </w:tcBorders>
            <w:shd w:val="clear" w:color="auto" w:fill="auto"/>
            <w:noWrap/>
            <w:tcMar>
              <w:top w:w="15" w:type="dxa"/>
              <w:left w:w="15" w:type="dxa"/>
              <w:right w:w="15" w:type="dxa"/>
            </w:tcMar>
            <w:vAlign w:val="center"/>
          </w:tcPr>
          <w:p w14:paraId="7B081DE6">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评价结果</w:t>
            </w:r>
          </w:p>
        </w:tc>
        <w:tc>
          <w:tcPr>
            <w:tcW w:w="304" w:type="pct"/>
            <w:tcBorders>
              <w:tl2br w:val="nil"/>
              <w:tr2bl w:val="nil"/>
            </w:tcBorders>
            <w:shd w:val="clear" w:color="auto" w:fill="auto"/>
            <w:noWrap/>
            <w:tcMar>
              <w:top w:w="15" w:type="dxa"/>
              <w:left w:w="15" w:type="dxa"/>
              <w:right w:w="15" w:type="dxa"/>
            </w:tcMar>
            <w:vAlign w:val="center"/>
          </w:tcPr>
          <w:p w14:paraId="72678612">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应得分</w:t>
            </w:r>
          </w:p>
        </w:tc>
        <w:tc>
          <w:tcPr>
            <w:tcW w:w="286" w:type="pct"/>
            <w:tcBorders>
              <w:tl2br w:val="nil"/>
              <w:tr2bl w:val="nil"/>
            </w:tcBorders>
            <w:shd w:val="clear" w:color="auto" w:fill="auto"/>
            <w:noWrap/>
            <w:tcMar>
              <w:top w:w="15" w:type="dxa"/>
              <w:left w:w="15" w:type="dxa"/>
              <w:right w:w="15" w:type="dxa"/>
            </w:tcMar>
            <w:vAlign w:val="center"/>
          </w:tcPr>
          <w:p w14:paraId="0547DA31">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实得分</w:t>
            </w:r>
          </w:p>
        </w:tc>
      </w:tr>
      <w:tr w14:paraId="1864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2" w:hRule="atLeast"/>
          <w:jc w:val="center"/>
        </w:trPr>
        <w:tc>
          <w:tcPr>
            <w:tcW w:w="308" w:type="pct"/>
            <w:tcBorders>
              <w:tl2br w:val="nil"/>
              <w:tr2bl w:val="nil"/>
            </w:tcBorders>
            <w:shd w:val="clear" w:color="auto" w:fill="auto"/>
            <w:tcMar>
              <w:top w:w="15" w:type="dxa"/>
              <w:left w:w="15" w:type="dxa"/>
              <w:right w:w="15" w:type="dxa"/>
            </w:tcMar>
            <w:vAlign w:val="center"/>
          </w:tcPr>
          <w:p w14:paraId="749C35FB">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一</w:t>
            </w:r>
          </w:p>
        </w:tc>
        <w:tc>
          <w:tcPr>
            <w:tcW w:w="477" w:type="pct"/>
            <w:tcBorders>
              <w:tl2br w:val="nil"/>
              <w:tr2bl w:val="nil"/>
            </w:tcBorders>
            <w:shd w:val="clear" w:color="auto" w:fill="auto"/>
            <w:tcMar>
              <w:top w:w="15" w:type="dxa"/>
              <w:left w:w="15" w:type="dxa"/>
              <w:right w:w="15" w:type="dxa"/>
            </w:tcMar>
            <w:vAlign w:val="center"/>
          </w:tcPr>
          <w:p w14:paraId="4B0C66C3">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施工技术与专项方案资料</w:t>
            </w:r>
          </w:p>
          <w:p w14:paraId="6B286183">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p>
        </w:tc>
        <w:tc>
          <w:tcPr>
            <w:tcW w:w="2650" w:type="pct"/>
            <w:tcBorders>
              <w:tl2br w:val="nil"/>
              <w:tr2bl w:val="nil"/>
            </w:tcBorders>
            <w:shd w:val="clear" w:color="auto" w:fill="auto"/>
            <w:tcMar>
              <w:top w:w="15" w:type="dxa"/>
              <w:left w:w="15" w:type="dxa"/>
              <w:right w:w="15" w:type="dxa"/>
            </w:tcMar>
            <w:vAlign w:val="center"/>
          </w:tcPr>
          <w:p w14:paraId="54700C3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公路专项施工方案齐全，含路基填筑、软基处理、路面（沥青/水泥）摊铺、边坡防护、排水工程等，且经审批；危大工程专项方案（高边坡开挖、深沟回填、软基处理、大型摊铺设备作业等）经专家论证，论证意见整改闭环；施工组织设计针对性强，涵盖路基路面施工全流程，含交通导改、路基排水、路面养生管控措施，审批手续完整；技术交底记录完整，分层次（公司、项目、班组）交底，针对关键工序（路基压实、沥青摊铺、边坡支护）有专项交底；施工日志连续完整，记录路基路面各分项工程施工时间、人员、工艺、压实度/平整度指标及交通管控情况，与实体进度一致；设计变更、工程洽商资料齐全，理由充分，审批流程完整，涉及路基填料、路面混合料配合比的变更同步更新技术资料；季节性施工方案（雨季路基防护、冬季路面施工、高温养生等）及交通导改应急预案针对公路特点制定，措施可行，执行记录完整。</w:t>
            </w:r>
          </w:p>
          <w:p w14:paraId="2319178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498C9781">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7EDCE12F">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78480374">
            <w:pPr>
              <w:widowControl/>
              <w:jc w:val="left"/>
              <w:textAlignment w:val="center"/>
              <w:rPr>
                <w:rFonts w:hint="default" w:ascii="Times New Roman" w:hAnsi="Times New Roman" w:cs="Times New Roman"/>
                <w:color w:val="auto"/>
                <w:kern w:val="0"/>
                <w:szCs w:val="21"/>
                <w:highlight w:val="none"/>
              </w:rPr>
            </w:pPr>
          </w:p>
        </w:tc>
      </w:tr>
      <w:tr w14:paraId="2AF6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1" w:hRule="atLeast"/>
          <w:jc w:val="center"/>
        </w:trPr>
        <w:tc>
          <w:tcPr>
            <w:tcW w:w="308" w:type="pct"/>
            <w:tcBorders>
              <w:tl2br w:val="nil"/>
              <w:tr2bl w:val="nil"/>
            </w:tcBorders>
            <w:shd w:val="clear" w:color="auto" w:fill="auto"/>
            <w:tcMar>
              <w:top w:w="15" w:type="dxa"/>
              <w:left w:w="15" w:type="dxa"/>
              <w:right w:w="15" w:type="dxa"/>
            </w:tcMar>
            <w:vAlign w:val="center"/>
          </w:tcPr>
          <w:p w14:paraId="024F30BC">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二</w:t>
            </w:r>
          </w:p>
        </w:tc>
        <w:tc>
          <w:tcPr>
            <w:tcW w:w="477" w:type="pct"/>
            <w:tcBorders>
              <w:tl2br w:val="nil"/>
              <w:tr2bl w:val="nil"/>
            </w:tcBorders>
            <w:shd w:val="clear" w:color="auto" w:fill="auto"/>
            <w:tcMar>
              <w:top w:w="15" w:type="dxa"/>
              <w:left w:w="15" w:type="dxa"/>
              <w:right w:w="15" w:type="dxa"/>
            </w:tcMar>
            <w:vAlign w:val="center"/>
          </w:tcPr>
          <w:p w14:paraId="007224F6">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试验检测与原材料资料</w:t>
            </w:r>
          </w:p>
          <w:p w14:paraId="4027444E">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r>
              <w:rPr>
                <w:rFonts w:hint="default" w:ascii="Times New Roman" w:hAnsi="Times New Roman" w:cs="Times New Roman"/>
                <w:color w:val="auto"/>
                <w:kern w:val="0"/>
                <w:szCs w:val="21"/>
                <w:highlight w:val="none"/>
                <w:lang w:eastAsia="zh-CN"/>
              </w:rPr>
              <w:t>）</w:t>
            </w:r>
          </w:p>
        </w:tc>
        <w:tc>
          <w:tcPr>
            <w:tcW w:w="2650" w:type="pct"/>
            <w:tcBorders>
              <w:tl2br w:val="nil"/>
              <w:tr2bl w:val="nil"/>
            </w:tcBorders>
            <w:shd w:val="clear" w:color="auto" w:fill="auto"/>
            <w:tcMar>
              <w:top w:w="15" w:type="dxa"/>
              <w:left w:w="15" w:type="dxa"/>
              <w:right w:w="15" w:type="dxa"/>
            </w:tcMar>
            <w:vAlign w:val="center"/>
          </w:tcPr>
          <w:p w14:paraId="41CEF9A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原材料（钢筋、水泥、沥青、砂石料、路基填料等）合格证、出厂检验报告齐全，进场复检批次符合公路规范，结果合格；公路构配件（路缘石、排水沟、井盖、防护网等）出厂合格证、性能检测报告齐全，进场验收记录完整；混合料配合比设计报告（沥青混合料、水泥稳定碎石、混凝土）、试块/试件强度试验报告齐全，留置批次、养护条件符合公路规范；路基工程检测资料完整，含路基压实度、弯沉值、填料含水量、边坡坡度检测报告，数据连续达标；路面工程检测资料，含路面平整度、压实度、厚度、构造深度检测，沥青路面渗水系数、水泥路面抗滑性能检测；排水工程检测资料，含排水沟坡度、管径、防渗性能检测，与路基排水系统衔接验收记录。</w:t>
            </w:r>
          </w:p>
          <w:p w14:paraId="7253CEA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7BFC13ED">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23C28240">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04181008">
            <w:pPr>
              <w:widowControl/>
              <w:jc w:val="left"/>
              <w:textAlignment w:val="center"/>
              <w:rPr>
                <w:rFonts w:hint="default" w:ascii="Times New Roman" w:hAnsi="Times New Roman" w:cs="Times New Roman"/>
                <w:color w:val="auto"/>
                <w:kern w:val="0"/>
                <w:szCs w:val="21"/>
                <w:highlight w:val="none"/>
              </w:rPr>
            </w:pPr>
          </w:p>
        </w:tc>
      </w:tr>
      <w:tr w14:paraId="2A63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0" w:hRule="atLeast"/>
          <w:jc w:val="center"/>
        </w:trPr>
        <w:tc>
          <w:tcPr>
            <w:tcW w:w="308" w:type="pct"/>
            <w:tcBorders>
              <w:tl2br w:val="nil"/>
              <w:tr2bl w:val="nil"/>
            </w:tcBorders>
            <w:shd w:val="clear" w:color="auto" w:fill="auto"/>
            <w:tcMar>
              <w:top w:w="15" w:type="dxa"/>
              <w:left w:w="15" w:type="dxa"/>
              <w:right w:w="15" w:type="dxa"/>
            </w:tcMar>
            <w:vAlign w:val="center"/>
          </w:tcPr>
          <w:p w14:paraId="69258A4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三</w:t>
            </w:r>
          </w:p>
        </w:tc>
        <w:tc>
          <w:tcPr>
            <w:tcW w:w="477" w:type="pct"/>
            <w:tcBorders>
              <w:tl2br w:val="nil"/>
              <w:tr2bl w:val="nil"/>
            </w:tcBorders>
            <w:shd w:val="clear" w:color="auto" w:fill="auto"/>
            <w:tcMar>
              <w:top w:w="15" w:type="dxa"/>
              <w:left w:w="15" w:type="dxa"/>
              <w:right w:w="15" w:type="dxa"/>
            </w:tcMar>
            <w:vAlign w:val="center"/>
          </w:tcPr>
          <w:p w14:paraId="4A9D7AC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隐蔽工程</w:t>
            </w:r>
          </w:p>
          <w:p w14:paraId="7DD37AA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与验收资料</w:t>
            </w:r>
          </w:p>
          <w:p w14:paraId="5B7B17F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20分</w:t>
            </w:r>
            <w:r>
              <w:rPr>
                <w:rFonts w:hint="default" w:ascii="Times New Roman" w:hAnsi="Times New Roman" w:cs="Times New Roman"/>
                <w:color w:val="auto"/>
                <w:kern w:val="0"/>
                <w:szCs w:val="21"/>
                <w:highlight w:val="none"/>
                <w:lang w:eastAsia="zh-CN"/>
              </w:rPr>
              <w:t>）</w:t>
            </w:r>
          </w:p>
        </w:tc>
        <w:tc>
          <w:tcPr>
            <w:tcW w:w="2650" w:type="pct"/>
            <w:tcBorders>
              <w:tl2br w:val="nil"/>
              <w:tr2bl w:val="nil"/>
            </w:tcBorders>
            <w:shd w:val="clear" w:color="auto" w:fill="auto"/>
            <w:tcMar>
              <w:top w:w="15" w:type="dxa"/>
              <w:left w:w="15" w:type="dxa"/>
              <w:right w:w="15" w:type="dxa"/>
            </w:tcMar>
            <w:vAlign w:val="center"/>
          </w:tcPr>
          <w:p w14:paraId="51F2A6A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隐蔽工程验收记录齐全，含路基基底处理、软基换填、边坡锚杆/锚索、地下排水盲沟等，签字盖章完整，影像资料同步留存；分项、分部工程验收记录完整，含路基、路面、排水、边坡防护分项，评定合格，验收程序符合公路规范，监理、建设、交通主管单位签字确认；路面工程验收资料完整，含沥青/水泥摊铺记录、路面养生记录、接缝处理记录，平整度、压实度复测数据留存；边坡防护工程验收资料完整，含锚杆/锚索张拉记录、防护网安装验收、喷锚混凝土强度检测，无边坡失稳隐患；交通导改施工验收资料，含临时道路铺设、交通标识设置、施工围挡防护验收记录，符合公路运营安全要求；竣工验收资料完整，含竣工报告、验收鉴定书、整改报告、通车前质量检测报告，各专项验收闭环。</w:t>
            </w:r>
          </w:p>
          <w:p w14:paraId="31577E0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7AF556F4">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333FBBF6">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w:t>
            </w:r>
          </w:p>
        </w:tc>
        <w:tc>
          <w:tcPr>
            <w:tcW w:w="286" w:type="pct"/>
            <w:tcBorders>
              <w:tl2br w:val="nil"/>
              <w:tr2bl w:val="nil"/>
            </w:tcBorders>
            <w:shd w:val="clear" w:color="auto" w:fill="auto"/>
            <w:noWrap/>
            <w:tcMar>
              <w:top w:w="15" w:type="dxa"/>
              <w:left w:w="15" w:type="dxa"/>
              <w:right w:w="15" w:type="dxa"/>
            </w:tcMar>
            <w:vAlign w:val="center"/>
          </w:tcPr>
          <w:p w14:paraId="25E21C65">
            <w:pPr>
              <w:widowControl/>
              <w:jc w:val="left"/>
              <w:textAlignment w:val="center"/>
              <w:rPr>
                <w:rFonts w:hint="default" w:ascii="Times New Roman" w:hAnsi="Times New Roman" w:cs="Times New Roman"/>
                <w:color w:val="auto"/>
                <w:kern w:val="0"/>
                <w:szCs w:val="21"/>
                <w:highlight w:val="none"/>
              </w:rPr>
            </w:pPr>
          </w:p>
        </w:tc>
      </w:tr>
      <w:tr w14:paraId="2F9C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308" w:type="pct"/>
            <w:tcBorders>
              <w:tl2br w:val="nil"/>
              <w:tr2bl w:val="nil"/>
            </w:tcBorders>
            <w:shd w:val="clear" w:color="auto" w:fill="auto"/>
            <w:tcMar>
              <w:top w:w="15" w:type="dxa"/>
              <w:left w:w="15" w:type="dxa"/>
              <w:right w:w="15" w:type="dxa"/>
            </w:tcMar>
            <w:vAlign w:val="center"/>
          </w:tcPr>
          <w:p w14:paraId="251F7DD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四</w:t>
            </w:r>
          </w:p>
        </w:tc>
        <w:tc>
          <w:tcPr>
            <w:tcW w:w="477" w:type="pct"/>
            <w:tcBorders>
              <w:tl2br w:val="nil"/>
              <w:tr2bl w:val="nil"/>
            </w:tcBorders>
            <w:shd w:val="clear" w:color="auto" w:fill="auto"/>
            <w:tcMar>
              <w:top w:w="15" w:type="dxa"/>
              <w:left w:w="15" w:type="dxa"/>
              <w:right w:w="15" w:type="dxa"/>
            </w:tcMar>
            <w:vAlign w:val="center"/>
          </w:tcPr>
          <w:p w14:paraId="68CC732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竣工图</w:t>
            </w:r>
          </w:p>
          <w:p w14:paraId="7E0AA2B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与归档资料</w:t>
            </w:r>
          </w:p>
          <w:p w14:paraId="39244C9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2650" w:type="pct"/>
            <w:tcBorders>
              <w:tl2br w:val="nil"/>
              <w:tr2bl w:val="nil"/>
            </w:tcBorders>
            <w:shd w:val="clear" w:color="auto" w:fill="auto"/>
            <w:tcMar>
              <w:top w:w="15" w:type="dxa"/>
              <w:left w:w="15" w:type="dxa"/>
              <w:right w:w="15" w:type="dxa"/>
            </w:tcMar>
            <w:vAlign w:val="center"/>
          </w:tcPr>
          <w:p w14:paraId="2424C37F">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竣工图完整、准确，含路基、路面、排水、边坡防护专项图纸，与实体工程一致，设计变更内容已标注，签字盖章齐全；资料归档规范，按要求整理，分类清晰、组卷合理，便于查阅，同步归档电子资料；资料载体完整，纸质资料字迹清晰、无破损，电子资料（含BIM模型、通车检测数据）备份齐全、格式规范。</w:t>
            </w:r>
          </w:p>
          <w:p w14:paraId="06069D8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4A5EF34F">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5A3E1873">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20</w:t>
            </w:r>
          </w:p>
        </w:tc>
        <w:tc>
          <w:tcPr>
            <w:tcW w:w="286" w:type="pct"/>
            <w:tcBorders>
              <w:tl2br w:val="nil"/>
              <w:tr2bl w:val="nil"/>
            </w:tcBorders>
            <w:shd w:val="clear" w:color="auto" w:fill="auto"/>
            <w:noWrap/>
            <w:tcMar>
              <w:top w:w="15" w:type="dxa"/>
              <w:left w:w="15" w:type="dxa"/>
              <w:right w:w="15" w:type="dxa"/>
            </w:tcMar>
            <w:vAlign w:val="center"/>
          </w:tcPr>
          <w:p w14:paraId="5A364B4A">
            <w:pPr>
              <w:widowControl/>
              <w:jc w:val="left"/>
              <w:textAlignment w:val="center"/>
              <w:rPr>
                <w:rFonts w:hint="default" w:ascii="Times New Roman" w:hAnsi="Times New Roman" w:cs="Times New Roman"/>
                <w:color w:val="auto"/>
                <w:kern w:val="0"/>
                <w:szCs w:val="21"/>
                <w:highlight w:val="none"/>
              </w:rPr>
            </w:pPr>
          </w:p>
        </w:tc>
      </w:tr>
    </w:tbl>
    <w:p w14:paraId="45A86517">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注：</w:t>
      </w:r>
    </w:p>
    <w:p w14:paraId="0289707C">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1、抽查工作量不低于总体量的10%；</w:t>
      </w:r>
    </w:p>
    <w:p w14:paraId="75F266FD">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2、工程资料应使用原件,当使用复印件时,应加盖复印件提供单位的公章,注明原件存放处和和复印日期,并有经手人签字；</w:t>
      </w:r>
    </w:p>
    <w:p w14:paraId="568FA8F8">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3、以上资料每有缺项则扣3分/项，每有资料不完整、未闭合则扣2分/项，扣完为止；</w:t>
      </w:r>
    </w:p>
    <w:p w14:paraId="1BB99DDC">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4、资料复查评价总分100分，评价完成后按系数0.15折算为最终总分。</w:t>
      </w:r>
    </w:p>
    <w:p w14:paraId="3ADFD111">
      <w:pPr>
        <w:jc w:val="center"/>
        <w:outlineLvl w:val="9"/>
        <w:rPr>
          <w:rFonts w:hint="default" w:ascii="Times New Roman" w:hAnsi="Times New Roman" w:cs="Times New Roman"/>
          <w:b/>
          <w:bCs/>
          <w:color w:val="auto"/>
          <w:highlight w:val="none"/>
          <w:lang w:val="en-US" w:eastAsia="zh-CN"/>
        </w:rPr>
      </w:pPr>
    </w:p>
    <w:p w14:paraId="10CD0112">
      <w:pPr>
        <w:jc w:val="center"/>
        <w:outlineLvl w:val="9"/>
        <w:rPr>
          <w:rFonts w:hint="default" w:ascii="Times New Roman" w:hAnsi="Times New Roman" w:cs="Times New Roman"/>
          <w:b/>
          <w:bCs/>
          <w:color w:val="auto"/>
          <w:highlight w:val="none"/>
          <w:lang w:val="en-US" w:eastAsia="zh-CN"/>
        </w:rPr>
      </w:pPr>
    </w:p>
    <w:p w14:paraId="5564A06B">
      <w:pPr>
        <w:jc w:val="center"/>
        <w:outlineLvl w:val="9"/>
        <w:rPr>
          <w:rFonts w:hint="default" w:ascii="Times New Roman" w:hAnsi="Times New Roman" w:cs="Times New Roman"/>
          <w:b/>
          <w:bCs/>
          <w:color w:val="auto"/>
          <w:highlight w:val="none"/>
          <w:lang w:val="en-US" w:eastAsia="zh-CN"/>
        </w:rPr>
      </w:pPr>
    </w:p>
    <w:p w14:paraId="1D36E367">
      <w:pPr>
        <w:jc w:val="center"/>
        <w:outlineLvl w:val="9"/>
        <w:rPr>
          <w:rFonts w:hint="default" w:ascii="Times New Roman" w:hAnsi="Times New Roman" w:cs="Times New Roman"/>
          <w:b/>
          <w:bCs/>
          <w:color w:val="auto"/>
          <w:highlight w:val="none"/>
          <w:lang w:val="en-US" w:eastAsia="zh-CN"/>
        </w:rPr>
      </w:pPr>
    </w:p>
    <w:p w14:paraId="7B26B4AA">
      <w:pPr>
        <w:jc w:val="center"/>
        <w:outlineLvl w:val="9"/>
        <w:rPr>
          <w:rFonts w:hint="default" w:ascii="Times New Roman" w:hAnsi="Times New Roman" w:cs="Times New Roman"/>
          <w:b/>
          <w:bCs/>
          <w:color w:val="auto"/>
          <w:highlight w:val="none"/>
          <w:lang w:val="en-US" w:eastAsia="zh-CN"/>
        </w:rPr>
      </w:pPr>
    </w:p>
    <w:p w14:paraId="31621780">
      <w:pPr>
        <w:jc w:val="center"/>
        <w:outlineLvl w:val="9"/>
        <w:rPr>
          <w:rFonts w:hint="default" w:ascii="Times New Roman" w:hAnsi="Times New Roman" w:cs="Times New Roman"/>
          <w:b/>
          <w:bCs/>
          <w:color w:val="auto"/>
          <w:highlight w:val="none"/>
          <w:lang w:val="en-US" w:eastAsia="zh-CN"/>
        </w:rPr>
      </w:pPr>
    </w:p>
    <w:p w14:paraId="2962FA92">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表4.3-5 水运工程资料复查评价记录表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2"/>
        <w:gridCol w:w="1334"/>
        <w:gridCol w:w="7410"/>
        <w:gridCol w:w="2724"/>
        <w:gridCol w:w="850"/>
        <w:gridCol w:w="800"/>
      </w:tblGrid>
      <w:tr w14:paraId="0DF0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308" w:type="pct"/>
            <w:tcBorders>
              <w:tl2br w:val="nil"/>
              <w:tr2bl w:val="nil"/>
            </w:tcBorders>
            <w:shd w:val="clear" w:color="auto" w:fill="auto"/>
            <w:noWrap/>
            <w:tcMar>
              <w:top w:w="15" w:type="dxa"/>
              <w:left w:w="15" w:type="dxa"/>
              <w:right w:w="15" w:type="dxa"/>
            </w:tcMar>
            <w:vAlign w:val="center"/>
          </w:tcPr>
          <w:p w14:paraId="48025515">
            <w:pPr>
              <w:widowControl/>
              <w:jc w:val="center"/>
              <w:textAlignment w:val="center"/>
              <w:rPr>
                <w:rFonts w:hint="eastAsia" w:ascii="Times New Roman" w:hAnsi="Times New Roman" w:cs="Times New Roman" w:eastAsiaTheme="minorEastAsia"/>
                <w:b/>
                <w:color w:val="auto"/>
                <w:kern w:val="0"/>
                <w:szCs w:val="21"/>
                <w:highlight w:val="none"/>
                <w:lang w:val="en-US" w:eastAsia="zh-CN"/>
              </w:rPr>
            </w:pPr>
            <w:r>
              <w:rPr>
                <w:rFonts w:hint="eastAsia" w:ascii="Times New Roman" w:hAnsi="Times New Roman" w:cs="Times New Roman"/>
                <w:b/>
                <w:color w:val="auto"/>
                <w:kern w:val="0"/>
                <w:szCs w:val="21"/>
                <w:highlight w:val="none"/>
                <w:lang w:val="en-US" w:eastAsia="zh-CN"/>
              </w:rPr>
              <w:t>序号</w:t>
            </w:r>
          </w:p>
        </w:tc>
        <w:tc>
          <w:tcPr>
            <w:tcW w:w="477" w:type="pct"/>
            <w:tcBorders>
              <w:tl2br w:val="nil"/>
              <w:tr2bl w:val="nil"/>
            </w:tcBorders>
            <w:shd w:val="clear" w:color="auto" w:fill="auto"/>
            <w:noWrap/>
            <w:tcMar>
              <w:top w:w="15" w:type="dxa"/>
              <w:left w:w="15" w:type="dxa"/>
              <w:right w:w="15" w:type="dxa"/>
            </w:tcMar>
            <w:vAlign w:val="center"/>
          </w:tcPr>
          <w:p w14:paraId="36E6EDAF">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评价内容</w:t>
            </w:r>
          </w:p>
        </w:tc>
        <w:tc>
          <w:tcPr>
            <w:tcW w:w="2649" w:type="pct"/>
            <w:tcBorders>
              <w:tl2br w:val="nil"/>
              <w:tr2bl w:val="nil"/>
            </w:tcBorders>
            <w:shd w:val="clear" w:color="auto" w:fill="auto"/>
            <w:noWrap/>
            <w:tcMar>
              <w:top w:w="15" w:type="dxa"/>
              <w:left w:w="15" w:type="dxa"/>
              <w:right w:w="15" w:type="dxa"/>
            </w:tcMar>
            <w:vAlign w:val="center"/>
          </w:tcPr>
          <w:p w14:paraId="0205F8FC">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抽查记录</w:t>
            </w:r>
          </w:p>
        </w:tc>
        <w:tc>
          <w:tcPr>
            <w:tcW w:w="974" w:type="pct"/>
            <w:tcBorders>
              <w:tl2br w:val="nil"/>
              <w:tr2bl w:val="nil"/>
            </w:tcBorders>
            <w:shd w:val="clear" w:color="auto" w:fill="auto"/>
            <w:noWrap/>
            <w:tcMar>
              <w:top w:w="15" w:type="dxa"/>
              <w:left w:w="15" w:type="dxa"/>
              <w:right w:w="15" w:type="dxa"/>
            </w:tcMar>
            <w:vAlign w:val="center"/>
          </w:tcPr>
          <w:p w14:paraId="5F94EB71">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评价结果</w:t>
            </w:r>
          </w:p>
        </w:tc>
        <w:tc>
          <w:tcPr>
            <w:tcW w:w="304" w:type="pct"/>
            <w:tcBorders>
              <w:tl2br w:val="nil"/>
              <w:tr2bl w:val="nil"/>
            </w:tcBorders>
            <w:shd w:val="clear" w:color="auto" w:fill="auto"/>
            <w:noWrap/>
            <w:tcMar>
              <w:top w:w="15" w:type="dxa"/>
              <w:left w:w="15" w:type="dxa"/>
              <w:right w:w="15" w:type="dxa"/>
            </w:tcMar>
            <w:vAlign w:val="center"/>
          </w:tcPr>
          <w:p w14:paraId="2880B799">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应得分</w:t>
            </w:r>
          </w:p>
        </w:tc>
        <w:tc>
          <w:tcPr>
            <w:tcW w:w="286" w:type="pct"/>
            <w:tcBorders>
              <w:tl2br w:val="nil"/>
              <w:tr2bl w:val="nil"/>
            </w:tcBorders>
            <w:shd w:val="clear" w:color="auto" w:fill="auto"/>
            <w:noWrap/>
            <w:tcMar>
              <w:top w:w="15" w:type="dxa"/>
              <w:left w:w="15" w:type="dxa"/>
              <w:right w:w="15" w:type="dxa"/>
            </w:tcMar>
            <w:vAlign w:val="center"/>
          </w:tcPr>
          <w:p w14:paraId="6FA398B2">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实得分</w:t>
            </w:r>
          </w:p>
        </w:tc>
      </w:tr>
      <w:tr w14:paraId="228C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2" w:hRule="atLeast"/>
          <w:jc w:val="center"/>
        </w:trPr>
        <w:tc>
          <w:tcPr>
            <w:tcW w:w="308" w:type="pct"/>
            <w:tcBorders>
              <w:tl2br w:val="nil"/>
              <w:tr2bl w:val="nil"/>
            </w:tcBorders>
            <w:shd w:val="clear" w:color="auto" w:fill="auto"/>
            <w:tcMar>
              <w:top w:w="15" w:type="dxa"/>
              <w:left w:w="15" w:type="dxa"/>
              <w:right w:w="15" w:type="dxa"/>
            </w:tcMar>
            <w:vAlign w:val="center"/>
          </w:tcPr>
          <w:p w14:paraId="29D349B7">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一</w:t>
            </w:r>
          </w:p>
        </w:tc>
        <w:tc>
          <w:tcPr>
            <w:tcW w:w="477" w:type="pct"/>
            <w:tcBorders>
              <w:tl2br w:val="nil"/>
              <w:tr2bl w:val="nil"/>
            </w:tcBorders>
            <w:shd w:val="clear" w:color="auto" w:fill="auto"/>
            <w:tcMar>
              <w:top w:w="15" w:type="dxa"/>
              <w:left w:w="15" w:type="dxa"/>
              <w:right w:w="15" w:type="dxa"/>
            </w:tcMar>
            <w:vAlign w:val="center"/>
          </w:tcPr>
          <w:p w14:paraId="3F2244DF">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施工技术与专项方案资料</w:t>
            </w:r>
          </w:p>
          <w:p w14:paraId="508AB981">
            <w:pPr>
              <w:widowControl/>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p>
        </w:tc>
        <w:tc>
          <w:tcPr>
            <w:tcW w:w="2649" w:type="pct"/>
            <w:tcBorders>
              <w:tl2br w:val="nil"/>
              <w:tr2bl w:val="nil"/>
            </w:tcBorders>
            <w:shd w:val="clear" w:color="auto" w:fill="auto"/>
            <w:tcMar>
              <w:top w:w="15" w:type="dxa"/>
              <w:left w:w="15" w:type="dxa"/>
              <w:right w:w="15" w:type="dxa"/>
            </w:tcMar>
            <w:vAlign w:val="center"/>
          </w:tcPr>
          <w:p w14:paraId="5E30796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专项施工方案齐全，含码头桩基、沉箱/方块安装、航道疏浚、防波堤浇筑、船闸启闭系统安装等，且经审批；危大工程专项方案（深水桩基施工、大型沉箱吊装、高桩码头架设、水上爆破等）经专家论证，论证意见整改闭环；施工组织设计针对性强，涵盖水运施工全流程，含水上交通管控、汛期施工防护、通航保障措施，审批手续完整；技术交底记录完整，分层次（公司、项目、班组）交底，针对关键工序（桩基浇筑、沉箱安装、码头面层施工）有专项交底；施工日志连续完整，记录水运各分项工程施工时间、人员、工艺、水上作业安全及通航管控情况，与实体进度一致；设计变更、工程洽商资料齐全，理由充分，审批流程完整，涉及码头桩基参数、航道底高程、防波堤结构的变更同步更新技术资料；季节性施工方案（汛期防波堤防护、冬季水上混凝土施工等）及水上应急救援预案针对水运特点制定，措施可行，演练记录完整。</w:t>
            </w:r>
          </w:p>
          <w:p w14:paraId="2AA7963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5AC7AF2A">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40ED1AFF">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2E6328B5">
            <w:pPr>
              <w:widowControl/>
              <w:jc w:val="left"/>
              <w:textAlignment w:val="center"/>
              <w:rPr>
                <w:rFonts w:hint="default" w:ascii="Times New Roman" w:hAnsi="Times New Roman" w:cs="Times New Roman"/>
                <w:color w:val="auto"/>
                <w:kern w:val="0"/>
                <w:szCs w:val="21"/>
                <w:highlight w:val="none"/>
              </w:rPr>
            </w:pPr>
          </w:p>
        </w:tc>
      </w:tr>
      <w:tr w14:paraId="6793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1" w:hRule="atLeast"/>
          <w:jc w:val="center"/>
        </w:trPr>
        <w:tc>
          <w:tcPr>
            <w:tcW w:w="308" w:type="pct"/>
            <w:tcBorders>
              <w:tl2br w:val="nil"/>
              <w:tr2bl w:val="nil"/>
            </w:tcBorders>
            <w:shd w:val="clear" w:color="auto" w:fill="auto"/>
            <w:tcMar>
              <w:top w:w="15" w:type="dxa"/>
              <w:left w:w="15" w:type="dxa"/>
              <w:right w:w="15" w:type="dxa"/>
            </w:tcMar>
            <w:vAlign w:val="center"/>
          </w:tcPr>
          <w:p w14:paraId="2E8850F8">
            <w:pPr>
              <w:widowControl/>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二</w:t>
            </w:r>
          </w:p>
        </w:tc>
        <w:tc>
          <w:tcPr>
            <w:tcW w:w="477" w:type="pct"/>
            <w:tcBorders>
              <w:tl2br w:val="nil"/>
              <w:tr2bl w:val="nil"/>
            </w:tcBorders>
            <w:shd w:val="clear" w:color="auto" w:fill="auto"/>
            <w:tcMar>
              <w:top w:w="15" w:type="dxa"/>
              <w:left w:w="15" w:type="dxa"/>
              <w:right w:w="15" w:type="dxa"/>
            </w:tcMar>
            <w:vAlign w:val="center"/>
          </w:tcPr>
          <w:p w14:paraId="6B7614AF">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试验检测与原材料资料</w:t>
            </w:r>
          </w:p>
          <w:p w14:paraId="238443E2">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lang w:val="en-US" w:eastAsia="zh-CN"/>
              </w:rPr>
              <w:t>分</w:t>
            </w:r>
            <w:r>
              <w:rPr>
                <w:rFonts w:hint="default" w:ascii="Times New Roman" w:hAnsi="Times New Roman" w:cs="Times New Roman"/>
                <w:color w:val="auto"/>
                <w:kern w:val="0"/>
                <w:szCs w:val="21"/>
                <w:highlight w:val="none"/>
                <w:lang w:eastAsia="zh-CN"/>
              </w:rPr>
              <w:t>）</w:t>
            </w:r>
          </w:p>
        </w:tc>
        <w:tc>
          <w:tcPr>
            <w:tcW w:w="2649" w:type="pct"/>
            <w:tcBorders>
              <w:tl2br w:val="nil"/>
              <w:tr2bl w:val="nil"/>
            </w:tcBorders>
            <w:shd w:val="clear" w:color="auto" w:fill="auto"/>
            <w:tcMar>
              <w:top w:w="15" w:type="dxa"/>
              <w:left w:w="15" w:type="dxa"/>
              <w:right w:w="15" w:type="dxa"/>
            </w:tcMar>
            <w:vAlign w:val="center"/>
          </w:tcPr>
          <w:p w14:paraId="44659E7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原材料（钢筋、水泥、预应力钢绞线、码头面层材料、防腐涂料等）合格证、出厂检验报告齐全，进场复检批次符合水运规范，结果合格；水运构配件（沉箱、方块、护舷、桩基、船闸闸门等）出厂合格证、性能检测报告齐全，进场验收记录完整；混凝土配合比设计报告、试块强度试验报告齐全，试块留置批次、养护条件符合水运规范，码头、防波堤混凝土强度达标；桩基工程检测资料完整，含桩基完整性（低应变/高应变）、承载力检测报告，桩位偏差、沉渣厚度检测记录；航道与防波堤检测资料，含航道底高程、边坡坡度、疏浚土方量检测，防波堤沉降、位移观测记录，符合设计要求；防腐工程检测资料，含钢结构防腐涂层厚度、附着力检测，混凝土防腐处理记录，符合水运工程防腐规范。</w:t>
            </w:r>
          </w:p>
          <w:p w14:paraId="41BDA0B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55E60286">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55630449">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30</w:t>
            </w:r>
          </w:p>
        </w:tc>
        <w:tc>
          <w:tcPr>
            <w:tcW w:w="286" w:type="pct"/>
            <w:tcBorders>
              <w:tl2br w:val="nil"/>
              <w:tr2bl w:val="nil"/>
            </w:tcBorders>
            <w:shd w:val="clear" w:color="auto" w:fill="auto"/>
            <w:noWrap/>
            <w:tcMar>
              <w:top w:w="15" w:type="dxa"/>
              <w:left w:w="15" w:type="dxa"/>
              <w:right w:w="15" w:type="dxa"/>
            </w:tcMar>
            <w:vAlign w:val="center"/>
          </w:tcPr>
          <w:p w14:paraId="06CA6BD8">
            <w:pPr>
              <w:widowControl/>
              <w:jc w:val="left"/>
              <w:textAlignment w:val="center"/>
              <w:rPr>
                <w:rFonts w:hint="default" w:ascii="Times New Roman" w:hAnsi="Times New Roman" w:cs="Times New Roman"/>
                <w:color w:val="auto"/>
                <w:kern w:val="0"/>
                <w:szCs w:val="21"/>
                <w:highlight w:val="none"/>
              </w:rPr>
            </w:pPr>
          </w:p>
        </w:tc>
      </w:tr>
      <w:tr w14:paraId="3197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0" w:hRule="atLeast"/>
          <w:jc w:val="center"/>
        </w:trPr>
        <w:tc>
          <w:tcPr>
            <w:tcW w:w="308" w:type="pct"/>
            <w:tcBorders>
              <w:tl2br w:val="nil"/>
              <w:tr2bl w:val="nil"/>
            </w:tcBorders>
            <w:shd w:val="clear" w:color="auto" w:fill="auto"/>
            <w:tcMar>
              <w:top w:w="15" w:type="dxa"/>
              <w:left w:w="15" w:type="dxa"/>
              <w:right w:w="15" w:type="dxa"/>
            </w:tcMar>
            <w:vAlign w:val="center"/>
          </w:tcPr>
          <w:p w14:paraId="0BDE5A0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三</w:t>
            </w:r>
          </w:p>
        </w:tc>
        <w:tc>
          <w:tcPr>
            <w:tcW w:w="477" w:type="pct"/>
            <w:tcBorders>
              <w:tl2br w:val="nil"/>
              <w:tr2bl w:val="nil"/>
            </w:tcBorders>
            <w:shd w:val="clear" w:color="auto" w:fill="auto"/>
            <w:tcMar>
              <w:top w:w="15" w:type="dxa"/>
              <w:left w:w="15" w:type="dxa"/>
              <w:right w:w="15" w:type="dxa"/>
            </w:tcMar>
            <w:vAlign w:val="center"/>
          </w:tcPr>
          <w:p w14:paraId="6589675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隐蔽工程</w:t>
            </w:r>
          </w:p>
          <w:p w14:paraId="5373A3F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与验收资料</w:t>
            </w:r>
          </w:p>
          <w:p w14:paraId="15DE5F5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20分</w:t>
            </w:r>
            <w:r>
              <w:rPr>
                <w:rFonts w:hint="default" w:ascii="Times New Roman" w:hAnsi="Times New Roman" w:cs="Times New Roman"/>
                <w:color w:val="auto"/>
                <w:kern w:val="0"/>
                <w:szCs w:val="21"/>
                <w:highlight w:val="none"/>
                <w:lang w:eastAsia="zh-CN"/>
              </w:rPr>
              <w:t>）</w:t>
            </w:r>
          </w:p>
        </w:tc>
        <w:tc>
          <w:tcPr>
            <w:tcW w:w="2649" w:type="pct"/>
            <w:tcBorders>
              <w:tl2br w:val="nil"/>
              <w:tr2bl w:val="nil"/>
            </w:tcBorders>
            <w:shd w:val="clear" w:color="auto" w:fill="auto"/>
            <w:tcMar>
              <w:top w:w="15" w:type="dxa"/>
              <w:left w:w="15" w:type="dxa"/>
              <w:right w:w="15" w:type="dxa"/>
            </w:tcMar>
            <w:vAlign w:val="center"/>
          </w:tcPr>
          <w:p w14:paraId="2846D2F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隐蔽工程验收记录齐全，含桩基成孔、地基换填、码头结构钢筋、水下基础、防腐层施工等，签字盖章完整，影像资料同步留存；分项、分部工程验收记录完整，含桩基、码头结构、航道疏浚、防波堤、船闸分项，评定合格，验收程序符合水运规范，监理、建设、交通主管单位签字确认；码头工程验收资料完整，含沉箱/方块安装记录、码头面层施工记录、系船柱安装验收，承载力复测数据留存；船闸与通航设施验收资料完整，含闸门安装调试、启闭系统试运行、通航净空检测记录，运行状态达标；水上施工安全验收资料，含施工船舶检验、水上作业平台验收、安全防护设施布设记录，符合海事安全要求；竣工验收资料完整，含竣工报告、验收鉴定书、整改报告、通航前安全检测报告，各专项验收闭环。</w:t>
            </w:r>
          </w:p>
          <w:p w14:paraId="45AD392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5C9C7BD7">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45B5EAE8">
            <w:pPr>
              <w:widowControl/>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w:t>
            </w:r>
          </w:p>
        </w:tc>
        <w:tc>
          <w:tcPr>
            <w:tcW w:w="286" w:type="pct"/>
            <w:tcBorders>
              <w:tl2br w:val="nil"/>
              <w:tr2bl w:val="nil"/>
            </w:tcBorders>
            <w:shd w:val="clear" w:color="auto" w:fill="auto"/>
            <w:noWrap/>
            <w:tcMar>
              <w:top w:w="15" w:type="dxa"/>
              <w:left w:w="15" w:type="dxa"/>
              <w:right w:w="15" w:type="dxa"/>
            </w:tcMar>
            <w:vAlign w:val="center"/>
          </w:tcPr>
          <w:p w14:paraId="7D1D9426">
            <w:pPr>
              <w:widowControl/>
              <w:jc w:val="left"/>
              <w:textAlignment w:val="center"/>
              <w:rPr>
                <w:rFonts w:hint="default" w:ascii="Times New Roman" w:hAnsi="Times New Roman" w:cs="Times New Roman"/>
                <w:color w:val="auto"/>
                <w:kern w:val="0"/>
                <w:szCs w:val="21"/>
                <w:highlight w:val="none"/>
              </w:rPr>
            </w:pPr>
          </w:p>
        </w:tc>
      </w:tr>
      <w:tr w14:paraId="41A1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308" w:type="pct"/>
            <w:tcBorders>
              <w:tl2br w:val="nil"/>
              <w:tr2bl w:val="nil"/>
            </w:tcBorders>
            <w:shd w:val="clear" w:color="auto" w:fill="auto"/>
            <w:tcMar>
              <w:top w:w="15" w:type="dxa"/>
              <w:left w:w="15" w:type="dxa"/>
              <w:right w:w="15" w:type="dxa"/>
            </w:tcMar>
            <w:vAlign w:val="center"/>
          </w:tcPr>
          <w:p w14:paraId="23C118B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四</w:t>
            </w:r>
          </w:p>
        </w:tc>
        <w:tc>
          <w:tcPr>
            <w:tcW w:w="477" w:type="pct"/>
            <w:tcBorders>
              <w:tl2br w:val="nil"/>
              <w:tr2bl w:val="nil"/>
            </w:tcBorders>
            <w:shd w:val="clear" w:color="auto" w:fill="auto"/>
            <w:tcMar>
              <w:top w:w="15" w:type="dxa"/>
              <w:left w:w="15" w:type="dxa"/>
              <w:right w:w="15" w:type="dxa"/>
            </w:tcMar>
            <w:vAlign w:val="center"/>
          </w:tcPr>
          <w:p w14:paraId="56B2903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竣工图</w:t>
            </w:r>
          </w:p>
          <w:p w14:paraId="2712B63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与归档资料</w:t>
            </w:r>
          </w:p>
          <w:p w14:paraId="53C42AA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c>
          <w:tcPr>
            <w:tcW w:w="2649" w:type="pct"/>
            <w:tcBorders>
              <w:tl2br w:val="nil"/>
              <w:tr2bl w:val="nil"/>
            </w:tcBorders>
            <w:shd w:val="clear" w:color="auto" w:fill="auto"/>
            <w:tcMar>
              <w:top w:w="15" w:type="dxa"/>
              <w:left w:w="15" w:type="dxa"/>
              <w:right w:w="15" w:type="dxa"/>
            </w:tcMar>
            <w:vAlign w:val="center"/>
          </w:tcPr>
          <w:p w14:paraId="0800D05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竣工图完整、准确，含码头、航道、防波堤、船闸等专项图纸，与实体工程一致，设计变更内容已标注，签字盖章齐全；资料归档规范，按要求整理，分类清晰、组卷合理，便于查阅，同步归档电子资料；资料载体完整，纸质资料字迹清晰、无破损，电子资料（含BIM模型、通航检测数据）备份齐全、格式规范。</w:t>
            </w:r>
          </w:p>
          <w:p w14:paraId="1592AF5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以上资料每有缺项则扣3分/项，每有资料不完整、未闭合则扣2分/项，扣完为止。</w:t>
            </w:r>
          </w:p>
        </w:tc>
        <w:tc>
          <w:tcPr>
            <w:tcW w:w="974" w:type="pct"/>
            <w:tcBorders>
              <w:tl2br w:val="nil"/>
              <w:tr2bl w:val="nil"/>
            </w:tcBorders>
            <w:shd w:val="clear" w:color="auto" w:fill="auto"/>
            <w:tcMar>
              <w:top w:w="15" w:type="dxa"/>
              <w:left w:w="15" w:type="dxa"/>
              <w:right w:w="15" w:type="dxa"/>
            </w:tcMar>
            <w:vAlign w:val="center"/>
          </w:tcPr>
          <w:p w14:paraId="105B7772">
            <w:pPr>
              <w:widowControl/>
              <w:jc w:val="left"/>
              <w:textAlignment w:val="center"/>
              <w:rPr>
                <w:rFonts w:hint="default" w:ascii="Times New Roman" w:hAnsi="Times New Roman" w:cs="Times New Roman"/>
                <w:color w:val="auto"/>
                <w:kern w:val="0"/>
                <w:szCs w:val="21"/>
                <w:highlight w:val="none"/>
              </w:rPr>
            </w:pPr>
          </w:p>
        </w:tc>
        <w:tc>
          <w:tcPr>
            <w:tcW w:w="304" w:type="pct"/>
            <w:tcBorders>
              <w:tl2br w:val="nil"/>
              <w:tr2bl w:val="nil"/>
            </w:tcBorders>
            <w:shd w:val="clear" w:color="auto" w:fill="auto"/>
            <w:noWrap/>
            <w:tcMar>
              <w:top w:w="15" w:type="dxa"/>
              <w:left w:w="15" w:type="dxa"/>
              <w:right w:w="15" w:type="dxa"/>
            </w:tcMar>
            <w:vAlign w:val="center"/>
          </w:tcPr>
          <w:p w14:paraId="05469866">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20</w:t>
            </w:r>
          </w:p>
        </w:tc>
        <w:tc>
          <w:tcPr>
            <w:tcW w:w="286" w:type="pct"/>
            <w:tcBorders>
              <w:tl2br w:val="nil"/>
              <w:tr2bl w:val="nil"/>
            </w:tcBorders>
            <w:shd w:val="clear" w:color="auto" w:fill="auto"/>
            <w:noWrap/>
            <w:tcMar>
              <w:top w:w="15" w:type="dxa"/>
              <w:left w:w="15" w:type="dxa"/>
              <w:right w:w="15" w:type="dxa"/>
            </w:tcMar>
            <w:vAlign w:val="center"/>
          </w:tcPr>
          <w:p w14:paraId="2C03DA67">
            <w:pPr>
              <w:widowControl/>
              <w:jc w:val="left"/>
              <w:textAlignment w:val="center"/>
              <w:rPr>
                <w:rFonts w:hint="default" w:ascii="Times New Roman" w:hAnsi="Times New Roman" w:cs="Times New Roman"/>
                <w:color w:val="auto"/>
                <w:kern w:val="0"/>
                <w:szCs w:val="21"/>
                <w:highlight w:val="none"/>
              </w:rPr>
            </w:pPr>
          </w:p>
        </w:tc>
      </w:tr>
    </w:tbl>
    <w:p w14:paraId="5DDC6F8E">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注：</w:t>
      </w:r>
    </w:p>
    <w:p w14:paraId="0B4960AA">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1、抽查工作量不低于总体量的10%；</w:t>
      </w:r>
    </w:p>
    <w:p w14:paraId="05EAB5F7">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2、工程资料应使用原件,当使用复印件时,应加盖复印件提供单位的公章,注明原件存放处和和复印日期,并有经手人签字；</w:t>
      </w:r>
    </w:p>
    <w:p w14:paraId="736058EE">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3、以上资料每有缺项则扣3分/项，每有资料不完整、未闭合则扣2分/项，扣完为止；</w:t>
      </w:r>
    </w:p>
    <w:p w14:paraId="5889F838">
      <w:pPr>
        <w:numPr>
          <w:ilvl w:val="0"/>
          <w:numId w:val="0"/>
        </w:numPr>
        <w:ind w:left="0" w:leftChars="0" w:firstLine="0" w:firstLineChars="0"/>
        <w:jc w:val="lef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4、资料复查评价总分100分，评价完成后按系数0.15折算为最终总分。</w:t>
      </w:r>
    </w:p>
    <w:p w14:paraId="141A3362">
      <w:pPr>
        <w:rPr>
          <w:rFonts w:hint="default" w:ascii="Times New Roman" w:hAnsi="Times New Roman" w:cs="Times New Roman"/>
          <w:b/>
          <w:bCs/>
          <w:color w:val="auto"/>
          <w:highlight w:val="none"/>
          <w:lang w:val="en-US" w:eastAsia="zh-CN"/>
        </w:rPr>
      </w:pPr>
    </w:p>
    <w:p w14:paraId="61D2ACEA">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42CE318D">
      <w:pPr>
        <w:jc w:val="center"/>
        <w:outlineLvl w:val="5"/>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表4.3-6 民航工程资料复查评价记录表</w:t>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3634"/>
        <w:gridCol w:w="4466"/>
        <w:gridCol w:w="3013"/>
        <w:gridCol w:w="860"/>
        <w:gridCol w:w="808"/>
      </w:tblGrid>
      <w:tr w14:paraId="6EE7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shd w:val="clear" w:color="auto" w:fill="auto"/>
            <w:noWrap/>
            <w:tcMar>
              <w:top w:w="15" w:type="dxa"/>
              <w:left w:w="15" w:type="dxa"/>
              <w:right w:w="15" w:type="dxa"/>
            </w:tcMar>
            <w:vAlign w:val="center"/>
          </w:tcPr>
          <w:p w14:paraId="48A9395E">
            <w:pPr>
              <w:widowControl/>
              <w:jc w:val="center"/>
              <w:textAlignment w:val="center"/>
              <w:rPr>
                <w:rFonts w:hint="default" w:ascii="Times New Roman" w:hAnsi="Times New Roman" w:cs="Times New Roman"/>
                <w:b/>
                <w:color w:val="000000"/>
                <w:kern w:val="0"/>
                <w:szCs w:val="21"/>
              </w:rPr>
            </w:pPr>
          </w:p>
        </w:tc>
        <w:tc>
          <w:tcPr>
            <w:tcW w:w="1364" w:type="dxa"/>
            <w:tcBorders>
              <w:tl2br w:val="nil"/>
              <w:tr2bl w:val="nil"/>
            </w:tcBorders>
            <w:shd w:val="clear" w:color="auto" w:fill="auto"/>
            <w:noWrap/>
            <w:tcMar>
              <w:top w:w="15" w:type="dxa"/>
              <w:left w:w="15" w:type="dxa"/>
              <w:right w:w="15" w:type="dxa"/>
            </w:tcMar>
            <w:vAlign w:val="center"/>
          </w:tcPr>
          <w:p w14:paraId="1E744545">
            <w:pPr>
              <w:widowControl/>
              <w:jc w:val="center"/>
              <w:textAlignment w:val="center"/>
              <w:rPr>
                <w:rFonts w:hint="default" w:ascii="Times New Roman" w:hAnsi="Times New Roman" w:cs="Times New Roman" w:eastAsiaTheme="minorEastAsia"/>
                <w:b/>
                <w:color w:val="000000"/>
                <w:kern w:val="0"/>
                <w:szCs w:val="21"/>
                <w:lang w:eastAsia="zh-CN"/>
              </w:rPr>
            </w:pPr>
            <w:r>
              <w:rPr>
                <w:rFonts w:hint="default" w:ascii="Times New Roman" w:hAnsi="Times New Roman" w:cs="Times New Roman"/>
                <w:b/>
                <w:color w:val="000000"/>
                <w:kern w:val="0"/>
                <w:szCs w:val="21"/>
                <w:lang w:val="en-US" w:eastAsia="zh-CN"/>
              </w:rPr>
              <w:t>项目</w:t>
            </w:r>
          </w:p>
        </w:tc>
        <w:tc>
          <w:tcPr>
            <w:tcW w:w="3634" w:type="dxa"/>
            <w:tcBorders>
              <w:tl2br w:val="nil"/>
              <w:tr2bl w:val="nil"/>
            </w:tcBorders>
            <w:shd w:val="clear" w:color="auto" w:fill="auto"/>
            <w:noWrap/>
            <w:tcMar>
              <w:top w:w="15" w:type="dxa"/>
              <w:left w:w="15" w:type="dxa"/>
              <w:right w:w="15" w:type="dxa"/>
            </w:tcMar>
            <w:vAlign w:val="center"/>
          </w:tcPr>
          <w:p w14:paraId="09C37FC5">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评价内容</w:t>
            </w:r>
          </w:p>
        </w:tc>
        <w:tc>
          <w:tcPr>
            <w:tcW w:w="4466" w:type="dxa"/>
            <w:tcBorders>
              <w:tl2br w:val="nil"/>
              <w:tr2bl w:val="nil"/>
            </w:tcBorders>
            <w:shd w:val="clear" w:color="auto" w:fill="auto"/>
            <w:noWrap/>
            <w:tcMar>
              <w:top w:w="15" w:type="dxa"/>
              <w:left w:w="15" w:type="dxa"/>
              <w:right w:w="15" w:type="dxa"/>
            </w:tcMar>
            <w:vAlign w:val="center"/>
          </w:tcPr>
          <w:p w14:paraId="42DEF0E5">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抽查记录</w:t>
            </w:r>
          </w:p>
        </w:tc>
        <w:tc>
          <w:tcPr>
            <w:tcW w:w="3013" w:type="dxa"/>
            <w:tcBorders>
              <w:tl2br w:val="nil"/>
              <w:tr2bl w:val="nil"/>
            </w:tcBorders>
            <w:shd w:val="clear" w:color="auto" w:fill="auto"/>
            <w:noWrap/>
            <w:tcMar>
              <w:top w:w="15" w:type="dxa"/>
              <w:left w:w="15" w:type="dxa"/>
              <w:right w:w="15" w:type="dxa"/>
            </w:tcMar>
            <w:vAlign w:val="center"/>
          </w:tcPr>
          <w:p w14:paraId="4A435CED">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评价结果</w:t>
            </w:r>
          </w:p>
        </w:tc>
        <w:tc>
          <w:tcPr>
            <w:tcW w:w="860" w:type="dxa"/>
            <w:tcBorders>
              <w:tl2br w:val="nil"/>
              <w:tr2bl w:val="nil"/>
            </w:tcBorders>
            <w:shd w:val="clear" w:color="auto" w:fill="auto"/>
            <w:noWrap/>
            <w:tcMar>
              <w:top w:w="15" w:type="dxa"/>
              <w:left w:w="15" w:type="dxa"/>
              <w:right w:w="15" w:type="dxa"/>
            </w:tcMar>
            <w:vAlign w:val="center"/>
          </w:tcPr>
          <w:p w14:paraId="3B5D1487">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应得分</w:t>
            </w:r>
          </w:p>
        </w:tc>
        <w:tc>
          <w:tcPr>
            <w:tcW w:w="808" w:type="dxa"/>
            <w:tcBorders>
              <w:tl2br w:val="nil"/>
              <w:tr2bl w:val="nil"/>
            </w:tcBorders>
            <w:shd w:val="clear" w:color="auto" w:fill="auto"/>
            <w:noWrap/>
            <w:tcMar>
              <w:top w:w="15" w:type="dxa"/>
              <w:left w:w="15" w:type="dxa"/>
              <w:right w:w="15" w:type="dxa"/>
            </w:tcMar>
            <w:vAlign w:val="center"/>
          </w:tcPr>
          <w:p w14:paraId="6FF1C3AE">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实得分</w:t>
            </w:r>
          </w:p>
        </w:tc>
      </w:tr>
      <w:tr w14:paraId="1622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6F5243AC">
            <w:pPr>
              <w:widowControl/>
              <w:jc w:val="center"/>
              <w:textAlignment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民用机场道面</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rPr>
              <w:t>路面</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rPr>
              <w:t>工程</w:t>
            </w:r>
          </w:p>
          <w:p w14:paraId="58AA6729">
            <w:pPr>
              <w:widowControl/>
              <w:jc w:val="center"/>
              <w:textAlignment w:val="center"/>
              <w:rPr>
                <w:rFonts w:hint="default" w:ascii="Times New Roman" w:hAnsi="Times New Roman" w:cs="Times New Roman" w:eastAsiaTheme="minorEastAsia"/>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1539D737">
            <w:pPr>
              <w:widowControl/>
              <w:numPr>
                <w:ilvl w:val="0"/>
                <w:numId w:val="0"/>
              </w:numPr>
              <w:ind w:leftChars="0"/>
              <w:jc w:val="both"/>
              <w:textAlignment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b w:val="0"/>
                <w:bCs w:val="0"/>
                <w:smallCaps w:val="0"/>
                <w:kern w:val="0"/>
                <w:sz w:val="22"/>
                <w:szCs w:val="22"/>
              </w:rPr>
              <w:t>技术管理资料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权重0.2</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372A0A4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b w:val="0"/>
                <w:bCs w:val="0"/>
                <w:smallCaps w:val="0"/>
                <w:kern w:val="0"/>
                <w:sz w:val="22"/>
                <w:szCs w:val="22"/>
              </w:rPr>
              <w:t>图纸会审、施工组织设计、施工方案、技术交底资料完整、齐全、有效</w:t>
            </w:r>
          </w:p>
        </w:tc>
        <w:tc>
          <w:tcPr>
            <w:tcW w:w="4466" w:type="dxa"/>
            <w:tcBorders>
              <w:tl2br w:val="nil"/>
              <w:tr2bl w:val="nil"/>
            </w:tcBorders>
            <w:shd w:val="clear" w:color="auto" w:fill="auto"/>
            <w:tcMar>
              <w:top w:w="15" w:type="dxa"/>
              <w:left w:w="15" w:type="dxa"/>
              <w:right w:w="15" w:type="dxa"/>
            </w:tcMar>
            <w:vAlign w:val="center"/>
          </w:tcPr>
          <w:p w14:paraId="0DC9A16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出现图纸会审资料不齐全、</w:t>
            </w:r>
            <w:r>
              <w:rPr>
                <w:rFonts w:hint="default" w:ascii="Times New Roman" w:hAnsi="Times New Roman" w:cs="Times New Roman"/>
                <w:b w:val="0"/>
                <w:bCs w:val="0"/>
                <w:smallCaps w:val="0"/>
                <w:kern w:val="0"/>
                <w:sz w:val="22"/>
                <w:szCs w:val="22"/>
              </w:rPr>
              <w:t>施工组织设计、施工方案、技术交底资料</w:t>
            </w:r>
            <w:r>
              <w:rPr>
                <w:rFonts w:hint="eastAsia" w:ascii="Times New Roman" w:hAnsi="Times New Roman" w:cs="Times New Roman"/>
                <w:b w:val="0"/>
                <w:bCs w:val="0"/>
                <w:smallCaps w:val="0"/>
                <w:kern w:val="0"/>
                <w:sz w:val="22"/>
                <w:szCs w:val="22"/>
                <w:lang w:val="en-US" w:eastAsia="zh-CN"/>
              </w:rPr>
              <w:t>不完整/不齐全，扣5分/处。</w:t>
            </w:r>
          </w:p>
        </w:tc>
        <w:tc>
          <w:tcPr>
            <w:tcW w:w="3013" w:type="dxa"/>
            <w:tcBorders>
              <w:tl2br w:val="nil"/>
              <w:tr2bl w:val="nil"/>
            </w:tcBorders>
            <w:shd w:val="clear" w:color="auto" w:fill="auto"/>
            <w:tcMar>
              <w:top w:w="15" w:type="dxa"/>
              <w:left w:w="15" w:type="dxa"/>
              <w:right w:w="15" w:type="dxa"/>
            </w:tcMar>
            <w:vAlign w:val="center"/>
          </w:tcPr>
          <w:p w14:paraId="5EB0753A">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1250943B">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33690B18">
            <w:pPr>
              <w:widowControl/>
              <w:jc w:val="left"/>
              <w:textAlignment w:val="center"/>
              <w:rPr>
                <w:rFonts w:hint="default" w:ascii="Times New Roman" w:hAnsi="Times New Roman" w:cs="Times New Roman"/>
                <w:color w:val="000000"/>
                <w:kern w:val="0"/>
                <w:szCs w:val="21"/>
              </w:rPr>
            </w:pPr>
          </w:p>
        </w:tc>
      </w:tr>
      <w:tr w14:paraId="10DA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322551DB">
            <w:pPr>
              <w:widowControl/>
              <w:jc w:val="center"/>
              <w:textAlignment w:val="center"/>
              <w:rPr>
                <w:rFonts w:hint="default" w:ascii="Times New Roman" w:hAnsi="Times New Roman" w:cs="Times New Roman"/>
                <w:color w:val="000000"/>
                <w:kern w:val="0"/>
                <w:szCs w:val="21"/>
              </w:rPr>
            </w:pPr>
          </w:p>
        </w:tc>
        <w:tc>
          <w:tcPr>
            <w:tcW w:w="1364" w:type="dxa"/>
            <w:vMerge w:val="restart"/>
            <w:tcBorders>
              <w:tl2br w:val="nil"/>
              <w:tr2bl w:val="nil"/>
            </w:tcBorders>
            <w:shd w:val="clear" w:color="auto" w:fill="auto"/>
            <w:tcMar>
              <w:top w:w="15" w:type="dxa"/>
              <w:left w:w="15" w:type="dxa"/>
              <w:right w:w="15" w:type="dxa"/>
            </w:tcMar>
            <w:vAlign w:val="center"/>
          </w:tcPr>
          <w:p w14:paraId="0248ED15">
            <w:pPr>
              <w:widowControl/>
              <w:jc w:val="center"/>
              <w:textAlignment w:val="center"/>
              <w:rPr>
                <w:rFonts w:hint="default" w:ascii="Times New Roman" w:hAnsi="Times New Roman" w:cs="Times New Roman"/>
                <w:kern w:val="0"/>
                <w:szCs w:val="21"/>
                <w:lang w:eastAsia="zh-CN"/>
              </w:rPr>
            </w:pPr>
            <w:r>
              <w:rPr>
                <w:rFonts w:hint="default" w:ascii="Times New Roman" w:hAnsi="Times New Roman" w:cs="Times New Roman"/>
                <w:b w:val="0"/>
                <w:bCs w:val="0"/>
                <w:smallCaps w:val="0"/>
                <w:kern w:val="0"/>
                <w:sz w:val="22"/>
                <w:szCs w:val="22"/>
              </w:rPr>
              <w:t>施工管理资料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w:t>
            </w:r>
            <w:r>
              <w:rPr>
                <w:rFonts w:hint="eastAsia" w:ascii="Times New Roman" w:hAnsi="Times New Roman" w:cs="Times New Roman"/>
                <w:b w:val="0"/>
                <w:bCs w:val="0"/>
                <w:smallCaps w:val="0"/>
                <w:kern w:val="0"/>
                <w:sz w:val="22"/>
                <w:szCs w:val="22"/>
                <w:lang w:val="en-US" w:eastAsia="zh-CN"/>
              </w:rPr>
              <w:t>1</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23F87E1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b w:val="0"/>
                <w:bCs w:val="0"/>
                <w:smallCaps w:val="0"/>
                <w:kern w:val="0"/>
                <w:sz w:val="22"/>
                <w:szCs w:val="22"/>
              </w:rPr>
              <w:t>设计变更、技术核定单等手续齐全有效、签字完善</w:t>
            </w:r>
          </w:p>
        </w:tc>
        <w:tc>
          <w:tcPr>
            <w:tcW w:w="4466" w:type="dxa"/>
            <w:tcBorders>
              <w:tl2br w:val="nil"/>
              <w:tr2bl w:val="nil"/>
            </w:tcBorders>
            <w:shd w:val="clear" w:color="auto" w:fill="auto"/>
            <w:tcMar>
              <w:top w:w="15" w:type="dxa"/>
              <w:left w:w="15" w:type="dxa"/>
              <w:right w:w="15" w:type="dxa"/>
            </w:tcMar>
            <w:vAlign w:val="center"/>
          </w:tcPr>
          <w:p w14:paraId="2E3EB111">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b w:val="0"/>
                <w:bCs w:val="0"/>
                <w:smallCaps w:val="0"/>
                <w:kern w:val="0"/>
                <w:sz w:val="22"/>
                <w:szCs w:val="22"/>
                <w:lang w:val="en-US" w:eastAsia="zh-CN"/>
              </w:rPr>
              <w:t>出现</w:t>
            </w:r>
            <w:r>
              <w:rPr>
                <w:rFonts w:hint="default" w:ascii="Times New Roman" w:hAnsi="Times New Roman" w:cs="Times New Roman"/>
                <w:b w:val="0"/>
                <w:bCs w:val="0"/>
                <w:smallCaps w:val="0"/>
                <w:kern w:val="0"/>
                <w:sz w:val="22"/>
                <w:szCs w:val="22"/>
              </w:rPr>
              <w:t>设计变更、技术核定单等手续</w:t>
            </w:r>
            <w:r>
              <w:rPr>
                <w:rFonts w:hint="eastAsia" w:ascii="Times New Roman" w:hAnsi="Times New Roman" w:cs="Times New Roman"/>
                <w:b w:val="0"/>
                <w:bCs w:val="0"/>
                <w:smallCaps w:val="0"/>
                <w:kern w:val="0"/>
                <w:sz w:val="22"/>
                <w:szCs w:val="22"/>
                <w:lang w:val="en-US" w:eastAsia="zh-CN"/>
              </w:rPr>
              <w:t>不齐全/签章不完整，扣2分/处。</w:t>
            </w:r>
          </w:p>
        </w:tc>
        <w:tc>
          <w:tcPr>
            <w:tcW w:w="3013" w:type="dxa"/>
            <w:tcBorders>
              <w:tl2br w:val="nil"/>
              <w:tr2bl w:val="nil"/>
            </w:tcBorders>
            <w:shd w:val="clear" w:color="auto" w:fill="auto"/>
            <w:tcMar>
              <w:top w:w="15" w:type="dxa"/>
              <w:left w:w="15" w:type="dxa"/>
              <w:right w:w="15" w:type="dxa"/>
            </w:tcMar>
            <w:vAlign w:val="center"/>
          </w:tcPr>
          <w:p w14:paraId="449F844F">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6EEC49E7">
            <w:pPr>
              <w:widowControl/>
              <w:jc w:val="center"/>
              <w:textAlignment w:val="center"/>
              <w:rPr>
                <w:rFonts w:hint="default" w:ascii="Times New Roman" w:hAnsi="Times New Roman" w:cs="Times New Roman" w:eastAsiaTheme="minorEastAsia"/>
                <w:color w:val="000000"/>
                <w:kern w:val="0"/>
                <w:szCs w:val="21"/>
                <w:lang w:eastAsia="zh-CN"/>
              </w:rPr>
            </w:pPr>
            <w:r>
              <w:rPr>
                <w:rFonts w:hint="eastAsia" w:ascii="Times New Roman" w:hAnsi="Times New Roman" w:cs="Times New Roman"/>
                <w:color w:val="000000"/>
                <w:kern w:val="0"/>
                <w:szCs w:val="21"/>
                <w:lang w:val="en-US" w:eastAsia="zh-CN"/>
              </w:rPr>
              <w:t>4</w:t>
            </w:r>
          </w:p>
        </w:tc>
        <w:tc>
          <w:tcPr>
            <w:tcW w:w="808" w:type="dxa"/>
            <w:tcBorders>
              <w:tl2br w:val="nil"/>
              <w:tr2bl w:val="nil"/>
            </w:tcBorders>
            <w:shd w:val="clear" w:color="auto" w:fill="auto"/>
            <w:noWrap/>
            <w:tcMar>
              <w:top w:w="15" w:type="dxa"/>
              <w:left w:w="15" w:type="dxa"/>
              <w:right w:w="15" w:type="dxa"/>
            </w:tcMar>
            <w:vAlign w:val="center"/>
          </w:tcPr>
          <w:p w14:paraId="367CADE3">
            <w:pPr>
              <w:widowControl/>
              <w:jc w:val="left"/>
              <w:textAlignment w:val="center"/>
              <w:rPr>
                <w:rFonts w:hint="default" w:ascii="Times New Roman" w:hAnsi="Times New Roman" w:cs="Times New Roman"/>
                <w:color w:val="000000"/>
                <w:kern w:val="0"/>
                <w:szCs w:val="21"/>
              </w:rPr>
            </w:pPr>
          </w:p>
        </w:tc>
      </w:tr>
      <w:tr w14:paraId="623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1135D84">
            <w:pPr>
              <w:widowControl/>
              <w:jc w:val="center"/>
              <w:textAlignment w:val="center"/>
              <w:rPr>
                <w:rFonts w:hint="default" w:ascii="Times New Roman" w:hAnsi="Times New Roman" w:cs="Times New Roman"/>
                <w:color w:val="000000"/>
                <w:kern w:val="0"/>
                <w:szCs w:val="21"/>
              </w:rPr>
            </w:pPr>
          </w:p>
        </w:tc>
        <w:tc>
          <w:tcPr>
            <w:tcW w:w="1364" w:type="dxa"/>
            <w:vMerge w:val="continue"/>
            <w:tcBorders>
              <w:tl2br w:val="nil"/>
              <w:tr2bl w:val="nil"/>
            </w:tcBorders>
            <w:shd w:val="clear" w:color="auto" w:fill="auto"/>
            <w:tcMar>
              <w:top w:w="15" w:type="dxa"/>
              <w:left w:w="15" w:type="dxa"/>
              <w:right w:w="15" w:type="dxa"/>
            </w:tcMar>
            <w:vAlign w:val="center"/>
          </w:tcPr>
          <w:p w14:paraId="4085A483">
            <w:pPr>
              <w:widowControl/>
              <w:jc w:val="center"/>
              <w:textAlignment w:val="center"/>
              <w:rPr>
                <w:rFonts w:hint="default" w:ascii="Times New Roman" w:hAnsi="Times New Roman" w:cs="Times New Roman"/>
                <w:color w:val="000000"/>
                <w:kern w:val="0"/>
                <w:szCs w:val="21"/>
              </w:rPr>
            </w:pPr>
          </w:p>
        </w:tc>
        <w:tc>
          <w:tcPr>
            <w:tcW w:w="3634" w:type="dxa"/>
            <w:tcBorders>
              <w:tl2br w:val="nil"/>
              <w:tr2bl w:val="nil"/>
            </w:tcBorders>
            <w:shd w:val="clear" w:color="auto" w:fill="auto"/>
            <w:tcMar>
              <w:top w:w="15" w:type="dxa"/>
              <w:left w:w="15" w:type="dxa"/>
              <w:right w:w="15" w:type="dxa"/>
            </w:tcMar>
            <w:vAlign w:val="center"/>
          </w:tcPr>
          <w:p w14:paraId="7B32369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各项隐蔽验收、测量定位、复核等记录完整、签字盖章齐全有效</w:t>
            </w:r>
          </w:p>
        </w:tc>
        <w:tc>
          <w:tcPr>
            <w:tcW w:w="4466" w:type="dxa"/>
            <w:tcBorders>
              <w:tl2br w:val="nil"/>
              <w:tr2bl w:val="nil"/>
            </w:tcBorders>
            <w:shd w:val="clear" w:color="auto" w:fill="auto"/>
            <w:tcMar>
              <w:top w:w="15" w:type="dxa"/>
              <w:left w:w="15" w:type="dxa"/>
              <w:right w:w="15" w:type="dxa"/>
            </w:tcMar>
            <w:vAlign w:val="center"/>
          </w:tcPr>
          <w:p w14:paraId="3BBA9AA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b w:val="0"/>
                <w:bCs w:val="0"/>
                <w:smallCaps w:val="0"/>
                <w:kern w:val="0"/>
                <w:sz w:val="22"/>
                <w:szCs w:val="22"/>
                <w:lang w:val="en-US" w:eastAsia="zh-CN"/>
              </w:rPr>
              <w:t>出现</w:t>
            </w:r>
            <w:r>
              <w:rPr>
                <w:rFonts w:hint="default" w:ascii="Times New Roman" w:hAnsi="Times New Roman" w:cs="Times New Roman"/>
                <w:b w:val="0"/>
                <w:bCs w:val="0"/>
                <w:smallCaps w:val="0"/>
                <w:kern w:val="0"/>
                <w:sz w:val="22"/>
                <w:szCs w:val="22"/>
              </w:rPr>
              <w:t>各项隐蔽验收、测量定位、复核等记录</w:t>
            </w:r>
            <w:r>
              <w:rPr>
                <w:rFonts w:hint="eastAsia" w:ascii="Times New Roman" w:hAnsi="Times New Roman" w:cs="Times New Roman"/>
                <w:b w:val="0"/>
                <w:bCs w:val="0"/>
                <w:smallCaps w:val="0"/>
                <w:kern w:val="0"/>
                <w:sz w:val="22"/>
                <w:szCs w:val="22"/>
                <w:lang w:val="en-US" w:eastAsia="zh-CN"/>
              </w:rPr>
              <w:t>不完整/签章不完整，扣3分/处。</w:t>
            </w:r>
          </w:p>
        </w:tc>
        <w:tc>
          <w:tcPr>
            <w:tcW w:w="3013" w:type="dxa"/>
            <w:tcBorders>
              <w:tl2br w:val="nil"/>
              <w:tr2bl w:val="nil"/>
            </w:tcBorders>
            <w:shd w:val="clear" w:color="auto" w:fill="auto"/>
            <w:tcMar>
              <w:top w:w="15" w:type="dxa"/>
              <w:left w:w="15" w:type="dxa"/>
              <w:right w:w="15" w:type="dxa"/>
            </w:tcMar>
            <w:vAlign w:val="center"/>
          </w:tcPr>
          <w:p w14:paraId="3A2EDC91">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0092CFB7">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kern w:val="0"/>
                <w:szCs w:val="21"/>
                <w:lang w:val="en-US" w:eastAsia="zh-CN"/>
              </w:rPr>
              <w:t>12</w:t>
            </w:r>
          </w:p>
        </w:tc>
        <w:tc>
          <w:tcPr>
            <w:tcW w:w="808" w:type="dxa"/>
            <w:tcBorders>
              <w:tl2br w:val="nil"/>
              <w:tr2bl w:val="nil"/>
            </w:tcBorders>
            <w:shd w:val="clear" w:color="auto" w:fill="auto"/>
            <w:noWrap/>
            <w:tcMar>
              <w:top w:w="15" w:type="dxa"/>
              <w:left w:w="15" w:type="dxa"/>
              <w:right w:w="15" w:type="dxa"/>
            </w:tcMar>
            <w:vAlign w:val="center"/>
          </w:tcPr>
          <w:p w14:paraId="7EAAE7ED">
            <w:pPr>
              <w:widowControl/>
              <w:jc w:val="left"/>
              <w:textAlignment w:val="center"/>
              <w:rPr>
                <w:rFonts w:hint="default" w:ascii="Times New Roman" w:hAnsi="Times New Roman" w:cs="Times New Roman"/>
                <w:color w:val="000000"/>
                <w:kern w:val="0"/>
                <w:szCs w:val="21"/>
              </w:rPr>
            </w:pPr>
          </w:p>
        </w:tc>
      </w:tr>
      <w:tr w14:paraId="5AE9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3BE70773">
            <w:pPr>
              <w:widowControl/>
              <w:jc w:val="center"/>
              <w:textAlignment w:val="center"/>
              <w:rPr>
                <w:rFonts w:hint="default" w:ascii="Times New Roman" w:hAnsi="Times New Roman" w:cs="Times New Roman"/>
                <w:color w:val="000000"/>
                <w:kern w:val="0"/>
                <w:szCs w:val="21"/>
              </w:rPr>
            </w:pPr>
          </w:p>
        </w:tc>
        <w:tc>
          <w:tcPr>
            <w:tcW w:w="1364" w:type="dxa"/>
            <w:vMerge w:val="continue"/>
            <w:tcBorders>
              <w:tl2br w:val="nil"/>
              <w:tr2bl w:val="nil"/>
            </w:tcBorders>
            <w:shd w:val="clear" w:color="auto" w:fill="auto"/>
            <w:tcMar>
              <w:top w:w="15" w:type="dxa"/>
              <w:left w:w="15" w:type="dxa"/>
              <w:right w:w="15" w:type="dxa"/>
            </w:tcMar>
            <w:vAlign w:val="center"/>
          </w:tcPr>
          <w:p w14:paraId="54FA99A8">
            <w:pPr>
              <w:widowControl/>
              <w:numPr>
                <w:ilvl w:val="0"/>
                <w:numId w:val="0"/>
              </w:numPr>
              <w:ind w:leftChars="0"/>
              <w:jc w:val="both"/>
              <w:textAlignment w:val="center"/>
              <w:rPr>
                <w:rFonts w:hint="default" w:ascii="Times New Roman" w:hAnsi="Times New Roman" w:cs="Times New Roman"/>
                <w:color w:val="000000"/>
                <w:kern w:val="0"/>
                <w:szCs w:val="21"/>
              </w:rPr>
            </w:pPr>
          </w:p>
        </w:tc>
        <w:tc>
          <w:tcPr>
            <w:tcW w:w="3634" w:type="dxa"/>
            <w:tcBorders>
              <w:tl2br w:val="nil"/>
              <w:tr2bl w:val="nil"/>
            </w:tcBorders>
            <w:shd w:val="clear" w:color="auto" w:fill="auto"/>
            <w:tcMar>
              <w:top w:w="15" w:type="dxa"/>
              <w:left w:w="15" w:type="dxa"/>
              <w:right w:w="15" w:type="dxa"/>
            </w:tcMar>
            <w:vAlign w:val="center"/>
          </w:tcPr>
          <w:p w14:paraId="6E8F5A66">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工程概况表、施工日志、工程事故记录等资料齐全、完整</w:t>
            </w:r>
          </w:p>
        </w:tc>
        <w:tc>
          <w:tcPr>
            <w:tcW w:w="4466" w:type="dxa"/>
            <w:tcBorders>
              <w:tl2br w:val="nil"/>
              <w:tr2bl w:val="nil"/>
            </w:tcBorders>
            <w:shd w:val="clear" w:color="auto" w:fill="auto"/>
            <w:tcMar>
              <w:top w:w="15" w:type="dxa"/>
              <w:left w:w="15" w:type="dxa"/>
              <w:right w:w="15" w:type="dxa"/>
            </w:tcMar>
            <w:vAlign w:val="center"/>
          </w:tcPr>
          <w:p w14:paraId="1B61AE88">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b w:val="0"/>
                <w:bCs w:val="0"/>
                <w:smallCaps w:val="0"/>
                <w:kern w:val="0"/>
                <w:sz w:val="22"/>
                <w:szCs w:val="22"/>
                <w:lang w:val="en-US" w:eastAsia="zh-CN"/>
              </w:rPr>
              <w:t>出现</w:t>
            </w:r>
            <w:r>
              <w:rPr>
                <w:rFonts w:hint="default" w:ascii="Times New Roman" w:hAnsi="Times New Roman" w:cs="Times New Roman"/>
                <w:b w:val="0"/>
                <w:bCs w:val="0"/>
                <w:smallCaps w:val="0"/>
                <w:kern w:val="0"/>
                <w:sz w:val="22"/>
                <w:szCs w:val="22"/>
              </w:rPr>
              <w:t>工程概况表、施工日志、工程事故记录等资料</w:t>
            </w:r>
            <w:r>
              <w:rPr>
                <w:rFonts w:hint="eastAsia" w:ascii="Times New Roman" w:hAnsi="Times New Roman" w:cs="Times New Roman"/>
                <w:b w:val="0"/>
                <w:bCs w:val="0"/>
                <w:smallCaps w:val="0"/>
                <w:kern w:val="0"/>
                <w:sz w:val="22"/>
                <w:szCs w:val="22"/>
                <w:lang w:val="en-US" w:eastAsia="zh-CN"/>
              </w:rPr>
              <w:t>不</w:t>
            </w:r>
            <w:r>
              <w:rPr>
                <w:rFonts w:hint="default" w:ascii="Times New Roman" w:hAnsi="Times New Roman" w:cs="Times New Roman"/>
                <w:b w:val="0"/>
                <w:bCs w:val="0"/>
                <w:smallCaps w:val="0"/>
                <w:kern w:val="0"/>
                <w:sz w:val="22"/>
                <w:szCs w:val="22"/>
              </w:rPr>
              <w:t>齐全</w:t>
            </w:r>
            <w:r>
              <w:rPr>
                <w:rFonts w:hint="eastAsia" w:ascii="Times New Roman" w:hAnsi="Times New Roman" w:cs="Times New Roman"/>
                <w:b w:val="0"/>
                <w:bCs w:val="0"/>
                <w:smallCaps w:val="0"/>
                <w:kern w:val="0"/>
                <w:sz w:val="22"/>
                <w:szCs w:val="22"/>
                <w:lang w:val="en-US" w:eastAsia="zh-CN"/>
              </w:rPr>
              <w:t>/不</w:t>
            </w:r>
            <w:r>
              <w:rPr>
                <w:rFonts w:hint="default" w:ascii="Times New Roman" w:hAnsi="Times New Roman" w:cs="Times New Roman"/>
                <w:b w:val="0"/>
                <w:bCs w:val="0"/>
                <w:smallCaps w:val="0"/>
                <w:kern w:val="0"/>
                <w:sz w:val="22"/>
                <w:szCs w:val="22"/>
              </w:rPr>
              <w:t>完整</w:t>
            </w:r>
            <w:r>
              <w:rPr>
                <w:rFonts w:hint="eastAsia" w:ascii="Times New Roman" w:hAnsi="Times New Roman" w:cs="Times New Roman"/>
                <w:b w:val="0"/>
                <w:bCs w:val="0"/>
                <w:smallCaps w:val="0"/>
                <w:kern w:val="0"/>
                <w:sz w:val="22"/>
                <w:szCs w:val="22"/>
                <w:lang w:eastAsia="zh-CN"/>
              </w:rPr>
              <w:t>，</w:t>
            </w:r>
            <w:r>
              <w:rPr>
                <w:rFonts w:hint="eastAsia" w:ascii="Times New Roman" w:hAnsi="Times New Roman" w:cs="Times New Roman"/>
                <w:b w:val="0"/>
                <w:bCs w:val="0"/>
                <w:smallCaps w:val="0"/>
                <w:kern w:val="0"/>
                <w:sz w:val="22"/>
                <w:szCs w:val="22"/>
                <w:lang w:val="en-US" w:eastAsia="zh-CN"/>
              </w:rPr>
              <w:t>扣2分/处。</w:t>
            </w:r>
          </w:p>
        </w:tc>
        <w:tc>
          <w:tcPr>
            <w:tcW w:w="3013" w:type="dxa"/>
            <w:tcBorders>
              <w:tl2br w:val="nil"/>
              <w:tr2bl w:val="nil"/>
            </w:tcBorders>
            <w:shd w:val="clear" w:color="auto" w:fill="auto"/>
            <w:tcMar>
              <w:top w:w="15" w:type="dxa"/>
              <w:left w:w="15" w:type="dxa"/>
              <w:right w:w="15" w:type="dxa"/>
            </w:tcMar>
            <w:vAlign w:val="center"/>
          </w:tcPr>
          <w:p w14:paraId="43977B87">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018316CA">
            <w:pPr>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4</w:t>
            </w:r>
          </w:p>
        </w:tc>
        <w:tc>
          <w:tcPr>
            <w:tcW w:w="808" w:type="dxa"/>
            <w:tcBorders>
              <w:tl2br w:val="nil"/>
              <w:tr2bl w:val="nil"/>
            </w:tcBorders>
            <w:shd w:val="clear" w:color="auto" w:fill="auto"/>
            <w:noWrap/>
            <w:tcMar>
              <w:top w:w="15" w:type="dxa"/>
              <w:left w:w="15" w:type="dxa"/>
              <w:right w:w="15" w:type="dxa"/>
            </w:tcMar>
            <w:vAlign w:val="center"/>
          </w:tcPr>
          <w:p w14:paraId="45D12CAB">
            <w:pPr>
              <w:widowControl/>
              <w:jc w:val="left"/>
              <w:textAlignment w:val="center"/>
              <w:rPr>
                <w:rFonts w:hint="default" w:ascii="Times New Roman" w:hAnsi="Times New Roman" w:cs="Times New Roman"/>
                <w:color w:val="000000"/>
                <w:kern w:val="0"/>
                <w:szCs w:val="21"/>
              </w:rPr>
            </w:pPr>
          </w:p>
        </w:tc>
      </w:tr>
      <w:tr w14:paraId="468A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416CE034">
            <w:pPr>
              <w:widowControl/>
              <w:jc w:val="center"/>
              <w:textAlignment w:val="center"/>
              <w:rPr>
                <w:rFonts w:hint="default" w:ascii="Times New Roman" w:hAnsi="Times New Roman" w:cs="Times New Roman" w:eastAsiaTheme="minorEastAsia"/>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565B057C">
            <w:pPr>
              <w:widowControl/>
              <w:numPr>
                <w:ilvl w:val="0"/>
                <w:numId w:val="0"/>
              </w:numPr>
              <w:ind w:leftChars="0"/>
              <w:jc w:val="both"/>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smallCaps w:val="0"/>
                <w:kern w:val="0"/>
                <w:sz w:val="22"/>
                <w:szCs w:val="22"/>
              </w:rPr>
              <w:t>施工物资资料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w:t>
            </w:r>
            <w:r>
              <w:rPr>
                <w:rFonts w:hint="eastAsia" w:ascii="Times New Roman" w:hAnsi="Times New Roman" w:cs="Times New Roman"/>
                <w:b w:val="0"/>
                <w:bCs w:val="0"/>
                <w:smallCaps w:val="0"/>
                <w:kern w:val="0"/>
                <w:sz w:val="22"/>
                <w:szCs w:val="22"/>
                <w:lang w:val="en-US" w:eastAsia="zh-CN"/>
              </w:rPr>
              <w:t>1</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3FA40BF6">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smallCaps w:val="0"/>
                <w:kern w:val="0"/>
                <w:sz w:val="22"/>
                <w:szCs w:val="22"/>
              </w:rPr>
              <w:t>重点对重要部位使用的材料、半成品的进场质量管理及见证取样管理进行核查，内容包括：砂、石、水泥、沥青、钢筋、预拌混凝土、热拌沥青混合料、外掺剂及接缝填缝料等材料的产品合格证、复检报告</w:t>
            </w:r>
          </w:p>
        </w:tc>
        <w:tc>
          <w:tcPr>
            <w:tcW w:w="4466" w:type="dxa"/>
            <w:tcBorders>
              <w:tl2br w:val="nil"/>
              <w:tr2bl w:val="nil"/>
            </w:tcBorders>
            <w:shd w:val="clear" w:color="auto" w:fill="auto"/>
            <w:tcMar>
              <w:top w:w="15" w:type="dxa"/>
              <w:left w:w="15" w:type="dxa"/>
              <w:right w:w="15" w:type="dxa"/>
            </w:tcMar>
            <w:vAlign w:val="center"/>
          </w:tcPr>
          <w:p w14:paraId="14962B91">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b w:val="0"/>
                <w:bCs w:val="0"/>
                <w:smallCaps w:val="0"/>
                <w:kern w:val="0"/>
                <w:sz w:val="22"/>
                <w:szCs w:val="22"/>
                <w:lang w:val="en-US" w:eastAsia="zh-CN"/>
              </w:rPr>
              <w:t>出现</w:t>
            </w:r>
            <w:r>
              <w:rPr>
                <w:rFonts w:hint="default" w:ascii="Times New Roman" w:hAnsi="Times New Roman" w:cs="Times New Roman"/>
                <w:b w:val="0"/>
                <w:bCs w:val="0"/>
                <w:smallCaps w:val="0"/>
                <w:kern w:val="0"/>
                <w:sz w:val="22"/>
                <w:szCs w:val="22"/>
              </w:rPr>
              <w:t>材料、半成品的进场</w:t>
            </w:r>
            <w:r>
              <w:rPr>
                <w:rFonts w:hint="eastAsia" w:ascii="Times New Roman" w:hAnsi="Times New Roman" w:cs="Times New Roman"/>
                <w:b w:val="0"/>
                <w:bCs w:val="0"/>
                <w:smallCaps w:val="0"/>
                <w:kern w:val="0"/>
                <w:sz w:val="22"/>
                <w:szCs w:val="22"/>
                <w:lang w:val="en-US" w:eastAsia="zh-CN"/>
              </w:rPr>
              <w:t>材质报告单/进场合格证/第三方检查单错误/漏项/不完整，扣5分/处。出现弄虚作假，扣10分/处。</w:t>
            </w:r>
          </w:p>
        </w:tc>
        <w:tc>
          <w:tcPr>
            <w:tcW w:w="3013" w:type="dxa"/>
            <w:tcBorders>
              <w:tl2br w:val="nil"/>
              <w:tr2bl w:val="nil"/>
            </w:tcBorders>
            <w:shd w:val="clear" w:color="auto" w:fill="auto"/>
            <w:tcMar>
              <w:top w:w="15" w:type="dxa"/>
              <w:left w:w="15" w:type="dxa"/>
              <w:right w:w="15" w:type="dxa"/>
            </w:tcMar>
            <w:vAlign w:val="center"/>
          </w:tcPr>
          <w:p w14:paraId="574FCD20">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0B646B2F">
            <w:pPr>
              <w:jc w:val="center"/>
              <w:textAlignment w:val="center"/>
              <w:rPr>
                <w:rFonts w:hint="default" w:ascii="Times New Roman" w:hAnsi="Times New Roman" w:cs="Times New Roman" w:eastAsiaTheme="minorEastAsia"/>
                <w:color w:val="000000"/>
                <w:kern w:val="0"/>
                <w:szCs w:val="21"/>
                <w:lang w:eastAsia="zh-CN"/>
              </w:rPr>
            </w:pPr>
            <w:r>
              <w:rPr>
                <w:rFonts w:hint="eastAsia" w:ascii="Times New Roman" w:hAnsi="Times New Roman" w:cs="Times New Roman"/>
                <w:color w:val="000000"/>
                <w:kern w:val="0"/>
                <w:szCs w:val="21"/>
                <w:lang w:val="en-US" w:eastAsia="zh-CN"/>
              </w:rPr>
              <w:t>1</w:t>
            </w:r>
            <w:r>
              <w:rPr>
                <w:rFonts w:hint="default" w:ascii="Times New Roman" w:hAnsi="Times New Roman" w:cs="Times New Roman"/>
                <w:color w:val="000000"/>
                <w:kern w:val="0"/>
                <w:szCs w:val="21"/>
                <w:lang w:val="en-US" w:eastAsia="zh-CN"/>
              </w:rPr>
              <w:t>0</w:t>
            </w:r>
          </w:p>
        </w:tc>
        <w:tc>
          <w:tcPr>
            <w:tcW w:w="808" w:type="dxa"/>
            <w:tcBorders>
              <w:tl2br w:val="nil"/>
              <w:tr2bl w:val="nil"/>
            </w:tcBorders>
            <w:shd w:val="clear" w:color="auto" w:fill="auto"/>
            <w:noWrap/>
            <w:tcMar>
              <w:top w:w="15" w:type="dxa"/>
              <w:left w:w="15" w:type="dxa"/>
              <w:right w:w="15" w:type="dxa"/>
            </w:tcMar>
            <w:vAlign w:val="center"/>
          </w:tcPr>
          <w:p w14:paraId="5AA73E1B">
            <w:pPr>
              <w:widowControl/>
              <w:jc w:val="left"/>
              <w:textAlignment w:val="center"/>
              <w:rPr>
                <w:rFonts w:hint="default" w:ascii="Times New Roman" w:hAnsi="Times New Roman" w:cs="Times New Roman"/>
                <w:color w:val="000000"/>
                <w:kern w:val="0"/>
                <w:szCs w:val="21"/>
              </w:rPr>
            </w:pPr>
          </w:p>
        </w:tc>
      </w:tr>
      <w:tr w14:paraId="190C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413B2553">
            <w:pPr>
              <w:widowControl/>
              <w:jc w:val="center"/>
              <w:textAlignment w:val="center"/>
              <w:rPr>
                <w:rFonts w:hint="default" w:ascii="Times New Roman" w:hAnsi="Times New Roman" w:cs="Times New Roman"/>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6530A5F0">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施工记录</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权重0.2</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3E609E44">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b w:val="0"/>
                <w:bCs w:val="0"/>
                <w:smallCaps w:val="0"/>
                <w:kern w:val="0"/>
                <w:sz w:val="22"/>
                <w:szCs w:val="22"/>
              </w:rPr>
              <w:t>重点对结构安全、使用功能有影响的施工过程的记录进行检查，包括地基处理、土石方、道面基层、隔离层、道面面层等主要工序记录</w:t>
            </w:r>
          </w:p>
        </w:tc>
        <w:tc>
          <w:tcPr>
            <w:tcW w:w="4466" w:type="dxa"/>
            <w:tcBorders>
              <w:tl2br w:val="nil"/>
              <w:tr2bl w:val="nil"/>
            </w:tcBorders>
            <w:shd w:val="clear" w:color="auto" w:fill="auto"/>
            <w:tcMar>
              <w:top w:w="15" w:type="dxa"/>
              <w:left w:w="15" w:type="dxa"/>
              <w:right w:w="15" w:type="dxa"/>
            </w:tcMar>
            <w:vAlign w:val="center"/>
          </w:tcPr>
          <w:p w14:paraId="6F37FCAF">
            <w:pPr>
              <w:keepNext w:val="0"/>
              <w:keepLines w:val="0"/>
              <w:pageBreakBefore w:val="0"/>
              <w:kinsoku/>
              <w:wordWrap/>
              <w:overflowPunct/>
              <w:topLinePunct w:val="0"/>
              <w:autoSpaceDE/>
              <w:autoSpaceDN/>
              <w:bidi w:val="0"/>
              <w:adjustRightInd/>
              <w:snapToGrid/>
              <w:spacing w:line="360" w:lineRule="auto"/>
              <w:jc w:val="both"/>
              <w:textAlignment w:val="center"/>
              <w:rPr>
                <w:rFonts w:hint="eastAsia"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出现</w:t>
            </w:r>
            <w:r>
              <w:rPr>
                <w:rFonts w:hint="default" w:ascii="Times New Roman" w:hAnsi="Times New Roman" w:cs="Times New Roman"/>
                <w:b w:val="0"/>
                <w:bCs w:val="0"/>
                <w:smallCaps w:val="0"/>
                <w:kern w:val="0"/>
                <w:sz w:val="22"/>
                <w:szCs w:val="22"/>
              </w:rPr>
              <w:t>对结构安全、使用功能有影响的施工过程的记录</w:t>
            </w:r>
            <w:r>
              <w:rPr>
                <w:rFonts w:hint="eastAsia" w:ascii="Times New Roman" w:hAnsi="Times New Roman" w:cs="Times New Roman"/>
                <w:b w:val="0"/>
                <w:bCs w:val="0"/>
                <w:smallCaps w:val="0"/>
                <w:kern w:val="0"/>
                <w:sz w:val="22"/>
                <w:szCs w:val="22"/>
                <w:lang w:val="en-US" w:eastAsia="zh-CN"/>
              </w:rPr>
              <w:t>错误/漏项/不完整，扣10分/处。出现弄虚作假，扣20分/处。</w:t>
            </w:r>
          </w:p>
        </w:tc>
        <w:tc>
          <w:tcPr>
            <w:tcW w:w="3013" w:type="dxa"/>
            <w:tcBorders>
              <w:tl2br w:val="nil"/>
              <w:tr2bl w:val="nil"/>
            </w:tcBorders>
            <w:shd w:val="clear" w:color="auto" w:fill="auto"/>
            <w:tcMar>
              <w:top w:w="15" w:type="dxa"/>
              <w:left w:w="15" w:type="dxa"/>
              <w:right w:w="15" w:type="dxa"/>
            </w:tcMar>
            <w:vAlign w:val="center"/>
          </w:tcPr>
          <w:p w14:paraId="07846D55">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1D951EC6">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298812EC">
            <w:pPr>
              <w:widowControl/>
              <w:jc w:val="left"/>
              <w:textAlignment w:val="center"/>
              <w:rPr>
                <w:rFonts w:hint="default" w:ascii="Times New Roman" w:hAnsi="Times New Roman" w:cs="Times New Roman"/>
                <w:color w:val="000000"/>
                <w:kern w:val="0"/>
                <w:szCs w:val="21"/>
              </w:rPr>
            </w:pPr>
          </w:p>
        </w:tc>
      </w:tr>
      <w:tr w14:paraId="36A9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4CFDFD2D">
            <w:pPr>
              <w:widowControl/>
              <w:jc w:val="center"/>
              <w:textAlignment w:val="center"/>
              <w:rPr>
                <w:rFonts w:hint="default" w:ascii="Times New Roman" w:hAnsi="Times New Roman" w:cs="Times New Roman"/>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748A721D">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施工试验资料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权重0.2</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4E810D91">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b w:val="0"/>
                <w:bCs w:val="0"/>
                <w:smallCaps w:val="0"/>
                <w:kern w:val="0"/>
                <w:sz w:val="22"/>
                <w:szCs w:val="22"/>
              </w:rPr>
              <w:t>重点检查施工试验记录，包括土石方密实度、施工配合比、水稳碎石无侧限抗压强度、混凝土、砂浆等强度统计与评定记录试验等</w:t>
            </w:r>
          </w:p>
        </w:tc>
        <w:tc>
          <w:tcPr>
            <w:tcW w:w="4466" w:type="dxa"/>
            <w:tcBorders>
              <w:tl2br w:val="nil"/>
              <w:tr2bl w:val="nil"/>
            </w:tcBorders>
            <w:shd w:val="clear" w:color="auto" w:fill="auto"/>
            <w:tcMar>
              <w:top w:w="15" w:type="dxa"/>
              <w:left w:w="15" w:type="dxa"/>
              <w:right w:w="15" w:type="dxa"/>
            </w:tcMar>
            <w:vAlign w:val="center"/>
          </w:tcPr>
          <w:p w14:paraId="08614FA2">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出现试验资料记录</w:t>
            </w:r>
            <w:r>
              <w:rPr>
                <w:rFonts w:hint="eastAsia" w:ascii="Times New Roman" w:hAnsi="Times New Roman" w:cs="Times New Roman"/>
                <w:b w:val="0"/>
                <w:bCs w:val="0"/>
                <w:smallCaps w:val="0"/>
                <w:kern w:val="0"/>
                <w:sz w:val="22"/>
                <w:szCs w:val="22"/>
                <w:lang w:val="en-US" w:eastAsia="zh-CN"/>
              </w:rPr>
              <w:t>错误/漏项/不完整，扣10分/处。出现弄虚作假，扣20分/处。</w:t>
            </w:r>
          </w:p>
        </w:tc>
        <w:tc>
          <w:tcPr>
            <w:tcW w:w="3013" w:type="dxa"/>
            <w:tcBorders>
              <w:tl2br w:val="nil"/>
              <w:tr2bl w:val="nil"/>
            </w:tcBorders>
            <w:shd w:val="clear" w:color="auto" w:fill="auto"/>
            <w:tcMar>
              <w:top w:w="15" w:type="dxa"/>
              <w:left w:w="15" w:type="dxa"/>
              <w:right w:w="15" w:type="dxa"/>
            </w:tcMar>
            <w:vAlign w:val="center"/>
          </w:tcPr>
          <w:p w14:paraId="59B2C6CE">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016EECB0">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55ADB8C0">
            <w:pPr>
              <w:widowControl/>
              <w:jc w:val="left"/>
              <w:textAlignment w:val="center"/>
              <w:rPr>
                <w:rFonts w:hint="default" w:ascii="Times New Roman" w:hAnsi="Times New Roman" w:cs="Times New Roman"/>
                <w:color w:val="000000"/>
                <w:kern w:val="0"/>
                <w:szCs w:val="21"/>
              </w:rPr>
            </w:pPr>
          </w:p>
        </w:tc>
      </w:tr>
      <w:tr w14:paraId="746E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7065BBF6">
            <w:pPr>
              <w:widowControl/>
              <w:jc w:val="center"/>
              <w:textAlignment w:val="center"/>
              <w:rPr>
                <w:rFonts w:hint="default" w:ascii="Times New Roman" w:hAnsi="Times New Roman" w:cs="Times New Roman"/>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1B1AC5C5">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质量验收与评定记录</w:t>
            </w:r>
          </w:p>
          <w:p w14:paraId="3EEDC3AB">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权重0.1</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04F4C899">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b w:val="0"/>
                <w:bCs w:val="0"/>
                <w:smallCaps w:val="0"/>
                <w:kern w:val="0"/>
                <w:sz w:val="22"/>
                <w:szCs w:val="22"/>
              </w:rPr>
              <w:t>重点对单位工程、分部工程验收、竣工验收及影响结构与使用功能的其它相关验收</w:t>
            </w:r>
          </w:p>
        </w:tc>
        <w:tc>
          <w:tcPr>
            <w:tcW w:w="4466" w:type="dxa"/>
            <w:tcBorders>
              <w:tl2br w:val="nil"/>
              <w:tr2bl w:val="nil"/>
            </w:tcBorders>
            <w:shd w:val="clear" w:color="auto" w:fill="auto"/>
            <w:tcMar>
              <w:top w:w="15" w:type="dxa"/>
              <w:left w:w="15" w:type="dxa"/>
              <w:right w:w="15" w:type="dxa"/>
            </w:tcMar>
            <w:vAlign w:val="center"/>
          </w:tcPr>
          <w:p w14:paraId="61C2F958">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smallCaps w:val="0"/>
                <w:kern w:val="0"/>
                <w:sz w:val="22"/>
                <w:szCs w:val="22"/>
              </w:rPr>
              <w:t>单位工程、分部工程验收、竣工验收及影响结构与使用功能的其它相关验收</w:t>
            </w:r>
            <w:r>
              <w:rPr>
                <w:rFonts w:hint="eastAsia" w:ascii="Times New Roman" w:hAnsi="Times New Roman" w:cs="Times New Roman"/>
                <w:color w:val="000000"/>
                <w:kern w:val="0"/>
                <w:szCs w:val="21"/>
                <w:lang w:val="en-US" w:eastAsia="zh-CN"/>
              </w:rPr>
              <w:t>资料记录</w:t>
            </w:r>
            <w:r>
              <w:rPr>
                <w:rFonts w:hint="eastAsia" w:ascii="Times New Roman" w:hAnsi="Times New Roman" w:cs="Times New Roman"/>
                <w:b w:val="0"/>
                <w:bCs w:val="0"/>
                <w:smallCaps w:val="0"/>
                <w:kern w:val="0"/>
                <w:sz w:val="22"/>
                <w:szCs w:val="22"/>
                <w:lang w:val="en-US" w:eastAsia="zh-CN"/>
              </w:rPr>
              <w:t>错误/漏项/不完整，扣5分/处。出现弄虚作假，扣10分/处。</w:t>
            </w:r>
          </w:p>
        </w:tc>
        <w:tc>
          <w:tcPr>
            <w:tcW w:w="3013" w:type="dxa"/>
            <w:tcBorders>
              <w:tl2br w:val="nil"/>
              <w:tr2bl w:val="nil"/>
            </w:tcBorders>
            <w:shd w:val="clear" w:color="auto" w:fill="auto"/>
            <w:tcMar>
              <w:top w:w="15" w:type="dxa"/>
              <w:left w:w="15" w:type="dxa"/>
              <w:right w:w="15" w:type="dxa"/>
            </w:tcMar>
            <w:vAlign w:val="center"/>
          </w:tcPr>
          <w:p w14:paraId="18899EB7">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229A06FC">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10</w:t>
            </w:r>
          </w:p>
        </w:tc>
        <w:tc>
          <w:tcPr>
            <w:tcW w:w="808" w:type="dxa"/>
            <w:tcBorders>
              <w:tl2br w:val="nil"/>
              <w:tr2bl w:val="nil"/>
            </w:tcBorders>
            <w:shd w:val="clear" w:color="auto" w:fill="auto"/>
            <w:noWrap/>
            <w:tcMar>
              <w:top w:w="15" w:type="dxa"/>
              <w:left w:w="15" w:type="dxa"/>
              <w:right w:w="15" w:type="dxa"/>
            </w:tcMar>
            <w:vAlign w:val="center"/>
          </w:tcPr>
          <w:p w14:paraId="7B5BDCBB">
            <w:pPr>
              <w:widowControl/>
              <w:jc w:val="left"/>
              <w:textAlignment w:val="center"/>
              <w:rPr>
                <w:rFonts w:hint="default" w:ascii="Times New Roman" w:hAnsi="Times New Roman" w:cs="Times New Roman"/>
                <w:color w:val="000000"/>
                <w:kern w:val="0"/>
                <w:szCs w:val="21"/>
              </w:rPr>
            </w:pPr>
          </w:p>
        </w:tc>
      </w:tr>
    </w:tbl>
    <w:p w14:paraId="104AE5FF">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3634"/>
        <w:gridCol w:w="4466"/>
        <w:gridCol w:w="3013"/>
        <w:gridCol w:w="860"/>
        <w:gridCol w:w="808"/>
      </w:tblGrid>
      <w:tr w14:paraId="7359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shd w:val="clear" w:color="auto" w:fill="auto"/>
            <w:noWrap/>
            <w:tcMar>
              <w:top w:w="15" w:type="dxa"/>
              <w:left w:w="15" w:type="dxa"/>
              <w:right w:w="15" w:type="dxa"/>
            </w:tcMar>
            <w:vAlign w:val="center"/>
          </w:tcPr>
          <w:p w14:paraId="4A49FB12">
            <w:pPr>
              <w:widowControl/>
              <w:jc w:val="center"/>
              <w:textAlignment w:val="center"/>
              <w:rPr>
                <w:rFonts w:hint="default" w:ascii="Times New Roman" w:hAnsi="Times New Roman" w:cs="Times New Roman"/>
                <w:b/>
                <w:color w:val="000000"/>
                <w:kern w:val="0"/>
                <w:szCs w:val="21"/>
              </w:rPr>
            </w:pPr>
          </w:p>
        </w:tc>
        <w:tc>
          <w:tcPr>
            <w:tcW w:w="1364" w:type="dxa"/>
            <w:tcBorders>
              <w:tl2br w:val="nil"/>
              <w:tr2bl w:val="nil"/>
            </w:tcBorders>
            <w:shd w:val="clear" w:color="auto" w:fill="auto"/>
            <w:noWrap/>
            <w:tcMar>
              <w:top w:w="15" w:type="dxa"/>
              <w:left w:w="15" w:type="dxa"/>
              <w:right w:w="15" w:type="dxa"/>
            </w:tcMar>
            <w:vAlign w:val="center"/>
          </w:tcPr>
          <w:p w14:paraId="660866A1">
            <w:pPr>
              <w:widowControl/>
              <w:jc w:val="center"/>
              <w:textAlignment w:val="center"/>
              <w:rPr>
                <w:rFonts w:hint="default" w:ascii="Times New Roman" w:hAnsi="Times New Roman" w:cs="Times New Roman" w:eastAsiaTheme="minorEastAsia"/>
                <w:b/>
                <w:color w:val="000000"/>
                <w:kern w:val="0"/>
                <w:szCs w:val="21"/>
                <w:lang w:eastAsia="zh-CN"/>
              </w:rPr>
            </w:pPr>
            <w:r>
              <w:rPr>
                <w:rFonts w:hint="default" w:ascii="Times New Roman" w:hAnsi="Times New Roman" w:cs="Times New Roman"/>
                <w:b/>
                <w:color w:val="000000"/>
                <w:kern w:val="0"/>
                <w:szCs w:val="21"/>
                <w:lang w:val="en-US" w:eastAsia="zh-CN"/>
              </w:rPr>
              <w:t>项目</w:t>
            </w:r>
          </w:p>
        </w:tc>
        <w:tc>
          <w:tcPr>
            <w:tcW w:w="3634" w:type="dxa"/>
            <w:tcBorders>
              <w:tl2br w:val="nil"/>
              <w:tr2bl w:val="nil"/>
            </w:tcBorders>
            <w:shd w:val="clear" w:color="auto" w:fill="auto"/>
            <w:noWrap/>
            <w:tcMar>
              <w:top w:w="15" w:type="dxa"/>
              <w:left w:w="15" w:type="dxa"/>
              <w:right w:w="15" w:type="dxa"/>
            </w:tcMar>
            <w:vAlign w:val="center"/>
          </w:tcPr>
          <w:p w14:paraId="37D6C94B">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评价内容</w:t>
            </w:r>
          </w:p>
        </w:tc>
        <w:tc>
          <w:tcPr>
            <w:tcW w:w="4466" w:type="dxa"/>
            <w:tcBorders>
              <w:tl2br w:val="nil"/>
              <w:tr2bl w:val="nil"/>
            </w:tcBorders>
            <w:shd w:val="clear" w:color="auto" w:fill="auto"/>
            <w:noWrap/>
            <w:tcMar>
              <w:top w:w="15" w:type="dxa"/>
              <w:left w:w="15" w:type="dxa"/>
              <w:right w:w="15" w:type="dxa"/>
            </w:tcMar>
            <w:vAlign w:val="center"/>
          </w:tcPr>
          <w:p w14:paraId="1492B06C">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抽查记录</w:t>
            </w:r>
          </w:p>
        </w:tc>
        <w:tc>
          <w:tcPr>
            <w:tcW w:w="3013" w:type="dxa"/>
            <w:tcBorders>
              <w:tl2br w:val="nil"/>
              <w:tr2bl w:val="nil"/>
            </w:tcBorders>
            <w:shd w:val="clear" w:color="auto" w:fill="auto"/>
            <w:noWrap/>
            <w:tcMar>
              <w:top w:w="15" w:type="dxa"/>
              <w:left w:w="15" w:type="dxa"/>
              <w:right w:w="15" w:type="dxa"/>
            </w:tcMar>
            <w:vAlign w:val="center"/>
          </w:tcPr>
          <w:p w14:paraId="374216E9">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评价结果</w:t>
            </w:r>
          </w:p>
        </w:tc>
        <w:tc>
          <w:tcPr>
            <w:tcW w:w="860" w:type="dxa"/>
            <w:tcBorders>
              <w:tl2br w:val="nil"/>
              <w:tr2bl w:val="nil"/>
            </w:tcBorders>
            <w:shd w:val="clear" w:color="auto" w:fill="auto"/>
            <w:noWrap/>
            <w:tcMar>
              <w:top w:w="15" w:type="dxa"/>
              <w:left w:w="15" w:type="dxa"/>
              <w:right w:w="15" w:type="dxa"/>
            </w:tcMar>
            <w:vAlign w:val="center"/>
          </w:tcPr>
          <w:p w14:paraId="72531313">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应得分</w:t>
            </w:r>
          </w:p>
        </w:tc>
        <w:tc>
          <w:tcPr>
            <w:tcW w:w="808" w:type="dxa"/>
            <w:tcBorders>
              <w:tl2br w:val="nil"/>
              <w:tr2bl w:val="nil"/>
            </w:tcBorders>
            <w:shd w:val="clear" w:color="auto" w:fill="auto"/>
            <w:noWrap/>
            <w:tcMar>
              <w:top w:w="15" w:type="dxa"/>
              <w:left w:w="15" w:type="dxa"/>
              <w:right w:w="15" w:type="dxa"/>
            </w:tcMar>
            <w:vAlign w:val="center"/>
          </w:tcPr>
          <w:p w14:paraId="10432EBD">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实得分</w:t>
            </w:r>
          </w:p>
        </w:tc>
      </w:tr>
      <w:tr w14:paraId="723F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43FF8DC7">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kern w:val="0"/>
                <w:sz w:val="32"/>
                <w:szCs w:val="32"/>
              </w:rPr>
              <w:t>民用机场桥梁工程</w:t>
            </w:r>
          </w:p>
        </w:tc>
        <w:tc>
          <w:tcPr>
            <w:tcW w:w="1364" w:type="dxa"/>
            <w:tcBorders>
              <w:tl2br w:val="nil"/>
              <w:tr2bl w:val="nil"/>
            </w:tcBorders>
            <w:shd w:val="clear" w:color="auto" w:fill="auto"/>
            <w:tcMar>
              <w:top w:w="15" w:type="dxa"/>
              <w:left w:w="15" w:type="dxa"/>
              <w:right w:w="15" w:type="dxa"/>
            </w:tcMar>
            <w:vAlign w:val="center"/>
          </w:tcPr>
          <w:p w14:paraId="11D38CF8">
            <w:pPr>
              <w:widowControl/>
              <w:numPr>
                <w:ilvl w:val="0"/>
                <w:numId w:val="0"/>
              </w:numPr>
              <w:jc w:val="both"/>
              <w:textAlignment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b w:val="0"/>
                <w:bCs w:val="0"/>
                <w:smallCaps w:val="0"/>
                <w:kern w:val="0"/>
                <w:sz w:val="22"/>
                <w:szCs w:val="22"/>
              </w:rPr>
              <w:t>施工前期资料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权重0.05</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0052E6B8">
            <w:pPr>
              <w:widowControl/>
              <w:jc w:val="center"/>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开工报告手续完善；总包及专业分包的资质或合同等资料齐全有效</w:t>
            </w:r>
          </w:p>
        </w:tc>
        <w:tc>
          <w:tcPr>
            <w:tcW w:w="4466" w:type="dxa"/>
            <w:tcBorders>
              <w:tl2br w:val="nil"/>
              <w:tr2bl w:val="nil"/>
            </w:tcBorders>
            <w:shd w:val="clear" w:color="auto" w:fill="auto"/>
            <w:tcMar>
              <w:top w:w="15" w:type="dxa"/>
              <w:left w:w="15" w:type="dxa"/>
              <w:right w:w="15" w:type="dxa"/>
            </w:tcMar>
            <w:vAlign w:val="center"/>
          </w:tcPr>
          <w:p w14:paraId="73A249BD">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1F3C6168">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62929E56">
            <w:pPr>
              <w:widowControl/>
              <w:jc w:val="center"/>
              <w:textAlignment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color w:val="000000"/>
                <w:kern w:val="0"/>
                <w:szCs w:val="21"/>
                <w:lang w:val="en-US" w:eastAsia="zh-CN"/>
              </w:rPr>
              <w:t>5</w:t>
            </w:r>
          </w:p>
        </w:tc>
        <w:tc>
          <w:tcPr>
            <w:tcW w:w="808" w:type="dxa"/>
            <w:tcBorders>
              <w:tl2br w:val="nil"/>
              <w:tr2bl w:val="nil"/>
            </w:tcBorders>
            <w:shd w:val="clear" w:color="auto" w:fill="auto"/>
            <w:noWrap/>
            <w:tcMar>
              <w:top w:w="15" w:type="dxa"/>
              <w:left w:w="15" w:type="dxa"/>
              <w:right w:w="15" w:type="dxa"/>
            </w:tcMar>
            <w:vAlign w:val="center"/>
          </w:tcPr>
          <w:p w14:paraId="40076D58">
            <w:pPr>
              <w:widowControl/>
              <w:jc w:val="left"/>
              <w:textAlignment w:val="center"/>
              <w:rPr>
                <w:rFonts w:hint="default" w:ascii="Times New Roman" w:hAnsi="Times New Roman" w:cs="Times New Roman"/>
                <w:color w:val="000000"/>
                <w:kern w:val="0"/>
                <w:szCs w:val="21"/>
              </w:rPr>
            </w:pPr>
          </w:p>
        </w:tc>
      </w:tr>
      <w:tr w14:paraId="2AEB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41E434F9">
            <w:pPr>
              <w:widowControl/>
              <w:jc w:val="center"/>
              <w:textAlignment w:val="center"/>
              <w:rPr>
                <w:rFonts w:hint="default" w:ascii="Times New Roman" w:hAnsi="Times New Roman" w:cs="Times New Roman"/>
                <w:color w:val="000000"/>
                <w:kern w:val="0"/>
                <w:szCs w:val="21"/>
              </w:rPr>
            </w:pPr>
          </w:p>
        </w:tc>
        <w:tc>
          <w:tcPr>
            <w:tcW w:w="1364" w:type="dxa"/>
            <w:vMerge w:val="restart"/>
            <w:tcBorders>
              <w:tl2br w:val="nil"/>
              <w:tr2bl w:val="nil"/>
            </w:tcBorders>
            <w:shd w:val="clear" w:color="auto" w:fill="auto"/>
            <w:tcMar>
              <w:top w:w="15" w:type="dxa"/>
              <w:left w:w="15" w:type="dxa"/>
              <w:right w:w="15" w:type="dxa"/>
            </w:tcMar>
            <w:vAlign w:val="center"/>
          </w:tcPr>
          <w:p w14:paraId="24006005">
            <w:pPr>
              <w:widowControl/>
              <w:numPr>
                <w:ilvl w:val="0"/>
                <w:numId w:val="0"/>
              </w:numPr>
              <w:ind w:leftChars="0"/>
              <w:jc w:val="both"/>
              <w:textAlignment w:val="center"/>
              <w:rPr>
                <w:rFonts w:hint="default" w:ascii="Times New Roman" w:hAnsi="Times New Roman" w:cs="Times New Roman"/>
                <w:kern w:val="0"/>
                <w:szCs w:val="21"/>
                <w:lang w:eastAsia="zh-CN"/>
              </w:rPr>
            </w:pPr>
            <w:r>
              <w:rPr>
                <w:rFonts w:hint="default" w:ascii="Times New Roman" w:hAnsi="Times New Roman" w:cs="Times New Roman"/>
                <w:b w:val="0"/>
                <w:bCs w:val="0"/>
                <w:smallCaps w:val="0"/>
                <w:kern w:val="0"/>
                <w:sz w:val="22"/>
                <w:szCs w:val="22"/>
              </w:rPr>
              <w:t>技术管理资料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权重0.2</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7C60651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b w:val="0"/>
                <w:bCs w:val="0"/>
                <w:smallCaps w:val="0"/>
                <w:kern w:val="0"/>
                <w:sz w:val="22"/>
                <w:szCs w:val="22"/>
              </w:rPr>
              <w:t>图纸会审、施工组织设计、施工方案、技术交底资料完整、齐全、有效</w:t>
            </w:r>
          </w:p>
        </w:tc>
        <w:tc>
          <w:tcPr>
            <w:tcW w:w="4466" w:type="dxa"/>
            <w:tcBorders>
              <w:tl2br w:val="nil"/>
              <w:tr2bl w:val="nil"/>
            </w:tcBorders>
            <w:shd w:val="clear" w:color="auto" w:fill="auto"/>
            <w:tcMar>
              <w:top w:w="15" w:type="dxa"/>
              <w:left w:w="15" w:type="dxa"/>
              <w:right w:w="15" w:type="dxa"/>
            </w:tcMar>
            <w:vAlign w:val="center"/>
          </w:tcPr>
          <w:p w14:paraId="3B61C75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3834EBAB">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40590F49">
            <w:pPr>
              <w:widowControl/>
              <w:jc w:val="center"/>
              <w:textAlignment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color w:val="000000"/>
                <w:kern w:val="0"/>
                <w:szCs w:val="21"/>
                <w:lang w:val="en-US" w:eastAsia="zh-CN"/>
              </w:rPr>
              <w:t>5</w:t>
            </w:r>
          </w:p>
        </w:tc>
        <w:tc>
          <w:tcPr>
            <w:tcW w:w="808" w:type="dxa"/>
            <w:tcBorders>
              <w:tl2br w:val="nil"/>
              <w:tr2bl w:val="nil"/>
            </w:tcBorders>
            <w:shd w:val="clear" w:color="auto" w:fill="auto"/>
            <w:noWrap/>
            <w:tcMar>
              <w:top w:w="15" w:type="dxa"/>
              <w:left w:w="15" w:type="dxa"/>
              <w:right w:w="15" w:type="dxa"/>
            </w:tcMar>
            <w:vAlign w:val="center"/>
          </w:tcPr>
          <w:p w14:paraId="30ECFC25">
            <w:pPr>
              <w:widowControl/>
              <w:jc w:val="left"/>
              <w:textAlignment w:val="center"/>
              <w:rPr>
                <w:rFonts w:hint="default" w:ascii="Times New Roman" w:hAnsi="Times New Roman" w:cs="Times New Roman"/>
                <w:color w:val="000000"/>
                <w:kern w:val="0"/>
                <w:szCs w:val="21"/>
              </w:rPr>
            </w:pPr>
          </w:p>
        </w:tc>
      </w:tr>
      <w:tr w14:paraId="492A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7C06FFB7">
            <w:pPr>
              <w:widowControl/>
              <w:jc w:val="center"/>
              <w:textAlignment w:val="center"/>
              <w:rPr>
                <w:rFonts w:hint="default" w:ascii="Times New Roman" w:hAnsi="Times New Roman" w:cs="Times New Roman"/>
                <w:color w:val="000000"/>
                <w:kern w:val="0"/>
                <w:szCs w:val="21"/>
              </w:rPr>
            </w:pPr>
          </w:p>
        </w:tc>
        <w:tc>
          <w:tcPr>
            <w:tcW w:w="1364" w:type="dxa"/>
            <w:vMerge w:val="continue"/>
            <w:tcBorders>
              <w:tl2br w:val="nil"/>
              <w:tr2bl w:val="nil"/>
            </w:tcBorders>
            <w:shd w:val="clear" w:color="auto" w:fill="auto"/>
            <w:tcMar>
              <w:top w:w="15" w:type="dxa"/>
              <w:left w:w="15" w:type="dxa"/>
              <w:right w:w="15" w:type="dxa"/>
            </w:tcMar>
            <w:vAlign w:val="center"/>
          </w:tcPr>
          <w:p w14:paraId="7E98D594">
            <w:pPr>
              <w:widowControl/>
              <w:jc w:val="center"/>
              <w:textAlignment w:val="center"/>
              <w:rPr>
                <w:rFonts w:hint="default" w:ascii="Times New Roman" w:hAnsi="Times New Roman" w:cs="Times New Roman"/>
                <w:color w:val="000000"/>
                <w:kern w:val="0"/>
                <w:szCs w:val="21"/>
              </w:rPr>
            </w:pPr>
          </w:p>
        </w:tc>
        <w:tc>
          <w:tcPr>
            <w:tcW w:w="3634" w:type="dxa"/>
            <w:tcBorders>
              <w:tl2br w:val="nil"/>
              <w:tr2bl w:val="nil"/>
            </w:tcBorders>
            <w:shd w:val="clear" w:color="auto" w:fill="auto"/>
            <w:tcMar>
              <w:top w:w="15" w:type="dxa"/>
              <w:left w:w="15" w:type="dxa"/>
              <w:right w:w="15" w:type="dxa"/>
            </w:tcMar>
            <w:vAlign w:val="center"/>
          </w:tcPr>
          <w:p w14:paraId="4522C87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设计变更、技术核定单等手续齐全有效、签字完善</w:t>
            </w:r>
          </w:p>
        </w:tc>
        <w:tc>
          <w:tcPr>
            <w:tcW w:w="4466" w:type="dxa"/>
            <w:tcBorders>
              <w:tl2br w:val="nil"/>
              <w:tr2bl w:val="nil"/>
            </w:tcBorders>
            <w:shd w:val="clear" w:color="auto" w:fill="auto"/>
            <w:tcMar>
              <w:top w:w="15" w:type="dxa"/>
              <w:left w:w="15" w:type="dxa"/>
              <w:right w:w="15" w:type="dxa"/>
            </w:tcMar>
            <w:vAlign w:val="center"/>
          </w:tcPr>
          <w:p w14:paraId="27EA5C4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3B4FF3F6">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2D0990E7">
            <w:pPr>
              <w:widowControl/>
              <w:jc w:val="center"/>
              <w:textAlignment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color w:val="000000"/>
                <w:kern w:val="0"/>
                <w:szCs w:val="21"/>
                <w:lang w:val="en-US" w:eastAsia="zh-CN"/>
              </w:rPr>
              <w:t>5</w:t>
            </w:r>
          </w:p>
        </w:tc>
        <w:tc>
          <w:tcPr>
            <w:tcW w:w="808" w:type="dxa"/>
            <w:tcBorders>
              <w:tl2br w:val="nil"/>
              <w:tr2bl w:val="nil"/>
            </w:tcBorders>
            <w:shd w:val="clear" w:color="auto" w:fill="auto"/>
            <w:noWrap/>
            <w:tcMar>
              <w:top w:w="15" w:type="dxa"/>
              <w:left w:w="15" w:type="dxa"/>
              <w:right w:w="15" w:type="dxa"/>
            </w:tcMar>
            <w:vAlign w:val="center"/>
          </w:tcPr>
          <w:p w14:paraId="3F290103">
            <w:pPr>
              <w:widowControl/>
              <w:jc w:val="left"/>
              <w:textAlignment w:val="center"/>
              <w:rPr>
                <w:rFonts w:hint="default" w:ascii="Times New Roman" w:hAnsi="Times New Roman" w:cs="Times New Roman"/>
                <w:color w:val="000000"/>
                <w:kern w:val="0"/>
                <w:szCs w:val="21"/>
              </w:rPr>
            </w:pPr>
          </w:p>
        </w:tc>
      </w:tr>
      <w:tr w14:paraId="765E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1237D3D3">
            <w:pPr>
              <w:widowControl/>
              <w:jc w:val="center"/>
              <w:textAlignment w:val="center"/>
              <w:rPr>
                <w:rFonts w:hint="default" w:ascii="Times New Roman" w:hAnsi="Times New Roman" w:cs="Times New Roman"/>
                <w:color w:val="000000"/>
                <w:kern w:val="0"/>
                <w:szCs w:val="21"/>
              </w:rPr>
            </w:pPr>
          </w:p>
        </w:tc>
        <w:tc>
          <w:tcPr>
            <w:tcW w:w="1364" w:type="dxa"/>
            <w:vMerge w:val="continue"/>
            <w:tcBorders>
              <w:tl2br w:val="nil"/>
              <w:tr2bl w:val="nil"/>
            </w:tcBorders>
            <w:shd w:val="clear" w:color="auto" w:fill="auto"/>
            <w:tcMar>
              <w:top w:w="15" w:type="dxa"/>
              <w:left w:w="15" w:type="dxa"/>
              <w:right w:w="15" w:type="dxa"/>
            </w:tcMar>
            <w:vAlign w:val="center"/>
          </w:tcPr>
          <w:p w14:paraId="1F4DB706">
            <w:pPr>
              <w:widowControl/>
              <w:jc w:val="center"/>
              <w:textAlignment w:val="center"/>
              <w:rPr>
                <w:rFonts w:hint="default" w:ascii="Times New Roman" w:hAnsi="Times New Roman" w:cs="Times New Roman"/>
                <w:color w:val="000000"/>
                <w:kern w:val="0"/>
                <w:szCs w:val="21"/>
              </w:rPr>
            </w:pPr>
          </w:p>
        </w:tc>
        <w:tc>
          <w:tcPr>
            <w:tcW w:w="3634" w:type="dxa"/>
            <w:tcBorders>
              <w:tl2br w:val="nil"/>
              <w:tr2bl w:val="nil"/>
            </w:tcBorders>
            <w:shd w:val="clear" w:color="auto" w:fill="auto"/>
            <w:tcMar>
              <w:top w:w="15" w:type="dxa"/>
              <w:left w:w="15" w:type="dxa"/>
              <w:right w:w="15" w:type="dxa"/>
            </w:tcMar>
            <w:vAlign w:val="center"/>
          </w:tcPr>
          <w:p w14:paraId="1EEDE95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各项隐蔽验收、测量定位、复核等记录完整、签字盖章齐全有效</w:t>
            </w:r>
          </w:p>
        </w:tc>
        <w:tc>
          <w:tcPr>
            <w:tcW w:w="4466" w:type="dxa"/>
            <w:tcBorders>
              <w:tl2br w:val="nil"/>
              <w:tr2bl w:val="nil"/>
            </w:tcBorders>
            <w:shd w:val="clear" w:color="auto" w:fill="auto"/>
            <w:tcMar>
              <w:top w:w="15" w:type="dxa"/>
              <w:left w:w="15" w:type="dxa"/>
              <w:right w:w="15" w:type="dxa"/>
            </w:tcMar>
            <w:vAlign w:val="center"/>
          </w:tcPr>
          <w:p w14:paraId="154392FA">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2B50B7E4">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0D6D03A8">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kern w:val="0"/>
                <w:szCs w:val="21"/>
                <w:lang w:val="en-US" w:eastAsia="zh-CN"/>
              </w:rPr>
              <w:t>10</w:t>
            </w:r>
          </w:p>
        </w:tc>
        <w:tc>
          <w:tcPr>
            <w:tcW w:w="808" w:type="dxa"/>
            <w:tcBorders>
              <w:tl2br w:val="nil"/>
              <w:tr2bl w:val="nil"/>
            </w:tcBorders>
            <w:shd w:val="clear" w:color="auto" w:fill="auto"/>
            <w:noWrap/>
            <w:tcMar>
              <w:top w:w="15" w:type="dxa"/>
              <w:left w:w="15" w:type="dxa"/>
              <w:right w:w="15" w:type="dxa"/>
            </w:tcMar>
            <w:vAlign w:val="center"/>
          </w:tcPr>
          <w:p w14:paraId="73855E3E">
            <w:pPr>
              <w:widowControl/>
              <w:jc w:val="left"/>
              <w:textAlignment w:val="center"/>
              <w:rPr>
                <w:rFonts w:hint="default" w:ascii="Times New Roman" w:hAnsi="Times New Roman" w:cs="Times New Roman"/>
                <w:color w:val="000000"/>
                <w:kern w:val="0"/>
                <w:szCs w:val="21"/>
              </w:rPr>
            </w:pPr>
          </w:p>
        </w:tc>
      </w:tr>
      <w:tr w14:paraId="1A76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DC022BC">
            <w:pPr>
              <w:widowControl/>
              <w:jc w:val="center"/>
              <w:textAlignment w:val="center"/>
              <w:rPr>
                <w:rFonts w:hint="default" w:ascii="Times New Roman" w:hAnsi="Times New Roman" w:cs="Times New Roman" w:eastAsiaTheme="minorEastAsia"/>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667EE7F8">
            <w:pPr>
              <w:widowControl/>
              <w:numPr>
                <w:ilvl w:val="0"/>
                <w:numId w:val="0"/>
              </w:numPr>
              <w:ind w:leftChars="0"/>
              <w:jc w:val="both"/>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smallCaps w:val="0"/>
                <w:kern w:val="0"/>
                <w:sz w:val="22"/>
                <w:szCs w:val="22"/>
              </w:rPr>
              <w:t>施工管理资料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权重0.05</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0065C459">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smallCaps w:val="0"/>
                <w:kern w:val="0"/>
                <w:sz w:val="22"/>
                <w:szCs w:val="22"/>
              </w:rPr>
              <w:t>工程概况表、施工日志、工程事故记录等资料齐全、完整</w:t>
            </w:r>
          </w:p>
        </w:tc>
        <w:tc>
          <w:tcPr>
            <w:tcW w:w="4466" w:type="dxa"/>
            <w:tcBorders>
              <w:tl2br w:val="nil"/>
              <w:tr2bl w:val="nil"/>
            </w:tcBorders>
            <w:shd w:val="clear" w:color="auto" w:fill="auto"/>
            <w:tcMar>
              <w:top w:w="15" w:type="dxa"/>
              <w:left w:w="15" w:type="dxa"/>
              <w:right w:w="15" w:type="dxa"/>
            </w:tcMar>
            <w:vAlign w:val="center"/>
          </w:tcPr>
          <w:p w14:paraId="527443A6">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5A984A96">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0567290F">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2EA0D8A1">
            <w:pPr>
              <w:widowControl/>
              <w:jc w:val="left"/>
              <w:textAlignment w:val="center"/>
              <w:rPr>
                <w:rFonts w:hint="default" w:ascii="Times New Roman" w:hAnsi="Times New Roman" w:cs="Times New Roman"/>
                <w:color w:val="000000"/>
                <w:kern w:val="0"/>
                <w:szCs w:val="21"/>
              </w:rPr>
            </w:pPr>
          </w:p>
        </w:tc>
      </w:tr>
      <w:tr w14:paraId="0646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B2D300A">
            <w:pPr>
              <w:widowControl/>
              <w:jc w:val="center"/>
              <w:textAlignment w:val="center"/>
              <w:rPr>
                <w:rFonts w:hint="default" w:ascii="Times New Roman" w:hAnsi="Times New Roman" w:cs="Times New Roman"/>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7D542947">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施工物资资料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权重0.2</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4D31BA68">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b w:val="0"/>
                <w:bCs w:val="0"/>
                <w:smallCaps w:val="0"/>
                <w:kern w:val="0"/>
                <w:sz w:val="22"/>
                <w:szCs w:val="22"/>
              </w:rPr>
              <w:t>重点对重要部位使用的材料、半成品的进场质量管理及见证取样管理进行核查，内容包括：砂、石、水泥、沥青、钢筋、预拌混凝土、热拌沥青混合料、外掺剂及接缝填缝料等材料的产品合格证、复检报告</w:t>
            </w:r>
          </w:p>
        </w:tc>
        <w:tc>
          <w:tcPr>
            <w:tcW w:w="4466" w:type="dxa"/>
            <w:tcBorders>
              <w:tl2br w:val="nil"/>
              <w:tr2bl w:val="nil"/>
            </w:tcBorders>
            <w:shd w:val="clear" w:color="auto" w:fill="auto"/>
            <w:tcMar>
              <w:top w:w="15" w:type="dxa"/>
              <w:left w:w="15" w:type="dxa"/>
              <w:right w:w="15" w:type="dxa"/>
            </w:tcMar>
            <w:vAlign w:val="center"/>
          </w:tcPr>
          <w:p w14:paraId="5421EBA1">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30787C40">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49F127D8">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0B685444">
            <w:pPr>
              <w:widowControl/>
              <w:jc w:val="left"/>
              <w:textAlignment w:val="center"/>
              <w:rPr>
                <w:rFonts w:hint="default" w:ascii="Times New Roman" w:hAnsi="Times New Roman" w:cs="Times New Roman"/>
                <w:color w:val="000000"/>
                <w:kern w:val="0"/>
                <w:szCs w:val="21"/>
              </w:rPr>
            </w:pPr>
          </w:p>
        </w:tc>
      </w:tr>
      <w:tr w14:paraId="4DF7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1F2775F3">
            <w:pPr>
              <w:widowControl/>
              <w:jc w:val="center"/>
              <w:textAlignment w:val="center"/>
              <w:rPr>
                <w:rFonts w:hint="default" w:ascii="Times New Roman" w:hAnsi="Times New Roman" w:cs="Times New Roman"/>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5A580B46">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施工记录</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权重0.2</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19857117">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b w:val="0"/>
                <w:bCs w:val="0"/>
                <w:smallCaps w:val="0"/>
                <w:kern w:val="0"/>
                <w:sz w:val="22"/>
                <w:szCs w:val="22"/>
              </w:rPr>
              <w:t>重点对结构安全、使用功能有影响的施工过程的记录进行检查，包括地基处理、土石方、道面基层、隔离层、道面面层等主要工序记录</w:t>
            </w:r>
          </w:p>
        </w:tc>
        <w:tc>
          <w:tcPr>
            <w:tcW w:w="4466" w:type="dxa"/>
            <w:tcBorders>
              <w:tl2br w:val="nil"/>
              <w:tr2bl w:val="nil"/>
            </w:tcBorders>
            <w:shd w:val="clear" w:color="auto" w:fill="auto"/>
            <w:tcMar>
              <w:top w:w="15" w:type="dxa"/>
              <w:left w:w="15" w:type="dxa"/>
              <w:right w:w="15" w:type="dxa"/>
            </w:tcMar>
            <w:vAlign w:val="center"/>
          </w:tcPr>
          <w:p w14:paraId="1B74D3B3">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6B940119">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5577F270">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306B1044">
            <w:pPr>
              <w:widowControl/>
              <w:jc w:val="left"/>
              <w:textAlignment w:val="center"/>
              <w:rPr>
                <w:rFonts w:hint="default" w:ascii="Times New Roman" w:hAnsi="Times New Roman" w:cs="Times New Roman"/>
                <w:color w:val="000000"/>
                <w:kern w:val="0"/>
                <w:szCs w:val="21"/>
              </w:rPr>
            </w:pPr>
          </w:p>
        </w:tc>
      </w:tr>
      <w:tr w14:paraId="2601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2CCFCE24">
            <w:pPr>
              <w:widowControl/>
              <w:jc w:val="center"/>
              <w:textAlignment w:val="center"/>
              <w:rPr>
                <w:rFonts w:hint="default" w:ascii="Times New Roman" w:hAnsi="Times New Roman" w:cs="Times New Roman"/>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16256FA8">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施工试验资料</w:t>
            </w: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权重0.2</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7ECFEBD0">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b w:val="0"/>
                <w:bCs w:val="0"/>
                <w:smallCaps w:val="0"/>
                <w:kern w:val="0"/>
                <w:sz w:val="22"/>
                <w:szCs w:val="22"/>
              </w:rPr>
              <w:t>重点检查施工试验记录，包括土石方密实度、施工配合比、水稳碎石无侧限抗压强度、混凝土、砂浆等强度统计与评定记录试验等</w:t>
            </w:r>
          </w:p>
        </w:tc>
        <w:tc>
          <w:tcPr>
            <w:tcW w:w="4466" w:type="dxa"/>
            <w:tcBorders>
              <w:tl2br w:val="nil"/>
              <w:tr2bl w:val="nil"/>
            </w:tcBorders>
            <w:shd w:val="clear" w:color="auto" w:fill="auto"/>
            <w:tcMar>
              <w:top w:w="15" w:type="dxa"/>
              <w:left w:w="15" w:type="dxa"/>
              <w:right w:w="15" w:type="dxa"/>
            </w:tcMar>
            <w:vAlign w:val="center"/>
          </w:tcPr>
          <w:p w14:paraId="7B6DBB50">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0BD5F69B">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6734FF4C">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361D40AE">
            <w:pPr>
              <w:widowControl/>
              <w:jc w:val="left"/>
              <w:textAlignment w:val="center"/>
              <w:rPr>
                <w:rFonts w:hint="default" w:ascii="Times New Roman" w:hAnsi="Times New Roman" w:cs="Times New Roman"/>
                <w:color w:val="000000"/>
                <w:kern w:val="0"/>
                <w:szCs w:val="21"/>
              </w:rPr>
            </w:pPr>
          </w:p>
        </w:tc>
      </w:tr>
      <w:tr w14:paraId="2214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1408432A">
            <w:pPr>
              <w:widowControl/>
              <w:jc w:val="center"/>
              <w:textAlignment w:val="center"/>
              <w:rPr>
                <w:rFonts w:hint="default" w:ascii="Times New Roman" w:hAnsi="Times New Roman" w:cs="Times New Roman"/>
                <w:color w:val="000000"/>
                <w:kern w:val="0"/>
                <w:szCs w:val="21"/>
                <w:lang w:val="en-US" w:eastAsia="zh-CN"/>
              </w:rPr>
            </w:pPr>
          </w:p>
        </w:tc>
        <w:tc>
          <w:tcPr>
            <w:tcW w:w="1364" w:type="dxa"/>
            <w:tcBorders>
              <w:tl2br w:val="nil"/>
              <w:tr2bl w:val="nil"/>
            </w:tcBorders>
            <w:shd w:val="clear" w:color="auto" w:fill="auto"/>
            <w:tcMar>
              <w:top w:w="15" w:type="dxa"/>
              <w:left w:w="15" w:type="dxa"/>
              <w:right w:w="15" w:type="dxa"/>
            </w:tcMar>
            <w:vAlign w:val="center"/>
          </w:tcPr>
          <w:p w14:paraId="2C59D102">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rPr>
              <w:t>质量验收与评定记录</w:t>
            </w:r>
          </w:p>
          <w:p w14:paraId="6B693830">
            <w:pPr>
              <w:widowControl/>
              <w:numPr>
                <w:ilvl w:val="0"/>
                <w:numId w:val="0"/>
              </w:numPr>
              <w:ind w:leftChars="0"/>
              <w:jc w:val="both"/>
              <w:textAlignment w:val="center"/>
              <w:rPr>
                <w:rFonts w:hint="default" w:ascii="Times New Roman" w:hAnsi="Times New Roman" w:cs="Times New Roman"/>
                <w:b w:val="0"/>
                <w:bCs w:val="0"/>
                <w:smallCaps w:val="0"/>
                <w:kern w:val="0"/>
                <w:sz w:val="22"/>
                <w:szCs w:val="22"/>
              </w:rPr>
            </w:pPr>
            <w:r>
              <w:rPr>
                <w:rFonts w:hint="default" w:ascii="Times New Roman" w:hAnsi="Times New Roman" w:cs="Times New Roman"/>
                <w:b w:val="0"/>
                <w:bCs w:val="0"/>
                <w:smallCaps w:val="0"/>
                <w:kern w:val="0"/>
                <w:sz w:val="22"/>
                <w:szCs w:val="22"/>
                <w:lang w:eastAsia="zh-CN"/>
              </w:rPr>
              <w:t>（</w:t>
            </w:r>
            <w:r>
              <w:rPr>
                <w:rFonts w:hint="default" w:ascii="Times New Roman" w:hAnsi="Times New Roman" w:cs="Times New Roman"/>
                <w:b w:val="0"/>
                <w:bCs w:val="0"/>
                <w:smallCaps w:val="0"/>
                <w:kern w:val="0"/>
                <w:sz w:val="22"/>
                <w:szCs w:val="22"/>
                <w:lang w:val="en-US" w:eastAsia="zh-CN"/>
              </w:rPr>
              <w:t>权重0.1</w:t>
            </w:r>
            <w:r>
              <w:rPr>
                <w:rFonts w:hint="default" w:ascii="Times New Roman" w:hAnsi="Times New Roman" w:cs="Times New Roman"/>
                <w:b w:val="0"/>
                <w:bCs w:val="0"/>
                <w:smallCaps w:val="0"/>
                <w:kern w:val="0"/>
                <w:sz w:val="22"/>
                <w:szCs w:val="22"/>
                <w:lang w:eastAsia="zh-CN"/>
              </w:rPr>
              <w:t>）</w:t>
            </w:r>
          </w:p>
        </w:tc>
        <w:tc>
          <w:tcPr>
            <w:tcW w:w="3634" w:type="dxa"/>
            <w:tcBorders>
              <w:tl2br w:val="nil"/>
              <w:tr2bl w:val="nil"/>
            </w:tcBorders>
            <w:shd w:val="clear" w:color="auto" w:fill="auto"/>
            <w:tcMar>
              <w:top w:w="15" w:type="dxa"/>
              <w:left w:w="15" w:type="dxa"/>
              <w:right w:w="15" w:type="dxa"/>
            </w:tcMar>
            <w:vAlign w:val="center"/>
          </w:tcPr>
          <w:p w14:paraId="09DC4B6D">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smallCaps w:val="0"/>
                <w:kern w:val="0"/>
                <w:sz w:val="22"/>
                <w:szCs w:val="22"/>
              </w:rPr>
              <w:t>重点对单位工程、分部工程验收、竣工验收及影响结构与使用功能的其它相关验收</w:t>
            </w:r>
          </w:p>
        </w:tc>
        <w:tc>
          <w:tcPr>
            <w:tcW w:w="4466" w:type="dxa"/>
            <w:tcBorders>
              <w:tl2br w:val="nil"/>
              <w:tr2bl w:val="nil"/>
            </w:tcBorders>
            <w:shd w:val="clear" w:color="auto" w:fill="auto"/>
            <w:tcMar>
              <w:top w:w="15" w:type="dxa"/>
              <w:left w:w="15" w:type="dxa"/>
              <w:right w:w="15" w:type="dxa"/>
            </w:tcMar>
            <w:vAlign w:val="center"/>
          </w:tcPr>
          <w:p w14:paraId="10E4294C">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000000"/>
                <w:kern w:val="0"/>
                <w:szCs w:val="21"/>
              </w:rPr>
            </w:pPr>
          </w:p>
        </w:tc>
        <w:tc>
          <w:tcPr>
            <w:tcW w:w="3013" w:type="dxa"/>
            <w:tcBorders>
              <w:tl2br w:val="nil"/>
              <w:tr2bl w:val="nil"/>
            </w:tcBorders>
            <w:shd w:val="clear" w:color="auto" w:fill="auto"/>
            <w:tcMar>
              <w:top w:w="15" w:type="dxa"/>
              <w:left w:w="15" w:type="dxa"/>
              <w:right w:w="15" w:type="dxa"/>
            </w:tcMar>
            <w:vAlign w:val="center"/>
          </w:tcPr>
          <w:p w14:paraId="454EA8DB">
            <w:pPr>
              <w:widowControl/>
              <w:jc w:val="left"/>
              <w:textAlignment w:val="center"/>
              <w:rPr>
                <w:rFonts w:hint="default" w:ascii="Times New Roman" w:hAnsi="Times New Roman" w:cs="Times New Roman"/>
                <w:color w:val="000000"/>
                <w:kern w:val="0"/>
                <w:szCs w:val="21"/>
              </w:rPr>
            </w:pPr>
          </w:p>
        </w:tc>
        <w:tc>
          <w:tcPr>
            <w:tcW w:w="860" w:type="dxa"/>
            <w:tcBorders>
              <w:tl2br w:val="nil"/>
              <w:tr2bl w:val="nil"/>
            </w:tcBorders>
            <w:shd w:val="clear" w:color="auto" w:fill="auto"/>
            <w:noWrap/>
            <w:tcMar>
              <w:top w:w="15" w:type="dxa"/>
              <w:left w:w="15" w:type="dxa"/>
              <w:right w:w="15" w:type="dxa"/>
            </w:tcMar>
            <w:vAlign w:val="center"/>
          </w:tcPr>
          <w:p w14:paraId="60F1235E">
            <w:pPr>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10</w:t>
            </w:r>
          </w:p>
        </w:tc>
        <w:tc>
          <w:tcPr>
            <w:tcW w:w="808" w:type="dxa"/>
            <w:tcBorders>
              <w:tl2br w:val="nil"/>
              <w:tr2bl w:val="nil"/>
            </w:tcBorders>
            <w:shd w:val="clear" w:color="auto" w:fill="auto"/>
            <w:noWrap/>
            <w:tcMar>
              <w:top w:w="15" w:type="dxa"/>
              <w:left w:w="15" w:type="dxa"/>
              <w:right w:w="15" w:type="dxa"/>
            </w:tcMar>
            <w:vAlign w:val="center"/>
          </w:tcPr>
          <w:p w14:paraId="13B15796">
            <w:pPr>
              <w:widowControl/>
              <w:jc w:val="left"/>
              <w:textAlignment w:val="center"/>
              <w:rPr>
                <w:rFonts w:hint="default" w:ascii="Times New Roman" w:hAnsi="Times New Roman" w:cs="Times New Roman"/>
                <w:color w:val="000000"/>
                <w:kern w:val="0"/>
                <w:szCs w:val="21"/>
              </w:rPr>
            </w:pPr>
          </w:p>
        </w:tc>
      </w:tr>
    </w:tbl>
    <w:p w14:paraId="0D8AF4D0">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5A4F4CD6">
      <w:pPr>
        <w:rPr>
          <w:rFonts w:hint="default" w:ascii="Times New Roman" w:hAnsi="Times New Roman" w:cs="Times New Roman"/>
          <w:b/>
          <w:bCs/>
          <w:color w:val="auto"/>
          <w:highlight w:val="none"/>
          <w:lang w:val="en-US" w:eastAsia="zh-CN"/>
        </w:rPr>
      </w:pP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3634"/>
        <w:gridCol w:w="4466"/>
        <w:gridCol w:w="3013"/>
        <w:gridCol w:w="860"/>
        <w:gridCol w:w="808"/>
      </w:tblGrid>
      <w:tr w14:paraId="085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shd w:val="clear" w:color="auto" w:fill="auto"/>
            <w:noWrap/>
            <w:tcMar>
              <w:top w:w="15" w:type="dxa"/>
              <w:left w:w="15" w:type="dxa"/>
              <w:right w:w="15" w:type="dxa"/>
            </w:tcMar>
            <w:vAlign w:val="center"/>
          </w:tcPr>
          <w:p w14:paraId="339CEC50">
            <w:pPr>
              <w:widowControl/>
              <w:jc w:val="center"/>
              <w:textAlignment w:val="center"/>
              <w:rPr>
                <w:rFonts w:hint="default" w:ascii="Times New Roman" w:hAnsi="Times New Roman" w:cs="Times New Roman"/>
                <w:b/>
                <w:color w:val="auto"/>
                <w:kern w:val="0"/>
                <w:szCs w:val="21"/>
                <w:highlight w:val="none"/>
              </w:rPr>
            </w:pPr>
          </w:p>
        </w:tc>
        <w:tc>
          <w:tcPr>
            <w:tcW w:w="1364" w:type="dxa"/>
            <w:tcBorders>
              <w:tl2br w:val="nil"/>
              <w:tr2bl w:val="nil"/>
            </w:tcBorders>
            <w:shd w:val="clear" w:color="auto" w:fill="auto"/>
            <w:noWrap/>
            <w:tcMar>
              <w:top w:w="15" w:type="dxa"/>
              <w:left w:w="15" w:type="dxa"/>
              <w:right w:w="15" w:type="dxa"/>
            </w:tcMar>
            <w:vAlign w:val="center"/>
          </w:tcPr>
          <w:p w14:paraId="25478493">
            <w:pPr>
              <w:widowControl/>
              <w:jc w:val="center"/>
              <w:textAlignment w:val="center"/>
              <w:rPr>
                <w:rFonts w:hint="default" w:ascii="Times New Roman" w:hAnsi="Times New Roman" w:cs="Times New Roman" w:eastAsiaTheme="minorEastAsia"/>
                <w:b/>
                <w:color w:val="auto"/>
                <w:kern w:val="0"/>
                <w:szCs w:val="21"/>
                <w:highlight w:val="none"/>
                <w:lang w:eastAsia="zh-CN"/>
              </w:rPr>
            </w:pPr>
            <w:r>
              <w:rPr>
                <w:rFonts w:hint="default" w:ascii="Times New Roman" w:hAnsi="Times New Roman" w:cs="Times New Roman"/>
                <w:b/>
                <w:color w:val="auto"/>
                <w:kern w:val="0"/>
                <w:szCs w:val="21"/>
                <w:highlight w:val="none"/>
                <w:lang w:val="en-US" w:eastAsia="zh-CN"/>
              </w:rPr>
              <w:t>项目</w:t>
            </w:r>
          </w:p>
        </w:tc>
        <w:tc>
          <w:tcPr>
            <w:tcW w:w="3634" w:type="dxa"/>
            <w:tcBorders>
              <w:tl2br w:val="nil"/>
              <w:tr2bl w:val="nil"/>
            </w:tcBorders>
            <w:shd w:val="clear" w:color="auto" w:fill="auto"/>
            <w:noWrap/>
            <w:tcMar>
              <w:top w:w="15" w:type="dxa"/>
              <w:left w:w="15" w:type="dxa"/>
              <w:right w:w="15" w:type="dxa"/>
            </w:tcMar>
            <w:vAlign w:val="center"/>
          </w:tcPr>
          <w:p w14:paraId="579141E1">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评价内容</w:t>
            </w:r>
          </w:p>
        </w:tc>
        <w:tc>
          <w:tcPr>
            <w:tcW w:w="4466" w:type="dxa"/>
            <w:tcBorders>
              <w:tl2br w:val="nil"/>
              <w:tr2bl w:val="nil"/>
            </w:tcBorders>
            <w:shd w:val="clear" w:color="auto" w:fill="auto"/>
            <w:noWrap/>
            <w:tcMar>
              <w:top w:w="15" w:type="dxa"/>
              <w:left w:w="15" w:type="dxa"/>
              <w:right w:w="15" w:type="dxa"/>
            </w:tcMar>
            <w:vAlign w:val="center"/>
          </w:tcPr>
          <w:p w14:paraId="0BBFF0E3">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抽查记录</w:t>
            </w:r>
          </w:p>
        </w:tc>
        <w:tc>
          <w:tcPr>
            <w:tcW w:w="3013" w:type="dxa"/>
            <w:tcBorders>
              <w:tl2br w:val="nil"/>
              <w:tr2bl w:val="nil"/>
            </w:tcBorders>
            <w:shd w:val="clear" w:color="auto" w:fill="auto"/>
            <w:noWrap/>
            <w:tcMar>
              <w:top w:w="15" w:type="dxa"/>
              <w:left w:w="15" w:type="dxa"/>
              <w:right w:w="15" w:type="dxa"/>
            </w:tcMar>
            <w:vAlign w:val="center"/>
          </w:tcPr>
          <w:p w14:paraId="74CA5BD8">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评价结果</w:t>
            </w:r>
          </w:p>
        </w:tc>
        <w:tc>
          <w:tcPr>
            <w:tcW w:w="860" w:type="dxa"/>
            <w:tcBorders>
              <w:tl2br w:val="nil"/>
              <w:tr2bl w:val="nil"/>
            </w:tcBorders>
            <w:shd w:val="clear" w:color="auto" w:fill="auto"/>
            <w:noWrap/>
            <w:tcMar>
              <w:top w:w="15" w:type="dxa"/>
              <w:left w:w="15" w:type="dxa"/>
              <w:right w:w="15" w:type="dxa"/>
            </w:tcMar>
            <w:vAlign w:val="center"/>
          </w:tcPr>
          <w:p w14:paraId="09D3EFA8">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应得分</w:t>
            </w:r>
          </w:p>
        </w:tc>
        <w:tc>
          <w:tcPr>
            <w:tcW w:w="808" w:type="dxa"/>
            <w:tcBorders>
              <w:tl2br w:val="nil"/>
              <w:tr2bl w:val="nil"/>
            </w:tcBorders>
            <w:shd w:val="clear" w:color="auto" w:fill="auto"/>
            <w:noWrap/>
            <w:tcMar>
              <w:top w:w="15" w:type="dxa"/>
              <w:left w:w="15" w:type="dxa"/>
              <w:right w:w="15" w:type="dxa"/>
            </w:tcMar>
            <w:vAlign w:val="center"/>
          </w:tcPr>
          <w:p w14:paraId="3794B4C9">
            <w:pPr>
              <w:widowControl/>
              <w:jc w:val="center"/>
              <w:textAlignment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实得分</w:t>
            </w:r>
          </w:p>
        </w:tc>
      </w:tr>
      <w:tr w14:paraId="2C9F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767" w:type="dxa"/>
            <w:vMerge w:val="restart"/>
            <w:tcBorders>
              <w:tl2br w:val="nil"/>
              <w:tr2bl w:val="nil"/>
            </w:tcBorders>
            <w:shd w:val="clear" w:color="auto" w:fill="auto"/>
            <w:tcMar>
              <w:top w:w="15" w:type="dxa"/>
              <w:left w:w="15" w:type="dxa"/>
              <w:right w:w="15" w:type="dxa"/>
            </w:tcMar>
            <w:vAlign w:val="center"/>
          </w:tcPr>
          <w:p w14:paraId="50F4E6B5">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 w:val="32"/>
                <w:szCs w:val="32"/>
                <w:highlight w:val="none"/>
              </w:rPr>
              <w:t>民用机场</w:t>
            </w:r>
            <w:r>
              <w:rPr>
                <w:rFonts w:hint="default" w:ascii="Times New Roman" w:hAnsi="Times New Roman" w:cs="Times New Roman"/>
                <w:color w:val="auto"/>
                <w:kern w:val="0"/>
                <w:sz w:val="32"/>
                <w:szCs w:val="32"/>
                <w:highlight w:val="none"/>
                <w:lang w:val="en-US" w:eastAsia="zh-CN"/>
              </w:rPr>
              <w:t>涵隧</w:t>
            </w:r>
            <w:r>
              <w:rPr>
                <w:rFonts w:hint="default" w:ascii="Times New Roman" w:hAnsi="Times New Roman" w:cs="Times New Roman"/>
                <w:color w:val="auto"/>
                <w:kern w:val="0"/>
                <w:sz w:val="32"/>
                <w:szCs w:val="32"/>
                <w:highlight w:val="none"/>
              </w:rPr>
              <w:t>工程</w:t>
            </w:r>
          </w:p>
        </w:tc>
        <w:tc>
          <w:tcPr>
            <w:tcW w:w="1364" w:type="dxa"/>
            <w:tcBorders>
              <w:tl2br w:val="nil"/>
              <w:tr2bl w:val="nil"/>
            </w:tcBorders>
            <w:shd w:val="clear" w:color="auto" w:fill="auto"/>
            <w:tcMar>
              <w:top w:w="15" w:type="dxa"/>
              <w:left w:w="15" w:type="dxa"/>
              <w:right w:w="15" w:type="dxa"/>
            </w:tcMar>
            <w:vAlign w:val="center"/>
          </w:tcPr>
          <w:p w14:paraId="1AD2B38F">
            <w:pPr>
              <w:widowControl/>
              <w:numPr>
                <w:ilvl w:val="0"/>
                <w:numId w:val="0"/>
              </w:numPr>
              <w:jc w:val="both"/>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b w:val="0"/>
                <w:bCs w:val="0"/>
                <w:smallCaps w:val="0"/>
                <w:color w:val="auto"/>
                <w:kern w:val="0"/>
                <w:sz w:val="22"/>
                <w:szCs w:val="22"/>
                <w:highlight w:val="none"/>
              </w:rPr>
              <w:t>施工前期资料</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权重0.05</w:t>
            </w:r>
            <w:r>
              <w:rPr>
                <w:rFonts w:hint="default" w:ascii="Times New Roman" w:hAnsi="Times New Roman" w:cs="Times New Roman"/>
                <w:b w:val="0"/>
                <w:bCs w:val="0"/>
                <w:smallCaps w:val="0"/>
                <w:color w:val="auto"/>
                <w:kern w:val="0"/>
                <w:sz w:val="22"/>
                <w:szCs w:val="22"/>
                <w:highlight w:val="none"/>
                <w:lang w:eastAsia="zh-CN"/>
              </w:rPr>
              <w:t>）</w:t>
            </w:r>
          </w:p>
        </w:tc>
        <w:tc>
          <w:tcPr>
            <w:tcW w:w="3634" w:type="dxa"/>
            <w:tcBorders>
              <w:tl2br w:val="nil"/>
              <w:tr2bl w:val="nil"/>
            </w:tcBorders>
            <w:shd w:val="clear" w:color="auto" w:fill="auto"/>
            <w:tcMar>
              <w:top w:w="15" w:type="dxa"/>
              <w:left w:w="15" w:type="dxa"/>
              <w:right w:w="15" w:type="dxa"/>
            </w:tcMar>
            <w:vAlign w:val="center"/>
          </w:tcPr>
          <w:p w14:paraId="50A6E5AA">
            <w:pPr>
              <w:widowControl/>
              <w:jc w:val="center"/>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开工报告手续完善；总包及专业分包的资质或合同等资料齐全有效</w:t>
            </w:r>
          </w:p>
        </w:tc>
        <w:tc>
          <w:tcPr>
            <w:tcW w:w="4466" w:type="dxa"/>
            <w:tcBorders>
              <w:tl2br w:val="nil"/>
              <w:tr2bl w:val="nil"/>
            </w:tcBorders>
            <w:shd w:val="clear" w:color="auto" w:fill="auto"/>
            <w:tcMar>
              <w:top w:w="15" w:type="dxa"/>
              <w:left w:w="15" w:type="dxa"/>
              <w:right w:w="15" w:type="dxa"/>
            </w:tcMar>
            <w:vAlign w:val="center"/>
          </w:tcPr>
          <w:p w14:paraId="74A86D36">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1153BDBD">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097B50C5">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5</w:t>
            </w:r>
          </w:p>
        </w:tc>
        <w:tc>
          <w:tcPr>
            <w:tcW w:w="808" w:type="dxa"/>
            <w:tcBorders>
              <w:tl2br w:val="nil"/>
              <w:tr2bl w:val="nil"/>
            </w:tcBorders>
            <w:shd w:val="clear" w:color="auto" w:fill="auto"/>
            <w:noWrap/>
            <w:tcMar>
              <w:top w:w="15" w:type="dxa"/>
              <w:left w:w="15" w:type="dxa"/>
              <w:right w:w="15" w:type="dxa"/>
            </w:tcMar>
            <w:vAlign w:val="center"/>
          </w:tcPr>
          <w:p w14:paraId="15CEA845">
            <w:pPr>
              <w:widowControl/>
              <w:jc w:val="left"/>
              <w:textAlignment w:val="center"/>
              <w:rPr>
                <w:rFonts w:hint="default" w:ascii="Times New Roman" w:hAnsi="Times New Roman" w:cs="Times New Roman"/>
                <w:color w:val="auto"/>
                <w:kern w:val="0"/>
                <w:szCs w:val="21"/>
                <w:highlight w:val="none"/>
              </w:rPr>
            </w:pPr>
          </w:p>
        </w:tc>
      </w:tr>
      <w:tr w14:paraId="51D2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6C82A95A">
            <w:pPr>
              <w:widowControl/>
              <w:jc w:val="center"/>
              <w:textAlignment w:val="center"/>
              <w:rPr>
                <w:rFonts w:hint="default" w:ascii="Times New Roman" w:hAnsi="Times New Roman" w:cs="Times New Roman"/>
                <w:color w:val="auto"/>
                <w:kern w:val="0"/>
                <w:szCs w:val="21"/>
                <w:highlight w:val="none"/>
              </w:rPr>
            </w:pPr>
          </w:p>
        </w:tc>
        <w:tc>
          <w:tcPr>
            <w:tcW w:w="1364" w:type="dxa"/>
            <w:vMerge w:val="restart"/>
            <w:tcBorders>
              <w:tl2br w:val="nil"/>
              <w:tr2bl w:val="nil"/>
            </w:tcBorders>
            <w:shd w:val="clear" w:color="auto" w:fill="auto"/>
            <w:tcMar>
              <w:top w:w="15" w:type="dxa"/>
              <w:left w:w="15" w:type="dxa"/>
              <w:right w:w="15" w:type="dxa"/>
            </w:tcMar>
            <w:vAlign w:val="center"/>
          </w:tcPr>
          <w:p w14:paraId="256960D8">
            <w:pPr>
              <w:widowControl/>
              <w:numPr>
                <w:ilvl w:val="0"/>
                <w:numId w:val="0"/>
              </w:numPr>
              <w:ind w:leftChars="0"/>
              <w:jc w:val="both"/>
              <w:textAlignment w:val="center"/>
              <w:rPr>
                <w:rFonts w:hint="default" w:ascii="Times New Roman" w:hAnsi="Times New Roman" w:cs="Times New Roman"/>
                <w:color w:val="auto"/>
                <w:kern w:val="0"/>
                <w:szCs w:val="21"/>
                <w:highlight w:val="none"/>
                <w:lang w:eastAsia="zh-CN"/>
              </w:rPr>
            </w:pPr>
            <w:r>
              <w:rPr>
                <w:rFonts w:hint="default" w:ascii="Times New Roman" w:hAnsi="Times New Roman" w:cs="Times New Roman"/>
                <w:b w:val="0"/>
                <w:bCs w:val="0"/>
                <w:smallCaps w:val="0"/>
                <w:color w:val="auto"/>
                <w:kern w:val="0"/>
                <w:sz w:val="22"/>
                <w:szCs w:val="22"/>
                <w:highlight w:val="none"/>
              </w:rPr>
              <w:t>技术管理资料</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权重0.2</w:t>
            </w:r>
            <w:r>
              <w:rPr>
                <w:rFonts w:hint="default" w:ascii="Times New Roman" w:hAnsi="Times New Roman" w:cs="Times New Roman"/>
                <w:b w:val="0"/>
                <w:bCs w:val="0"/>
                <w:smallCaps w:val="0"/>
                <w:color w:val="auto"/>
                <w:kern w:val="0"/>
                <w:sz w:val="22"/>
                <w:szCs w:val="22"/>
                <w:highlight w:val="none"/>
                <w:lang w:eastAsia="zh-CN"/>
              </w:rPr>
              <w:t>）</w:t>
            </w:r>
          </w:p>
        </w:tc>
        <w:tc>
          <w:tcPr>
            <w:tcW w:w="3634" w:type="dxa"/>
            <w:tcBorders>
              <w:tl2br w:val="nil"/>
              <w:tr2bl w:val="nil"/>
            </w:tcBorders>
            <w:shd w:val="clear" w:color="auto" w:fill="auto"/>
            <w:tcMar>
              <w:top w:w="15" w:type="dxa"/>
              <w:left w:w="15" w:type="dxa"/>
              <w:right w:w="15" w:type="dxa"/>
            </w:tcMar>
            <w:vAlign w:val="center"/>
          </w:tcPr>
          <w:p w14:paraId="6CEE78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 w:val="0"/>
                <w:bCs w:val="0"/>
                <w:smallCaps w:val="0"/>
                <w:color w:val="auto"/>
                <w:kern w:val="0"/>
                <w:sz w:val="22"/>
                <w:szCs w:val="22"/>
                <w:highlight w:val="none"/>
              </w:rPr>
              <w:t>图纸会审、施工组织设计、施工方案、技术交底资料完整、齐全、有效</w:t>
            </w:r>
          </w:p>
        </w:tc>
        <w:tc>
          <w:tcPr>
            <w:tcW w:w="4466" w:type="dxa"/>
            <w:tcBorders>
              <w:tl2br w:val="nil"/>
              <w:tr2bl w:val="nil"/>
            </w:tcBorders>
            <w:shd w:val="clear" w:color="auto" w:fill="auto"/>
            <w:tcMar>
              <w:top w:w="15" w:type="dxa"/>
              <w:left w:w="15" w:type="dxa"/>
              <w:right w:w="15" w:type="dxa"/>
            </w:tcMar>
            <w:vAlign w:val="center"/>
          </w:tcPr>
          <w:p w14:paraId="0B417FA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76DF69D5">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7388F28C">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5</w:t>
            </w:r>
          </w:p>
        </w:tc>
        <w:tc>
          <w:tcPr>
            <w:tcW w:w="808" w:type="dxa"/>
            <w:tcBorders>
              <w:tl2br w:val="nil"/>
              <w:tr2bl w:val="nil"/>
            </w:tcBorders>
            <w:shd w:val="clear" w:color="auto" w:fill="auto"/>
            <w:noWrap/>
            <w:tcMar>
              <w:top w:w="15" w:type="dxa"/>
              <w:left w:w="15" w:type="dxa"/>
              <w:right w:w="15" w:type="dxa"/>
            </w:tcMar>
            <w:vAlign w:val="center"/>
          </w:tcPr>
          <w:p w14:paraId="291082D7">
            <w:pPr>
              <w:widowControl/>
              <w:jc w:val="left"/>
              <w:textAlignment w:val="center"/>
              <w:rPr>
                <w:rFonts w:hint="default" w:ascii="Times New Roman" w:hAnsi="Times New Roman" w:cs="Times New Roman"/>
                <w:color w:val="auto"/>
                <w:kern w:val="0"/>
                <w:szCs w:val="21"/>
                <w:highlight w:val="none"/>
              </w:rPr>
            </w:pPr>
          </w:p>
        </w:tc>
      </w:tr>
      <w:tr w14:paraId="1117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37D7B2FC">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034C7E49">
            <w:pPr>
              <w:widowControl/>
              <w:jc w:val="center"/>
              <w:textAlignment w:val="center"/>
              <w:rPr>
                <w:rFonts w:hint="default" w:ascii="Times New Roman" w:hAnsi="Times New Roman" w:cs="Times New Roman"/>
                <w:color w:val="auto"/>
                <w:kern w:val="0"/>
                <w:szCs w:val="21"/>
                <w:highlight w:val="none"/>
              </w:rPr>
            </w:pPr>
          </w:p>
        </w:tc>
        <w:tc>
          <w:tcPr>
            <w:tcW w:w="3634" w:type="dxa"/>
            <w:tcBorders>
              <w:tl2br w:val="nil"/>
              <w:tr2bl w:val="nil"/>
            </w:tcBorders>
            <w:shd w:val="clear" w:color="auto" w:fill="auto"/>
            <w:tcMar>
              <w:top w:w="15" w:type="dxa"/>
              <w:left w:w="15" w:type="dxa"/>
              <w:right w:w="15" w:type="dxa"/>
            </w:tcMar>
            <w:vAlign w:val="center"/>
          </w:tcPr>
          <w:p w14:paraId="0143769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设计变更、技术核定单等手续齐全有效、签字完善</w:t>
            </w:r>
          </w:p>
        </w:tc>
        <w:tc>
          <w:tcPr>
            <w:tcW w:w="4466" w:type="dxa"/>
            <w:tcBorders>
              <w:tl2br w:val="nil"/>
              <w:tr2bl w:val="nil"/>
            </w:tcBorders>
            <w:shd w:val="clear" w:color="auto" w:fill="auto"/>
            <w:tcMar>
              <w:top w:w="15" w:type="dxa"/>
              <w:left w:w="15" w:type="dxa"/>
              <w:right w:w="15" w:type="dxa"/>
            </w:tcMar>
            <w:vAlign w:val="center"/>
          </w:tcPr>
          <w:p w14:paraId="22621A2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7B438E73">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67EEEE53">
            <w:pPr>
              <w:widowControl/>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5</w:t>
            </w:r>
          </w:p>
        </w:tc>
        <w:tc>
          <w:tcPr>
            <w:tcW w:w="808" w:type="dxa"/>
            <w:tcBorders>
              <w:tl2br w:val="nil"/>
              <w:tr2bl w:val="nil"/>
            </w:tcBorders>
            <w:shd w:val="clear" w:color="auto" w:fill="auto"/>
            <w:noWrap/>
            <w:tcMar>
              <w:top w:w="15" w:type="dxa"/>
              <w:left w:w="15" w:type="dxa"/>
              <w:right w:w="15" w:type="dxa"/>
            </w:tcMar>
            <w:vAlign w:val="center"/>
          </w:tcPr>
          <w:p w14:paraId="7A4C6D26">
            <w:pPr>
              <w:widowControl/>
              <w:jc w:val="left"/>
              <w:textAlignment w:val="center"/>
              <w:rPr>
                <w:rFonts w:hint="default" w:ascii="Times New Roman" w:hAnsi="Times New Roman" w:cs="Times New Roman"/>
                <w:color w:val="auto"/>
                <w:kern w:val="0"/>
                <w:szCs w:val="21"/>
                <w:highlight w:val="none"/>
              </w:rPr>
            </w:pPr>
          </w:p>
        </w:tc>
      </w:tr>
      <w:tr w14:paraId="25B3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14AE7D0">
            <w:pPr>
              <w:widowControl/>
              <w:jc w:val="center"/>
              <w:textAlignment w:val="center"/>
              <w:rPr>
                <w:rFonts w:hint="default" w:ascii="Times New Roman" w:hAnsi="Times New Roman" w:cs="Times New Roman"/>
                <w:color w:val="auto"/>
                <w:kern w:val="0"/>
                <w:szCs w:val="21"/>
                <w:highlight w:val="none"/>
              </w:rPr>
            </w:pPr>
          </w:p>
        </w:tc>
        <w:tc>
          <w:tcPr>
            <w:tcW w:w="1364" w:type="dxa"/>
            <w:vMerge w:val="continue"/>
            <w:tcBorders>
              <w:tl2br w:val="nil"/>
              <w:tr2bl w:val="nil"/>
            </w:tcBorders>
            <w:shd w:val="clear" w:color="auto" w:fill="auto"/>
            <w:tcMar>
              <w:top w:w="15" w:type="dxa"/>
              <w:left w:w="15" w:type="dxa"/>
              <w:right w:w="15" w:type="dxa"/>
            </w:tcMar>
            <w:vAlign w:val="center"/>
          </w:tcPr>
          <w:p w14:paraId="75E2C737">
            <w:pPr>
              <w:widowControl/>
              <w:jc w:val="center"/>
              <w:textAlignment w:val="center"/>
              <w:rPr>
                <w:rFonts w:hint="default" w:ascii="Times New Roman" w:hAnsi="Times New Roman" w:cs="Times New Roman"/>
                <w:color w:val="auto"/>
                <w:kern w:val="0"/>
                <w:szCs w:val="21"/>
                <w:highlight w:val="none"/>
              </w:rPr>
            </w:pPr>
          </w:p>
        </w:tc>
        <w:tc>
          <w:tcPr>
            <w:tcW w:w="3634" w:type="dxa"/>
            <w:tcBorders>
              <w:tl2br w:val="nil"/>
              <w:tr2bl w:val="nil"/>
            </w:tcBorders>
            <w:shd w:val="clear" w:color="auto" w:fill="auto"/>
            <w:tcMar>
              <w:top w:w="15" w:type="dxa"/>
              <w:left w:w="15" w:type="dxa"/>
              <w:right w:w="15" w:type="dxa"/>
            </w:tcMar>
            <w:vAlign w:val="center"/>
          </w:tcPr>
          <w:p w14:paraId="738EEFC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各项隐蔽验收、测量定位、复核等记录完整、签字盖章齐全有效</w:t>
            </w:r>
          </w:p>
        </w:tc>
        <w:tc>
          <w:tcPr>
            <w:tcW w:w="4466" w:type="dxa"/>
            <w:tcBorders>
              <w:tl2br w:val="nil"/>
              <w:tr2bl w:val="nil"/>
            </w:tcBorders>
            <w:shd w:val="clear" w:color="auto" w:fill="auto"/>
            <w:tcMar>
              <w:top w:w="15" w:type="dxa"/>
              <w:left w:w="15" w:type="dxa"/>
              <w:right w:w="15" w:type="dxa"/>
            </w:tcMar>
            <w:vAlign w:val="center"/>
          </w:tcPr>
          <w:p w14:paraId="3DA3C509">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012BEE01">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18577D31">
            <w:pPr>
              <w:widowControl/>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10</w:t>
            </w:r>
          </w:p>
        </w:tc>
        <w:tc>
          <w:tcPr>
            <w:tcW w:w="808" w:type="dxa"/>
            <w:tcBorders>
              <w:tl2br w:val="nil"/>
              <w:tr2bl w:val="nil"/>
            </w:tcBorders>
            <w:shd w:val="clear" w:color="auto" w:fill="auto"/>
            <w:noWrap/>
            <w:tcMar>
              <w:top w:w="15" w:type="dxa"/>
              <w:left w:w="15" w:type="dxa"/>
              <w:right w:w="15" w:type="dxa"/>
            </w:tcMar>
            <w:vAlign w:val="center"/>
          </w:tcPr>
          <w:p w14:paraId="1E8D1B6F">
            <w:pPr>
              <w:widowControl/>
              <w:jc w:val="left"/>
              <w:textAlignment w:val="center"/>
              <w:rPr>
                <w:rFonts w:hint="default" w:ascii="Times New Roman" w:hAnsi="Times New Roman" w:cs="Times New Roman"/>
                <w:color w:val="auto"/>
                <w:kern w:val="0"/>
                <w:szCs w:val="21"/>
                <w:highlight w:val="none"/>
              </w:rPr>
            </w:pPr>
          </w:p>
        </w:tc>
      </w:tr>
      <w:tr w14:paraId="0CF0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064D2089">
            <w:pPr>
              <w:widowControl/>
              <w:jc w:val="center"/>
              <w:textAlignment w:val="center"/>
              <w:rPr>
                <w:rFonts w:hint="default" w:ascii="Times New Roman" w:hAnsi="Times New Roman" w:cs="Times New Roman" w:eastAsiaTheme="minorEastAsia"/>
                <w:color w:val="auto"/>
                <w:kern w:val="0"/>
                <w:szCs w:val="21"/>
                <w:highlight w:val="none"/>
                <w:lang w:val="en-US" w:eastAsia="zh-CN"/>
              </w:rPr>
            </w:pPr>
          </w:p>
        </w:tc>
        <w:tc>
          <w:tcPr>
            <w:tcW w:w="1364" w:type="dxa"/>
            <w:tcBorders>
              <w:tl2br w:val="nil"/>
              <w:tr2bl w:val="nil"/>
            </w:tcBorders>
            <w:shd w:val="clear" w:color="auto" w:fill="auto"/>
            <w:tcMar>
              <w:top w:w="15" w:type="dxa"/>
              <w:left w:w="15" w:type="dxa"/>
              <w:right w:w="15" w:type="dxa"/>
            </w:tcMar>
            <w:vAlign w:val="center"/>
          </w:tcPr>
          <w:p w14:paraId="5DE0CF89">
            <w:pPr>
              <w:widowControl/>
              <w:numPr>
                <w:ilvl w:val="0"/>
                <w:numId w:val="0"/>
              </w:numPr>
              <w:ind w:leftChars="0"/>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val="0"/>
                <w:bCs w:val="0"/>
                <w:smallCaps w:val="0"/>
                <w:color w:val="auto"/>
                <w:kern w:val="0"/>
                <w:sz w:val="22"/>
                <w:szCs w:val="22"/>
                <w:highlight w:val="none"/>
              </w:rPr>
              <w:t>施工管理资料</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权重0.05</w:t>
            </w:r>
            <w:r>
              <w:rPr>
                <w:rFonts w:hint="default" w:ascii="Times New Roman" w:hAnsi="Times New Roman" w:cs="Times New Roman"/>
                <w:b w:val="0"/>
                <w:bCs w:val="0"/>
                <w:smallCaps w:val="0"/>
                <w:color w:val="auto"/>
                <w:kern w:val="0"/>
                <w:sz w:val="22"/>
                <w:szCs w:val="22"/>
                <w:highlight w:val="none"/>
                <w:lang w:eastAsia="zh-CN"/>
              </w:rPr>
              <w:t>）</w:t>
            </w:r>
          </w:p>
        </w:tc>
        <w:tc>
          <w:tcPr>
            <w:tcW w:w="3634" w:type="dxa"/>
            <w:tcBorders>
              <w:tl2br w:val="nil"/>
              <w:tr2bl w:val="nil"/>
            </w:tcBorders>
            <w:shd w:val="clear" w:color="auto" w:fill="auto"/>
            <w:tcMar>
              <w:top w:w="15" w:type="dxa"/>
              <w:left w:w="15" w:type="dxa"/>
              <w:right w:w="15" w:type="dxa"/>
            </w:tcMar>
            <w:vAlign w:val="center"/>
          </w:tcPr>
          <w:p w14:paraId="60A3F0BB">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val="0"/>
                <w:bCs w:val="0"/>
                <w:smallCaps w:val="0"/>
                <w:color w:val="auto"/>
                <w:kern w:val="0"/>
                <w:sz w:val="22"/>
                <w:szCs w:val="22"/>
                <w:highlight w:val="none"/>
              </w:rPr>
              <w:t>工程概况表、施工日志、工程事故记录等资料齐全、完整</w:t>
            </w:r>
          </w:p>
        </w:tc>
        <w:tc>
          <w:tcPr>
            <w:tcW w:w="4466" w:type="dxa"/>
            <w:tcBorders>
              <w:tl2br w:val="nil"/>
              <w:tr2bl w:val="nil"/>
            </w:tcBorders>
            <w:shd w:val="clear" w:color="auto" w:fill="auto"/>
            <w:tcMar>
              <w:top w:w="15" w:type="dxa"/>
              <w:left w:w="15" w:type="dxa"/>
              <w:right w:w="15" w:type="dxa"/>
            </w:tcMar>
            <w:vAlign w:val="center"/>
          </w:tcPr>
          <w:p w14:paraId="4A39C1B6">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24128088">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41519810">
            <w:pPr>
              <w:jc w:val="center"/>
              <w:textAlignment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val="en-US" w:eastAsia="zh-CN"/>
              </w:rPr>
              <w:t>5</w:t>
            </w:r>
          </w:p>
        </w:tc>
        <w:tc>
          <w:tcPr>
            <w:tcW w:w="808" w:type="dxa"/>
            <w:tcBorders>
              <w:tl2br w:val="nil"/>
              <w:tr2bl w:val="nil"/>
            </w:tcBorders>
            <w:shd w:val="clear" w:color="auto" w:fill="auto"/>
            <w:noWrap/>
            <w:tcMar>
              <w:top w:w="15" w:type="dxa"/>
              <w:left w:w="15" w:type="dxa"/>
              <w:right w:w="15" w:type="dxa"/>
            </w:tcMar>
            <w:vAlign w:val="center"/>
          </w:tcPr>
          <w:p w14:paraId="2700FEFE">
            <w:pPr>
              <w:widowControl/>
              <w:jc w:val="left"/>
              <w:textAlignment w:val="center"/>
              <w:rPr>
                <w:rFonts w:hint="default" w:ascii="Times New Roman" w:hAnsi="Times New Roman" w:cs="Times New Roman"/>
                <w:color w:val="auto"/>
                <w:kern w:val="0"/>
                <w:szCs w:val="21"/>
                <w:highlight w:val="none"/>
              </w:rPr>
            </w:pPr>
          </w:p>
        </w:tc>
      </w:tr>
      <w:tr w14:paraId="6A10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4CF117EE">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tcBorders>
              <w:tl2br w:val="nil"/>
              <w:tr2bl w:val="nil"/>
            </w:tcBorders>
            <w:shd w:val="clear" w:color="auto" w:fill="auto"/>
            <w:tcMar>
              <w:top w:w="15" w:type="dxa"/>
              <w:left w:w="15" w:type="dxa"/>
              <w:right w:w="15" w:type="dxa"/>
            </w:tcMar>
            <w:vAlign w:val="center"/>
          </w:tcPr>
          <w:p w14:paraId="008F3C85">
            <w:pPr>
              <w:widowControl/>
              <w:numPr>
                <w:ilvl w:val="0"/>
                <w:numId w:val="0"/>
              </w:numPr>
              <w:ind w:leftChars="0"/>
              <w:jc w:val="both"/>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施工物资资料</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权重0.2</w:t>
            </w:r>
            <w:r>
              <w:rPr>
                <w:rFonts w:hint="default" w:ascii="Times New Roman" w:hAnsi="Times New Roman" w:cs="Times New Roman"/>
                <w:b w:val="0"/>
                <w:bCs w:val="0"/>
                <w:smallCaps w:val="0"/>
                <w:color w:val="auto"/>
                <w:kern w:val="0"/>
                <w:sz w:val="22"/>
                <w:szCs w:val="22"/>
                <w:highlight w:val="none"/>
                <w:lang w:eastAsia="zh-CN"/>
              </w:rPr>
              <w:t>）</w:t>
            </w:r>
          </w:p>
        </w:tc>
        <w:tc>
          <w:tcPr>
            <w:tcW w:w="3634" w:type="dxa"/>
            <w:tcBorders>
              <w:tl2br w:val="nil"/>
              <w:tr2bl w:val="nil"/>
            </w:tcBorders>
            <w:shd w:val="clear" w:color="auto" w:fill="auto"/>
            <w:tcMar>
              <w:top w:w="15" w:type="dxa"/>
              <w:left w:w="15" w:type="dxa"/>
              <w:right w:w="15" w:type="dxa"/>
            </w:tcMar>
            <w:vAlign w:val="center"/>
          </w:tcPr>
          <w:p w14:paraId="543BD12B">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b w:val="0"/>
                <w:bCs w:val="0"/>
                <w:smallCaps w:val="0"/>
                <w:color w:val="auto"/>
                <w:kern w:val="0"/>
                <w:sz w:val="22"/>
                <w:szCs w:val="22"/>
                <w:highlight w:val="none"/>
              </w:rPr>
              <w:t>重点对重要部位使用的材料、半成品的进场质量管理及见证取样管理进行核查，内容包括：砂、石、水泥、沥青、钢筋、预拌混凝土、热拌沥青混合料、外掺剂及接缝填缝料等材料的产品合格证、复检报告</w:t>
            </w:r>
          </w:p>
        </w:tc>
        <w:tc>
          <w:tcPr>
            <w:tcW w:w="4466" w:type="dxa"/>
            <w:tcBorders>
              <w:tl2br w:val="nil"/>
              <w:tr2bl w:val="nil"/>
            </w:tcBorders>
            <w:shd w:val="clear" w:color="auto" w:fill="auto"/>
            <w:tcMar>
              <w:top w:w="15" w:type="dxa"/>
              <w:left w:w="15" w:type="dxa"/>
              <w:right w:w="15" w:type="dxa"/>
            </w:tcMar>
            <w:vAlign w:val="center"/>
          </w:tcPr>
          <w:p w14:paraId="2FAC3149">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484B3BDE">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3E3824B3">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2C412AC1">
            <w:pPr>
              <w:widowControl/>
              <w:jc w:val="left"/>
              <w:textAlignment w:val="center"/>
              <w:rPr>
                <w:rFonts w:hint="default" w:ascii="Times New Roman" w:hAnsi="Times New Roman" w:cs="Times New Roman"/>
                <w:color w:val="auto"/>
                <w:kern w:val="0"/>
                <w:szCs w:val="21"/>
                <w:highlight w:val="none"/>
              </w:rPr>
            </w:pPr>
          </w:p>
        </w:tc>
      </w:tr>
      <w:tr w14:paraId="04C0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55A5A9C9">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tcBorders>
              <w:tl2br w:val="nil"/>
              <w:tr2bl w:val="nil"/>
            </w:tcBorders>
            <w:shd w:val="clear" w:color="auto" w:fill="auto"/>
            <w:tcMar>
              <w:top w:w="15" w:type="dxa"/>
              <w:left w:w="15" w:type="dxa"/>
              <w:right w:w="15" w:type="dxa"/>
            </w:tcMar>
            <w:vAlign w:val="center"/>
          </w:tcPr>
          <w:p w14:paraId="714DE9D7">
            <w:pPr>
              <w:widowControl/>
              <w:numPr>
                <w:ilvl w:val="0"/>
                <w:numId w:val="0"/>
              </w:numPr>
              <w:ind w:leftChars="0"/>
              <w:jc w:val="both"/>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施工记录</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权重0.2</w:t>
            </w:r>
            <w:r>
              <w:rPr>
                <w:rFonts w:hint="default" w:ascii="Times New Roman" w:hAnsi="Times New Roman" w:cs="Times New Roman"/>
                <w:b w:val="0"/>
                <w:bCs w:val="0"/>
                <w:smallCaps w:val="0"/>
                <w:color w:val="auto"/>
                <w:kern w:val="0"/>
                <w:sz w:val="22"/>
                <w:szCs w:val="22"/>
                <w:highlight w:val="none"/>
                <w:lang w:eastAsia="zh-CN"/>
              </w:rPr>
              <w:t>）</w:t>
            </w:r>
          </w:p>
        </w:tc>
        <w:tc>
          <w:tcPr>
            <w:tcW w:w="3634" w:type="dxa"/>
            <w:tcBorders>
              <w:tl2br w:val="nil"/>
              <w:tr2bl w:val="nil"/>
            </w:tcBorders>
            <w:shd w:val="clear" w:color="auto" w:fill="auto"/>
            <w:tcMar>
              <w:top w:w="15" w:type="dxa"/>
              <w:left w:w="15" w:type="dxa"/>
              <w:right w:w="15" w:type="dxa"/>
            </w:tcMar>
            <w:vAlign w:val="center"/>
          </w:tcPr>
          <w:p w14:paraId="4E1429EA">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b w:val="0"/>
                <w:bCs w:val="0"/>
                <w:smallCaps w:val="0"/>
                <w:color w:val="auto"/>
                <w:kern w:val="0"/>
                <w:sz w:val="22"/>
                <w:szCs w:val="22"/>
                <w:highlight w:val="none"/>
              </w:rPr>
              <w:t>重点对结构安全、使用功能有影响的施工过程的记录进行检查，包括地基处理、土石方、道面基层、隔离层、道面面层等主要工序记录</w:t>
            </w:r>
          </w:p>
        </w:tc>
        <w:tc>
          <w:tcPr>
            <w:tcW w:w="4466" w:type="dxa"/>
            <w:tcBorders>
              <w:tl2br w:val="nil"/>
              <w:tr2bl w:val="nil"/>
            </w:tcBorders>
            <w:shd w:val="clear" w:color="auto" w:fill="auto"/>
            <w:tcMar>
              <w:top w:w="15" w:type="dxa"/>
              <w:left w:w="15" w:type="dxa"/>
              <w:right w:w="15" w:type="dxa"/>
            </w:tcMar>
            <w:vAlign w:val="center"/>
          </w:tcPr>
          <w:p w14:paraId="7920A30A">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3EAF34F6">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210E6A46">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765F3587">
            <w:pPr>
              <w:widowControl/>
              <w:jc w:val="left"/>
              <w:textAlignment w:val="center"/>
              <w:rPr>
                <w:rFonts w:hint="default" w:ascii="Times New Roman" w:hAnsi="Times New Roman" w:cs="Times New Roman"/>
                <w:color w:val="auto"/>
                <w:kern w:val="0"/>
                <w:szCs w:val="21"/>
                <w:highlight w:val="none"/>
              </w:rPr>
            </w:pPr>
          </w:p>
        </w:tc>
      </w:tr>
      <w:tr w14:paraId="1FC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6C5BB6DA">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tcBorders>
              <w:tl2br w:val="nil"/>
              <w:tr2bl w:val="nil"/>
            </w:tcBorders>
            <w:shd w:val="clear" w:color="auto" w:fill="auto"/>
            <w:tcMar>
              <w:top w:w="15" w:type="dxa"/>
              <w:left w:w="15" w:type="dxa"/>
              <w:right w:w="15" w:type="dxa"/>
            </w:tcMar>
            <w:vAlign w:val="center"/>
          </w:tcPr>
          <w:p w14:paraId="19862E59">
            <w:pPr>
              <w:widowControl/>
              <w:numPr>
                <w:ilvl w:val="0"/>
                <w:numId w:val="0"/>
              </w:numPr>
              <w:ind w:leftChars="0"/>
              <w:jc w:val="both"/>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施工试验资料</w:t>
            </w: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权重0.2</w:t>
            </w:r>
            <w:r>
              <w:rPr>
                <w:rFonts w:hint="default" w:ascii="Times New Roman" w:hAnsi="Times New Roman" w:cs="Times New Roman"/>
                <w:b w:val="0"/>
                <w:bCs w:val="0"/>
                <w:smallCaps w:val="0"/>
                <w:color w:val="auto"/>
                <w:kern w:val="0"/>
                <w:sz w:val="22"/>
                <w:szCs w:val="22"/>
                <w:highlight w:val="none"/>
                <w:lang w:eastAsia="zh-CN"/>
              </w:rPr>
              <w:t>）</w:t>
            </w:r>
          </w:p>
        </w:tc>
        <w:tc>
          <w:tcPr>
            <w:tcW w:w="3634" w:type="dxa"/>
            <w:tcBorders>
              <w:tl2br w:val="nil"/>
              <w:tr2bl w:val="nil"/>
            </w:tcBorders>
            <w:shd w:val="clear" w:color="auto" w:fill="auto"/>
            <w:tcMar>
              <w:top w:w="15" w:type="dxa"/>
              <w:left w:w="15" w:type="dxa"/>
              <w:right w:w="15" w:type="dxa"/>
            </w:tcMar>
            <w:vAlign w:val="center"/>
          </w:tcPr>
          <w:p w14:paraId="5FB39C73">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b w:val="0"/>
                <w:bCs w:val="0"/>
                <w:smallCaps w:val="0"/>
                <w:color w:val="auto"/>
                <w:kern w:val="0"/>
                <w:sz w:val="22"/>
                <w:szCs w:val="22"/>
                <w:highlight w:val="none"/>
              </w:rPr>
              <w:t>重点检查施工试验记录，包括土石方密实度、施工配合比、水稳碎石无侧限抗压强度、混凝土、砂浆等强度统计与评定记录试验等</w:t>
            </w:r>
          </w:p>
        </w:tc>
        <w:tc>
          <w:tcPr>
            <w:tcW w:w="4466" w:type="dxa"/>
            <w:tcBorders>
              <w:tl2br w:val="nil"/>
              <w:tr2bl w:val="nil"/>
            </w:tcBorders>
            <w:shd w:val="clear" w:color="auto" w:fill="auto"/>
            <w:tcMar>
              <w:top w:w="15" w:type="dxa"/>
              <w:left w:w="15" w:type="dxa"/>
              <w:right w:w="15" w:type="dxa"/>
            </w:tcMar>
            <w:vAlign w:val="center"/>
          </w:tcPr>
          <w:p w14:paraId="3DB76E15">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57D91FC0">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0CC4CDFC">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0F9A191A">
            <w:pPr>
              <w:widowControl/>
              <w:jc w:val="left"/>
              <w:textAlignment w:val="center"/>
              <w:rPr>
                <w:rFonts w:hint="default" w:ascii="Times New Roman" w:hAnsi="Times New Roman" w:cs="Times New Roman"/>
                <w:color w:val="auto"/>
                <w:kern w:val="0"/>
                <w:szCs w:val="21"/>
                <w:highlight w:val="none"/>
              </w:rPr>
            </w:pPr>
          </w:p>
        </w:tc>
      </w:tr>
      <w:tr w14:paraId="3257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67" w:type="dxa"/>
            <w:vMerge w:val="continue"/>
            <w:tcBorders>
              <w:tl2br w:val="nil"/>
              <w:tr2bl w:val="nil"/>
            </w:tcBorders>
            <w:shd w:val="clear" w:color="auto" w:fill="auto"/>
            <w:tcMar>
              <w:top w:w="15" w:type="dxa"/>
              <w:left w:w="15" w:type="dxa"/>
              <w:right w:w="15" w:type="dxa"/>
            </w:tcMar>
            <w:vAlign w:val="center"/>
          </w:tcPr>
          <w:p w14:paraId="692D3FE2">
            <w:pPr>
              <w:widowControl/>
              <w:jc w:val="center"/>
              <w:textAlignment w:val="center"/>
              <w:rPr>
                <w:rFonts w:hint="default" w:ascii="Times New Roman" w:hAnsi="Times New Roman" w:cs="Times New Roman"/>
                <w:color w:val="auto"/>
                <w:kern w:val="0"/>
                <w:szCs w:val="21"/>
                <w:highlight w:val="none"/>
                <w:lang w:val="en-US" w:eastAsia="zh-CN"/>
              </w:rPr>
            </w:pPr>
          </w:p>
        </w:tc>
        <w:tc>
          <w:tcPr>
            <w:tcW w:w="1364" w:type="dxa"/>
            <w:tcBorders>
              <w:tl2br w:val="nil"/>
              <w:tr2bl w:val="nil"/>
            </w:tcBorders>
            <w:shd w:val="clear" w:color="auto" w:fill="auto"/>
            <w:tcMar>
              <w:top w:w="15" w:type="dxa"/>
              <w:left w:w="15" w:type="dxa"/>
              <w:right w:w="15" w:type="dxa"/>
            </w:tcMar>
            <w:vAlign w:val="center"/>
          </w:tcPr>
          <w:p w14:paraId="6DD6AF1B">
            <w:pPr>
              <w:widowControl/>
              <w:numPr>
                <w:ilvl w:val="0"/>
                <w:numId w:val="0"/>
              </w:numPr>
              <w:ind w:leftChars="0"/>
              <w:jc w:val="both"/>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rPr>
              <w:t>质量验收与评定记录</w:t>
            </w:r>
          </w:p>
          <w:p w14:paraId="729FEE9E">
            <w:pPr>
              <w:widowControl/>
              <w:numPr>
                <w:ilvl w:val="0"/>
                <w:numId w:val="0"/>
              </w:numPr>
              <w:ind w:leftChars="0"/>
              <w:jc w:val="both"/>
              <w:textAlignment w:val="center"/>
              <w:rPr>
                <w:rFonts w:hint="default" w:ascii="Times New Roman" w:hAnsi="Times New Roman" w:cs="Times New Roman"/>
                <w:b w:val="0"/>
                <w:bCs w:val="0"/>
                <w:smallCaps w:val="0"/>
                <w:color w:val="auto"/>
                <w:kern w:val="0"/>
                <w:sz w:val="22"/>
                <w:szCs w:val="22"/>
                <w:highlight w:val="none"/>
              </w:rPr>
            </w:pPr>
            <w:r>
              <w:rPr>
                <w:rFonts w:hint="default" w:ascii="Times New Roman" w:hAnsi="Times New Roman" w:cs="Times New Roman"/>
                <w:b w:val="0"/>
                <w:bCs w:val="0"/>
                <w:smallCaps w:val="0"/>
                <w:color w:val="auto"/>
                <w:kern w:val="0"/>
                <w:sz w:val="22"/>
                <w:szCs w:val="22"/>
                <w:highlight w:val="none"/>
                <w:lang w:eastAsia="zh-CN"/>
              </w:rPr>
              <w:t>（</w:t>
            </w:r>
            <w:r>
              <w:rPr>
                <w:rFonts w:hint="default" w:ascii="Times New Roman" w:hAnsi="Times New Roman" w:cs="Times New Roman"/>
                <w:b w:val="0"/>
                <w:bCs w:val="0"/>
                <w:smallCaps w:val="0"/>
                <w:color w:val="auto"/>
                <w:kern w:val="0"/>
                <w:sz w:val="22"/>
                <w:szCs w:val="22"/>
                <w:highlight w:val="none"/>
                <w:lang w:val="en-US" w:eastAsia="zh-CN"/>
              </w:rPr>
              <w:t>权重0.1</w:t>
            </w:r>
            <w:r>
              <w:rPr>
                <w:rFonts w:hint="default" w:ascii="Times New Roman" w:hAnsi="Times New Roman" w:cs="Times New Roman"/>
                <w:b w:val="0"/>
                <w:bCs w:val="0"/>
                <w:smallCaps w:val="0"/>
                <w:color w:val="auto"/>
                <w:kern w:val="0"/>
                <w:sz w:val="22"/>
                <w:szCs w:val="22"/>
                <w:highlight w:val="none"/>
                <w:lang w:eastAsia="zh-CN"/>
              </w:rPr>
              <w:t>）</w:t>
            </w:r>
          </w:p>
        </w:tc>
        <w:tc>
          <w:tcPr>
            <w:tcW w:w="3634" w:type="dxa"/>
            <w:tcBorders>
              <w:tl2br w:val="nil"/>
              <w:tr2bl w:val="nil"/>
            </w:tcBorders>
            <w:shd w:val="clear" w:color="auto" w:fill="auto"/>
            <w:tcMar>
              <w:top w:w="15" w:type="dxa"/>
              <w:left w:w="15" w:type="dxa"/>
              <w:right w:w="15" w:type="dxa"/>
            </w:tcMar>
            <w:vAlign w:val="center"/>
          </w:tcPr>
          <w:p w14:paraId="2A295DAF">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auto"/>
                <w:kern w:val="0"/>
                <w:szCs w:val="21"/>
                <w:highlight w:val="none"/>
              </w:rPr>
            </w:pPr>
            <w:r>
              <w:rPr>
                <w:rFonts w:hint="default" w:ascii="Times New Roman" w:hAnsi="Times New Roman" w:cs="Times New Roman"/>
                <w:b w:val="0"/>
                <w:bCs w:val="0"/>
                <w:smallCaps w:val="0"/>
                <w:color w:val="auto"/>
                <w:kern w:val="0"/>
                <w:sz w:val="22"/>
                <w:szCs w:val="22"/>
                <w:highlight w:val="none"/>
              </w:rPr>
              <w:t>重点对单位工程、分部工程验收、竣工验收及影响结构与使用功能的其它相关验收</w:t>
            </w:r>
          </w:p>
        </w:tc>
        <w:tc>
          <w:tcPr>
            <w:tcW w:w="4466" w:type="dxa"/>
            <w:tcBorders>
              <w:tl2br w:val="nil"/>
              <w:tr2bl w:val="nil"/>
            </w:tcBorders>
            <w:shd w:val="clear" w:color="auto" w:fill="auto"/>
            <w:tcMar>
              <w:top w:w="15" w:type="dxa"/>
              <w:left w:w="15" w:type="dxa"/>
              <w:right w:w="15" w:type="dxa"/>
            </w:tcMar>
            <w:vAlign w:val="center"/>
          </w:tcPr>
          <w:p w14:paraId="7207DADB">
            <w:pPr>
              <w:keepNext w:val="0"/>
              <w:keepLines w:val="0"/>
              <w:pageBreakBefore w:val="0"/>
              <w:kinsoku/>
              <w:wordWrap/>
              <w:overflowPunct/>
              <w:topLinePunct w:val="0"/>
              <w:autoSpaceDE/>
              <w:autoSpaceDN/>
              <w:bidi w:val="0"/>
              <w:adjustRightInd/>
              <w:snapToGrid/>
              <w:spacing w:line="360" w:lineRule="auto"/>
              <w:jc w:val="both"/>
              <w:textAlignment w:val="center"/>
              <w:rPr>
                <w:rFonts w:hint="default" w:ascii="Times New Roman" w:hAnsi="Times New Roman" w:cs="Times New Roman"/>
                <w:color w:val="auto"/>
                <w:kern w:val="0"/>
                <w:szCs w:val="21"/>
                <w:highlight w:val="none"/>
              </w:rPr>
            </w:pPr>
          </w:p>
        </w:tc>
        <w:tc>
          <w:tcPr>
            <w:tcW w:w="3013" w:type="dxa"/>
            <w:tcBorders>
              <w:tl2br w:val="nil"/>
              <w:tr2bl w:val="nil"/>
            </w:tcBorders>
            <w:shd w:val="clear" w:color="auto" w:fill="auto"/>
            <w:tcMar>
              <w:top w:w="15" w:type="dxa"/>
              <w:left w:w="15" w:type="dxa"/>
              <w:right w:w="15" w:type="dxa"/>
            </w:tcMar>
            <w:vAlign w:val="center"/>
          </w:tcPr>
          <w:p w14:paraId="08865F4C">
            <w:pPr>
              <w:widowControl/>
              <w:jc w:val="left"/>
              <w:textAlignment w:val="center"/>
              <w:rPr>
                <w:rFonts w:hint="default" w:ascii="Times New Roman" w:hAnsi="Times New Roman" w:cs="Times New Roman"/>
                <w:color w:val="auto"/>
                <w:kern w:val="0"/>
                <w:szCs w:val="21"/>
                <w:highlight w:val="none"/>
              </w:rPr>
            </w:pPr>
          </w:p>
        </w:tc>
        <w:tc>
          <w:tcPr>
            <w:tcW w:w="860" w:type="dxa"/>
            <w:tcBorders>
              <w:tl2br w:val="nil"/>
              <w:tr2bl w:val="nil"/>
            </w:tcBorders>
            <w:shd w:val="clear" w:color="auto" w:fill="auto"/>
            <w:noWrap/>
            <w:tcMar>
              <w:top w:w="15" w:type="dxa"/>
              <w:left w:w="15" w:type="dxa"/>
              <w:right w:w="15" w:type="dxa"/>
            </w:tcMar>
            <w:vAlign w:val="center"/>
          </w:tcPr>
          <w:p w14:paraId="1A395DAB">
            <w:pPr>
              <w:jc w:val="center"/>
              <w:textAlignment w:val="center"/>
              <w:rPr>
                <w:rFonts w:hint="default" w:ascii="Times New Roman" w:hAnsi="Times New Roman" w:cs="Times New Roman" w:eastAsiaTheme="minorEastAsia"/>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20</w:t>
            </w:r>
          </w:p>
        </w:tc>
        <w:tc>
          <w:tcPr>
            <w:tcW w:w="808" w:type="dxa"/>
            <w:tcBorders>
              <w:tl2br w:val="nil"/>
              <w:tr2bl w:val="nil"/>
            </w:tcBorders>
            <w:shd w:val="clear" w:color="auto" w:fill="auto"/>
            <w:noWrap/>
            <w:tcMar>
              <w:top w:w="15" w:type="dxa"/>
              <w:left w:w="15" w:type="dxa"/>
              <w:right w:w="15" w:type="dxa"/>
            </w:tcMar>
            <w:vAlign w:val="center"/>
          </w:tcPr>
          <w:p w14:paraId="3410E146">
            <w:pPr>
              <w:widowControl/>
              <w:jc w:val="left"/>
              <w:textAlignment w:val="center"/>
              <w:rPr>
                <w:rFonts w:hint="default" w:ascii="Times New Roman" w:hAnsi="Times New Roman" w:cs="Times New Roman"/>
                <w:color w:val="auto"/>
                <w:kern w:val="0"/>
                <w:szCs w:val="21"/>
                <w:highlight w:val="none"/>
              </w:rPr>
            </w:pPr>
          </w:p>
        </w:tc>
      </w:tr>
    </w:tbl>
    <w:p w14:paraId="0DBD0289">
      <w:pPr>
        <w:rPr>
          <w:rFonts w:hint="default" w:ascii="Times New Roman" w:hAnsi="Times New Roman" w:cs="Times New Roman"/>
          <w:b/>
          <w:bCs/>
          <w:color w:val="auto"/>
          <w:highlight w:val="none"/>
          <w:lang w:val="en-US" w:eastAsia="zh-CN"/>
        </w:rPr>
      </w:pPr>
    </w:p>
    <w:p w14:paraId="1E34C776">
      <w:pPr>
        <w:jc w:val="center"/>
        <w:rPr>
          <w:rFonts w:hint="default" w:ascii="Times New Roman" w:hAnsi="Times New Roman" w:cs="Times New Roman"/>
          <w:b/>
          <w:bCs/>
          <w:color w:val="auto"/>
          <w:highlight w:val="none"/>
          <w:lang w:val="en-US" w:eastAsia="zh-CN"/>
        </w:rPr>
      </w:pPr>
    </w:p>
    <w:p w14:paraId="7F079CAF">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66567CC0">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表4.4 水利工程资料复查评价记录表</w:t>
      </w:r>
    </w:p>
    <w:tbl>
      <w:tblPr>
        <w:tblStyle w:val="13"/>
        <w:tblW w:w="5258" w:type="pct"/>
        <w:tblInd w:w="-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937"/>
        <w:gridCol w:w="2"/>
        <w:gridCol w:w="920"/>
        <w:gridCol w:w="1059"/>
        <w:gridCol w:w="3954"/>
        <w:gridCol w:w="3217"/>
        <w:gridCol w:w="2534"/>
        <w:gridCol w:w="795"/>
        <w:gridCol w:w="825"/>
      </w:tblGrid>
      <w:tr w14:paraId="7FF7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trPr>
        <w:tc>
          <w:tcPr>
            <w:tcW w:w="662" w:type="dxa"/>
            <w:tcBorders>
              <w:top w:val="single" w:color="auto" w:sz="4" w:space="0"/>
              <w:left w:val="single" w:color="auto" w:sz="4" w:space="0"/>
              <w:bottom w:val="single" w:color="auto" w:sz="4" w:space="0"/>
              <w:right w:val="single" w:color="auto" w:sz="4" w:space="0"/>
            </w:tcBorders>
            <w:shd w:val="clear" w:color="000000" w:fill="F2F2F2"/>
            <w:vAlign w:val="center"/>
          </w:tcPr>
          <w:p w14:paraId="7197AE0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939" w:type="dxa"/>
            <w:gridSpan w:val="2"/>
            <w:tcBorders>
              <w:top w:val="single" w:color="auto" w:sz="4" w:space="0"/>
              <w:left w:val="nil"/>
              <w:bottom w:val="single" w:color="auto" w:sz="4" w:space="0"/>
              <w:right w:val="single" w:color="auto" w:sz="4" w:space="0"/>
            </w:tcBorders>
            <w:shd w:val="clear" w:color="000000" w:fill="F2F2F2"/>
            <w:vAlign w:val="center"/>
          </w:tcPr>
          <w:p w14:paraId="459AC8B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大项</w:t>
            </w:r>
          </w:p>
        </w:tc>
        <w:tc>
          <w:tcPr>
            <w:tcW w:w="920" w:type="dxa"/>
            <w:tcBorders>
              <w:top w:val="single" w:color="auto" w:sz="4" w:space="0"/>
              <w:left w:val="nil"/>
              <w:bottom w:val="single" w:color="auto" w:sz="4" w:space="0"/>
              <w:right w:val="single" w:color="auto" w:sz="4" w:space="0"/>
            </w:tcBorders>
            <w:shd w:val="clear" w:color="000000" w:fill="F2F2F2"/>
            <w:vAlign w:val="center"/>
          </w:tcPr>
          <w:p w14:paraId="2AF9F5C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子项</w:t>
            </w:r>
          </w:p>
        </w:tc>
        <w:tc>
          <w:tcPr>
            <w:tcW w:w="1059" w:type="dxa"/>
            <w:tcBorders>
              <w:top w:val="single" w:color="auto" w:sz="4" w:space="0"/>
              <w:left w:val="nil"/>
              <w:bottom w:val="single" w:color="auto" w:sz="4" w:space="0"/>
              <w:right w:val="single" w:color="auto" w:sz="4" w:space="0"/>
            </w:tcBorders>
            <w:shd w:val="clear" w:color="000000" w:fill="F2F2F2"/>
            <w:vAlign w:val="center"/>
          </w:tcPr>
          <w:p w14:paraId="2D56555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评价内容</w:t>
            </w:r>
          </w:p>
        </w:tc>
        <w:tc>
          <w:tcPr>
            <w:tcW w:w="3955" w:type="dxa"/>
            <w:tcBorders>
              <w:top w:val="single" w:color="auto" w:sz="4" w:space="0"/>
              <w:left w:val="nil"/>
              <w:bottom w:val="single" w:color="auto" w:sz="4" w:space="0"/>
              <w:right w:val="single" w:color="auto" w:sz="4" w:space="0"/>
            </w:tcBorders>
            <w:shd w:val="clear" w:color="auto" w:fill="auto"/>
            <w:vAlign w:val="center"/>
          </w:tcPr>
          <w:p w14:paraId="4960111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抽查记录</w:t>
            </w:r>
          </w:p>
        </w:tc>
        <w:tc>
          <w:tcPr>
            <w:tcW w:w="3218" w:type="dxa"/>
            <w:tcBorders>
              <w:top w:val="single" w:color="auto" w:sz="4" w:space="0"/>
              <w:left w:val="nil"/>
              <w:bottom w:val="single" w:color="auto" w:sz="4" w:space="0"/>
              <w:right w:val="single" w:color="auto" w:sz="4" w:space="0"/>
            </w:tcBorders>
            <w:shd w:val="clear" w:color="000000" w:fill="F2F2F2"/>
            <w:vAlign w:val="center"/>
          </w:tcPr>
          <w:p w14:paraId="4040DFB1">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评价标准</w:t>
            </w:r>
          </w:p>
        </w:tc>
        <w:tc>
          <w:tcPr>
            <w:tcW w:w="2535" w:type="dxa"/>
            <w:tcBorders>
              <w:top w:val="single" w:color="auto" w:sz="4" w:space="0"/>
              <w:left w:val="nil"/>
              <w:bottom w:val="single" w:color="auto" w:sz="4" w:space="0"/>
              <w:right w:val="single" w:color="auto" w:sz="4" w:space="0"/>
            </w:tcBorders>
            <w:shd w:val="clear" w:color="000000" w:fill="F2F2F2"/>
            <w:vAlign w:val="center"/>
          </w:tcPr>
          <w:p w14:paraId="3852F15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评价结果</w:t>
            </w:r>
          </w:p>
        </w:tc>
        <w:tc>
          <w:tcPr>
            <w:tcW w:w="795" w:type="dxa"/>
            <w:tcBorders>
              <w:top w:val="single" w:color="auto" w:sz="4" w:space="0"/>
              <w:left w:val="nil"/>
              <w:bottom w:val="single" w:color="auto" w:sz="4" w:space="0"/>
              <w:right w:val="single" w:color="auto" w:sz="4" w:space="0"/>
            </w:tcBorders>
            <w:shd w:val="clear" w:color="000000" w:fill="F2F2F2"/>
            <w:vAlign w:val="center"/>
          </w:tcPr>
          <w:p w14:paraId="7EC1819D">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标准分值</w:t>
            </w:r>
          </w:p>
        </w:tc>
        <w:tc>
          <w:tcPr>
            <w:tcW w:w="825" w:type="dxa"/>
            <w:tcBorders>
              <w:top w:val="single" w:color="auto" w:sz="4" w:space="0"/>
              <w:left w:val="nil"/>
              <w:bottom w:val="single" w:color="auto" w:sz="4" w:space="0"/>
              <w:right w:val="single" w:color="auto" w:sz="4" w:space="0"/>
            </w:tcBorders>
            <w:shd w:val="clear" w:color="000000" w:fill="F2F2F2"/>
            <w:vAlign w:val="center"/>
          </w:tcPr>
          <w:p w14:paraId="6B04D6A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实得分</w:t>
            </w:r>
          </w:p>
        </w:tc>
      </w:tr>
      <w:tr w14:paraId="2ADF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3BA1E3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w:t>
            </w:r>
          </w:p>
        </w:tc>
        <w:tc>
          <w:tcPr>
            <w:tcW w:w="93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7A4F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地基基础与主体结构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(权重：0.40)</w:t>
            </w: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3206FD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地基处理及基础工程（100分）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BE8A3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216480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核查地基处理设计文件签章完整性及技术参数明确性，施工组织设计及专项方案审批流程合规性与针对性。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26DFAF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设计文件签章不全或技术参数缺失，每项扣3分；专项方案审批流程不合规或无针对性，每项扣3分。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1BED9A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437F9D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4CA88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130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EE3C6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3785E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49B87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30CF5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2107F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抽查主要材料质量证明文件与进场复验报告的参数一致性，重点核查水泥强度等级、安定性，砂石含泥量、颗粒级配等指标。</w:t>
            </w:r>
          </w:p>
        </w:tc>
        <w:tc>
          <w:tcPr>
            <w:tcW w:w="3218" w:type="dxa"/>
            <w:tcBorders>
              <w:top w:val="nil"/>
              <w:left w:val="single" w:color="auto" w:sz="4" w:space="0"/>
              <w:bottom w:val="single" w:color="auto" w:sz="4" w:space="0"/>
              <w:right w:val="single" w:color="auto" w:sz="4" w:space="0"/>
            </w:tcBorders>
            <w:shd w:val="clear" w:color="auto" w:fill="auto"/>
            <w:vAlign w:val="center"/>
          </w:tcPr>
          <w:p w14:paraId="6A0C58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材料质量证明文件与复验报告参数不一致，每项扣2分；关键指标未检测，每项扣3分。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042FC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06157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091F2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8B4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12D36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0BA8F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E81EC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09577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8D577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核查施工记录中关键工序（换填压实遍数、灌浆压力与时间、桩基成孔深度及清孔情况）的数值记录规范性。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0D2A36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关键工序记录缺失或数值不规范，每项扣2分。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C2C0D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2652A8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7C1F6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482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47AB9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6245C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3C68B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53F7E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02F74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检查隐蔽工程验收记录的验收结论明确性、签字齐全性及关键数据记录完整性。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83C8D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隐蔽工程验收结论不明确、签字不全，每项扣2分；关键数据记录缺失，每项扣3分。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699E5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461CD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02356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304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FD7B0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82DCA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87F00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32126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56788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核实设计变更及洽商记录的审批手续完备性、变更内容描述准确性。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5D9CB7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设计变更审批手续不全或描述不准确，每项扣2分。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4F96E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2936F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2A6CB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B57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667A8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34F72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03029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BB309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8CA8E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核查监测仪器设备出厂合格证书与校准记录的有效性、匹配性及参数符合性。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1FE7DC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监测仪器无合格证书或</w:t>
            </w:r>
            <w:r>
              <w:rPr>
                <w:rFonts w:hint="eastAsia" w:ascii="宋体" w:hAnsi="宋体" w:eastAsia="宋体" w:cs="宋体"/>
                <w:i w:val="0"/>
                <w:iCs w:val="0"/>
                <w:color w:val="auto"/>
                <w:kern w:val="0"/>
                <w:sz w:val="21"/>
                <w:szCs w:val="21"/>
                <w:highlight w:val="none"/>
                <w:u w:val="none"/>
                <w:lang w:val="en-US" w:eastAsia="zh-CN" w:bidi="ar"/>
              </w:rPr>
              <w:t>校准记录缺失或不正确，每项扣3分。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EE780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E9980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02D9A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676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BCAF1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85F57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0AE1D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605AA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31824C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核对工程地质勘察报告与验槽记录的地基土质、地下水位描述一致性，验槽附图完整性及标注准确性。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6BBA0F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勘察报告与验槽记录描述不一致，每项扣3分；验槽附图缺失或标注不准确，每项扣3分。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21B6ED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0B3510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02206C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D8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6A408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82F88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7C0FF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366C8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405AB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抽查地基承载力检测报告的检测方法合规性，复合地基载荷试验的加载方式、稳定标准符合规范要求。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1E6B7C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检测方法不合规，每项扣3分；加载方式或稳定标准不符合规范，每项扣4分。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98663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EE8A2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86B7D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E24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DD95F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AC48E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447BF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8E6C7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72E05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核查桩基检测报告中I类桩占比统计准确性，单桩承载力试验数据完整性及桩身完整性检测方法合规性，有Ⅳ类桩，直接判定为</w:t>
            </w:r>
            <w:r>
              <w:rPr>
                <w:rFonts w:hint="eastAsia" w:ascii="宋体" w:hAnsi="宋体" w:eastAsia="宋体" w:cs="宋体"/>
                <w:b/>
                <w:bCs/>
                <w:i w:val="0"/>
                <w:iCs w:val="0"/>
                <w:color w:val="auto"/>
                <w:kern w:val="0"/>
                <w:sz w:val="21"/>
                <w:szCs w:val="21"/>
                <w:u w:val="none"/>
                <w:lang w:val="en-US" w:eastAsia="zh-CN" w:bidi="ar"/>
              </w:rPr>
              <w:t>不推荐</w:t>
            </w:r>
            <w:r>
              <w:rPr>
                <w:rFonts w:hint="eastAsia" w:ascii="宋体" w:hAnsi="宋体" w:eastAsia="宋体" w:cs="宋体"/>
                <w:i w:val="0"/>
                <w:iCs w:val="0"/>
                <w:color w:val="auto"/>
                <w:kern w:val="0"/>
                <w:sz w:val="21"/>
                <w:szCs w:val="21"/>
                <w:u w:val="none"/>
                <w:lang w:val="en-US" w:eastAsia="zh-CN" w:bidi="ar"/>
              </w:rPr>
              <w:t>。</w:t>
            </w:r>
          </w:p>
        </w:tc>
        <w:tc>
          <w:tcPr>
            <w:tcW w:w="3218" w:type="dxa"/>
            <w:tcBorders>
              <w:top w:val="nil"/>
              <w:left w:val="single" w:color="auto" w:sz="4" w:space="0"/>
              <w:bottom w:val="single" w:color="auto" w:sz="4" w:space="0"/>
              <w:right w:val="single" w:color="auto" w:sz="4" w:space="0"/>
            </w:tcBorders>
            <w:shd w:val="clear" w:color="auto" w:fill="auto"/>
            <w:vAlign w:val="center"/>
          </w:tcPr>
          <w:p w14:paraId="20215E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I类桩占比统计错误，扣3分；检测数据缺失，每项扣2分；出现 Ⅳ 类桩，本项按0分计。</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EA9C8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82355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ECBCE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9B3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2B739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3F78B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42BB8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08F93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C98BD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检查回填土密实度检测报告的取样频率、取样位置合理性及统计评定方法正确性。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2050DE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取样频率不足或位置不合理，每项扣3分；统计评定方法错误，每项扣2分。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79336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13CB1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823D1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E6D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21CE2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6FC8E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3C002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1290F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8084C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分析沉降观测记录的观测频率合规性、数据连续性，位移监测数据的趋势稳定性及是否超设计允许值。</w:t>
            </w:r>
          </w:p>
        </w:tc>
        <w:tc>
          <w:tcPr>
            <w:tcW w:w="3218" w:type="dxa"/>
            <w:tcBorders>
              <w:top w:val="nil"/>
              <w:left w:val="single" w:color="auto" w:sz="4" w:space="0"/>
              <w:bottom w:val="single" w:color="auto" w:sz="4" w:space="0"/>
              <w:right w:val="single" w:color="auto" w:sz="4" w:space="0"/>
            </w:tcBorders>
            <w:shd w:val="clear" w:color="auto" w:fill="auto"/>
            <w:vAlign w:val="center"/>
          </w:tcPr>
          <w:p w14:paraId="26B6F4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观测频率不合规或数据不连续，每项扣2分；位移超设计允许值未说明，每项扣5分。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CA0CE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7BCE7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D59D1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A1D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4ABBA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026F6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0074C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09A53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91117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核实渗压观测记录的观测时间节点、数据准确性及成果分析逻辑性。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68B74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观测时间节点不规范或数据不准确，每项扣2分。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B4D8E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3D165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9D5E4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66A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4A766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F35ED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C79C8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4685D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32EAA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核查软土地基加固效果检测报告中固结度、沉降速率与设计要求的符合性，检测方法与规范的一致性。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45C60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加固效果不满足设计要求，扣4分；检测方法与规范不一致，每项扣3分。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99096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B7877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06713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DD2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8A4F3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C7BDB4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2FF3D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0365A5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06AB13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检查单元工程、分部工程质量验收记录的验收结论明确性、参与方签字完整性。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1D61F6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验收结论不明确或签字不全，每项扣2分。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13FDE6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26D5AE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17BA07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BBA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990EC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BC54F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895A2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F4CAE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B01CE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核实桩基工程专项验收记录的验收程序合规性及关键指标验收数据。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41EDAD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验收程序不合规，扣3分；关键指标数据缺失，每项扣2分。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D9EF3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32484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F4A14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85B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38391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C2D58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DFBDB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CC7E2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A199AA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核查竣工图中地基处理相关变更标注的清晰性、依据完整性及图纸绘制准确性。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7B0EEA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变更标注不清晰或依据不全，每项扣2分；图纸绘制错误，每项扣3分。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26DDA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9B477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9BB0A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5CB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3B6C90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w:t>
            </w: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E8C60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43BC5A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土石方工程</w:t>
            </w:r>
          </w:p>
          <w:p w14:paraId="6D4117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6B8E9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3AF320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核查土石方填筑施工方案与碾压试验报告的参数匹配性，碾压试验成果的适用性。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52C80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施工方案与碾压试验参数不匹配，扣4分；试验成果无适用性分析，扣3分。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24E986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90BFB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35F39C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4FC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82CBA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53E9F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8BF64B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06DC9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8F0F8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抽查填料质量检测报告中颗粒级配、含泥量、抗压强度等指标的检测频率合规性及数据真实性。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5DA0C6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检测频率不足，每项扣2分；数据造假，本项按0分计。</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508E8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51EA2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1035A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9AD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0EC1D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64189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7A5DB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F8DAD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40C92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检查施工记录中开挖断面尺寸、填筑分层厚度、压实参数（压实遍数、含水率）的实测数据记录完整性。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64F46D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实测数据缺失或不完整，每项扣2分。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3487F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4DF86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06B80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32F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CCB29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C1F1F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0EFE6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9CDD6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CF7B7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核实砌筑砂浆配合比设计报告的计算依据及试验记录的规范性，砂浆试块制作与养护情况。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3E9629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配合比计算依据不足，扣3分；试验记录不规范，每项扣2分；试块制作或养护不合规，每项扣2分。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AAEA6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AF0F4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DD795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1FC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39DA1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4640F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F2176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A7185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A1E0B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核查隐蔽工程验收记录中边坡开挖坡度、回填压实度、砌石组砌型式的验收数据。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211D1A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验收数据缺失或不准确，每项扣2分。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22371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797C1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40F7D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221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D4495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899B1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E2E73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1A10E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EB94D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检查疏浚、吹填工程施工记录中挖槽中心线偏差、吹填高程、泥浆浓度的实测记录。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7DC7E6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实测记录缺失，每项扣2分；数据偏差超标未说明，每项扣3分。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B1FB8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BA791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51519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820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72AB3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0B4F4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FDDC3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96904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671379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抽查填筑体压实度检测报告的取样位置合理性、检测方法合规性及数据真实性。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1E0C9C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取样位置不合理，扣2分；检测方法不合规，每项扣3分；数据造假，本项按0分计。</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07B627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3D382C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335D6E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FEF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8ECFE5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E9207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6E6E8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6E104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E7591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核实永久性边坡稳定性检测记录的观测周期、检测指标及数据趋势分析，边坡是否存在松动岩块。</w:t>
            </w:r>
          </w:p>
        </w:tc>
        <w:tc>
          <w:tcPr>
            <w:tcW w:w="3218" w:type="dxa"/>
            <w:tcBorders>
              <w:top w:val="nil"/>
              <w:left w:val="single" w:color="auto" w:sz="4" w:space="0"/>
              <w:bottom w:val="single" w:color="auto" w:sz="4" w:space="0"/>
              <w:right w:val="single" w:color="auto" w:sz="4" w:space="0"/>
            </w:tcBorders>
            <w:shd w:val="clear" w:color="auto" w:fill="auto"/>
            <w:vAlign w:val="center"/>
          </w:tcPr>
          <w:p w14:paraId="70BE43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观测周期不合规，扣2分；无数据趋势分析，扣3分；边坡存在松动岩块未记录，扣4分。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5E8CB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2CD47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2051D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6C1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32680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67C82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0E154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BCA68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E2D83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检查上下游坝坡渗水、沉降检测数据与设计允许值的对比结果，渗水位置及渗漏量记录。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34578E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未对比设计允许值，扣3分；渗水位置或渗漏量未记录，每项扣2分。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75B1A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914E8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D631D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990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6F509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FFD98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9BC2C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0FCE4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FBA06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核查砌体强度检测报告的试验方法合规性、试块代表性及结果判定准确性。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14ADE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试验方法不合规，扣3分；试块无代表性，扣2分；结果判定错误，扣3分。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5EB7E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A47BF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F0E42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01A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8C3F3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30350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5233C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DBD6E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74776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核实疏浚工程断面测量记录的测量仪器精度、测量频次及回淤检测的时间节点合理性。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5F9285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测量仪器精度不达标，扣3分；测量频次不足，扣2分；回淤检测节点不合理，扣2分。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508A52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165FB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C7776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95B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EA58B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B6F68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5969E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38200A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91485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检查吹填高程及平整度检测资料的实测点数、数据统计方法及是否符合规范允许偏差。</w:t>
            </w:r>
          </w:p>
        </w:tc>
        <w:tc>
          <w:tcPr>
            <w:tcW w:w="3218" w:type="dxa"/>
            <w:tcBorders>
              <w:top w:val="nil"/>
              <w:left w:val="single" w:color="auto" w:sz="4" w:space="0"/>
              <w:bottom w:val="single" w:color="auto" w:sz="4" w:space="0"/>
              <w:right w:val="single" w:color="auto" w:sz="4" w:space="0"/>
            </w:tcBorders>
            <w:shd w:val="clear" w:color="auto" w:fill="auto"/>
            <w:vAlign w:val="center"/>
          </w:tcPr>
          <w:p w14:paraId="48B9CE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实测点数不足，扣2分；统计方法错误，扣3分；偏差超标未说明，每项扣2分。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2DCC3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46D91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B65BB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CEC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BD17B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A895C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AFF9A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5329F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64C8B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核查砌石护坡的厚度、坡度、沉降缝位置、排水孔数量及坡向与设计要求的符合性。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769589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不符合设计要求，每项扣2分。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2E45B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DE841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6B4CA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4F0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88AC9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6172A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CE8AC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50EACF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3EBF91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核查土石方填筑单元工程、分部工程质量验收记录的验收程序合规性、验收项目完整性。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2FB3CA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验收程序不合规，扣3分；验收项目缺失，每项扣2分。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4C386C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479DB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315D7A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A3B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91FD3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59F7A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B79C4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69F23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E4ED4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核实砌石工程验收记录中组砌型式、灰缝饱满度的验收结论及实测数据。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4897A0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验收结论不明确或实测数据缺失，每项扣2分。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6D9BA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ADED7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39230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A00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38A23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24042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37278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30F5D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24B86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检查疏浚、吹填工程验收记录的参与方意见一致性及关键指标验收结果。</w:t>
            </w:r>
          </w:p>
        </w:tc>
        <w:tc>
          <w:tcPr>
            <w:tcW w:w="3218" w:type="dxa"/>
            <w:tcBorders>
              <w:top w:val="nil"/>
              <w:left w:val="single" w:color="auto" w:sz="4" w:space="0"/>
              <w:bottom w:val="single" w:color="auto" w:sz="4" w:space="0"/>
              <w:right w:val="single" w:color="auto" w:sz="4" w:space="0"/>
            </w:tcBorders>
            <w:shd w:val="clear" w:color="auto" w:fill="auto"/>
            <w:vAlign w:val="center"/>
          </w:tcPr>
          <w:p w14:paraId="358622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参与方意见不一致未协调，扣2分；关键指标未验收，每项扣3分。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31696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215F3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3D164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530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FB248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E4984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A7B76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F188F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0CC26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核查竣工图中土石方工程相关内容的绘制准确性及变更标注清晰度。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5963F8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绘制错误，每项扣2分；变更标注不清晰，每项扣2分。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BFFCB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FBA84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B424A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52B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0D8948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w:t>
            </w: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BE4DB2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59771B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混凝土工程</w:t>
            </w:r>
          </w:p>
          <w:p w14:paraId="6E5525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CE162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52EFE4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核查混凝土配合比设计报告的原材料参数与实际进场材料的一致性，配合比计算准确性。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01D3E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参数不一致，扣3分；计算错误，扣4分。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7089F2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EEF50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D2C04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B72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30EDC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3538A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D48EF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3A0F1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5B2D5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抽查原材料质量证明文件与复验报告的编号对应性，重点核查水泥安定性、强度，钢筋力学性能、重量偏差，外加剂性能指标。</w:t>
            </w:r>
          </w:p>
        </w:tc>
        <w:tc>
          <w:tcPr>
            <w:tcW w:w="3218" w:type="dxa"/>
            <w:tcBorders>
              <w:top w:val="nil"/>
              <w:left w:val="single" w:color="auto" w:sz="4" w:space="0"/>
              <w:bottom w:val="single" w:color="auto" w:sz="4" w:space="0"/>
              <w:right w:val="single" w:color="auto" w:sz="4" w:space="0"/>
            </w:tcBorders>
            <w:shd w:val="clear" w:color="auto" w:fill="auto"/>
            <w:vAlign w:val="center"/>
          </w:tcPr>
          <w:p w14:paraId="3E1CF7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编号不对应，每项扣2分；关键指标未检测，每项扣3分。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81E20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5FE61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58084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E75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E2E0B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F1F34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4E986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63EDC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5C7859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核实钢筋连接试验报告中焊接、机械连接的工艺参数与试验结果关联性，工艺检验的合规性。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6B6065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工艺参数与试验结果无关联性，扣3分；未做工艺检验，扣4分。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FA447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7632C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2C83F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C67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71066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F7F7E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2FF7C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4D3D9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8C63E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检查预应力筋质量证明文件的型号规格与张拉记录的参数匹配性，张拉程序合规性。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2E0445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型号规格不匹配，扣3分；张拉程序不合规，扣4分。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C2AD4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9BCCF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61E85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A8D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6B245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C5E15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F2820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CE4C3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729D7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核查模板及支撑方案的承载力验算依据、构造措施合理性及施工记录的执行情况。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1D872A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无承载力验算，扣3分；构造措施不合理，扣2分；未按方案执行，扣3分。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81BBF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267FA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13224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980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E3201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2999F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D24D9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82EF2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BD977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检查混凝土浇筑、振捣、养护记录的时间节点连续性，养护方式及养护周期合规性。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659DF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记录不连续，每项扣2分；养护方式或周期不合规，扣3分。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5F25B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EA4BF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14FF0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51F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DBAC7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DF86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2DF51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24B1B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BBCA2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核实隐蔽工程验收记录中钢筋绑扎间距、保护层厚度、止水设施安装位置的验收数据。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1CA920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验收数据缺失或不准确，每项扣2分。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494F9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F4BCA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C1180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097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A7EB1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AF7C7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67063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DBC0C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DFB5B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 核查设计变更及洽商记录的变更内容与实际施工的符合性，审批流程完整性。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0B56DA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变更内容与施工不符，扣3分；审批流程不全，扣2分。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FC315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201D3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6BBEB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E38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B3709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5C7CB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9D578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8429D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385829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核查混凝土标养试块、同条件试块强度试验报告的龄期合规性、试块留置数量充足性及统计评定方法正确性。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CF748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龄期不合规，每项扣2分；试块数量不足，扣3分；统计评定错误，扣4分。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3A510C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11FD78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0F691C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754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E5DCB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2E778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85287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B258FE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366AD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抽查抗渗混凝土抗渗等级试验报告的试验组数、试验方法及结果判定。</w:t>
            </w:r>
          </w:p>
        </w:tc>
        <w:tc>
          <w:tcPr>
            <w:tcW w:w="3218" w:type="dxa"/>
            <w:tcBorders>
              <w:top w:val="nil"/>
              <w:left w:val="single" w:color="auto" w:sz="4" w:space="0"/>
              <w:bottom w:val="single" w:color="auto" w:sz="4" w:space="0"/>
              <w:right w:val="single" w:color="auto" w:sz="4" w:space="0"/>
            </w:tcBorders>
            <w:shd w:val="clear" w:color="auto" w:fill="auto"/>
            <w:vAlign w:val="center"/>
          </w:tcPr>
          <w:p w14:paraId="64E62F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试验组数不足，扣3分；试验方法不合规，扣2分；结果判定错误，扣3分。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F5142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F2517B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A84C16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1DA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8F4CB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15D61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28B4F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7EB56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0B387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核实抗冻混凝土抗冻等级试验报告的冻融循环次数、质量损失率及强度损失率。</w:t>
            </w:r>
          </w:p>
        </w:tc>
        <w:tc>
          <w:tcPr>
            <w:tcW w:w="3218" w:type="dxa"/>
            <w:tcBorders>
              <w:top w:val="nil"/>
              <w:left w:val="single" w:color="auto" w:sz="4" w:space="0"/>
              <w:bottom w:val="single" w:color="auto" w:sz="4" w:space="0"/>
              <w:right w:val="single" w:color="auto" w:sz="4" w:space="0"/>
            </w:tcBorders>
            <w:shd w:val="clear" w:color="auto" w:fill="auto"/>
            <w:vAlign w:val="center"/>
          </w:tcPr>
          <w:p w14:paraId="7382C4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冻融循环次数不足，扣2分；未检测质量或强度损失率，每项扣3分。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4A119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A044A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D5163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A0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73DDE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1D1DB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5454C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40951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9413D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检查抗氯离子渗透性能检验报告的试验方法及数据准确性。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736BE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试验方法不合规，扣3分；数据不准确，扣2分。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7797E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031A7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6B617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A56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157A4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AFE85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7FA2E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12DCE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1E3CB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核查钢筋保护层厚度检测报告的检测点数、合格点率及超差情况处理记录。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690E4A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检测点数不足，扣2分；合格点率低于规范要求，扣3分；超差未处理，扣4分。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43BF5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E1C3E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4C578A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849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FD717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22E2E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08BA3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84EB2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69FC08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检查混凝土结构外观质量检测记录中裂缝宽度、长度、剥落面积等缺陷描述及处理情况。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299F79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缺陷描述不完整，每项扣2分；未处理，每项扣3分。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A564C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D9B54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62EA4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08B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60DD3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D8C34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24B87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5BDA0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AB8F2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核实伸缩缝及止水设施功能检测记录的渗漏量观测数据，止水橡皮完整性及安装质量。</w:t>
            </w:r>
          </w:p>
        </w:tc>
        <w:tc>
          <w:tcPr>
            <w:tcW w:w="3218" w:type="dxa"/>
            <w:tcBorders>
              <w:top w:val="nil"/>
              <w:left w:val="single" w:color="auto" w:sz="4" w:space="0"/>
              <w:bottom w:val="single" w:color="auto" w:sz="4" w:space="0"/>
              <w:right w:val="single" w:color="auto" w:sz="4" w:space="0"/>
            </w:tcBorders>
            <w:shd w:val="clear" w:color="auto" w:fill="auto"/>
            <w:vAlign w:val="center"/>
          </w:tcPr>
          <w:p w14:paraId="0D575D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渗漏量超标，扣4分；止水橡皮破损或安装不合格，每项扣3分。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AF3E28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C8E91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5E991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00C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D3914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D9AA4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3BCA7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AA665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5B66E6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核查混凝土单元工程、分部工程质量验收记录的验收项目完整性、验收结论明确性。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7C8B85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验收项目缺失，每项扣2分；结论不明确，每项扣2分。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6BD025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743F5E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51299C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ECE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AC35B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B4036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EC23E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949FE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90EF5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核实钢筋、模板工序质量验收记录的实测偏差数据及整改情况。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216386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实测数据缺失，每项扣2分；整改未闭环，每项扣3分。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F83EE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1DE54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17854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13D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DAD22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9BE51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696B0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FB6EF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06EED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检查预应力工程验收记录中张拉应力、伸长值的偏差控制情况及孔道灌浆质量。</w:t>
            </w:r>
          </w:p>
        </w:tc>
        <w:tc>
          <w:tcPr>
            <w:tcW w:w="3218" w:type="dxa"/>
            <w:tcBorders>
              <w:top w:val="nil"/>
              <w:left w:val="single" w:color="auto" w:sz="4" w:space="0"/>
              <w:bottom w:val="single" w:color="auto" w:sz="4" w:space="0"/>
              <w:right w:val="single" w:color="auto" w:sz="4" w:space="0"/>
            </w:tcBorders>
            <w:shd w:val="clear" w:color="auto" w:fill="auto"/>
            <w:vAlign w:val="center"/>
          </w:tcPr>
          <w:p w14:paraId="74634A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偏差超标未说明，每项扣2分；灌浆质量不合格，扣3分。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94B948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EFDD2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E10BA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BB6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DA72A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A86BE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C8D1E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74586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670EE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核查竣工图中混凝土工程相关变更的标注清晰度及图纸准确性。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754E49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标注不清晰，每项扣2分；图纸错误，每项扣3分。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244F1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DD5602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68216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EDC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4EE171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w:t>
            </w: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13244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526A1A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堤防 (渠系) 及河道整治工程</w:t>
            </w:r>
          </w:p>
          <w:p w14:paraId="4DDF63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96E1A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3978FD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核查堤防、河道整治设计文件与施工方案的技术要求一致性，施工方案的针对性。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651806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技术要求不一致，扣3分；方案无针对性，扣4分。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36E93E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6400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C98A4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C4E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6B3BE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C9E44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78DC0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8AEBF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1F51B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抽查护岸、护坡材料质量证明文件与复验报告的指标符合性，重点核查石料抗压强度、土工材料渗透系数、预制构件外观质量。</w:t>
            </w:r>
          </w:p>
        </w:tc>
        <w:tc>
          <w:tcPr>
            <w:tcW w:w="3218" w:type="dxa"/>
            <w:tcBorders>
              <w:top w:val="nil"/>
              <w:left w:val="single" w:color="auto" w:sz="4" w:space="0"/>
              <w:bottom w:val="single" w:color="auto" w:sz="4" w:space="0"/>
              <w:right w:val="single" w:color="auto" w:sz="4" w:space="0"/>
            </w:tcBorders>
            <w:shd w:val="clear" w:color="auto" w:fill="auto"/>
            <w:vAlign w:val="center"/>
          </w:tcPr>
          <w:p w14:paraId="088591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指标不符合，每项扣2分；关键指标未检测，每项扣3分。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5822A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58037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972F1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381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FAD32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90ACA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7FC5D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B1852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093AF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检查施工记录中堤身填筑压实度、分层厚度，河道疏浚断面尺寸，护脚防护施工工艺的实测数据。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0F01BD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实测数据缺失或不完整，每项扣2分。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EAACA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418AA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31642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953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35332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4411D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22A05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5576F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7BB3A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核实吹填工程施工记录中吹填速率、泥浆浓度、围堰压实度的记录完整性。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613AA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记录不完整，每项扣2分。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9E5FD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84F5D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B0A3A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6DF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5E479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B4769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2495E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CDB9B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95F12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核查隐蔽工程验收记录中堤身与建筑物结合部的处理工艺、护脚防护质量、防渗设施安装的验收情况。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4B4F45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验收情况未记录，每项扣2分。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9CEA8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853F0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FFCFE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945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0DD5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BC7C55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BA7A0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376B9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1945F6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检查设计变更文件的审批流程及变更内容的执行记录。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1AD9FD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审批流程不全，扣2分；未执行变更，扣3分。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F0F38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98023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AAB59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12C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87D3F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5BD07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3849C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4A596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4EF3BD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分析堤身沉降、位移监测记录的观测频率、数据连续性及与设计允许值的对比，沉降是否均匀。</w:t>
            </w:r>
          </w:p>
        </w:tc>
        <w:tc>
          <w:tcPr>
            <w:tcW w:w="3218" w:type="dxa"/>
            <w:tcBorders>
              <w:top w:val="nil"/>
              <w:left w:val="single" w:color="auto" w:sz="4" w:space="0"/>
              <w:bottom w:val="single" w:color="auto" w:sz="4" w:space="0"/>
              <w:right w:val="single" w:color="auto" w:sz="4" w:space="0"/>
            </w:tcBorders>
            <w:shd w:val="clear" w:color="auto" w:fill="auto"/>
            <w:vAlign w:val="center"/>
          </w:tcPr>
          <w:p w14:paraId="186E14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观测频率不合规或数据不连续，每项扣2分；沉降不均匀未说明，扣3分。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52615D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050DA5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56E257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8A8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DA507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F645C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DC57E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B9E25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A076C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核实渗流监测记录（设计有要求时）的监测断面布置合理性、数据准确性。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8744C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监测断面布置不合理，扣3分；数据不准确，每项扣2分。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D4CBA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00415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5DA53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26F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2801C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EF812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90C9F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AA522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B9737D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检查河道断面测量记录的测量精度、测量频次及回淤检测的周期合规性。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F4D11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测量精度不达标，扣3分；频次不足，扣2分；回淤检测周期不合规，扣2分。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B14D7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8CFED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9D679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EF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05414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028B8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A1D3E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92A35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4527A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核查护岸、护坡抗冲刷检测记录的试验条件、试验方法及结果判定。</w:t>
            </w:r>
          </w:p>
        </w:tc>
        <w:tc>
          <w:tcPr>
            <w:tcW w:w="3218" w:type="dxa"/>
            <w:tcBorders>
              <w:top w:val="nil"/>
              <w:left w:val="single" w:color="auto" w:sz="4" w:space="0"/>
              <w:bottom w:val="single" w:color="auto" w:sz="4" w:space="0"/>
              <w:right w:val="single" w:color="auto" w:sz="4" w:space="0"/>
            </w:tcBorders>
            <w:shd w:val="clear" w:color="auto" w:fill="auto"/>
            <w:vAlign w:val="center"/>
          </w:tcPr>
          <w:p w14:paraId="57747C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试验条件不达标，扣2分；方法不合规，扣3分；结果判定错误，扣2分。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CB5E3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74E9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AD370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38D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6864D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E3D58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45631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9F223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DF450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抽查堤身压实度检测报告的取样代表性、检测方法合规性及数据真实性。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5290F6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取样无代表性，扣2分；方法不合规，扣3分；数据造假，本项按0分计。</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19626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12613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B2C2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F45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8EF45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C39B5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8C2B0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A4FFB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0D8D0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核实吹填高程及平整度检测资料的实测数据统计方法及是否符合规范允许偏差。</w:t>
            </w:r>
          </w:p>
        </w:tc>
        <w:tc>
          <w:tcPr>
            <w:tcW w:w="3218" w:type="dxa"/>
            <w:tcBorders>
              <w:top w:val="nil"/>
              <w:left w:val="single" w:color="auto" w:sz="4" w:space="0"/>
              <w:bottom w:val="single" w:color="auto" w:sz="4" w:space="0"/>
              <w:right w:val="single" w:color="auto" w:sz="4" w:space="0"/>
            </w:tcBorders>
            <w:shd w:val="clear" w:color="auto" w:fill="auto"/>
            <w:vAlign w:val="center"/>
          </w:tcPr>
          <w:p w14:paraId="715C82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统计方法错误，扣3分；偏差超标未说明，每项扣2分。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8FDA2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2C95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9B9D0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FB5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44A66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96AC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2E648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C83FE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28100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检查穿堤建筑物与堤身结合部位防渗检测记录的渗漏量观测结果，结合部填筑质量。</w:t>
            </w:r>
          </w:p>
        </w:tc>
        <w:tc>
          <w:tcPr>
            <w:tcW w:w="3218" w:type="dxa"/>
            <w:tcBorders>
              <w:top w:val="nil"/>
              <w:left w:val="single" w:color="auto" w:sz="4" w:space="0"/>
              <w:bottom w:val="single" w:color="auto" w:sz="4" w:space="0"/>
              <w:right w:val="single" w:color="auto" w:sz="4" w:space="0"/>
            </w:tcBorders>
            <w:shd w:val="clear" w:color="auto" w:fill="auto"/>
            <w:vAlign w:val="center"/>
          </w:tcPr>
          <w:p w14:paraId="3AF502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渗漏量超标，扣3分；结合部填筑质量不合格，扣4分。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4FB1C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77EB2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3C777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460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1C7C3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0288C5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F7BC4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101661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310FBB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核查堤防单元工程、分部工程质量验收记录的验收结论明确性、参与方签字完整性。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4D58E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结论不明确或签字不全，每项扣2分。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3B4E45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1B600C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108F3B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EA4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D7B7A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430DD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C7D3F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4F50C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F64AD3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核实河道疏浚单元工程质量验收记录的实测断面与设计断面的符合性。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082FE2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实测与设计不符未说明，扣3分。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B1D44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DE05D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7BB4D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B31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16C13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4854A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F9D2F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DFAA5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AF8AB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核查竣工图中堤防及河道整治工程相关内容的准确性及变更标注清晰度。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7D6998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内容不准确，每项扣2分；标注不清晰，每项扣2分。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FB78F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FC98E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6AFC3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61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0509BE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五</w:t>
            </w:r>
          </w:p>
        </w:tc>
        <w:tc>
          <w:tcPr>
            <w:tcW w:w="93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29FE6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金属结构及机电设备安装工程</w:t>
            </w:r>
          </w:p>
          <w:p w14:paraId="6564D4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(权重：0.30)</w:t>
            </w: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370CD5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水工金属结构安装工程（100分）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0CA0A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7602F7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核查金属结构出厂质量证明文件、监造报告的签字盖章完整性及技术参数一致性。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2665A6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签字盖章不全或参数不一致，每项扣2分。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25F297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6833B4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05443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3F6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74881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0EA59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908E0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F5CDC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F5257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检查金属结构制作、安装施工方案与技术交底记录的内容一致性，焊接工艺评定报告的有效性。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76555A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内容不一致，扣3分；焊接工艺评定报告无效，扣4分。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8FEAB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9D2E3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88C91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AEC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2C55F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A43D2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4732A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9404E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F77BA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核实焊接工艺评定报告与焊缝检测记录的工艺参数匹配性，焊缝检测比例合规性。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6454A0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参数不匹配，扣3分；检测比例不足，扣4分。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40D2F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1AD2F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13DE0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0A5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99383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AB2C9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C90B5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D5F0E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26A4A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抽查防腐涂料质量证明文件与涂装施工记录的型号规格一致性，涂装遍数、厚度记录。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1F77C0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型号规格不一致，扣2分；遍数或厚度记录缺失，每项扣2分。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2F077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5E10F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91ECE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E4E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D2C23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119BF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DF9D4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2A1AB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C18EB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核查高强螺栓连接副出厂检验报告的扭矩系数、预拉力指标及进场复验情况。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4FFB4F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无出厂检验报告，扣3分；未做进场复验，扣4分。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4C860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ADFA8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855AA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35F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DB151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913E7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1BE31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442E6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85117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检查隐蔽工程验收记录中埋件安装位置、标高、焊缝处理质量的验收数据。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18BC49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验收数据缺失或不准确，每项扣2分。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D8AF5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2F883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4EF27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E7D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A9F35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80820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DEBD3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1A23D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90F9F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核实设计变更文件的变更内容与实际施工的符合性。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7B4F2B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变更内容与施工不符，扣3分。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735A9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0D000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50F49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614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A5E51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2E309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6D975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4EB15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7F3B7A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抽查焊缝检测报告（超声波、射线检测）的检测比例、缺陷位置标注及缺陷判定准确性。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13E722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检测比例不足，扣3分；缺陷标注不清或判定错误，每项扣2分。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75B994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241CC7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3D978E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590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DC5D5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E13E8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1B94E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1B67F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EBC58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核查金属结构防腐涂层厚度检测报告的实测点数、平均干膜厚度达标情况及最小干膜厚度是否符合要求。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501F27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实测点数不足，扣2分；平均干膜厚度不达标，扣3分；最小干膜厚度不符合要求，扣4分。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DD2AD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BAC38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40DD4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11A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07A96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AAD97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14F7C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505F2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3AB57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检查闸门启闭机试运行记录中负荷试验、限位检测、启闭灵活性的参数符合性，无卡阻、渗漏。</w:t>
            </w:r>
          </w:p>
        </w:tc>
        <w:tc>
          <w:tcPr>
            <w:tcW w:w="3218" w:type="dxa"/>
            <w:tcBorders>
              <w:top w:val="nil"/>
              <w:left w:val="single" w:color="auto" w:sz="4" w:space="0"/>
              <w:bottom w:val="single" w:color="auto" w:sz="4" w:space="0"/>
              <w:right w:val="single" w:color="auto" w:sz="4" w:space="0"/>
            </w:tcBorders>
            <w:shd w:val="clear" w:color="auto" w:fill="auto"/>
            <w:vAlign w:val="center"/>
          </w:tcPr>
          <w:p w14:paraId="00F119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参数不符合，每项扣2分；有卡阻或渗漏，扣4分。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31860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9A197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09A4D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E02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12355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5D55B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8D171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C1067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D860B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核实高强螺栓连接副扭矩系数、预拉力检测报告的试验方法合规性及结果判定。</w:t>
            </w:r>
          </w:p>
        </w:tc>
        <w:tc>
          <w:tcPr>
            <w:tcW w:w="3218" w:type="dxa"/>
            <w:tcBorders>
              <w:top w:val="nil"/>
              <w:left w:val="single" w:color="auto" w:sz="4" w:space="0"/>
              <w:bottom w:val="single" w:color="auto" w:sz="4" w:space="0"/>
              <w:right w:val="single" w:color="auto" w:sz="4" w:space="0"/>
            </w:tcBorders>
            <w:shd w:val="clear" w:color="auto" w:fill="auto"/>
            <w:vAlign w:val="center"/>
          </w:tcPr>
          <w:p w14:paraId="5BDC21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试验方法不合规，扣3分；结果判定错误，扣2分；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6F2D3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393CD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2B327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B50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2E0FA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16CBB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AB719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84AA6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5A4FC6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检查闸门止水性能检测记录的渗漏量观测数据，止水橡皮无烫孔、冲孔。</w:t>
            </w:r>
          </w:p>
        </w:tc>
        <w:tc>
          <w:tcPr>
            <w:tcW w:w="3218" w:type="dxa"/>
            <w:tcBorders>
              <w:top w:val="nil"/>
              <w:left w:val="single" w:color="auto" w:sz="4" w:space="0"/>
              <w:bottom w:val="single" w:color="auto" w:sz="4" w:space="0"/>
              <w:right w:val="single" w:color="auto" w:sz="4" w:space="0"/>
            </w:tcBorders>
            <w:shd w:val="clear" w:color="auto" w:fill="auto"/>
            <w:vAlign w:val="center"/>
          </w:tcPr>
          <w:p w14:paraId="2E6891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渗漏量超标，扣3分；止水橡皮有破损，每项扣2分。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D1939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7E93A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3F4A2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586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78E6D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5AA60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E7042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69A32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27469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核查金属结构变形检测记录中门叶、拦污栅格栅的变形量，是否符合设计允许偏差。</w:t>
            </w:r>
          </w:p>
        </w:tc>
        <w:tc>
          <w:tcPr>
            <w:tcW w:w="3218" w:type="dxa"/>
            <w:tcBorders>
              <w:top w:val="nil"/>
              <w:left w:val="single" w:color="auto" w:sz="4" w:space="0"/>
              <w:bottom w:val="single" w:color="auto" w:sz="4" w:space="0"/>
              <w:right w:val="single" w:color="auto" w:sz="4" w:space="0"/>
            </w:tcBorders>
            <w:shd w:val="clear" w:color="auto" w:fill="auto"/>
            <w:vAlign w:val="center"/>
          </w:tcPr>
          <w:p w14:paraId="12A7F8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变形量超允许偏差，每项扣3分。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F38D5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A01AA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71FD0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50B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5B168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10674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41733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3E4C262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3A7638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核查金属结构安装单元工程、分部工程质量验收记录的验收程序合规性、验收结论明确性。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0BE10C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程序不合规，扣3分；结论不明确，每项扣2分。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01FDA9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695447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39A210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C97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A7D83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ADDC5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F8B8F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B705D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435F9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核实焊缝质量验收记录的缺陷处理记录完整性及复验结果。</w:t>
            </w:r>
          </w:p>
        </w:tc>
        <w:tc>
          <w:tcPr>
            <w:tcW w:w="3218" w:type="dxa"/>
            <w:tcBorders>
              <w:top w:val="nil"/>
              <w:left w:val="single" w:color="auto" w:sz="4" w:space="0"/>
              <w:bottom w:val="single" w:color="auto" w:sz="4" w:space="0"/>
              <w:right w:val="single" w:color="auto" w:sz="4" w:space="0"/>
            </w:tcBorders>
            <w:shd w:val="clear" w:color="auto" w:fill="auto"/>
            <w:vAlign w:val="center"/>
          </w:tcPr>
          <w:p w14:paraId="379057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缺陷处理记录不完整，每项扣2分；未复验，扣3分。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F9A85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FE0D5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3CEA6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ABC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93D18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2952A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DD997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459C3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8990F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检查防腐工程质量验收记录的涂装遍数、厚度验收数据及外观质量。</w:t>
            </w:r>
          </w:p>
        </w:tc>
        <w:tc>
          <w:tcPr>
            <w:tcW w:w="3218" w:type="dxa"/>
            <w:tcBorders>
              <w:top w:val="nil"/>
              <w:left w:val="single" w:color="auto" w:sz="4" w:space="0"/>
              <w:bottom w:val="single" w:color="auto" w:sz="4" w:space="0"/>
              <w:right w:val="single" w:color="auto" w:sz="4" w:space="0"/>
            </w:tcBorders>
            <w:shd w:val="clear" w:color="auto" w:fill="auto"/>
            <w:vAlign w:val="center"/>
          </w:tcPr>
          <w:p w14:paraId="64EC7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验收数据缺失，每项扣2分；外观质量不合格，每项扣2分。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09647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485C7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B18F7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FB3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A7FC7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CDA30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F7AD6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F388A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6B390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核查竣工图中金属结构安装相关内容的准确性及变更标注清晰度。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0D495B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内容不准确，每项扣2分；标注不清晰，每项扣2分。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035CF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81ACD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13A8E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F21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1B95F0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六</w:t>
            </w: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98A18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1DC13A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水轮发电机组、水泵机组及辅助设备系统安装工程</w:t>
            </w:r>
          </w:p>
          <w:p w14:paraId="3119A7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47CFD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12DC29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核查机组及辅助设备采购合同、出厂合格证、型式试验报告的参数一致性，技术文件完整性。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C3B73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参数不一致，每项扣2分；技术文件缺失，扣3分。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535FD7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19AACA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B87BF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E58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4B821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4072D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DC825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15FAB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FF3B5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检查设备安装施工方案与技术交底记录的针对性及可操作性，关键工序施工方法明确。</w:t>
            </w:r>
          </w:p>
        </w:tc>
        <w:tc>
          <w:tcPr>
            <w:tcW w:w="3218" w:type="dxa"/>
            <w:tcBorders>
              <w:top w:val="nil"/>
              <w:left w:val="single" w:color="auto" w:sz="4" w:space="0"/>
              <w:bottom w:val="single" w:color="auto" w:sz="4" w:space="0"/>
              <w:right w:val="single" w:color="auto" w:sz="4" w:space="0"/>
            </w:tcBorders>
            <w:shd w:val="clear" w:color="auto" w:fill="auto"/>
            <w:vAlign w:val="center"/>
          </w:tcPr>
          <w:p w14:paraId="43E4AC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无针对性或可操作性，扣3分；关键工序方法不明确，扣4分。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35CF6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A76E3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BD78F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FF3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062FB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17380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BCA68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B3103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6A881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抽查主要材料质量证明文件与进场复验报告的指标符合性，管道、阀门、润滑油等质量达标。</w:t>
            </w:r>
          </w:p>
        </w:tc>
        <w:tc>
          <w:tcPr>
            <w:tcW w:w="3218" w:type="dxa"/>
            <w:tcBorders>
              <w:top w:val="nil"/>
              <w:left w:val="single" w:color="auto" w:sz="4" w:space="0"/>
              <w:bottom w:val="single" w:color="auto" w:sz="4" w:space="0"/>
              <w:right w:val="single" w:color="auto" w:sz="4" w:space="0"/>
            </w:tcBorders>
            <w:shd w:val="clear" w:color="auto" w:fill="auto"/>
            <w:vAlign w:val="center"/>
          </w:tcPr>
          <w:p w14:paraId="458D3C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指标不符合，每项扣2分；关键材料未复验，每项扣3分。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1AD4B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759B8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963F7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0F3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266B7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191E0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CC21D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3C91C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474C58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核实施工记录中设备找正精度、连接工艺、调试步骤的记录完整性，螺栓紧固力矩记录。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57075C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记录不完整，每项扣2分；无螺栓紧固力矩记录，扣3分。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A413E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EB773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810CB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F09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F9E09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C03F3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CBE5D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8E1F5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B5607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检查隐蔽工程验收记录中设备基础尺寸、标高，管道安装坡度、焊接质量的验收数据。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284ACB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验收数据缺失或不准确，每项扣2分。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703CE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26D0D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A4955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542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C9C63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3FE6F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1F7C6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C1DED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42BA0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核查设计变更及联合会审记录的审批流程及执行情况。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7F3A6D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审批流程不全，扣2分；未执行变更，扣3分。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D050F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65C87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85FBC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124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5045E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33500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EBE96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09D1F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0265F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检查辅助系统（油、气、水、通风）安装施工记录的系统试压数据、密封性能检测记录。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0068AB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试压数据或密封检测记录缺失，每项扣2分。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1E2976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B50E5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BA096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8B9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840C5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5D920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2B820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7937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2FF4EA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核查机组安装调整试验记录中各项精度指标（轴线偏差、高程偏差）的达标情况。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57E719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精度指标不达标，每项扣3分。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474AA2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7F992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02C8D8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899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EC735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D4E19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C651C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A4A15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CD920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核实电机交接试验报告的试验项目完整性（绝缘电阻、直流电阻、耐压试验）及结果判定。</w:t>
            </w:r>
          </w:p>
        </w:tc>
        <w:tc>
          <w:tcPr>
            <w:tcW w:w="3218" w:type="dxa"/>
            <w:tcBorders>
              <w:top w:val="nil"/>
              <w:left w:val="single" w:color="auto" w:sz="4" w:space="0"/>
              <w:bottom w:val="single" w:color="auto" w:sz="4" w:space="0"/>
              <w:right w:val="single" w:color="auto" w:sz="4" w:space="0"/>
            </w:tcBorders>
            <w:shd w:val="clear" w:color="auto" w:fill="auto"/>
            <w:vAlign w:val="center"/>
          </w:tcPr>
          <w:p w14:paraId="33CD12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试验项目缺失，每项扣2分；结果判定错误，扣3分。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DB27F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B3CA4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707C1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90E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A12CF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93859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FE829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8BA5A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D6B19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检查机组试运行检验评定资料（72 小时试运行）中振动、噪声、温度等参数记录，符合设计要求。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2F8361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参数记录缺失，每项扣2分；不符合设计要求，每项扣3分。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0B156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9CD74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F93CF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476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833CE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066E6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DFF8A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45B8E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0433B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核实水力机械辅助设备系统试运行记录的系统稳定性、压力及流量参数。</w:t>
            </w:r>
          </w:p>
        </w:tc>
        <w:tc>
          <w:tcPr>
            <w:tcW w:w="3218" w:type="dxa"/>
            <w:tcBorders>
              <w:top w:val="nil"/>
              <w:left w:val="single" w:color="auto" w:sz="4" w:space="0"/>
              <w:bottom w:val="single" w:color="auto" w:sz="4" w:space="0"/>
              <w:right w:val="single" w:color="auto" w:sz="4" w:space="0"/>
            </w:tcBorders>
            <w:shd w:val="clear" w:color="auto" w:fill="auto"/>
            <w:vAlign w:val="center"/>
          </w:tcPr>
          <w:p w14:paraId="1EF2B8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系统不稳定，扣3分；压力或流量参数不达标，每项扣2分。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67667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DC804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09B63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248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3E3B9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3A5B28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79519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BB805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B2EB0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核查机组效率检测报告的试验条件、测试方法及计算结果合规性。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D1E71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试验条件不达标，扣3分；测试方法或计算结果不合规，扣4分。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80BE7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A9DA7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D1E96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6A3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1D39B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7B691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0B7D6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51BC5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30B83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检查消防系统、环保系统功能检测记录的试验结果，满足相关规范要求。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7A769F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试验结果不满足规范，每项扣3分。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CB9D6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98D66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31F3D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A7F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3534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CD2F7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F800E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7E9AE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9FCEE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核实管道强度及严密性试验记录的试验压力、保压时间及渗漏情况。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4ECA67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试验压力或保压时间不足，扣2分；有渗漏，每项扣3分。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31A80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85710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6E5DA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063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D1A9D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8FF84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883AF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A7350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7CAB80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核查机组及辅助设备安装单元工程、分部工程质量验收记录的验收结论明确性、参与方签字完整性。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020DC1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结论不明确或签字不全，每项扣2分。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756660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4B03DD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5D0055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59D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2AE26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F75A5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DD846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95223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1B406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核实设备基础验收记录的尺寸偏差、混凝土强度等数据。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73E85B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尺寸偏差或强度数据缺失，每项扣2分。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89DD2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17BD2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9EB4C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F9D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5B159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E377E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7AE3B1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357FB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070C1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核查竣工图中机组及辅助设备安装相关内容的准确性及变更标注清晰度。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6E2B5F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内容不准确，每项扣2分；标注不清晰，每项扣2分。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A4CBA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B537D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34081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B28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6DC432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七</w:t>
            </w: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7B661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restart"/>
            <w:tcBorders>
              <w:top w:val="nil"/>
              <w:left w:val="single" w:color="auto" w:sz="4" w:space="0"/>
              <w:bottom w:val="single" w:color="auto" w:sz="4" w:space="0"/>
              <w:right w:val="single" w:color="auto" w:sz="4" w:space="0"/>
            </w:tcBorders>
            <w:shd w:val="clear" w:color="auto" w:fill="auto"/>
            <w:vAlign w:val="center"/>
          </w:tcPr>
          <w:p w14:paraId="1981E5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电气装置安装工程</w:t>
            </w:r>
          </w:p>
          <w:p w14:paraId="6D664C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FF7A2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0B1CDF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核查电气设备出厂质量证明文件及 3C 认证的有效性，技术参数与设计一致性。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297AA5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证明文件无效或参数不一致，每项扣2分；无3C认证，扣3分。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263682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BF343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1630EC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1C3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77A4F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DC0A1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2A52D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41A8C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1556E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检查电气安装施工方案、技术交底记录的内容针对性，接地、防雷方案合规性。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16DD32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交底记录无针对性，扣3分；接地或防雷方案不合规，扣4分。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E2DD0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1C681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F35EC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5E0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45B59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13149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211AF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2079A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790B2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核实施工记录中盘柜安装垂直度、水平度，变压器安装油位，电缆敷设路径、固定方式的记录。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1C3224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记录缺失或不准确，每项扣2分。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C78CB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F5E2E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4B0F4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7B7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D2BAF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1C5DA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26297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8403D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36C7B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抽查绝缘材料、接地材料质量证明文件的指标符合性，型号规格与设计一致。</w:t>
            </w:r>
          </w:p>
        </w:tc>
        <w:tc>
          <w:tcPr>
            <w:tcW w:w="3218" w:type="dxa"/>
            <w:tcBorders>
              <w:top w:val="nil"/>
              <w:left w:val="single" w:color="auto" w:sz="4" w:space="0"/>
              <w:bottom w:val="single" w:color="auto" w:sz="4" w:space="0"/>
              <w:right w:val="single" w:color="auto" w:sz="4" w:space="0"/>
            </w:tcBorders>
            <w:shd w:val="clear" w:color="auto" w:fill="auto"/>
            <w:vAlign w:val="center"/>
          </w:tcPr>
          <w:p w14:paraId="599C2E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指标不符合，每项扣2分；型号规格不一致，扣3分。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9D313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7BE95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B0B3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D9B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ED20C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C75C9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00D9B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40E28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81BF9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检查隐蔽工程验收记录中电缆沟尺寸、接地装置埋深、电缆敷设质量的验收数据。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2619A8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验收数据缺失或不准确，每项扣2分。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7E2AA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6A042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6E607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D22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78149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76B0F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27D8B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6D855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F6C01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核查设计变更文件的变更内容与实际施工的符合性。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21F9AD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变更内容与施工不符，扣3分。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25C7B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082838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C754C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D20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096D5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B66DE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4CE93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7E124A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2661B7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抽查电气设备交接试验报告的试验项目完整性（绝缘电阻、耐压试验、保护定值）及数据准确性。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B8195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试验项目缺失，每项扣2分；数据不准确，每项扣2分。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350213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301007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38B890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FCC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D8378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ACF13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4FC0AC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4BE4D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3528E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核实绝缘电阻、接地电阻测试记录（接地电阻≤4Ω，联合接地≤1Ω）的测试方法合规性。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0B0683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测试方法不合规，扣3分；接地电阻超标，扣4分。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8625A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C75E0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85DD3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0A0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91B93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98CF8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00FD2E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2F9CC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D70C8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检查继电保护整定及试验记录的定值准确性及动作可靠性，整组试验合格。</w:t>
            </w:r>
          </w:p>
        </w:tc>
        <w:tc>
          <w:tcPr>
            <w:tcW w:w="3218" w:type="dxa"/>
            <w:tcBorders>
              <w:top w:val="nil"/>
              <w:left w:val="single" w:color="auto" w:sz="4" w:space="0"/>
              <w:bottom w:val="single" w:color="auto" w:sz="4" w:space="0"/>
              <w:right w:val="single" w:color="auto" w:sz="4" w:space="0"/>
            </w:tcBorders>
            <w:shd w:val="clear" w:color="auto" w:fill="auto"/>
            <w:vAlign w:val="center"/>
          </w:tcPr>
          <w:p w14:paraId="508440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定值不准确，每项扣2分；动作不可靠或整组试验不合格，扣4分。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BD90A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6D447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9CAA2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13A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32472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2518A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DB84D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6A797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727CA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核查仪表校验记录的校验周期、精度达标情况，标识清晰。</w:t>
            </w:r>
          </w:p>
        </w:tc>
        <w:tc>
          <w:tcPr>
            <w:tcW w:w="3218" w:type="dxa"/>
            <w:tcBorders>
              <w:top w:val="nil"/>
              <w:left w:val="single" w:color="auto" w:sz="4" w:space="0"/>
              <w:bottom w:val="single" w:color="auto" w:sz="4" w:space="0"/>
              <w:right w:val="single" w:color="auto" w:sz="4" w:space="0"/>
            </w:tcBorders>
            <w:shd w:val="clear" w:color="auto" w:fill="auto"/>
            <w:vAlign w:val="center"/>
          </w:tcPr>
          <w:p w14:paraId="6CE0C9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校验周期过期，每项扣2分；精度不达标，每项扣2分；无标识，扣3分。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E739F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4138E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32B50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9BD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6C70F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47DA1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6D07C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422AE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B6D7E3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核实双电源互投试验、漏电保护装置模拟试验记录的试验结果，动作灵敏可靠。</w:t>
            </w:r>
          </w:p>
        </w:tc>
        <w:tc>
          <w:tcPr>
            <w:tcW w:w="3218" w:type="dxa"/>
            <w:tcBorders>
              <w:top w:val="nil"/>
              <w:left w:val="single" w:color="auto" w:sz="4" w:space="0"/>
              <w:bottom w:val="single" w:color="auto" w:sz="4" w:space="0"/>
              <w:right w:val="single" w:color="auto" w:sz="4" w:space="0"/>
            </w:tcBorders>
            <w:shd w:val="clear" w:color="auto" w:fill="auto"/>
            <w:vAlign w:val="center"/>
          </w:tcPr>
          <w:p w14:paraId="697DD4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试验结果不合格，每项扣3分；动作不灵敏，扣4分。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80247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1CE68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89316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5D0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2828F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D100F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261B1B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BF52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5AF41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检查防雷接地系统检测报告的接地引下线连接质量、接地电阻值，符合设计要求。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11B04F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连接质量不合格，扣3分；接地电阻值不符合设计，扣4分。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72F4F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C9EEE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0C1A0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8DA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EB1F4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AABF0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54E878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EBE94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D52F0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核查危险场所电气设备安全检测记录的防爆等级符合性，密封性能良好。</w:t>
            </w:r>
          </w:p>
        </w:tc>
        <w:tc>
          <w:tcPr>
            <w:tcW w:w="3218" w:type="dxa"/>
            <w:tcBorders>
              <w:top w:val="nil"/>
              <w:left w:val="single" w:color="auto" w:sz="4" w:space="0"/>
              <w:bottom w:val="single" w:color="auto" w:sz="4" w:space="0"/>
              <w:right w:val="single" w:color="auto" w:sz="4" w:space="0"/>
            </w:tcBorders>
            <w:shd w:val="clear" w:color="auto" w:fill="auto"/>
            <w:vAlign w:val="center"/>
          </w:tcPr>
          <w:p w14:paraId="4610C5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防爆等级不符，扣3分；密封性能不良，扣2分。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A3895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7C50D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99F5F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68D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51649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090A1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1FDB98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75CB8D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3953F5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核查电气装置安装单元工程、分部工程质量验收记录的验收程序合规性、验收结论明确性。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626E4A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程序不合规，扣3分；结论不明确，每项扣2分。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7266D8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31322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6D285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779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6D761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4BBFB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3117375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C5B88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04C78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核实分部分项工程验收记录的实测数据与规范要求的符合性。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50989B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实测数据与规范不符未说明，每项扣2分。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983E3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BE516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0CC18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F7C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8C892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A342B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0" w:type="dxa"/>
            <w:vMerge w:val="continue"/>
            <w:tcBorders>
              <w:top w:val="nil"/>
              <w:left w:val="single" w:color="auto" w:sz="4" w:space="0"/>
              <w:bottom w:val="single" w:color="auto" w:sz="4" w:space="0"/>
              <w:right w:val="single" w:color="auto" w:sz="4" w:space="0"/>
            </w:tcBorders>
            <w:shd w:val="clear" w:color="auto" w:fill="auto"/>
            <w:vAlign w:val="center"/>
          </w:tcPr>
          <w:p w14:paraId="6D06AD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557B8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B05B0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核查竣工图中电气装置安装相关内容的准确性及变更标注清晰度。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32D9E1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内容不准确，每项扣2分；标注不清晰，每项扣2分。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E2CDD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F4FEE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A287B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954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36A471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八</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9B4917">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屋面工程、装饰装修工程</w:t>
            </w:r>
          </w:p>
          <w:p w14:paraId="3C833229">
            <w:pPr>
              <w:jc w:val="center"/>
              <w:rPr>
                <w:rFonts w:hint="default"/>
                <w:color w:val="auto"/>
                <w:lang w:val="en-US"/>
              </w:rPr>
            </w:pPr>
            <w:r>
              <w:rPr>
                <w:rFonts w:hint="eastAsia" w:ascii="宋体" w:hAnsi="宋体" w:eastAsia="宋体" w:cs="宋体"/>
                <w:i w:val="0"/>
                <w:iCs w:val="0"/>
                <w:color w:val="auto"/>
                <w:kern w:val="0"/>
                <w:sz w:val="21"/>
                <w:szCs w:val="21"/>
                <w:u w:val="none"/>
                <w:lang w:val="en-US" w:eastAsia="zh-CN" w:bidi="ar"/>
              </w:rPr>
              <w:t>(权重：0.10)</w:t>
            </w:r>
          </w:p>
          <w:p w14:paraId="285F90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9540F">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屋面工程、装饰装修工程</w:t>
            </w:r>
          </w:p>
          <w:p w14:paraId="35D9FF09">
            <w:pPr>
              <w:jc w:val="center"/>
              <w:rPr>
                <w:color w:val="auto"/>
              </w:rPr>
            </w:pPr>
            <w:r>
              <w:rPr>
                <w:rFonts w:hint="eastAsia" w:ascii="宋体" w:hAnsi="宋体" w:eastAsia="宋体" w:cs="宋体"/>
                <w:i w:val="0"/>
                <w:iCs w:val="0"/>
                <w:color w:val="auto"/>
                <w:kern w:val="0"/>
                <w:sz w:val="21"/>
                <w:szCs w:val="21"/>
                <w:u w:val="none"/>
                <w:lang w:val="en-US" w:eastAsia="zh-CN" w:bidi="ar"/>
              </w:rPr>
              <w:t>（100分）</w:t>
            </w:r>
          </w:p>
          <w:p w14:paraId="46CA0B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019269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146600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核查屋面防水、装饰装修施工方案的技术措施针对性，防水节点处理方案合理。</w:t>
            </w:r>
          </w:p>
        </w:tc>
        <w:tc>
          <w:tcPr>
            <w:tcW w:w="3218" w:type="dxa"/>
            <w:tcBorders>
              <w:top w:val="nil"/>
              <w:left w:val="single" w:color="auto" w:sz="4" w:space="0"/>
              <w:bottom w:val="single" w:color="auto" w:sz="4" w:space="0"/>
              <w:right w:val="single" w:color="auto" w:sz="4" w:space="0"/>
            </w:tcBorders>
            <w:shd w:val="clear" w:color="auto" w:fill="auto"/>
            <w:vAlign w:val="center"/>
          </w:tcPr>
          <w:p w14:paraId="644420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技术措施无针对性，扣3分；防水节点方案不合理，扣4分。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467C28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85E8E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55684C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4CF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5760D5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E9C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862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B8F66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0D2380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抽查防水材料、装饰材料质量证明文件与复验报告的环保指标（甲醛释放量、放射性），性能指标达标。</w:t>
            </w:r>
          </w:p>
        </w:tc>
        <w:tc>
          <w:tcPr>
            <w:tcW w:w="3218" w:type="dxa"/>
            <w:tcBorders>
              <w:top w:val="nil"/>
              <w:left w:val="single" w:color="auto" w:sz="4" w:space="0"/>
              <w:bottom w:val="single" w:color="auto" w:sz="4" w:space="0"/>
              <w:right w:val="single" w:color="auto" w:sz="4" w:space="0"/>
            </w:tcBorders>
            <w:shd w:val="clear" w:color="auto" w:fill="auto"/>
            <w:vAlign w:val="center"/>
          </w:tcPr>
          <w:p w14:paraId="2D35B6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环保或性能指标不达标，每项扣2分；未做复验，每项扣3分。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EE66C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85AF7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79154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E61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F1F24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565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807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5647B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9C823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检查屋面保温、防水施工记录的施工顺序、搭接宽度、粘结强度的记录。</w:t>
            </w:r>
          </w:p>
        </w:tc>
        <w:tc>
          <w:tcPr>
            <w:tcW w:w="3218" w:type="dxa"/>
            <w:tcBorders>
              <w:top w:val="nil"/>
              <w:left w:val="single" w:color="auto" w:sz="4" w:space="0"/>
              <w:bottom w:val="single" w:color="auto" w:sz="4" w:space="0"/>
              <w:right w:val="single" w:color="auto" w:sz="4" w:space="0"/>
            </w:tcBorders>
            <w:shd w:val="clear" w:color="auto" w:fill="auto"/>
            <w:vAlign w:val="center"/>
          </w:tcPr>
          <w:p w14:paraId="32ABFB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施工顺序错误，扣2分；搭接宽度或粘结强度记录缺失，每项扣2分。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EED69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568D0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8504C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9F9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0ADFA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9A6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CB7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B34C6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37502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核实装饰装修材料环保性能检测报告（甲醛释放量、放射性等）的检测结果符合标准。</w:t>
            </w:r>
          </w:p>
        </w:tc>
        <w:tc>
          <w:tcPr>
            <w:tcW w:w="3218" w:type="dxa"/>
            <w:tcBorders>
              <w:top w:val="nil"/>
              <w:left w:val="single" w:color="auto" w:sz="4" w:space="0"/>
              <w:bottom w:val="single" w:color="auto" w:sz="4" w:space="0"/>
              <w:right w:val="single" w:color="auto" w:sz="4" w:space="0"/>
            </w:tcBorders>
            <w:shd w:val="clear" w:color="auto" w:fill="auto"/>
            <w:vAlign w:val="center"/>
          </w:tcPr>
          <w:p w14:paraId="14411D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检测结果超标，每项扣3分。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2943D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B02DF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2F36C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D71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F3E06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419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C9A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00A61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F9FC4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检查隐蔽工程验收记录中屋面基层处理、防水搭接、装饰装修基层处理的验收数据。</w:t>
            </w:r>
          </w:p>
        </w:tc>
        <w:tc>
          <w:tcPr>
            <w:tcW w:w="3218" w:type="dxa"/>
            <w:tcBorders>
              <w:top w:val="nil"/>
              <w:left w:val="single" w:color="auto" w:sz="4" w:space="0"/>
              <w:bottom w:val="single" w:color="auto" w:sz="4" w:space="0"/>
              <w:right w:val="single" w:color="auto" w:sz="4" w:space="0"/>
            </w:tcBorders>
            <w:shd w:val="clear" w:color="auto" w:fill="auto"/>
            <w:vAlign w:val="center"/>
          </w:tcPr>
          <w:p w14:paraId="71A7A0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验收数据缺失或不准确，每项扣2分。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D824D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3808E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4C9015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1A5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421C6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78B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DAE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DCA41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AE552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核查设计变更文件（不得降低防水、节能效果）的审批及执行情况。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63C212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变更降低防水或节能效果，扣4分；审批流程不全，扣2分。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901E9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68DCE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5B44FB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82F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23207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466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16B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796277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10F902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核实屋面防水淋水、蓄水试验记录的试验时间（蓄水≥24 小时）及渗漏情况，无渗漏。</w:t>
            </w:r>
          </w:p>
        </w:tc>
        <w:tc>
          <w:tcPr>
            <w:tcW w:w="3218" w:type="dxa"/>
            <w:tcBorders>
              <w:top w:val="nil"/>
              <w:left w:val="single" w:color="auto" w:sz="4" w:space="0"/>
              <w:bottom w:val="single" w:color="auto" w:sz="4" w:space="0"/>
              <w:right w:val="single" w:color="auto" w:sz="4" w:space="0"/>
            </w:tcBorders>
            <w:shd w:val="clear" w:color="auto" w:fill="auto"/>
            <w:vAlign w:val="center"/>
          </w:tcPr>
          <w:p w14:paraId="38E4E9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试验时间不足，扣3分；有渗漏，扣5分。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57753A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474D2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D4772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F78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44DEE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ACE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406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BC64B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F30B9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检查外窗性能检测报告（气密、水密、抗风压）的试验结果符合设计要求。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4C7755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试验结果不符合设计，每项扣3分。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20B89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3F194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2CDB5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FC5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82ED4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AF0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CB9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3F039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79CDC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核查外墙面砖现场粘结强度拉拔试验的取样数量、试验方法及结果判定。</w:t>
            </w:r>
          </w:p>
        </w:tc>
        <w:tc>
          <w:tcPr>
            <w:tcW w:w="3218" w:type="dxa"/>
            <w:tcBorders>
              <w:top w:val="nil"/>
              <w:left w:val="single" w:color="auto" w:sz="4" w:space="0"/>
              <w:bottom w:val="single" w:color="auto" w:sz="4" w:space="0"/>
              <w:right w:val="single" w:color="auto" w:sz="4" w:space="0"/>
            </w:tcBorders>
            <w:shd w:val="clear" w:color="auto" w:fill="auto"/>
            <w:vAlign w:val="center"/>
          </w:tcPr>
          <w:p w14:paraId="14853E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取样数量不足，扣2分；试验方法不合规，扣3分；结果判定错误，扣2分。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6BF4F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D6A6B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82E4B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FB9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489E3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586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0B5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1780C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0CAE9A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核实室内环境检测报告（甲醛、苯等）的检测点数、检测时间及浓度达标情况。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587AF1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检测点数不足，扣2分；检测时间不合规，扣3分；浓度超标，每项扣3分。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0D8AF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7308F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0FBA2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F3A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A4230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52F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B96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0B2D7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2E520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检查装饰装修工程观感质量评定记录的评定标准符合性，表面平整、色泽均匀。</w:t>
            </w:r>
          </w:p>
        </w:tc>
        <w:tc>
          <w:tcPr>
            <w:tcW w:w="3218" w:type="dxa"/>
            <w:tcBorders>
              <w:top w:val="nil"/>
              <w:left w:val="single" w:color="auto" w:sz="4" w:space="0"/>
              <w:bottom w:val="single" w:color="auto" w:sz="4" w:space="0"/>
              <w:right w:val="single" w:color="auto" w:sz="4" w:space="0"/>
            </w:tcBorders>
            <w:shd w:val="clear" w:color="auto" w:fill="auto"/>
            <w:vAlign w:val="center"/>
          </w:tcPr>
          <w:p w14:paraId="00B8C6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不符合评定标准，每项扣2分；表面不平整或色泽不均匀，每项扣2分。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8A2E6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08745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38D3B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3D4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E02FF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973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18D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47255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62D848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核查屋面工程、装饰装修分部工程质量验收记录的验收结论明确性、参与方签字完整性。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7B8CC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结论不明确或签字不全，每项扣2分。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63E4A8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10FB38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2E09E6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E36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DB6E9A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439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334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A3712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50D29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核实分项工程验收记录的实测偏差数据及整改情况。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65B3A0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实测数据缺失，每项扣2分；整改未闭环，每项扣3分。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38CF1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F5FAD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ED392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838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0DCAD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80B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62A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3E5E1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297D6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核查竣工图中屋面及装饰装修工程相关内容的准确性及变更标注清晰度。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290A41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内容不准确，每项扣2分；标注不清晰，每项扣2分。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83C69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97871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170C6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EA3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77EB96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九</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4414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安全监测工程</w:t>
            </w:r>
          </w:p>
          <w:p w14:paraId="537619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(权重：0.10)</w:t>
            </w:r>
          </w:p>
        </w:tc>
        <w:tc>
          <w:tcPr>
            <w:tcW w:w="92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F01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安全监测工程</w:t>
            </w:r>
          </w:p>
          <w:p w14:paraId="55B8FB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0360C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0FECCB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核查安全监测设计文件、监测方案的监测点布置合理性，监测指标明确。</w:t>
            </w:r>
          </w:p>
        </w:tc>
        <w:tc>
          <w:tcPr>
            <w:tcW w:w="3218" w:type="dxa"/>
            <w:tcBorders>
              <w:top w:val="nil"/>
              <w:left w:val="single" w:color="auto" w:sz="4" w:space="0"/>
              <w:bottom w:val="single" w:color="auto" w:sz="4" w:space="0"/>
              <w:right w:val="single" w:color="auto" w:sz="4" w:space="0"/>
            </w:tcBorders>
            <w:shd w:val="clear" w:color="auto" w:fill="auto"/>
            <w:vAlign w:val="center"/>
          </w:tcPr>
          <w:p w14:paraId="4CD59E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监测点布置不合理，扣3分；监测指标不明确，扣4分。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7002D5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6CE2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13BC14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7A6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0BAEC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2FF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A18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4FF7CF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E22CD6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抽查监测仪器设备出厂合格证书、校准记录的有效期，型号规格与设计一致。</w:t>
            </w:r>
          </w:p>
        </w:tc>
        <w:tc>
          <w:tcPr>
            <w:tcW w:w="3218" w:type="dxa"/>
            <w:tcBorders>
              <w:top w:val="nil"/>
              <w:left w:val="single" w:color="auto" w:sz="4" w:space="0"/>
              <w:bottom w:val="single" w:color="auto" w:sz="4" w:space="0"/>
              <w:right w:val="single" w:color="auto" w:sz="4" w:space="0"/>
            </w:tcBorders>
            <w:shd w:val="clear" w:color="auto" w:fill="auto"/>
            <w:vAlign w:val="center"/>
          </w:tcPr>
          <w:p w14:paraId="2C073A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无合格证书或校准记录过期，每项扣3分；型号规格不一致，扣2分。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2FB32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0E439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3046B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C68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426EE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A74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C15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018DA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A83DB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检查监测点布设、埋设施工记录的操作规范性，传感器安装牢固、防护到位。</w:t>
            </w:r>
          </w:p>
        </w:tc>
        <w:tc>
          <w:tcPr>
            <w:tcW w:w="3218" w:type="dxa"/>
            <w:tcBorders>
              <w:top w:val="nil"/>
              <w:left w:val="single" w:color="auto" w:sz="4" w:space="0"/>
              <w:bottom w:val="single" w:color="auto" w:sz="4" w:space="0"/>
              <w:right w:val="single" w:color="auto" w:sz="4" w:space="0"/>
            </w:tcBorders>
            <w:shd w:val="clear" w:color="auto" w:fill="auto"/>
            <w:vAlign w:val="center"/>
          </w:tcPr>
          <w:p w14:paraId="00EA39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操作不规范，每项扣2分；传感器安装不牢固或防护不到位，每项扣3分。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3D17A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99834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0915CA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BE3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B8CFA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FAD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CB8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2A2C2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209EF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核实数据采集、传输系统调试记录的系统稳定性，通信畅通。</w:t>
            </w:r>
          </w:p>
        </w:tc>
        <w:tc>
          <w:tcPr>
            <w:tcW w:w="3218" w:type="dxa"/>
            <w:tcBorders>
              <w:top w:val="nil"/>
              <w:left w:val="single" w:color="auto" w:sz="4" w:space="0"/>
              <w:bottom w:val="single" w:color="auto" w:sz="4" w:space="0"/>
              <w:right w:val="single" w:color="auto" w:sz="4" w:space="0"/>
            </w:tcBorders>
            <w:shd w:val="clear" w:color="auto" w:fill="auto"/>
            <w:vAlign w:val="center"/>
          </w:tcPr>
          <w:p w14:paraId="4F9EBC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系统不稳定，扣3分；通信不畅，扣4分。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B8360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3FD86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629A7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2A9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71F09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7D0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817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09074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B5F44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核查设计变更文件的变更内容与实际监测工作的符合性。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12FD28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变更内容与监测工作不符，扣3分。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3A45CC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2B8E9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A0189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4D5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13092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F36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16C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665CEC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617F33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核查监测仪器仪表率定、校验记录的精度达标情况，校验方法符合规范。</w:t>
            </w:r>
          </w:p>
        </w:tc>
        <w:tc>
          <w:tcPr>
            <w:tcW w:w="3218" w:type="dxa"/>
            <w:tcBorders>
              <w:top w:val="nil"/>
              <w:left w:val="single" w:color="auto" w:sz="4" w:space="0"/>
              <w:bottom w:val="single" w:color="auto" w:sz="4" w:space="0"/>
              <w:right w:val="single" w:color="auto" w:sz="4" w:space="0"/>
            </w:tcBorders>
            <w:shd w:val="clear" w:color="auto" w:fill="auto"/>
            <w:vAlign w:val="center"/>
          </w:tcPr>
          <w:p w14:paraId="232C28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精度不达标，每项扣2分；校验方法不合规，扣3分。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1BE992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382AD4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09C1A4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DB6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75E14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84E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380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927AB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E1431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检查渗流、位移、应力等监测数据记录的连续性、准确性及分析报告逻辑性。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F668F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记录不连续或不准确，每项扣2分；分析报告无逻辑性，扣3分。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16D98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0F084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DB03D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9A4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3D4FD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B6B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FAE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3BF2AC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9D6C9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核实监测预警阈值设定及响应记录的合理性，预警及时。</w:t>
            </w:r>
          </w:p>
        </w:tc>
        <w:tc>
          <w:tcPr>
            <w:tcW w:w="3218" w:type="dxa"/>
            <w:tcBorders>
              <w:top w:val="nil"/>
              <w:left w:val="single" w:color="auto" w:sz="4" w:space="0"/>
              <w:bottom w:val="single" w:color="auto" w:sz="4" w:space="0"/>
              <w:right w:val="single" w:color="auto" w:sz="4" w:space="0"/>
            </w:tcBorders>
            <w:shd w:val="clear" w:color="auto" w:fill="auto"/>
            <w:vAlign w:val="center"/>
          </w:tcPr>
          <w:p w14:paraId="4DCE6B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阈值设定不合理，扣3分；预警不及时，扣4分。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B1C13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06B63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429AD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1C2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EFCDA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4C0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589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8C1BF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7048B2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检查监测系统运行稳定性检测记录的连续运行时间及故障处理情况。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6D8B10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连续运行时间不足，扣2分；故障未处理，每项扣3分。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2557B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4CB6AB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2A1EB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9A8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5ECE0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D6A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68E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2E152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40D45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核查工程运行检测数据报告与设计及规范要求的符合性，无超允许值情况。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394E65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数据超允许值未说明，每项扣3分。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6379F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370D9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B6290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D8D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18074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AB1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886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6A530A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78E557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核查安全监测单元工程、分部工程质量验收记录的验收程序合规性、验收结论明确性。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3FC1E7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程序不合规，扣3分；结论不明确，每项扣2分。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2176D9F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3158BA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09F559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596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D3B5A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26B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4DF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6ACDA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201D7A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核实监测设施验收记录的安装质量验收数据，标识清晰。</w:t>
            </w:r>
          </w:p>
        </w:tc>
        <w:tc>
          <w:tcPr>
            <w:tcW w:w="3218" w:type="dxa"/>
            <w:tcBorders>
              <w:top w:val="nil"/>
              <w:left w:val="single" w:color="auto" w:sz="4" w:space="0"/>
              <w:bottom w:val="single" w:color="auto" w:sz="4" w:space="0"/>
              <w:right w:val="single" w:color="auto" w:sz="4" w:space="0"/>
            </w:tcBorders>
            <w:shd w:val="clear" w:color="auto" w:fill="auto"/>
            <w:vAlign w:val="center"/>
          </w:tcPr>
          <w:p w14:paraId="5E3407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验收数据缺失或不准确，每项扣2分；无标识或标识不清晰，扣3分。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41BF6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9F08F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33025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09A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51BA3A8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7B0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EF4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FD0DA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52F32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核查竣工图中安全监测工程相关内容的准确性及变更标注清晰度。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24E140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内容不准确，每项扣分；标注不清晰，每项扣2分。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4398C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139C5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82EB0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50A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exact"/>
        </w:trPr>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32A175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十</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8DC4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数字孪生工程</w:t>
            </w:r>
          </w:p>
          <w:p w14:paraId="3C3B91E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(权重：0.10)</w:t>
            </w:r>
          </w:p>
        </w:tc>
        <w:tc>
          <w:tcPr>
            <w:tcW w:w="92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C06E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数字孪生工程</w:t>
            </w:r>
          </w:p>
          <w:p w14:paraId="2E912B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（100分）</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584A9D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质量控制资料</w:t>
            </w:r>
          </w:p>
        </w:tc>
        <w:tc>
          <w:tcPr>
            <w:tcW w:w="3955" w:type="dxa"/>
            <w:tcBorders>
              <w:top w:val="nil"/>
              <w:left w:val="nil"/>
              <w:bottom w:val="single" w:color="auto" w:sz="4" w:space="0"/>
              <w:right w:val="single" w:color="auto" w:sz="4" w:space="0"/>
            </w:tcBorders>
            <w:shd w:val="clear" w:color="auto" w:fill="auto"/>
            <w:vAlign w:val="center"/>
          </w:tcPr>
          <w:p w14:paraId="181B15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核查数字孪生平台建设方案、设计文件的技术路线可行性，功能需求明确。</w:t>
            </w:r>
          </w:p>
        </w:tc>
        <w:tc>
          <w:tcPr>
            <w:tcW w:w="3218" w:type="dxa"/>
            <w:tcBorders>
              <w:top w:val="nil"/>
              <w:left w:val="single" w:color="auto" w:sz="4" w:space="0"/>
              <w:bottom w:val="single" w:color="auto" w:sz="4" w:space="0"/>
              <w:right w:val="single" w:color="auto" w:sz="4" w:space="0"/>
            </w:tcBorders>
            <w:shd w:val="clear" w:color="auto" w:fill="auto"/>
            <w:vAlign w:val="center"/>
          </w:tcPr>
          <w:p w14:paraId="6597D3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技术路线不可行，扣4分；功能需求不明确，扣3分。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0E14A0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454D3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4CDC14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2C3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AFCEA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855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00D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E75CC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30A5B4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抽查信息化基础设施（服务器、传感器、通信设备）质量证明文件的参数符合性，性能达标。</w:t>
            </w:r>
          </w:p>
        </w:tc>
        <w:tc>
          <w:tcPr>
            <w:tcW w:w="3218" w:type="dxa"/>
            <w:tcBorders>
              <w:top w:val="nil"/>
              <w:left w:val="single" w:color="auto" w:sz="4" w:space="0"/>
              <w:bottom w:val="single" w:color="auto" w:sz="4" w:space="0"/>
              <w:right w:val="single" w:color="auto" w:sz="4" w:space="0"/>
            </w:tcBorders>
            <w:shd w:val="clear" w:color="auto" w:fill="auto"/>
            <w:vAlign w:val="center"/>
          </w:tcPr>
          <w:p w14:paraId="4C34E7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参数不符合，每项扣2分；性能不达标，每项扣3分。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0F0DB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AAC3C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F059D5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DD8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29AEFC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DF9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FBA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0EC97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9C781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检查 BIM、GIS 模型构建及校准记录的精度验证数据，模型与实际工程一致性。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1BE832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无精度验证数据，扣3分；模型与实际工程差异大，扣4分.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BCB97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17A62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11DE9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15B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33DFEE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622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3D4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C5A33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CCF1E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核实数据共建共享相关协议及数据对接记录的完整性，数据格式统一。</w:t>
            </w:r>
          </w:p>
        </w:tc>
        <w:tc>
          <w:tcPr>
            <w:tcW w:w="3218" w:type="dxa"/>
            <w:tcBorders>
              <w:top w:val="nil"/>
              <w:left w:val="single" w:color="auto" w:sz="4" w:space="0"/>
              <w:bottom w:val="single" w:color="auto" w:sz="4" w:space="0"/>
              <w:right w:val="single" w:color="auto" w:sz="4" w:space="0"/>
            </w:tcBorders>
            <w:shd w:val="clear" w:color="auto" w:fill="auto"/>
            <w:vAlign w:val="center"/>
          </w:tcPr>
          <w:p w14:paraId="5D7731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协议或对接记录缺失，每项扣2分；数据格式不统一，扣3分。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17FFF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FDAA3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4245B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9D8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1DDE5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FD5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FBA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08FA0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97B67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核查网络安全体系建设相关文件（防火墙、加密措施等）的合规性，防护到位。</w:t>
            </w:r>
          </w:p>
        </w:tc>
        <w:tc>
          <w:tcPr>
            <w:tcW w:w="3218" w:type="dxa"/>
            <w:tcBorders>
              <w:top w:val="nil"/>
              <w:left w:val="single" w:color="auto" w:sz="4" w:space="0"/>
              <w:bottom w:val="single" w:color="auto" w:sz="4" w:space="0"/>
              <w:right w:val="single" w:color="auto" w:sz="4" w:space="0"/>
            </w:tcBorders>
            <w:shd w:val="clear" w:color="auto" w:fill="auto"/>
            <w:vAlign w:val="center"/>
          </w:tcPr>
          <w:p w14:paraId="0E5A0F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体系文件不合规，扣3分；防护不到位，扣4分。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1F56E6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F1A1F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BAA7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844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6C098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669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930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3713C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75289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检查设计变更文件的审批流程及执行情况。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6D8E34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审批流程不全，扣2分；未执行变更，扣3分。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5C887E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6AC17C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1BB4B0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D9B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A946C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2876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775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9125B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安全功能检测资料</w:t>
            </w:r>
          </w:p>
        </w:tc>
        <w:tc>
          <w:tcPr>
            <w:tcW w:w="3955" w:type="dxa"/>
            <w:tcBorders>
              <w:top w:val="nil"/>
              <w:left w:val="nil"/>
              <w:bottom w:val="single" w:color="auto" w:sz="4" w:space="0"/>
              <w:right w:val="single" w:color="auto" w:sz="4" w:space="0"/>
            </w:tcBorders>
            <w:shd w:val="clear" w:color="auto" w:fill="auto"/>
            <w:vAlign w:val="center"/>
          </w:tcPr>
          <w:p w14:paraId="2528E3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核查信息化基础设施测试记录的性能指标（响应速度、稳定性）达标情况。</w:t>
            </w:r>
          </w:p>
        </w:tc>
        <w:tc>
          <w:tcPr>
            <w:tcW w:w="3218" w:type="dxa"/>
            <w:tcBorders>
              <w:top w:val="nil"/>
              <w:left w:val="single" w:color="auto" w:sz="4" w:space="0"/>
              <w:bottom w:val="single" w:color="auto" w:sz="4" w:space="0"/>
              <w:right w:val="single" w:color="auto" w:sz="4" w:space="0"/>
            </w:tcBorders>
            <w:shd w:val="clear" w:color="auto" w:fill="auto"/>
            <w:vAlign w:val="center"/>
          </w:tcPr>
          <w:p w14:paraId="08265D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性能指标不达标，每项扣2分。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7C3EC8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678C68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44678C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3623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F32A5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F47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F7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09E55C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59A8591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检查自动化控制系统调试报告的控制精度及响应速度，符合设计要求。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0CFEF7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控制精度或响应速度不符合设计，每项扣3。</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283E49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46560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6699A4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6ED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0B6D3E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DF7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CC3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1D295C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611BA6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核实网络安全测试报告的漏洞扫描结果、防护效果，无安全隐患。</w:t>
            </w:r>
          </w:p>
        </w:tc>
        <w:tc>
          <w:tcPr>
            <w:tcW w:w="3218" w:type="dxa"/>
            <w:tcBorders>
              <w:top w:val="nil"/>
              <w:left w:val="single" w:color="auto" w:sz="4" w:space="0"/>
              <w:bottom w:val="single" w:color="auto" w:sz="4" w:space="0"/>
              <w:right w:val="single" w:color="auto" w:sz="4" w:space="0"/>
            </w:tcBorders>
            <w:shd w:val="clear" w:color="auto" w:fill="auto"/>
            <w:vAlign w:val="center"/>
          </w:tcPr>
          <w:p w14:paraId="2607A9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存在高危漏洞，每项扣3分；防护效果不佳，扣4分。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C44EC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83554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79CE5C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A8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67DEB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434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BC8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4DD140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9CA38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检查数字孪生平台试运行记录中数据采集及时性、模拟仿真准确性，界面清晰。</w:t>
            </w:r>
          </w:p>
        </w:tc>
        <w:tc>
          <w:tcPr>
            <w:tcW w:w="3218" w:type="dxa"/>
            <w:tcBorders>
              <w:top w:val="nil"/>
              <w:left w:val="single" w:color="auto" w:sz="4" w:space="0"/>
              <w:bottom w:val="single" w:color="auto" w:sz="4" w:space="0"/>
              <w:right w:val="single" w:color="auto" w:sz="4" w:space="0"/>
            </w:tcBorders>
            <w:shd w:val="clear" w:color="auto" w:fill="auto"/>
            <w:vAlign w:val="center"/>
          </w:tcPr>
          <w:p w14:paraId="64C933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数据采集不及时或仿真不准确，每项扣2分；界面不清晰，扣3分。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2D755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0A607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19024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B79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9A99D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4E0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799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577CF1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CF341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核实业务应用系统（工程调度、安全预警等）功能验证记录的完整性，功能全面。</w:t>
            </w:r>
          </w:p>
        </w:tc>
        <w:tc>
          <w:tcPr>
            <w:tcW w:w="3218" w:type="dxa"/>
            <w:tcBorders>
              <w:top w:val="nil"/>
              <w:left w:val="single" w:color="auto" w:sz="4" w:space="0"/>
              <w:bottom w:val="single" w:color="auto" w:sz="4" w:space="0"/>
              <w:right w:val="single" w:color="auto" w:sz="4" w:space="0"/>
            </w:tcBorders>
            <w:shd w:val="clear" w:color="auto" w:fill="auto"/>
            <w:vAlign w:val="center"/>
          </w:tcPr>
          <w:p w14:paraId="4B76CE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功能验证记录不完整，每项扣2分；功能缺失，每项扣3分。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69183A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0D4D1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4B874F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D86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1590A3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BB2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CFE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7CF18C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30E24B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核查电子档案完整性、规范性核查记录的归档情况，档案齐全。</w:t>
            </w:r>
          </w:p>
        </w:tc>
        <w:tc>
          <w:tcPr>
            <w:tcW w:w="3218" w:type="dxa"/>
            <w:tcBorders>
              <w:top w:val="nil"/>
              <w:left w:val="single" w:color="auto" w:sz="4" w:space="0"/>
              <w:bottom w:val="single" w:color="auto" w:sz="4" w:space="0"/>
              <w:right w:val="single" w:color="auto" w:sz="4" w:space="0"/>
            </w:tcBorders>
            <w:shd w:val="clear" w:color="auto" w:fill="auto"/>
            <w:vAlign w:val="center"/>
          </w:tcPr>
          <w:p w14:paraId="280F7A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电子档案不完整或不规范，每项扣2分。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477105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38CC3B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36C9AD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E89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78EFC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23E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E33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82EB2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质量验收资料</w:t>
            </w:r>
          </w:p>
        </w:tc>
        <w:tc>
          <w:tcPr>
            <w:tcW w:w="3955" w:type="dxa"/>
            <w:tcBorders>
              <w:top w:val="nil"/>
              <w:left w:val="nil"/>
              <w:bottom w:val="single" w:color="auto" w:sz="4" w:space="0"/>
              <w:right w:val="single" w:color="auto" w:sz="4" w:space="0"/>
            </w:tcBorders>
            <w:shd w:val="clear" w:color="auto" w:fill="auto"/>
            <w:vAlign w:val="center"/>
          </w:tcPr>
          <w:p w14:paraId="3836DD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核查数字孪生工程验收记录的验收结论明确性、参与方签字完整性。</w:t>
            </w:r>
          </w:p>
        </w:tc>
        <w:tc>
          <w:tcPr>
            <w:tcW w:w="3218" w:type="dxa"/>
            <w:tcBorders>
              <w:top w:val="nil"/>
              <w:left w:val="single" w:color="auto" w:sz="4" w:space="0"/>
              <w:bottom w:val="single" w:color="auto" w:sz="4" w:space="0"/>
              <w:right w:val="single" w:color="auto" w:sz="4" w:space="0"/>
            </w:tcBorders>
            <w:shd w:val="clear" w:color="auto" w:fill="auto"/>
            <w:vAlign w:val="center"/>
          </w:tcPr>
          <w:p w14:paraId="44C269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结论不明确或签字不全，每项扣2分。</w:t>
            </w:r>
          </w:p>
        </w:tc>
        <w:tc>
          <w:tcPr>
            <w:tcW w:w="2535" w:type="dxa"/>
            <w:vMerge w:val="restart"/>
            <w:tcBorders>
              <w:top w:val="nil"/>
              <w:left w:val="single" w:color="auto" w:sz="4" w:space="0"/>
              <w:bottom w:val="single" w:color="auto" w:sz="4" w:space="0"/>
              <w:right w:val="single" w:color="auto" w:sz="4" w:space="0"/>
            </w:tcBorders>
            <w:shd w:val="clear" w:color="auto" w:fill="auto"/>
            <w:vAlign w:val="center"/>
          </w:tcPr>
          <w:p w14:paraId="04BD3F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4A1A285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14:paraId="04D5E6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58B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6BD14A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DC5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4DC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645637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13BDFF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核实系统功能验收记录的功能实现情况，满足设计需求。</w:t>
            </w:r>
          </w:p>
        </w:tc>
        <w:tc>
          <w:tcPr>
            <w:tcW w:w="3218" w:type="dxa"/>
            <w:tcBorders>
              <w:top w:val="nil"/>
              <w:left w:val="single" w:color="auto" w:sz="4" w:space="0"/>
              <w:bottom w:val="single" w:color="auto" w:sz="4" w:space="0"/>
              <w:right w:val="single" w:color="auto" w:sz="4" w:space="0"/>
            </w:tcBorders>
            <w:shd w:val="clear" w:color="auto" w:fill="auto"/>
            <w:vAlign w:val="center"/>
          </w:tcPr>
          <w:p w14:paraId="0FD212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功能未实现或不满足设计需求，每项扣3分。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7F2CF9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6D607E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2CAB47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61E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exact"/>
        </w:trPr>
        <w:tc>
          <w:tcPr>
            <w:tcW w:w="662" w:type="dxa"/>
            <w:vMerge w:val="continue"/>
            <w:tcBorders>
              <w:top w:val="nil"/>
              <w:left w:val="single" w:color="auto" w:sz="4" w:space="0"/>
              <w:bottom w:val="single" w:color="auto" w:sz="4" w:space="0"/>
              <w:right w:val="single" w:color="auto" w:sz="4" w:space="0"/>
            </w:tcBorders>
            <w:shd w:val="clear" w:color="auto" w:fill="auto"/>
            <w:vAlign w:val="center"/>
          </w:tcPr>
          <w:p w14:paraId="7333DB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D93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8C1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059" w:type="dxa"/>
            <w:vMerge w:val="continue"/>
            <w:tcBorders>
              <w:top w:val="nil"/>
              <w:left w:val="single" w:color="auto" w:sz="4" w:space="0"/>
              <w:bottom w:val="single" w:color="auto" w:sz="4" w:space="0"/>
              <w:right w:val="single" w:color="auto" w:sz="4" w:space="0"/>
            </w:tcBorders>
            <w:shd w:val="clear" w:color="auto" w:fill="auto"/>
            <w:vAlign w:val="center"/>
          </w:tcPr>
          <w:p w14:paraId="298712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955" w:type="dxa"/>
            <w:tcBorders>
              <w:top w:val="nil"/>
              <w:left w:val="nil"/>
              <w:bottom w:val="single" w:color="auto" w:sz="4" w:space="0"/>
              <w:right w:val="single" w:color="auto" w:sz="4" w:space="0"/>
            </w:tcBorders>
            <w:shd w:val="clear" w:color="auto" w:fill="auto"/>
            <w:vAlign w:val="center"/>
          </w:tcPr>
          <w:p w14:paraId="4FE438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核查竣工图中数字孪生工程相关内容的准确性及变更标注清晰度。</w:t>
            </w:r>
          </w:p>
        </w:tc>
        <w:tc>
          <w:tcPr>
            <w:tcW w:w="3218" w:type="dxa"/>
            <w:tcBorders>
              <w:top w:val="nil"/>
              <w:left w:val="single" w:color="auto" w:sz="4" w:space="0"/>
              <w:bottom w:val="single" w:color="auto" w:sz="4" w:space="0"/>
              <w:right w:val="single" w:color="auto" w:sz="4" w:space="0"/>
            </w:tcBorders>
            <w:shd w:val="clear" w:color="auto" w:fill="auto"/>
            <w:vAlign w:val="center"/>
          </w:tcPr>
          <w:p w14:paraId="29A768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内容不准确，每项扣2分；标注不清晰，每项扣2分。</w:t>
            </w:r>
          </w:p>
        </w:tc>
        <w:tc>
          <w:tcPr>
            <w:tcW w:w="2535" w:type="dxa"/>
            <w:vMerge w:val="continue"/>
            <w:tcBorders>
              <w:top w:val="nil"/>
              <w:left w:val="single" w:color="auto" w:sz="4" w:space="0"/>
              <w:bottom w:val="single" w:color="auto" w:sz="4" w:space="0"/>
              <w:right w:val="single" w:color="auto" w:sz="4" w:space="0"/>
            </w:tcBorders>
            <w:shd w:val="clear" w:color="auto" w:fill="auto"/>
            <w:vAlign w:val="center"/>
          </w:tcPr>
          <w:p w14:paraId="0D4C8C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17A56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14:paraId="546A01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43D23AB">
      <w:pPr>
        <w:jc w:val="both"/>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说明：</w:t>
      </w:r>
    </w:p>
    <w:p w14:paraId="0C27181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大项中涉及多个子项的，需对各个子项逐一完成评价并计分后，按对应大项权重加权计算该部分得分；若仅对子项中的部分内容进行评价，需结合其评价内容以及对应的标准分值换算（总分换算为100分）后进行计分，并在备注栏中予以说明。</w:t>
      </w:r>
    </w:p>
    <w:p w14:paraId="25270EA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2、抽查记录需对应具体资料条目填写，明确资料达标情况及问题点，无相关问题填写 “符合要求”。</w:t>
      </w:r>
    </w:p>
    <w:p w14:paraId="55308C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3、标准分值按表格给定分值执行，实得分根据抽查发现的问题按对应评价标准扣分后计算，扣分值累计不超过对应子项标准分值。</w:t>
      </w:r>
    </w:p>
    <w:p w14:paraId="6E20533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4、若抽查发现资料存在严重缺失、数据造假或关键指标不满足设计及规范要求，导致无法确认工程质量的，该子项按0分计。</w:t>
      </w:r>
    </w:p>
    <w:p w14:paraId="1A2D42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b/>
          <w:bCs/>
          <w:color w:val="auto"/>
          <w:sz w:val="21"/>
          <w:szCs w:val="21"/>
          <w:highlight w:val="none"/>
          <w:lang w:val="en-US" w:eastAsia="zh-CN"/>
        </w:rPr>
        <w:t>5、备注栏可补充说明资料特殊情况及整改建议等，无特殊情况可不填。</w:t>
      </w:r>
    </w:p>
    <w:p w14:paraId="3B4BD2CF">
      <w:pP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br w:type="page"/>
      </w:r>
    </w:p>
    <w:p w14:paraId="553447D9">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表4.5 市政工程资料复查评价记录表</w:t>
      </w:r>
    </w:p>
    <w:p w14:paraId="42DA7E9A">
      <w:pPr>
        <w:jc w:val="center"/>
        <w:outlineLvl w:val="5"/>
        <w:rPr>
          <w:rFonts w:ascii="Times New Roman" w:hAnsi="Times New Roman" w:cs="Times New Roman"/>
          <w:b/>
          <w:bCs/>
        </w:rPr>
      </w:pPr>
      <w:r>
        <w:rPr>
          <w:rFonts w:ascii="Times New Roman" w:hAnsi="Times New Roman" w:cs="Times New Roman"/>
          <w:b/>
          <w:bCs/>
        </w:rPr>
        <w:t>表4.5-1市政工程（城市道路工程）资料复查评价记录表</w:t>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1326"/>
        <w:gridCol w:w="6774"/>
        <w:gridCol w:w="3013"/>
        <w:gridCol w:w="860"/>
        <w:gridCol w:w="808"/>
      </w:tblGrid>
      <w:tr w14:paraId="0423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blHeader/>
          <w:jc w:val="center"/>
        </w:trPr>
        <w:tc>
          <w:tcPr>
            <w:tcW w:w="767" w:type="dxa"/>
            <w:tcBorders>
              <w:tl2br w:val="nil"/>
              <w:tr2bl w:val="nil"/>
            </w:tcBorders>
            <w:noWrap/>
            <w:tcMar>
              <w:top w:w="15" w:type="dxa"/>
              <w:left w:w="15" w:type="dxa"/>
              <w:right w:w="15" w:type="dxa"/>
            </w:tcMar>
            <w:vAlign w:val="center"/>
          </w:tcPr>
          <w:p w14:paraId="1DFCFD73">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序号</w:t>
            </w:r>
          </w:p>
        </w:tc>
        <w:tc>
          <w:tcPr>
            <w:tcW w:w="1364" w:type="dxa"/>
            <w:tcBorders>
              <w:tl2br w:val="nil"/>
              <w:tr2bl w:val="nil"/>
            </w:tcBorders>
            <w:noWrap/>
            <w:tcMar>
              <w:top w:w="15" w:type="dxa"/>
              <w:left w:w="15" w:type="dxa"/>
              <w:right w:w="15" w:type="dxa"/>
            </w:tcMar>
            <w:vAlign w:val="center"/>
          </w:tcPr>
          <w:p w14:paraId="0D93EAD7">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项目</w:t>
            </w:r>
          </w:p>
        </w:tc>
        <w:tc>
          <w:tcPr>
            <w:tcW w:w="1326" w:type="dxa"/>
            <w:tcBorders>
              <w:tl2br w:val="nil"/>
              <w:tr2bl w:val="nil"/>
            </w:tcBorders>
            <w:noWrap/>
            <w:tcMar>
              <w:top w:w="15" w:type="dxa"/>
              <w:left w:w="15" w:type="dxa"/>
              <w:right w:w="15" w:type="dxa"/>
            </w:tcMar>
            <w:vAlign w:val="center"/>
          </w:tcPr>
          <w:p w14:paraId="7EA4E735">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评价内容</w:t>
            </w:r>
          </w:p>
        </w:tc>
        <w:tc>
          <w:tcPr>
            <w:tcW w:w="6774" w:type="dxa"/>
            <w:tcBorders>
              <w:tl2br w:val="nil"/>
              <w:tr2bl w:val="nil"/>
            </w:tcBorders>
            <w:noWrap/>
            <w:tcMar>
              <w:top w:w="15" w:type="dxa"/>
              <w:left w:w="15" w:type="dxa"/>
              <w:right w:w="15" w:type="dxa"/>
            </w:tcMar>
            <w:vAlign w:val="center"/>
          </w:tcPr>
          <w:p w14:paraId="1746E9CC">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抽查记录</w:t>
            </w:r>
          </w:p>
        </w:tc>
        <w:tc>
          <w:tcPr>
            <w:tcW w:w="3013" w:type="dxa"/>
            <w:tcBorders>
              <w:tl2br w:val="nil"/>
              <w:tr2bl w:val="nil"/>
            </w:tcBorders>
            <w:noWrap/>
            <w:tcMar>
              <w:top w:w="15" w:type="dxa"/>
              <w:left w:w="15" w:type="dxa"/>
              <w:right w:w="15" w:type="dxa"/>
            </w:tcMar>
            <w:vAlign w:val="center"/>
          </w:tcPr>
          <w:p w14:paraId="1683EF3C">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评价结果</w:t>
            </w:r>
          </w:p>
        </w:tc>
        <w:tc>
          <w:tcPr>
            <w:tcW w:w="860" w:type="dxa"/>
            <w:tcBorders>
              <w:tl2br w:val="nil"/>
              <w:tr2bl w:val="nil"/>
            </w:tcBorders>
            <w:noWrap/>
            <w:tcMar>
              <w:top w:w="15" w:type="dxa"/>
              <w:left w:w="15" w:type="dxa"/>
              <w:right w:w="15" w:type="dxa"/>
            </w:tcMar>
            <w:vAlign w:val="center"/>
          </w:tcPr>
          <w:p w14:paraId="5E7D8625">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应得分</w:t>
            </w:r>
          </w:p>
        </w:tc>
        <w:tc>
          <w:tcPr>
            <w:tcW w:w="808" w:type="dxa"/>
            <w:tcBorders>
              <w:tl2br w:val="nil"/>
              <w:tr2bl w:val="nil"/>
            </w:tcBorders>
            <w:noWrap/>
            <w:tcMar>
              <w:top w:w="15" w:type="dxa"/>
              <w:left w:w="15" w:type="dxa"/>
              <w:right w:w="15" w:type="dxa"/>
            </w:tcMar>
            <w:vAlign w:val="center"/>
          </w:tcPr>
          <w:p w14:paraId="10901FDF">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实得分</w:t>
            </w:r>
          </w:p>
        </w:tc>
      </w:tr>
      <w:tr w14:paraId="0E7A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767" w:type="dxa"/>
            <w:vMerge w:val="restart"/>
            <w:tcBorders>
              <w:tl2br w:val="nil"/>
              <w:tr2bl w:val="nil"/>
            </w:tcBorders>
            <w:noWrap/>
            <w:tcMar>
              <w:top w:w="15" w:type="dxa"/>
              <w:left w:w="15" w:type="dxa"/>
              <w:right w:w="15" w:type="dxa"/>
            </w:tcMar>
            <w:vAlign w:val="center"/>
          </w:tcPr>
          <w:p w14:paraId="5E1D5609">
            <w:pPr>
              <w:jc w:val="center"/>
              <w:textAlignment w:val="center"/>
              <w:rPr>
                <w:rFonts w:ascii="Times New Roman" w:hAnsi="Times New Roman" w:cs="Times New Roman"/>
                <w:b/>
                <w:color w:val="000000"/>
                <w:kern w:val="0"/>
                <w:szCs w:val="21"/>
                <w:highlight w:val="none"/>
              </w:rPr>
            </w:pPr>
            <w:r>
              <w:rPr>
                <w:rFonts w:ascii="Times New Roman" w:hAnsi="Times New Roman" w:cs="Times New Roman"/>
                <w:color w:val="000000"/>
                <w:kern w:val="0"/>
                <w:szCs w:val="21"/>
                <w:highlight w:val="none"/>
              </w:rPr>
              <w:t>1</w:t>
            </w:r>
          </w:p>
        </w:tc>
        <w:tc>
          <w:tcPr>
            <w:tcW w:w="1364" w:type="dxa"/>
            <w:vMerge w:val="restart"/>
            <w:tcBorders>
              <w:tl2br w:val="nil"/>
              <w:tr2bl w:val="nil"/>
            </w:tcBorders>
            <w:noWrap/>
            <w:tcMar>
              <w:top w:w="15" w:type="dxa"/>
              <w:left w:w="15" w:type="dxa"/>
              <w:right w:w="15" w:type="dxa"/>
            </w:tcMar>
            <w:vAlign w:val="center"/>
          </w:tcPr>
          <w:p w14:paraId="267A7E13">
            <w:pPr>
              <w:jc w:val="center"/>
              <w:textAlignment w:val="center"/>
              <w:rPr>
                <w:rFonts w:ascii="Times New Roman" w:hAnsi="Times New Roman" w:cs="Times New Roman"/>
                <w:bCs/>
                <w:color w:val="000000"/>
                <w:kern w:val="0"/>
                <w:szCs w:val="21"/>
                <w:highlight w:val="none"/>
              </w:rPr>
            </w:pPr>
            <w:r>
              <w:rPr>
                <w:rFonts w:hint="eastAsia" w:ascii="Times New Roman" w:hAnsi="Times New Roman" w:cs="Times New Roman"/>
                <w:color w:val="000000"/>
                <w:kern w:val="0"/>
                <w:szCs w:val="21"/>
                <w:highlight w:val="none"/>
              </w:rPr>
              <w:t>城市</w:t>
            </w:r>
            <w:r>
              <w:rPr>
                <w:rFonts w:ascii="Times New Roman" w:hAnsi="Times New Roman" w:cs="Times New Roman"/>
                <w:color w:val="000000"/>
                <w:kern w:val="0"/>
                <w:szCs w:val="21"/>
                <w:highlight w:val="none"/>
              </w:rPr>
              <w:t>道路工程</w:t>
            </w:r>
            <w:r>
              <w:rPr>
                <w:rFonts w:hint="eastAsia" w:ascii="Times New Roman" w:hAnsi="Times New Roman" w:cs="Times New Roman"/>
                <w:color w:val="000000"/>
                <w:kern w:val="0"/>
                <w:szCs w:val="21"/>
                <w:highlight w:val="none"/>
              </w:rPr>
              <w:t>（100分）</w:t>
            </w:r>
          </w:p>
        </w:tc>
        <w:tc>
          <w:tcPr>
            <w:tcW w:w="1326" w:type="dxa"/>
            <w:tcBorders>
              <w:tl2br w:val="nil"/>
              <w:tr2bl w:val="nil"/>
            </w:tcBorders>
            <w:noWrap/>
            <w:tcMar>
              <w:top w:w="15" w:type="dxa"/>
              <w:left w:w="15" w:type="dxa"/>
              <w:right w:w="15" w:type="dxa"/>
            </w:tcMar>
            <w:vAlign w:val="center"/>
          </w:tcPr>
          <w:p w14:paraId="44435A78">
            <w:pPr>
              <w:widowControl/>
              <w:jc w:val="center"/>
              <w:textAlignment w:val="center"/>
              <w:rPr>
                <w:rFonts w:ascii="Times New Roman" w:hAnsi="Times New Roman" w:cs="Times New Roman"/>
                <w:kern w:val="0"/>
                <w:szCs w:val="21"/>
                <w:highlight w:val="none"/>
              </w:rPr>
            </w:pPr>
            <w:r>
              <w:rPr>
                <w:rFonts w:hint="eastAsia" w:ascii="Times New Roman" w:hAnsi="Times New Roman" w:cs="Times New Roman"/>
                <w:kern w:val="0"/>
                <w:szCs w:val="21"/>
                <w:highlight w:val="none"/>
              </w:rPr>
              <w:t>管理资料（10分，权重0.1）</w:t>
            </w:r>
          </w:p>
        </w:tc>
        <w:tc>
          <w:tcPr>
            <w:tcW w:w="6774" w:type="dxa"/>
            <w:tcBorders>
              <w:tl2br w:val="nil"/>
              <w:tr2bl w:val="nil"/>
            </w:tcBorders>
            <w:noWrap/>
            <w:tcMar>
              <w:top w:w="15" w:type="dxa"/>
              <w:left w:w="15" w:type="dxa"/>
              <w:right w:w="15" w:type="dxa"/>
            </w:tcMar>
            <w:vAlign w:val="center"/>
          </w:tcPr>
          <w:p w14:paraId="66F296F1">
            <w:pPr>
              <w:rPr>
                <w:rFonts w:ascii="Times New Roman" w:hAnsi="Times New Roman" w:cs="Times New Roman"/>
                <w:kern w:val="0"/>
                <w:szCs w:val="21"/>
                <w:highlight w:val="none"/>
              </w:rPr>
            </w:pPr>
            <w:r>
              <w:rPr>
                <w:rFonts w:hint="eastAsia" w:ascii="Times New Roman" w:hAnsi="Times New Roman" w:cs="Times New Roman"/>
                <w:kern w:val="0"/>
                <w:szCs w:val="21"/>
                <w:highlight w:val="none"/>
              </w:rPr>
              <w:t>施工组织设计、施工方案、危险性较大的分部分项工程专项施工方案、技术交底、安全技术交底；施工(监理)日志、施工(监理)记录；施工测量监测资料、施工试验检测技术资料；设计变更及治商记录、监理单位与建设单位资料；原材料、半成品、成品的质量证明文件、性能检验报告、进场检验记录及进场复验报告；</w:t>
            </w:r>
            <w:r>
              <w:rPr>
                <w:rFonts w:ascii="Times New Roman" w:hAnsi="Times New Roman" w:cs="Times New Roman"/>
                <w:kern w:val="0"/>
                <w:szCs w:val="21"/>
                <w:highlight w:val="none"/>
              </w:rPr>
              <w:t>图纸会审、隐蔽工程验收记录。</w:t>
            </w:r>
          </w:p>
          <w:p w14:paraId="0395843B">
            <w:pPr>
              <w:widowControl/>
              <w:textAlignment w:val="center"/>
              <w:rPr>
                <w:rFonts w:ascii="Times New Roman" w:hAnsi="Times New Roman" w:cs="Times New Roman"/>
                <w:kern w:val="0"/>
                <w:szCs w:val="21"/>
                <w:highlight w:val="none"/>
              </w:rPr>
            </w:pPr>
            <w:r>
              <w:rPr>
                <w:rFonts w:hint="eastAsia" w:ascii="宋体" w:hAnsi="宋体" w:cs="宋体"/>
                <w:bCs/>
                <w:color w:val="000000"/>
                <w:kern w:val="0"/>
                <w:szCs w:val="21"/>
                <w:highlight w:val="none"/>
              </w:rPr>
              <w:t>工程总包和专业分包合同文件、总包和分包企业资质证书、相关专业人员岗位证书、特种作业人员资质证书。</w:t>
            </w:r>
            <w:r>
              <w:rPr>
                <w:rFonts w:hint="eastAsia" w:ascii="Times New Roman" w:hAnsi="Times New Roman" w:cs="Times New Roman"/>
                <w:highlight w:val="none"/>
              </w:rPr>
              <w:t>符合得10分，不符合的每处扣0.1分，本条最多扣10分。</w:t>
            </w:r>
          </w:p>
        </w:tc>
        <w:tc>
          <w:tcPr>
            <w:tcW w:w="3013" w:type="dxa"/>
            <w:tcBorders>
              <w:tl2br w:val="nil"/>
              <w:tr2bl w:val="nil"/>
            </w:tcBorders>
            <w:noWrap/>
            <w:tcMar>
              <w:top w:w="15" w:type="dxa"/>
              <w:left w:w="15" w:type="dxa"/>
              <w:right w:w="15" w:type="dxa"/>
            </w:tcMar>
            <w:vAlign w:val="center"/>
          </w:tcPr>
          <w:p w14:paraId="19FE7565">
            <w:pPr>
              <w:widowControl/>
              <w:jc w:val="center"/>
              <w:textAlignment w:val="center"/>
              <w:rPr>
                <w:rFonts w:ascii="Times New Roman" w:hAnsi="Times New Roman" w:cs="Times New Roman"/>
                <w:b/>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51EA72BD">
            <w:pPr>
              <w:widowControl/>
              <w:jc w:val="center"/>
              <w:textAlignment w:val="center"/>
              <w:rPr>
                <w:rFonts w:ascii="Times New Roman" w:hAnsi="Times New Roman" w:cs="Times New Roman"/>
                <w:b/>
                <w:color w:val="000000"/>
                <w:kern w:val="0"/>
                <w:szCs w:val="21"/>
                <w:highlight w:val="none"/>
              </w:rPr>
            </w:pPr>
            <w:r>
              <w:rPr>
                <w:rFonts w:hint="eastAsia" w:ascii="Times New Roman" w:hAnsi="Times New Roman" w:cs="Times New Roman"/>
                <w:b/>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2A40AEB4">
            <w:pPr>
              <w:widowControl/>
              <w:jc w:val="center"/>
              <w:textAlignment w:val="center"/>
              <w:rPr>
                <w:rFonts w:ascii="Times New Roman" w:hAnsi="Times New Roman" w:cs="Times New Roman"/>
                <w:b/>
                <w:color w:val="000000"/>
                <w:kern w:val="0"/>
                <w:szCs w:val="21"/>
                <w:highlight w:val="none"/>
              </w:rPr>
            </w:pPr>
          </w:p>
        </w:tc>
      </w:tr>
      <w:tr w14:paraId="3192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767" w:type="dxa"/>
            <w:vMerge w:val="continue"/>
            <w:tcBorders>
              <w:tl2br w:val="nil"/>
              <w:tr2bl w:val="nil"/>
            </w:tcBorders>
            <w:tcMar>
              <w:top w:w="15" w:type="dxa"/>
              <w:left w:w="15" w:type="dxa"/>
              <w:right w:w="15" w:type="dxa"/>
            </w:tcMar>
            <w:vAlign w:val="center"/>
          </w:tcPr>
          <w:p w14:paraId="1DFED20F">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53CD5D98">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088C6963">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质量控制资料</w:t>
            </w:r>
            <w:r>
              <w:rPr>
                <w:rFonts w:hint="eastAsia" w:ascii="Times New Roman" w:hAnsi="Times New Roman" w:cs="Times New Roman"/>
                <w:color w:val="000000"/>
                <w:kern w:val="0"/>
                <w:szCs w:val="21"/>
                <w:highlight w:val="none"/>
              </w:rPr>
              <w:t>（40分，权重0.4）</w:t>
            </w:r>
          </w:p>
        </w:tc>
        <w:tc>
          <w:tcPr>
            <w:tcW w:w="6774" w:type="dxa"/>
            <w:tcBorders>
              <w:tl2br w:val="nil"/>
              <w:tr2bl w:val="nil"/>
            </w:tcBorders>
            <w:tcMar>
              <w:top w:w="15" w:type="dxa"/>
              <w:left w:w="15" w:type="dxa"/>
              <w:right w:w="15" w:type="dxa"/>
            </w:tcMar>
            <w:vAlign w:val="center"/>
          </w:tcPr>
          <w:p w14:paraId="0DB3B44A">
            <w:pPr>
              <w:widowControl/>
              <w:textAlignment w:val="center"/>
              <w:rPr>
                <w:rFonts w:ascii="Times New Roman" w:hAnsi="Times New Roman" w:cs="Times New Roman"/>
                <w:color w:val="000000"/>
                <w:kern w:val="0"/>
                <w:szCs w:val="21"/>
                <w:highlight w:val="none"/>
              </w:rPr>
            </w:pPr>
            <w:r>
              <w:rPr>
                <w:rFonts w:ascii="Times New Roman" w:hAnsi="Times New Roman" w:cs="Times New Roman"/>
                <w:b/>
                <w:bCs/>
                <w:color w:val="000000"/>
                <w:kern w:val="0"/>
                <w:szCs w:val="21"/>
                <w:highlight w:val="none"/>
              </w:rPr>
              <w:t>面层</w:t>
            </w:r>
            <w:r>
              <w:rPr>
                <w:rFonts w:ascii="Times New Roman" w:hAnsi="Times New Roman" w:cs="Times New Roman"/>
                <w:color w:val="000000"/>
                <w:kern w:val="0"/>
                <w:szCs w:val="21"/>
                <w:highlight w:val="none"/>
              </w:rPr>
              <w:t>：水泥混凝土路面抗折强度检测报告；水泥混凝土路面横向力系数；水泥混凝土弯拉强度检测报告</w:t>
            </w:r>
            <w:r>
              <w:rPr>
                <w:rFonts w:hint="eastAsia" w:ascii="Times New Roman" w:hAnsi="Times New Roman" w:cs="Times New Roman"/>
                <w:color w:val="000000"/>
                <w:kern w:val="0"/>
                <w:szCs w:val="21"/>
                <w:highlight w:val="none"/>
              </w:rPr>
              <w:t>；</w:t>
            </w:r>
            <w:r>
              <w:rPr>
                <w:rFonts w:ascii="Times New Roman" w:hAnsi="Times New Roman" w:cs="Times New Roman"/>
                <w:color w:val="000000"/>
                <w:kern w:val="0"/>
                <w:szCs w:val="21"/>
                <w:highlight w:val="none"/>
              </w:rPr>
              <w:t>混凝土抗渗、抗冻性等耐久性指标检测报告（设计要求时）</w:t>
            </w:r>
            <w:r>
              <w:rPr>
                <w:rFonts w:hint="eastAsia" w:ascii="Times New Roman" w:hAnsi="Times New Roman" w:cs="Times New Roman"/>
                <w:color w:val="000000"/>
                <w:kern w:val="0"/>
                <w:szCs w:val="21"/>
                <w:highlight w:val="none"/>
              </w:rPr>
              <w:t>；</w:t>
            </w:r>
            <w:r>
              <w:rPr>
                <w:rFonts w:ascii="Times New Roman" w:hAnsi="Times New Roman" w:cs="Times New Roman"/>
                <w:color w:val="000000"/>
                <w:kern w:val="0"/>
                <w:szCs w:val="21"/>
                <w:highlight w:val="none"/>
              </w:rPr>
              <w:t>道路平整度检测记录；路面渗水系数检测报告；路面构造深度检测报告；层厚度检测记录；沥青混凝土压实度检测报告、沥青配合比设计（验证）报告、沥青混合料马歇尔试验、浸水马歇尔试验。</w:t>
            </w:r>
          </w:p>
          <w:p w14:paraId="00946077">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符合得5分，不符合的每处扣0.1分，本条最多扣5分。</w:t>
            </w:r>
          </w:p>
          <w:p w14:paraId="42182CA3">
            <w:pPr>
              <w:widowControl/>
              <w:textAlignment w:val="center"/>
              <w:rPr>
                <w:rFonts w:ascii="Times New Roman" w:hAnsi="Times New Roman" w:cs="Times New Roman"/>
                <w:color w:val="000000"/>
                <w:kern w:val="0"/>
                <w:szCs w:val="21"/>
                <w:highlight w:val="none"/>
              </w:rPr>
            </w:pPr>
            <w:r>
              <w:rPr>
                <w:rFonts w:ascii="Times New Roman" w:hAnsi="Times New Roman" w:cs="Times New Roman"/>
                <w:b/>
                <w:bCs/>
                <w:color w:val="000000"/>
                <w:kern w:val="0"/>
                <w:szCs w:val="21"/>
                <w:highlight w:val="none"/>
              </w:rPr>
              <w:t>基层</w:t>
            </w:r>
            <w:r>
              <w:rPr>
                <w:rFonts w:ascii="Times New Roman" w:hAnsi="Times New Roman" w:cs="Times New Roman"/>
                <w:color w:val="000000"/>
                <w:kern w:val="0"/>
                <w:szCs w:val="21"/>
                <w:highlight w:val="none"/>
              </w:rPr>
              <w:t>：材料击实试验报告、CBR（弹性模量）检测报告、配合比设计（验证）报告；渗水系数检测报告（如设计要求）、道路基层压实度检测报告及、半刚性基层材料无侧限抗压强度检测报告、无机结合料结合剂量检测报告、矿料级配针片状压碎值检测报告、基层厚度检测报告；平整度检测记录。</w:t>
            </w:r>
            <w:r>
              <w:rPr>
                <w:rFonts w:hint="eastAsia" w:ascii="Times New Roman" w:hAnsi="Times New Roman" w:cs="Times New Roman"/>
                <w:highlight w:val="none"/>
              </w:rPr>
              <w:t>符合得5分，不符合的每处扣0.1分，本条最多扣5分。</w:t>
            </w:r>
          </w:p>
          <w:p w14:paraId="34753412">
            <w:pPr>
              <w:widowControl/>
              <w:textAlignment w:val="center"/>
              <w:rPr>
                <w:rFonts w:ascii="Times New Roman" w:hAnsi="Times New Roman" w:cs="Times New Roman"/>
                <w:color w:val="000000"/>
                <w:kern w:val="0"/>
                <w:szCs w:val="21"/>
                <w:highlight w:val="none"/>
              </w:rPr>
            </w:pPr>
            <w:r>
              <w:rPr>
                <w:rFonts w:ascii="Times New Roman" w:hAnsi="Times New Roman" w:cs="Times New Roman"/>
                <w:b/>
                <w:bCs/>
                <w:color w:val="000000"/>
                <w:kern w:val="0"/>
                <w:szCs w:val="21"/>
                <w:highlight w:val="none"/>
              </w:rPr>
              <w:t>路基</w:t>
            </w:r>
            <w:r>
              <w:rPr>
                <w:rFonts w:ascii="Times New Roman" w:hAnsi="Times New Roman" w:cs="Times New Roman"/>
                <w:color w:val="000000"/>
                <w:kern w:val="0"/>
                <w:szCs w:val="21"/>
                <w:highlight w:val="none"/>
              </w:rPr>
              <w:t>：填料击实试验报告（当回填土作为受力土层时）、CBR检测报告、土工检测报告；路基沉降观测记录；土基回弹模量检测报告；压实度试验记录、试验检测报告；弯沉值检测报告</w:t>
            </w:r>
            <w:r>
              <w:rPr>
                <w:rFonts w:hint="eastAsia" w:ascii="Times New Roman" w:hAnsi="Times New Roman" w:cs="Times New Roman"/>
                <w:color w:val="000000"/>
                <w:kern w:val="0"/>
                <w:szCs w:val="21"/>
                <w:highlight w:val="none"/>
              </w:rPr>
              <w:t>。</w:t>
            </w:r>
            <w:r>
              <w:rPr>
                <w:rFonts w:hint="eastAsia" w:ascii="Times New Roman" w:hAnsi="Times New Roman" w:cs="Times New Roman"/>
                <w:highlight w:val="none"/>
              </w:rPr>
              <w:t>符合得5分，不符合的每处扣0.1分，本条最多扣5分。</w:t>
            </w:r>
          </w:p>
          <w:p w14:paraId="0F5B5BA0">
            <w:pPr>
              <w:widowControl/>
              <w:textAlignment w:val="center"/>
              <w:rPr>
                <w:rFonts w:ascii="Times New Roman" w:hAnsi="Times New Roman" w:cs="Times New Roman"/>
                <w:color w:val="000000"/>
                <w:kern w:val="0"/>
                <w:szCs w:val="21"/>
                <w:highlight w:val="none"/>
              </w:rPr>
            </w:pPr>
            <w:r>
              <w:rPr>
                <w:rFonts w:ascii="Times New Roman" w:hAnsi="Times New Roman" w:cs="Times New Roman"/>
                <w:b/>
                <w:bCs/>
                <w:highlight w:val="none"/>
              </w:rPr>
              <w:t>人行道</w:t>
            </w:r>
            <w:r>
              <w:rPr>
                <w:rFonts w:ascii="Times New Roman" w:hAnsi="Times New Roman" w:cs="Times New Roman"/>
                <w:highlight w:val="none"/>
              </w:rPr>
              <w:t>：</w:t>
            </w:r>
            <w:r>
              <w:rPr>
                <w:rFonts w:ascii="Times New Roman" w:hAnsi="Times New Roman" w:cs="Times New Roman"/>
                <w:color w:val="000000"/>
                <w:kern w:val="0"/>
                <w:szCs w:val="21"/>
                <w:highlight w:val="none"/>
              </w:rPr>
              <w:t>混凝土耐久性等试验检测报告，钢筋混凝土中碱含量计算书、氯离子试验报告、碱活性试验报告；沥青配合比设计（验证）报告、沥青混合料马歇尔试验、沥青混凝土路面压实度、厚度检测报告；透水系数试验报告；孔隙率检测报告；颜料耐候性检测报告；色彩稳定性检测报告；色彩均匀性检测。</w:t>
            </w:r>
            <w:r>
              <w:rPr>
                <w:rFonts w:hint="eastAsia" w:ascii="Times New Roman" w:hAnsi="Times New Roman" w:cs="Times New Roman"/>
                <w:highlight w:val="none"/>
              </w:rPr>
              <w:t>符合得5分，不符合的每处扣0.1分，本条最多扣5分。</w:t>
            </w:r>
          </w:p>
          <w:p w14:paraId="3ED6CEBC">
            <w:pPr>
              <w:widowControl/>
              <w:textAlignment w:val="center"/>
              <w:rPr>
                <w:rFonts w:ascii="Times New Roman" w:hAnsi="Times New Roman" w:cs="Times New Roman"/>
                <w:color w:val="000000"/>
                <w:kern w:val="0"/>
                <w:szCs w:val="21"/>
                <w:highlight w:val="none"/>
              </w:rPr>
            </w:pPr>
            <w:r>
              <w:rPr>
                <w:rFonts w:ascii="Times New Roman" w:hAnsi="Times New Roman" w:cs="Times New Roman"/>
                <w:b/>
                <w:bCs/>
                <w:highlight w:val="none"/>
              </w:rPr>
              <w:t>人行地道</w:t>
            </w:r>
            <w:r>
              <w:rPr>
                <w:rFonts w:ascii="Times New Roman" w:hAnsi="Times New Roman" w:cs="Times New Roman"/>
                <w:highlight w:val="none"/>
              </w:rPr>
              <w:t>：</w:t>
            </w:r>
            <w:r>
              <w:rPr>
                <w:rFonts w:ascii="Times New Roman" w:hAnsi="Times New Roman" w:cs="Times New Roman"/>
                <w:color w:val="000000"/>
                <w:kern w:val="0"/>
                <w:szCs w:val="21"/>
                <w:highlight w:val="none"/>
              </w:rPr>
              <w:t>结构实体位置与尺寸偏差检查记录，结构实体钢筋保护层厚度检验记录；混凝土耐久性等试验检测报告，钢筋混凝土中碱含量计算书、氯离子试验报告碱活性试验报告；钢筋保护层厚度检测报告；防水施工记录。</w:t>
            </w:r>
            <w:r>
              <w:rPr>
                <w:rFonts w:hint="eastAsia" w:ascii="Times New Roman" w:hAnsi="Times New Roman" w:cs="Times New Roman"/>
                <w:highlight w:val="none"/>
              </w:rPr>
              <w:t>符合得5分，不符合的每处扣0.1分，本条最多扣5分。</w:t>
            </w:r>
          </w:p>
          <w:p w14:paraId="51C5D252">
            <w:pPr>
              <w:widowControl/>
              <w:textAlignment w:val="center"/>
              <w:rPr>
                <w:rFonts w:ascii="Times New Roman" w:hAnsi="Times New Roman" w:cs="Times New Roman"/>
                <w:color w:val="000000"/>
                <w:kern w:val="0"/>
                <w:szCs w:val="21"/>
                <w:highlight w:val="none"/>
              </w:rPr>
            </w:pPr>
            <w:r>
              <w:rPr>
                <w:rFonts w:ascii="Times New Roman" w:hAnsi="Times New Roman" w:eastAsia="宋体" w:cs="Times New Roman"/>
                <w:b/>
                <w:szCs w:val="21"/>
                <w:highlight w:val="none"/>
              </w:rPr>
              <w:t>人行天桥</w:t>
            </w:r>
            <w:r>
              <w:rPr>
                <w:rFonts w:ascii="Times New Roman" w:hAnsi="Times New Roman" w:eastAsia="宋体" w:cs="Times New Roman"/>
                <w:bCs/>
                <w:szCs w:val="21"/>
                <w:highlight w:val="none"/>
              </w:rPr>
              <w:t>：</w:t>
            </w:r>
            <w:r>
              <w:rPr>
                <w:rFonts w:ascii="Times New Roman" w:hAnsi="Times New Roman" w:cs="Times New Roman"/>
                <w:color w:val="000000"/>
                <w:kern w:val="0"/>
                <w:szCs w:val="21"/>
                <w:highlight w:val="none"/>
              </w:rPr>
              <w:t>混凝土耐久性等试验检测报告；钢筋混凝土中碱含量计算书、氯离子试验报告、碱活性试验报告；焊接工艺评定；钢筋保护层厚度检测报告；钢结构高强螺栓进场复检报告。混凝土基层粗糙度、含水率、平整度检测报告、与防水材料粘接性检测报告。</w:t>
            </w:r>
            <w:r>
              <w:rPr>
                <w:rFonts w:hint="eastAsia" w:ascii="Times New Roman" w:hAnsi="Times New Roman" w:cs="Times New Roman"/>
                <w:highlight w:val="none"/>
              </w:rPr>
              <w:t>符合得5分，不符合的每处扣0.1分，本条最多扣5分。</w:t>
            </w:r>
          </w:p>
          <w:p w14:paraId="2D226D54">
            <w:pPr>
              <w:widowControl/>
              <w:textAlignment w:val="center"/>
              <w:rPr>
                <w:rFonts w:ascii="Times New Roman" w:hAnsi="Times New Roman" w:cs="Times New Roman"/>
                <w:color w:val="000000"/>
                <w:kern w:val="0"/>
                <w:szCs w:val="21"/>
                <w:highlight w:val="none"/>
              </w:rPr>
            </w:pPr>
            <w:r>
              <w:rPr>
                <w:rFonts w:ascii="Times New Roman" w:hAnsi="Times New Roman" w:eastAsia="宋体" w:cs="Times New Roman"/>
                <w:b/>
                <w:szCs w:val="21"/>
                <w:highlight w:val="none"/>
              </w:rPr>
              <w:t>附属构筑物</w:t>
            </w:r>
            <w:r>
              <w:rPr>
                <w:rFonts w:ascii="Times New Roman" w:hAnsi="Times New Roman" w:eastAsia="宋体" w:cs="Times New Roman"/>
                <w:bCs/>
                <w:szCs w:val="21"/>
                <w:highlight w:val="none"/>
              </w:rPr>
              <w:t>：</w:t>
            </w:r>
            <w:r>
              <w:rPr>
                <w:rFonts w:ascii="Times New Roman" w:hAnsi="Times New Roman" w:cs="Times New Roman"/>
                <w:color w:val="000000"/>
                <w:kern w:val="0"/>
                <w:szCs w:val="21"/>
                <w:highlight w:val="none"/>
              </w:rPr>
              <w:t>道路交通标线施工质量试验检测报告；标志牌检测报告；照度检测报告；防雷检测报告；混凝土耐久性等试验检测报告，钢筋混凝土中碱含量计算书、氯离子试验报告、碱活性试验报告；性能检测报告。</w:t>
            </w:r>
            <w:r>
              <w:rPr>
                <w:rFonts w:hint="eastAsia" w:ascii="Times New Roman" w:hAnsi="Times New Roman" w:cs="Times New Roman"/>
                <w:highlight w:val="none"/>
              </w:rPr>
              <w:t>符合得5分，不符合的每处扣0.1分，本条最多扣5分。</w:t>
            </w:r>
          </w:p>
          <w:p w14:paraId="1CC90BAE">
            <w:pPr>
              <w:widowControl/>
              <w:textAlignment w:val="center"/>
              <w:rPr>
                <w:rFonts w:ascii="Times New Roman" w:hAnsi="Times New Roman" w:cs="Times New Roman"/>
                <w:color w:val="000000"/>
                <w:kern w:val="0"/>
                <w:szCs w:val="21"/>
                <w:highlight w:val="none"/>
              </w:rPr>
            </w:pPr>
            <w:r>
              <w:rPr>
                <w:rFonts w:ascii="Times New Roman" w:hAnsi="Times New Roman" w:cs="Times New Roman"/>
                <w:b/>
                <w:bCs/>
                <w:color w:val="000000"/>
                <w:kern w:val="0"/>
                <w:szCs w:val="21"/>
                <w:highlight w:val="none"/>
              </w:rPr>
              <w:t>无障碍设施</w:t>
            </w:r>
            <w:r>
              <w:rPr>
                <w:rFonts w:ascii="Times New Roman" w:hAnsi="Times New Roman" w:cs="Times New Roman"/>
                <w:color w:val="000000"/>
                <w:kern w:val="0"/>
                <w:szCs w:val="21"/>
                <w:highlight w:val="none"/>
              </w:rPr>
              <w:t>：混凝土路面检测报告；无障碍设施地面抗滑性能试验报告。</w:t>
            </w:r>
            <w:r>
              <w:rPr>
                <w:rFonts w:hint="eastAsia" w:ascii="Times New Roman" w:hAnsi="Times New Roman" w:cs="Times New Roman"/>
                <w:highlight w:val="none"/>
              </w:rPr>
              <w:t>符合得5分，不符合的每处扣0.1分，本条最多扣5分。</w:t>
            </w:r>
          </w:p>
        </w:tc>
        <w:tc>
          <w:tcPr>
            <w:tcW w:w="3013" w:type="dxa"/>
            <w:tcBorders>
              <w:tl2br w:val="nil"/>
              <w:tr2bl w:val="nil"/>
            </w:tcBorders>
            <w:tcMar>
              <w:top w:w="15" w:type="dxa"/>
              <w:left w:w="15" w:type="dxa"/>
              <w:right w:w="15" w:type="dxa"/>
            </w:tcMar>
            <w:vAlign w:val="center"/>
          </w:tcPr>
          <w:p w14:paraId="67D1D5B8">
            <w:pPr>
              <w:widowControl/>
              <w:jc w:val="left"/>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7800E6EE">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40</w:t>
            </w:r>
          </w:p>
        </w:tc>
        <w:tc>
          <w:tcPr>
            <w:tcW w:w="808" w:type="dxa"/>
            <w:tcBorders>
              <w:tl2br w:val="nil"/>
              <w:tr2bl w:val="nil"/>
            </w:tcBorders>
            <w:noWrap/>
            <w:tcMar>
              <w:top w:w="15" w:type="dxa"/>
              <w:left w:w="15" w:type="dxa"/>
              <w:right w:w="15" w:type="dxa"/>
            </w:tcMar>
            <w:vAlign w:val="center"/>
          </w:tcPr>
          <w:p w14:paraId="55A838AA">
            <w:pPr>
              <w:widowControl/>
              <w:jc w:val="left"/>
              <w:textAlignment w:val="center"/>
              <w:rPr>
                <w:rFonts w:ascii="Times New Roman" w:hAnsi="Times New Roman" w:cs="Times New Roman"/>
                <w:color w:val="000000"/>
                <w:kern w:val="0"/>
                <w:szCs w:val="21"/>
                <w:highlight w:val="none"/>
              </w:rPr>
            </w:pPr>
          </w:p>
        </w:tc>
      </w:tr>
      <w:tr w14:paraId="5E89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767" w:type="dxa"/>
            <w:vMerge w:val="continue"/>
            <w:tcBorders>
              <w:tl2br w:val="nil"/>
              <w:tr2bl w:val="nil"/>
            </w:tcBorders>
            <w:tcMar>
              <w:top w:w="15" w:type="dxa"/>
              <w:left w:w="15" w:type="dxa"/>
              <w:right w:w="15" w:type="dxa"/>
            </w:tcMar>
            <w:vAlign w:val="center"/>
          </w:tcPr>
          <w:p w14:paraId="61976C38">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091F90D1">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1B0347B1">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安全功能检测（40分，权重0.4）</w:t>
            </w:r>
          </w:p>
        </w:tc>
        <w:tc>
          <w:tcPr>
            <w:tcW w:w="6774" w:type="dxa"/>
            <w:tcBorders>
              <w:tl2br w:val="nil"/>
              <w:tr2bl w:val="nil"/>
            </w:tcBorders>
            <w:tcMar>
              <w:top w:w="15" w:type="dxa"/>
              <w:left w:w="15" w:type="dxa"/>
              <w:right w:w="15" w:type="dxa"/>
            </w:tcMar>
            <w:vAlign w:val="center"/>
          </w:tcPr>
          <w:p w14:paraId="67E219C1">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地基承载力试验报告；</w:t>
            </w:r>
          </w:p>
          <w:p w14:paraId="6802F3C0">
            <w:pPr>
              <w:widowControl/>
              <w:textAlignment w:val="center"/>
              <w:rPr>
                <w:rFonts w:hint="eastAsia" w:ascii="宋体" w:hAnsi="宋体" w:cs="宋体"/>
                <w:color w:val="000000"/>
                <w:kern w:val="0"/>
                <w:szCs w:val="21"/>
                <w:highlight w:val="none"/>
              </w:rPr>
            </w:pPr>
            <w:r>
              <w:rPr>
                <w:rFonts w:ascii="Times New Roman" w:hAnsi="Times New Roman" w:cs="Times New Roman"/>
                <w:color w:val="000000"/>
                <w:kern w:val="0"/>
                <w:szCs w:val="21"/>
                <w:highlight w:val="none"/>
              </w:rPr>
              <w:t>弯沉检测报告；</w:t>
            </w:r>
          </w:p>
          <w:p w14:paraId="544E0981">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桩基无损检测试验报告；</w:t>
            </w:r>
          </w:p>
          <w:p w14:paraId="50CF8443">
            <w:pPr>
              <w:widowControl/>
              <w:textAlignment w:val="center"/>
              <w:rPr>
                <w:rFonts w:hint="eastAsia" w:ascii="宋体" w:hAnsi="宋体" w:cs="宋体"/>
                <w:color w:val="000000"/>
                <w:kern w:val="0"/>
                <w:szCs w:val="21"/>
                <w:highlight w:val="none"/>
              </w:rPr>
            </w:pPr>
            <w:r>
              <w:rPr>
                <w:rFonts w:ascii="Times New Roman" w:hAnsi="Times New Roman" w:cs="Times New Roman"/>
                <w:color w:val="000000"/>
                <w:kern w:val="0"/>
                <w:szCs w:val="21"/>
                <w:highlight w:val="none"/>
              </w:rPr>
              <w:t>道路抗滑检测记录；</w:t>
            </w:r>
          </w:p>
          <w:p w14:paraId="4411D57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混凝土强度检测报告</w:t>
            </w:r>
            <w:r>
              <w:rPr>
                <w:rFonts w:hint="eastAsia" w:ascii="Times New Roman" w:hAnsi="Times New Roman" w:cs="Times New Roman"/>
                <w:color w:val="000000"/>
                <w:kern w:val="0"/>
                <w:szCs w:val="21"/>
                <w:highlight w:val="none"/>
              </w:rPr>
              <w:t>；</w:t>
            </w:r>
          </w:p>
          <w:p w14:paraId="7B37B30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结构实体同条件试件强度检测记录</w:t>
            </w:r>
            <w:r>
              <w:rPr>
                <w:rFonts w:hint="eastAsia" w:ascii="Times New Roman" w:hAnsi="Times New Roman" w:cs="Times New Roman"/>
                <w:color w:val="000000"/>
                <w:kern w:val="0"/>
                <w:szCs w:val="21"/>
                <w:highlight w:val="none"/>
              </w:rPr>
              <w:t>；</w:t>
            </w:r>
          </w:p>
          <w:p w14:paraId="22DC5AEE">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钢筋接头性能试验报告；</w:t>
            </w:r>
          </w:p>
          <w:p w14:paraId="74BC1541">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焊缝检测</w:t>
            </w:r>
            <w:r>
              <w:rPr>
                <w:rFonts w:hint="eastAsia" w:ascii="Times New Roman" w:hAnsi="Times New Roman" w:cs="Times New Roman"/>
                <w:color w:val="000000"/>
                <w:kern w:val="0"/>
                <w:szCs w:val="21"/>
                <w:highlight w:val="none"/>
              </w:rPr>
              <w:t>报告。</w:t>
            </w:r>
          </w:p>
          <w:p w14:paraId="7A991D45">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符合得40分，不符合的每处扣0.1分，本条最多扣40分。</w:t>
            </w:r>
          </w:p>
        </w:tc>
        <w:tc>
          <w:tcPr>
            <w:tcW w:w="3013" w:type="dxa"/>
            <w:tcBorders>
              <w:tl2br w:val="nil"/>
              <w:tr2bl w:val="nil"/>
            </w:tcBorders>
            <w:tcMar>
              <w:top w:w="15" w:type="dxa"/>
              <w:left w:w="15" w:type="dxa"/>
              <w:right w:w="15" w:type="dxa"/>
            </w:tcMar>
            <w:vAlign w:val="center"/>
          </w:tcPr>
          <w:p w14:paraId="5F04E4D6">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59CBE0D9">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40</w:t>
            </w:r>
          </w:p>
        </w:tc>
        <w:tc>
          <w:tcPr>
            <w:tcW w:w="808" w:type="dxa"/>
            <w:tcBorders>
              <w:tl2br w:val="nil"/>
              <w:tr2bl w:val="nil"/>
            </w:tcBorders>
            <w:noWrap/>
            <w:tcMar>
              <w:top w:w="15" w:type="dxa"/>
              <w:left w:w="15" w:type="dxa"/>
              <w:right w:w="15" w:type="dxa"/>
            </w:tcMar>
            <w:vAlign w:val="center"/>
          </w:tcPr>
          <w:p w14:paraId="7D7DCF60">
            <w:pPr>
              <w:widowControl/>
              <w:jc w:val="center"/>
              <w:textAlignment w:val="center"/>
              <w:rPr>
                <w:rFonts w:ascii="Times New Roman" w:hAnsi="Times New Roman" w:cs="Times New Roman"/>
                <w:color w:val="000000"/>
                <w:kern w:val="0"/>
                <w:szCs w:val="21"/>
                <w:highlight w:val="none"/>
              </w:rPr>
            </w:pPr>
          </w:p>
        </w:tc>
      </w:tr>
      <w:tr w14:paraId="23A5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767" w:type="dxa"/>
            <w:vMerge w:val="continue"/>
            <w:tcBorders>
              <w:tl2br w:val="nil"/>
              <w:tr2bl w:val="nil"/>
            </w:tcBorders>
            <w:tcMar>
              <w:top w:w="15" w:type="dxa"/>
              <w:left w:w="15" w:type="dxa"/>
              <w:right w:w="15" w:type="dxa"/>
            </w:tcMar>
            <w:vAlign w:val="center"/>
          </w:tcPr>
          <w:p w14:paraId="60FE7B9D">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1DD9120D">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2B96324C">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质量验收资料</w:t>
            </w:r>
            <w:r>
              <w:rPr>
                <w:rFonts w:hint="eastAsia" w:ascii="Times New Roman" w:hAnsi="Times New Roman" w:cs="Times New Roman"/>
                <w:color w:val="000000"/>
                <w:kern w:val="0"/>
                <w:szCs w:val="21"/>
                <w:highlight w:val="none"/>
              </w:rPr>
              <w:t>（10分，权重0.1）</w:t>
            </w:r>
          </w:p>
        </w:tc>
        <w:tc>
          <w:tcPr>
            <w:tcW w:w="6774" w:type="dxa"/>
            <w:tcBorders>
              <w:tl2br w:val="nil"/>
              <w:tr2bl w:val="nil"/>
            </w:tcBorders>
            <w:tcMar>
              <w:top w:w="15" w:type="dxa"/>
              <w:left w:w="15" w:type="dxa"/>
              <w:right w:w="15" w:type="dxa"/>
            </w:tcMar>
            <w:vAlign w:val="center"/>
          </w:tcPr>
          <w:p w14:paraId="3C14629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检验批、分项、分部工程质量验收记录</w:t>
            </w:r>
            <w:r>
              <w:rPr>
                <w:rFonts w:hint="eastAsia" w:ascii="Times New Roman" w:hAnsi="Times New Roman" w:cs="Times New Roman"/>
                <w:color w:val="000000"/>
                <w:kern w:val="0"/>
                <w:szCs w:val="21"/>
                <w:highlight w:val="none"/>
              </w:rPr>
              <w:t>；工程竣工备案资料；单位工程竣工验收报告。</w:t>
            </w:r>
            <w:r>
              <w:rPr>
                <w:rFonts w:hint="eastAsia" w:ascii="Times New Roman" w:hAnsi="Times New Roman" w:cs="Times New Roman"/>
                <w:highlight w:val="none"/>
              </w:rPr>
              <w:t>符合得10分，不符合的每处扣0.1分，本条最多扣10分。</w:t>
            </w:r>
          </w:p>
        </w:tc>
        <w:tc>
          <w:tcPr>
            <w:tcW w:w="3013" w:type="dxa"/>
            <w:tcBorders>
              <w:tl2br w:val="nil"/>
              <w:tr2bl w:val="nil"/>
            </w:tcBorders>
            <w:tcMar>
              <w:top w:w="15" w:type="dxa"/>
              <w:left w:w="15" w:type="dxa"/>
              <w:right w:w="15" w:type="dxa"/>
            </w:tcMar>
            <w:vAlign w:val="center"/>
          </w:tcPr>
          <w:p w14:paraId="7516A0DA">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0025CA47">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44CDBBAB">
            <w:pPr>
              <w:widowControl/>
              <w:jc w:val="center"/>
              <w:textAlignment w:val="center"/>
              <w:rPr>
                <w:rFonts w:ascii="Times New Roman" w:hAnsi="Times New Roman" w:cs="Times New Roman"/>
                <w:color w:val="000000"/>
                <w:kern w:val="0"/>
                <w:szCs w:val="21"/>
                <w:highlight w:val="none"/>
              </w:rPr>
            </w:pPr>
          </w:p>
        </w:tc>
      </w:tr>
    </w:tbl>
    <w:p w14:paraId="79D63EB2">
      <w:pPr>
        <w:jc w:val="center"/>
        <w:rPr>
          <w:rFonts w:ascii="Times New Roman" w:hAnsi="Times New Roman" w:cs="Times New Roman"/>
          <w:b/>
          <w:bCs/>
        </w:rPr>
      </w:pPr>
    </w:p>
    <w:p w14:paraId="2B302F32">
      <w:pPr>
        <w:jc w:val="center"/>
        <w:rPr>
          <w:rFonts w:ascii="Times New Roman" w:hAnsi="Times New Roman" w:cs="Times New Roman"/>
          <w:b/>
          <w:bCs/>
        </w:rPr>
        <w:sectPr>
          <w:pgSz w:w="16838" w:h="11906" w:orient="landscape"/>
          <w:pgMar w:top="1080" w:right="1440" w:bottom="1080" w:left="1440" w:header="851" w:footer="992" w:gutter="0"/>
          <w:cols w:space="425" w:num="1"/>
          <w:docGrid w:type="lines" w:linePitch="312" w:charSpace="0"/>
        </w:sectPr>
      </w:pPr>
    </w:p>
    <w:p w14:paraId="0267DE48">
      <w:pPr>
        <w:jc w:val="center"/>
        <w:outlineLvl w:val="5"/>
        <w:rPr>
          <w:rFonts w:ascii="Times New Roman" w:hAnsi="Times New Roman" w:cs="Times New Roman"/>
          <w:b/>
          <w:bCs/>
        </w:rPr>
      </w:pPr>
      <w:r>
        <w:rPr>
          <w:rFonts w:ascii="Times New Roman" w:hAnsi="Times New Roman" w:cs="Times New Roman"/>
          <w:b/>
          <w:bCs/>
        </w:rPr>
        <w:t>表4.5-2 市政工程（城市桥梁工程）资料复查评价记录表</w:t>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1326"/>
        <w:gridCol w:w="6774"/>
        <w:gridCol w:w="3013"/>
        <w:gridCol w:w="860"/>
        <w:gridCol w:w="808"/>
      </w:tblGrid>
      <w:tr w14:paraId="58BF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noWrap/>
            <w:tcMar>
              <w:top w:w="15" w:type="dxa"/>
              <w:left w:w="15" w:type="dxa"/>
              <w:right w:w="15" w:type="dxa"/>
            </w:tcMar>
            <w:vAlign w:val="center"/>
          </w:tcPr>
          <w:p w14:paraId="71504A8F">
            <w:pPr>
              <w:widowControl/>
              <w:jc w:val="center"/>
              <w:textAlignment w:val="center"/>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序号</w:t>
            </w:r>
          </w:p>
        </w:tc>
        <w:tc>
          <w:tcPr>
            <w:tcW w:w="1364" w:type="dxa"/>
            <w:tcBorders>
              <w:tl2br w:val="nil"/>
              <w:tr2bl w:val="nil"/>
            </w:tcBorders>
            <w:noWrap/>
            <w:tcMar>
              <w:top w:w="15" w:type="dxa"/>
              <w:left w:w="15" w:type="dxa"/>
              <w:right w:w="15" w:type="dxa"/>
            </w:tcMar>
            <w:vAlign w:val="center"/>
          </w:tcPr>
          <w:p w14:paraId="3049516D">
            <w:pPr>
              <w:widowControl/>
              <w:jc w:val="center"/>
              <w:textAlignment w:val="center"/>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项目</w:t>
            </w:r>
          </w:p>
        </w:tc>
        <w:tc>
          <w:tcPr>
            <w:tcW w:w="1326" w:type="dxa"/>
            <w:tcBorders>
              <w:tl2br w:val="nil"/>
              <w:tr2bl w:val="nil"/>
            </w:tcBorders>
            <w:noWrap/>
            <w:tcMar>
              <w:top w:w="15" w:type="dxa"/>
              <w:left w:w="15" w:type="dxa"/>
              <w:right w:w="15" w:type="dxa"/>
            </w:tcMar>
            <w:vAlign w:val="center"/>
          </w:tcPr>
          <w:p w14:paraId="07C597A5">
            <w:pPr>
              <w:widowControl/>
              <w:jc w:val="center"/>
              <w:textAlignment w:val="center"/>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评价内容</w:t>
            </w:r>
          </w:p>
        </w:tc>
        <w:tc>
          <w:tcPr>
            <w:tcW w:w="6774" w:type="dxa"/>
            <w:tcBorders>
              <w:tl2br w:val="nil"/>
              <w:tr2bl w:val="nil"/>
            </w:tcBorders>
            <w:noWrap/>
            <w:tcMar>
              <w:top w:w="15" w:type="dxa"/>
              <w:left w:w="15" w:type="dxa"/>
              <w:right w:w="15" w:type="dxa"/>
            </w:tcMar>
            <w:vAlign w:val="center"/>
          </w:tcPr>
          <w:p w14:paraId="42574EA3">
            <w:pPr>
              <w:widowControl/>
              <w:jc w:val="center"/>
              <w:textAlignment w:val="center"/>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抽查记录</w:t>
            </w:r>
          </w:p>
        </w:tc>
        <w:tc>
          <w:tcPr>
            <w:tcW w:w="3013" w:type="dxa"/>
            <w:tcBorders>
              <w:tl2br w:val="nil"/>
              <w:tr2bl w:val="nil"/>
            </w:tcBorders>
            <w:noWrap/>
            <w:tcMar>
              <w:top w:w="15" w:type="dxa"/>
              <w:left w:w="15" w:type="dxa"/>
              <w:right w:w="15" w:type="dxa"/>
            </w:tcMar>
            <w:vAlign w:val="center"/>
          </w:tcPr>
          <w:p w14:paraId="2A7097CF">
            <w:pPr>
              <w:widowControl/>
              <w:jc w:val="center"/>
              <w:textAlignment w:val="center"/>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评价结果</w:t>
            </w:r>
          </w:p>
        </w:tc>
        <w:tc>
          <w:tcPr>
            <w:tcW w:w="860" w:type="dxa"/>
            <w:tcBorders>
              <w:tl2br w:val="nil"/>
              <w:tr2bl w:val="nil"/>
            </w:tcBorders>
            <w:noWrap/>
            <w:tcMar>
              <w:top w:w="15" w:type="dxa"/>
              <w:left w:w="15" w:type="dxa"/>
              <w:right w:w="15" w:type="dxa"/>
            </w:tcMar>
            <w:vAlign w:val="center"/>
          </w:tcPr>
          <w:p w14:paraId="3C7CBCD0">
            <w:pPr>
              <w:widowControl/>
              <w:jc w:val="center"/>
              <w:textAlignment w:val="center"/>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应得分</w:t>
            </w:r>
          </w:p>
        </w:tc>
        <w:tc>
          <w:tcPr>
            <w:tcW w:w="808" w:type="dxa"/>
            <w:tcBorders>
              <w:tl2br w:val="nil"/>
              <w:tr2bl w:val="nil"/>
            </w:tcBorders>
            <w:noWrap/>
            <w:tcMar>
              <w:top w:w="15" w:type="dxa"/>
              <w:left w:w="15" w:type="dxa"/>
              <w:right w:w="15" w:type="dxa"/>
            </w:tcMar>
            <w:vAlign w:val="center"/>
          </w:tcPr>
          <w:p w14:paraId="18643E86">
            <w:pPr>
              <w:widowControl/>
              <w:jc w:val="center"/>
              <w:textAlignment w:val="center"/>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实得分</w:t>
            </w:r>
          </w:p>
        </w:tc>
      </w:tr>
      <w:tr w14:paraId="76A9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jc w:val="center"/>
        </w:trPr>
        <w:tc>
          <w:tcPr>
            <w:tcW w:w="767" w:type="dxa"/>
            <w:vMerge w:val="restart"/>
            <w:tcBorders>
              <w:tl2br w:val="nil"/>
              <w:tr2bl w:val="nil"/>
            </w:tcBorders>
            <w:tcMar>
              <w:top w:w="15" w:type="dxa"/>
              <w:left w:w="15" w:type="dxa"/>
              <w:right w:w="15" w:type="dxa"/>
            </w:tcMar>
            <w:vAlign w:val="center"/>
          </w:tcPr>
          <w:p w14:paraId="3E3A454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一</w:t>
            </w:r>
          </w:p>
        </w:tc>
        <w:tc>
          <w:tcPr>
            <w:tcW w:w="1364" w:type="dxa"/>
            <w:vMerge w:val="restart"/>
            <w:tcBorders>
              <w:tl2br w:val="nil"/>
              <w:tr2bl w:val="nil"/>
            </w:tcBorders>
            <w:tcMar>
              <w:top w:w="15" w:type="dxa"/>
              <w:left w:w="15" w:type="dxa"/>
              <w:right w:w="15" w:type="dxa"/>
            </w:tcMar>
            <w:vAlign w:val="center"/>
          </w:tcPr>
          <w:p w14:paraId="5C815783">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地基基础</w:t>
            </w:r>
          </w:p>
          <w:p w14:paraId="690733C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（15分）</w:t>
            </w:r>
          </w:p>
        </w:tc>
        <w:tc>
          <w:tcPr>
            <w:tcW w:w="1326" w:type="dxa"/>
            <w:tcBorders>
              <w:tl2br w:val="nil"/>
              <w:tr2bl w:val="nil"/>
            </w:tcBorders>
            <w:tcMar>
              <w:top w:w="15" w:type="dxa"/>
              <w:left w:w="15" w:type="dxa"/>
              <w:right w:w="15" w:type="dxa"/>
            </w:tcMar>
            <w:vAlign w:val="center"/>
          </w:tcPr>
          <w:p w14:paraId="545B18F0">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45D88462">
            <w:pPr>
              <w:widowControl/>
              <w:jc w:val="left"/>
              <w:textAlignment w:val="center"/>
              <w:rPr>
                <w:rFonts w:ascii="Times New Roman" w:hAnsi="Times New Roman" w:cs="Times New Roman"/>
                <w:bCs/>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w:t>
            </w:r>
            <w:r>
              <w:rPr>
                <w:rFonts w:ascii="Times New Roman" w:hAnsi="Times New Roman" w:cs="Times New Roman"/>
                <w:color w:val="000000" w:themeColor="text1"/>
                <w:kern w:val="0"/>
                <w:szCs w:val="21"/>
                <w:highlight w:val="none"/>
                <w14:textFill>
                  <w14:solidFill>
                    <w14:schemeClr w14:val="tx1"/>
                  </w14:solidFill>
                </w14:textFill>
              </w:rPr>
              <w:t>地基钎探记录、打（压）入桩施工记录、钻孔灌注桩钻进记录、钻孔灌注桩成孔记录、钻孔灌注桩浇注记录、地基验槽记录</w:t>
            </w:r>
            <w:r>
              <w:rPr>
                <w:rFonts w:ascii="Times New Roman" w:hAnsi="Times New Roman" w:cs="Times New Roman"/>
                <w:bCs/>
                <w:color w:val="000000" w:themeColor="text1"/>
                <w:kern w:val="0"/>
                <w:szCs w:val="21"/>
                <w:highlight w:val="none"/>
                <w14:textFill>
                  <w14:solidFill>
                    <w14:schemeClr w14:val="tx1"/>
                  </w14:solidFill>
                </w14:textFill>
              </w:rPr>
              <w:t>、地基处理记录</w:t>
            </w:r>
            <w:r>
              <w:rPr>
                <w:rFonts w:hint="eastAsia" w:ascii="Times New Roman" w:hAnsi="Times New Roman" w:cs="Times New Roman"/>
                <w:bCs/>
                <w:color w:val="000000" w:themeColor="text1"/>
                <w:kern w:val="0"/>
                <w:szCs w:val="21"/>
                <w:highlight w:val="none"/>
                <w14:textFill>
                  <w14:solidFill>
                    <w14:schemeClr w14:val="tx1"/>
                  </w14:solidFill>
                </w14:textFill>
              </w:rPr>
              <w:t>、隐蔽工程验收记录</w:t>
            </w:r>
            <w:r>
              <w:rPr>
                <w:rFonts w:hint="eastAsia" w:ascii="Times New Roman" w:hAnsi="Times New Roman" w:cs="Times New Roman"/>
                <w:highlight w:val="none"/>
              </w:rPr>
              <w:t>齐全、签字完善。符合得6分，不符合的每处扣0.1分，本条最多扣2分。</w:t>
            </w:r>
          </w:p>
        </w:tc>
        <w:tc>
          <w:tcPr>
            <w:tcW w:w="3013" w:type="dxa"/>
            <w:tcBorders>
              <w:tl2br w:val="nil"/>
              <w:tr2bl w:val="nil"/>
            </w:tcBorders>
            <w:tcMar>
              <w:top w:w="15" w:type="dxa"/>
              <w:left w:w="15" w:type="dxa"/>
              <w:right w:w="15" w:type="dxa"/>
            </w:tcMar>
            <w:vAlign w:val="center"/>
          </w:tcPr>
          <w:p w14:paraId="1E5B6B3C">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342DA926">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6</w:t>
            </w:r>
          </w:p>
        </w:tc>
        <w:tc>
          <w:tcPr>
            <w:tcW w:w="808" w:type="dxa"/>
            <w:tcBorders>
              <w:tl2br w:val="nil"/>
              <w:tr2bl w:val="nil"/>
            </w:tcBorders>
            <w:noWrap/>
            <w:tcMar>
              <w:top w:w="15" w:type="dxa"/>
              <w:left w:w="15" w:type="dxa"/>
              <w:right w:w="15" w:type="dxa"/>
            </w:tcMar>
            <w:vAlign w:val="center"/>
          </w:tcPr>
          <w:p w14:paraId="56BEF42A">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55D3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767" w:type="dxa"/>
            <w:vMerge w:val="continue"/>
            <w:tcBorders>
              <w:tl2br w:val="nil"/>
              <w:tr2bl w:val="nil"/>
            </w:tcBorders>
            <w:tcMar>
              <w:top w:w="15" w:type="dxa"/>
              <w:left w:w="15" w:type="dxa"/>
              <w:right w:w="15" w:type="dxa"/>
            </w:tcMar>
            <w:vAlign w:val="center"/>
          </w:tcPr>
          <w:p w14:paraId="6C71C04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62EA905A">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5BB0B2D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24C9123C">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混凝土强度报告及评定、混凝土抗渗性能试验记录、钢筋保护层厚度检测报告、混凝土耐久性检验评定报告、混凝土基本性能试验报告、钢筋接头性能试验报告、桩基承载力</w:t>
            </w:r>
            <w:r>
              <w:rPr>
                <w:rFonts w:hint="eastAsia" w:ascii="Times New Roman" w:hAnsi="Times New Roman" w:cs="Times New Roman"/>
                <w:color w:val="000000" w:themeColor="text1"/>
                <w:kern w:val="0"/>
                <w:szCs w:val="21"/>
                <w:highlight w:val="none"/>
                <w14:textFill>
                  <w14:solidFill>
                    <w14:schemeClr w14:val="tx1"/>
                  </w14:solidFill>
                </w14:textFill>
              </w:rPr>
              <w:t>及完整性</w:t>
            </w:r>
            <w:r>
              <w:rPr>
                <w:rFonts w:ascii="Times New Roman" w:hAnsi="Times New Roman" w:cs="Times New Roman"/>
                <w:color w:val="000000" w:themeColor="text1"/>
                <w:kern w:val="0"/>
                <w:szCs w:val="21"/>
                <w:highlight w:val="none"/>
                <w14:textFill>
                  <w14:solidFill>
                    <w14:schemeClr w14:val="tx1"/>
                  </w14:solidFill>
                </w14:textFill>
              </w:rPr>
              <w:t>检测报告、回填土试验记录、台背回填试验报告</w:t>
            </w:r>
            <w:r>
              <w:rPr>
                <w:rFonts w:hint="eastAsia" w:ascii="Times New Roman" w:hAnsi="Times New Roman" w:cs="Times New Roman"/>
                <w:color w:val="000000" w:themeColor="text1"/>
                <w:kern w:val="0"/>
                <w:szCs w:val="21"/>
                <w:highlight w:val="none"/>
                <w14:textFill>
                  <w14:solidFill>
                    <w14:schemeClr w14:val="tx1"/>
                  </w14:solidFill>
                </w14:textFill>
              </w:rPr>
              <w:t>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符合得5分，不符合的每处扣0.1分，本条最多扣2分。</w:t>
            </w:r>
          </w:p>
        </w:tc>
        <w:tc>
          <w:tcPr>
            <w:tcW w:w="3013" w:type="dxa"/>
            <w:tcBorders>
              <w:tl2br w:val="nil"/>
              <w:tr2bl w:val="nil"/>
            </w:tcBorders>
            <w:tcMar>
              <w:top w:w="15" w:type="dxa"/>
              <w:left w:w="15" w:type="dxa"/>
              <w:right w:w="15" w:type="dxa"/>
            </w:tcMar>
            <w:vAlign w:val="center"/>
          </w:tcPr>
          <w:p w14:paraId="50CD4982">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6E89E587">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5</w:t>
            </w:r>
          </w:p>
        </w:tc>
        <w:tc>
          <w:tcPr>
            <w:tcW w:w="808" w:type="dxa"/>
            <w:tcBorders>
              <w:tl2br w:val="nil"/>
              <w:tr2bl w:val="nil"/>
            </w:tcBorders>
            <w:noWrap/>
            <w:tcMar>
              <w:top w:w="15" w:type="dxa"/>
              <w:left w:w="15" w:type="dxa"/>
              <w:right w:w="15" w:type="dxa"/>
            </w:tcMar>
            <w:vAlign w:val="center"/>
          </w:tcPr>
          <w:p w14:paraId="3B375C10">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3450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31DD94D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1CA34EE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40179FA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6553D2E8">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符合得4分，不符合的每处扣0.1分，本条最多扣2分。</w:t>
            </w:r>
          </w:p>
        </w:tc>
        <w:tc>
          <w:tcPr>
            <w:tcW w:w="3013" w:type="dxa"/>
            <w:tcBorders>
              <w:tl2br w:val="nil"/>
              <w:tr2bl w:val="nil"/>
            </w:tcBorders>
            <w:tcMar>
              <w:top w:w="15" w:type="dxa"/>
              <w:left w:w="15" w:type="dxa"/>
              <w:right w:w="15" w:type="dxa"/>
            </w:tcMar>
            <w:vAlign w:val="center"/>
          </w:tcPr>
          <w:p w14:paraId="5BCEEBF1">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2C3E5857">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4</w:t>
            </w:r>
          </w:p>
        </w:tc>
        <w:tc>
          <w:tcPr>
            <w:tcW w:w="808" w:type="dxa"/>
            <w:tcBorders>
              <w:tl2br w:val="nil"/>
              <w:tr2bl w:val="nil"/>
            </w:tcBorders>
            <w:noWrap/>
            <w:tcMar>
              <w:top w:w="15" w:type="dxa"/>
              <w:left w:w="15" w:type="dxa"/>
              <w:right w:w="15" w:type="dxa"/>
            </w:tcMar>
            <w:vAlign w:val="center"/>
          </w:tcPr>
          <w:p w14:paraId="6ECFC8A3">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3BDC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restart"/>
            <w:tcBorders>
              <w:tl2br w:val="nil"/>
              <w:tr2bl w:val="nil"/>
            </w:tcBorders>
            <w:tcMar>
              <w:top w:w="15" w:type="dxa"/>
              <w:left w:w="15" w:type="dxa"/>
              <w:right w:w="15" w:type="dxa"/>
            </w:tcMar>
            <w:vAlign w:val="center"/>
          </w:tcPr>
          <w:p w14:paraId="210F30E7">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二</w:t>
            </w:r>
          </w:p>
        </w:tc>
        <w:tc>
          <w:tcPr>
            <w:tcW w:w="1364" w:type="dxa"/>
            <w:vMerge w:val="restart"/>
            <w:tcBorders>
              <w:tl2br w:val="nil"/>
              <w:tr2bl w:val="nil"/>
            </w:tcBorders>
            <w:tcMar>
              <w:top w:w="15" w:type="dxa"/>
              <w:left w:w="15" w:type="dxa"/>
              <w:right w:w="15" w:type="dxa"/>
            </w:tcMar>
            <w:vAlign w:val="center"/>
          </w:tcPr>
          <w:p w14:paraId="5ED3D1C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墩柱、桥台结构（15分）</w:t>
            </w:r>
          </w:p>
        </w:tc>
        <w:tc>
          <w:tcPr>
            <w:tcW w:w="1326" w:type="dxa"/>
            <w:tcBorders>
              <w:tl2br w:val="nil"/>
              <w:tr2bl w:val="nil"/>
            </w:tcBorders>
            <w:tcMar>
              <w:top w:w="15" w:type="dxa"/>
              <w:left w:w="15" w:type="dxa"/>
              <w:right w:w="15" w:type="dxa"/>
            </w:tcMar>
            <w:vAlign w:val="center"/>
          </w:tcPr>
          <w:p w14:paraId="7F24950A">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39768C3B">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及进场复验报告、地基钎探记录、地基处理记录、地基验槽记录、隐蔽工程检查验收记录齐全、签字完善。</w:t>
            </w:r>
            <w:r>
              <w:rPr>
                <w:rFonts w:hint="eastAsia" w:ascii="Times New Roman" w:hAnsi="Times New Roman" w:cs="Times New Roman"/>
                <w:highlight w:val="none"/>
              </w:rPr>
              <w:t>符合得6分，不符合的每处扣0.1分，本条最多扣2分。</w:t>
            </w:r>
          </w:p>
        </w:tc>
        <w:tc>
          <w:tcPr>
            <w:tcW w:w="3013" w:type="dxa"/>
            <w:tcBorders>
              <w:tl2br w:val="nil"/>
              <w:tr2bl w:val="nil"/>
            </w:tcBorders>
            <w:tcMar>
              <w:top w:w="15" w:type="dxa"/>
              <w:left w:w="15" w:type="dxa"/>
              <w:right w:w="15" w:type="dxa"/>
            </w:tcMar>
            <w:vAlign w:val="center"/>
          </w:tcPr>
          <w:p w14:paraId="13EE86FB">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40BD12F7">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6</w:t>
            </w:r>
          </w:p>
        </w:tc>
        <w:tc>
          <w:tcPr>
            <w:tcW w:w="808" w:type="dxa"/>
            <w:tcBorders>
              <w:tl2br w:val="nil"/>
              <w:tr2bl w:val="nil"/>
            </w:tcBorders>
            <w:noWrap/>
            <w:tcMar>
              <w:top w:w="15" w:type="dxa"/>
              <w:left w:w="15" w:type="dxa"/>
              <w:right w:w="15" w:type="dxa"/>
            </w:tcMar>
            <w:vAlign w:val="center"/>
          </w:tcPr>
          <w:p w14:paraId="308D6805">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5295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continue"/>
            <w:tcBorders>
              <w:tl2br w:val="nil"/>
              <w:tr2bl w:val="nil"/>
            </w:tcBorders>
            <w:tcMar>
              <w:top w:w="15" w:type="dxa"/>
              <w:left w:w="15" w:type="dxa"/>
              <w:right w:w="15" w:type="dxa"/>
            </w:tcMar>
            <w:vAlign w:val="center"/>
          </w:tcPr>
          <w:p w14:paraId="0FE623D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0AFA32A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3B76A71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51F5A09B">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混凝土强度报告及评定、混凝土抗渗性能试验记录、钢筋保护层厚度检测报告、混凝土耐久性检验评定报告、混凝土基本性能试验报告、钢筋接头性能试验报告、桩基承载力</w:t>
            </w:r>
            <w:r>
              <w:rPr>
                <w:rFonts w:hint="eastAsia" w:ascii="Times New Roman" w:hAnsi="Times New Roman" w:cs="Times New Roman"/>
                <w:color w:val="000000" w:themeColor="text1"/>
                <w:kern w:val="0"/>
                <w:szCs w:val="21"/>
                <w:highlight w:val="none"/>
                <w14:textFill>
                  <w14:solidFill>
                    <w14:schemeClr w14:val="tx1"/>
                  </w14:solidFill>
                </w14:textFill>
              </w:rPr>
              <w:t>及完整性</w:t>
            </w:r>
            <w:r>
              <w:rPr>
                <w:rFonts w:ascii="Times New Roman" w:hAnsi="Times New Roman" w:cs="Times New Roman"/>
                <w:color w:val="000000" w:themeColor="text1"/>
                <w:kern w:val="0"/>
                <w:szCs w:val="21"/>
                <w:highlight w:val="none"/>
                <w14:textFill>
                  <w14:solidFill>
                    <w14:schemeClr w14:val="tx1"/>
                  </w14:solidFill>
                </w14:textFill>
              </w:rPr>
              <w:t>检测报告、回填土试验记录、台背回填试验报告</w:t>
            </w:r>
            <w:r>
              <w:rPr>
                <w:rFonts w:hint="eastAsia" w:ascii="Times New Roman" w:hAnsi="Times New Roman" w:cs="Times New Roman"/>
                <w:color w:val="000000" w:themeColor="text1"/>
                <w:kern w:val="0"/>
                <w:szCs w:val="21"/>
                <w:highlight w:val="none"/>
                <w14:textFill>
                  <w14:solidFill>
                    <w14:schemeClr w14:val="tx1"/>
                  </w14:solidFill>
                </w14:textFill>
              </w:rPr>
              <w:t>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符合得5分，不符合的每处扣0.1分，本条最多扣2分。</w:t>
            </w:r>
          </w:p>
        </w:tc>
        <w:tc>
          <w:tcPr>
            <w:tcW w:w="3013" w:type="dxa"/>
            <w:tcBorders>
              <w:tl2br w:val="nil"/>
              <w:tr2bl w:val="nil"/>
            </w:tcBorders>
            <w:tcMar>
              <w:top w:w="15" w:type="dxa"/>
              <w:left w:w="15" w:type="dxa"/>
              <w:right w:w="15" w:type="dxa"/>
            </w:tcMar>
            <w:vAlign w:val="center"/>
          </w:tcPr>
          <w:p w14:paraId="571F466E">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65DDC7E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5</w:t>
            </w:r>
          </w:p>
        </w:tc>
        <w:tc>
          <w:tcPr>
            <w:tcW w:w="808" w:type="dxa"/>
            <w:tcBorders>
              <w:tl2br w:val="nil"/>
              <w:tr2bl w:val="nil"/>
            </w:tcBorders>
            <w:noWrap/>
            <w:tcMar>
              <w:top w:w="15" w:type="dxa"/>
              <w:left w:w="15" w:type="dxa"/>
              <w:right w:w="15" w:type="dxa"/>
            </w:tcMar>
            <w:vAlign w:val="center"/>
          </w:tcPr>
          <w:p w14:paraId="084B7A09">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5E34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47D671C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08D6E95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37C325A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5487FFC2">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符合得4分，不符合的每处扣0.1分，本条最多扣2分。</w:t>
            </w:r>
          </w:p>
        </w:tc>
        <w:tc>
          <w:tcPr>
            <w:tcW w:w="3013" w:type="dxa"/>
            <w:tcBorders>
              <w:tl2br w:val="nil"/>
              <w:tr2bl w:val="nil"/>
            </w:tcBorders>
            <w:tcMar>
              <w:top w:w="15" w:type="dxa"/>
              <w:left w:w="15" w:type="dxa"/>
              <w:right w:w="15" w:type="dxa"/>
            </w:tcMar>
            <w:vAlign w:val="center"/>
          </w:tcPr>
          <w:p w14:paraId="006BA6FF">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3CF23F3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4</w:t>
            </w:r>
          </w:p>
        </w:tc>
        <w:tc>
          <w:tcPr>
            <w:tcW w:w="808" w:type="dxa"/>
            <w:tcBorders>
              <w:tl2br w:val="nil"/>
              <w:tr2bl w:val="nil"/>
            </w:tcBorders>
            <w:noWrap/>
            <w:tcMar>
              <w:top w:w="15" w:type="dxa"/>
              <w:left w:w="15" w:type="dxa"/>
              <w:right w:w="15" w:type="dxa"/>
            </w:tcMar>
            <w:vAlign w:val="center"/>
          </w:tcPr>
          <w:p w14:paraId="347095EC">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2136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restart"/>
            <w:tcBorders>
              <w:tl2br w:val="nil"/>
              <w:tr2bl w:val="nil"/>
            </w:tcBorders>
            <w:tcMar>
              <w:top w:w="15" w:type="dxa"/>
              <w:left w:w="15" w:type="dxa"/>
              <w:right w:w="15" w:type="dxa"/>
            </w:tcMar>
            <w:vAlign w:val="center"/>
          </w:tcPr>
          <w:p w14:paraId="19AF8BA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三</w:t>
            </w:r>
          </w:p>
        </w:tc>
        <w:tc>
          <w:tcPr>
            <w:tcW w:w="1364" w:type="dxa"/>
            <w:vMerge w:val="restart"/>
            <w:tcBorders>
              <w:tl2br w:val="nil"/>
              <w:tr2bl w:val="nil"/>
            </w:tcBorders>
            <w:tcMar>
              <w:top w:w="15" w:type="dxa"/>
              <w:left w:w="15" w:type="dxa"/>
              <w:right w:w="15" w:type="dxa"/>
            </w:tcMar>
            <w:vAlign w:val="center"/>
          </w:tcPr>
          <w:p w14:paraId="7E8CFEB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盖梁结构</w:t>
            </w:r>
          </w:p>
          <w:p w14:paraId="0213F6FE">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（15分）</w:t>
            </w:r>
          </w:p>
        </w:tc>
        <w:tc>
          <w:tcPr>
            <w:tcW w:w="1326" w:type="dxa"/>
            <w:tcBorders>
              <w:tl2br w:val="nil"/>
              <w:tr2bl w:val="nil"/>
            </w:tcBorders>
            <w:tcMar>
              <w:top w:w="15" w:type="dxa"/>
              <w:left w:w="15" w:type="dxa"/>
              <w:right w:w="15" w:type="dxa"/>
            </w:tcMar>
            <w:vAlign w:val="center"/>
          </w:tcPr>
          <w:p w14:paraId="52F7195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6C94A2E8">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及进场复验报告、预应力筋张拉记录、预应力张拉数据记录、预应力孔道压浆记录、隐蔽工程检查验收记录</w:t>
            </w:r>
            <w:r>
              <w:rPr>
                <w:rFonts w:hint="eastAsia" w:ascii="Times New Roman" w:hAnsi="Times New Roman" w:cs="Times New Roman"/>
                <w:highlight w:val="none"/>
              </w:rPr>
              <w:t>齐全、签字完善。符合得6分，不符合的每处扣0.1分，本条最多扣2分。</w:t>
            </w:r>
          </w:p>
        </w:tc>
        <w:tc>
          <w:tcPr>
            <w:tcW w:w="3013" w:type="dxa"/>
            <w:tcBorders>
              <w:tl2br w:val="nil"/>
              <w:tr2bl w:val="nil"/>
            </w:tcBorders>
            <w:tcMar>
              <w:top w:w="15" w:type="dxa"/>
              <w:left w:w="15" w:type="dxa"/>
              <w:right w:w="15" w:type="dxa"/>
            </w:tcMar>
            <w:vAlign w:val="center"/>
          </w:tcPr>
          <w:p w14:paraId="1D3A8FE0">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6AAE45EF">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6</w:t>
            </w:r>
          </w:p>
        </w:tc>
        <w:tc>
          <w:tcPr>
            <w:tcW w:w="808" w:type="dxa"/>
            <w:tcBorders>
              <w:tl2br w:val="nil"/>
              <w:tr2bl w:val="nil"/>
            </w:tcBorders>
            <w:noWrap/>
            <w:tcMar>
              <w:top w:w="15" w:type="dxa"/>
              <w:left w:w="15" w:type="dxa"/>
              <w:right w:w="15" w:type="dxa"/>
            </w:tcMar>
            <w:vAlign w:val="center"/>
          </w:tcPr>
          <w:p w14:paraId="3ABDDF8E">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4641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continue"/>
            <w:tcBorders>
              <w:tl2br w:val="nil"/>
              <w:tr2bl w:val="nil"/>
            </w:tcBorders>
            <w:tcMar>
              <w:top w:w="15" w:type="dxa"/>
              <w:left w:w="15" w:type="dxa"/>
              <w:right w:w="15" w:type="dxa"/>
            </w:tcMar>
            <w:vAlign w:val="center"/>
          </w:tcPr>
          <w:p w14:paraId="33EF88F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0766C70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0CEEE43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43B6B993">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混凝土强度报告及评定、混凝土抗渗性能试验记录、钢筋保护层厚度检测报告、混凝土耐久性检验评定报告、混凝土基本性能试验报告、钢筋接头性能试验报告</w:t>
            </w:r>
            <w:r>
              <w:rPr>
                <w:rFonts w:hint="eastAsia" w:ascii="Times New Roman" w:hAnsi="Times New Roman" w:cs="Times New Roman"/>
                <w:color w:val="000000" w:themeColor="text1"/>
                <w:kern w:val="0"/>
                <w:szCs w:val="21"/>
                <w:highlight w:val="none"/>
                <w14:textFill>
                  <w14:solidFill>
                    <w14:schemeClr w14:val="tx1"/>
                  </w14:solidFill>
                </w14:textFill>
              </w:rPr>
              <w:t>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符合得5分，不符合的每处扣0.1分，本条最多扣2分。</w:t>
            </w:r>
          </w:p>
        </w:tc>
        <w:tc>
          <w:tcPr>
            <w:tcW w:w="3013" w:type="dxa"/>
            <w:tcBorders>
              <w:tl2br w:val="nil"/>
              <w:tr2bl w:val="nil"/>
            </w:tcBorders>
            <w:tcMar>
              <w:top w:w="15" w:type="dxa"/>
              <w:left w:w="15" w:type="dxa"/>
              <w:right w:w="15" w:type="dxa"/>
            </w:tcMar>
            <w:vAlign w:val="center"/>
          </w:tcPr>
          <w:p w14:paraId="53FA05D5">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39BE968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5</w:t>
            </w:r>
          </w:p>
        </w:tc>
        <w:tc>
          <w:tcPr>
            <w:tcW w:w="808" w:type="dxa"/>
            <w:tcBorders>
              <w:tl2br w:val="nil"/>
              <w:tr2bl w:val="nil"/>
            </w:tcBorders>
            <w:noWrap/>
            <w:tcMar>
              <w:top w:w="15" w:type="dxa"/>
              <w:left w:w="15" w:type="dxa"/>
              <w:right w:w="15" w:type="dxa"/>
            </w:tcMar>
            <w:vAlign w:val="center"/>
          </w:tcPr>
          <w:p w14:paraId="5FA1337F">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4A73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599B2B81">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30E0D7E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3CC7327A">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40E83455">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符合得4分，不符合的每处扣0.1分，本条最多扣2分。</w:t>
            </w:r>
          </w:p>
        </w:tc>
        <w:tc>
          <w:tcPr>
            <w:tcW w:w="3013" w:type="dxa"/>
            <w:tcBorders>
              <w:tl2br w:val="nil"/>
              <w:tr2bl w:val="nil"/>
            </w:tcBorders>
            <w:tcMar>
              <w:top w:w="15" w:type="dxa"/>
              <w:left w:w="15" w:type="dxa"/>
              <w:right w:w="15" w:type="dxa"/>
            </w:tcMar>
            <w:vAlign w:val="center"/>
          </w:tcPr>
          <w:p w14:paraId="272C7BB2">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709214D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4</w:t>
            </w:r>
          </w:p>
        </w:tc>
        <w:tc>
          <w:tcPr>
            <w:tcW w:w="808" w:type="dxa"/>
            <w:tcBorders>
              <w:tl2br w:val="nil"/>
              <w:tr2bl w:val="nil"/>
            </w:tcBorders>
            <w:noWrap/>
            <w:tcMar>
              <w:top w:w="15" w:type="dxa"/>
              <w:left w:w="15" w:type="dxa"/>
              <w:right w:w="15" w:type="dxa"/>
            </w:tcMar>
            <w:vAlign w:val="center"/>
          </w:tcPr>
          <w:p w14:paraId="2F361FEC">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16CF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restart"/>
            <w:tcBorders>
              <w:tl2br w:val="nil"/>
              <w:tr2bl w:val="nil"/>
            </w:tcBorders>
            <w:tcMar>
              <w:top w:w="15" w:type="dxa"/>
              <w:left w:w="15" w:type="dxa"/>
              <w:right w:w="15" w:type="dxa"/>
            </w:tcMar>
            <w:vAlign w:val="center"/>
          </w:tcPr>
          <w:p w14:paraId="4A35367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四</w:t>
            </w:r>
          </w:p>
        </w:tc>
        <w:tc>
          <w:tcPr>
            <w:tcW w:w="1364" w:type="dxa"/>
            <w:vMerge w:val="restart"/>
            <w:tcBorders>
              <w:tl2br w:val="nil"/>
              <w:tr2bl w:val="nil"/>
            </w:tcBorders>
            <w:tcMar>
              <w:top w:w="15" w:type="dxa"/>
              <w:left w:w="15" w:type="dxa"/>
              <w:right w:w="15" w:type="dxa"/>
            </w:tcMar>
            <w:vAlign w:val="center"/>
          </w:tcPr>
          <w:p w14:paraId="7676EAE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支座（8分）</w:t>
            </w:r>
          </w:p>
        </w:tc>
        <w:tc>
          <w:tcPr>
            <w:tcW w:w="1326" w:type="dxa"/>
            <w:tcBorders>
              <w:tl2br w:val="nil"/>
              <w:tr2bl w:val="nil"/>
            </w:tcBorders>
            <w:tcMar>
              <w:top w:w="15" w:type="dxa"/>
              <w:left w:w="15" w:type="dxa"/>
              <w:right w:w="15" w:type="dxa"/>
            </w:tcMar>
            <w:vAlign w:val="center"/>
          </w:tcPr>
          <w:p w14:paraId="4B1EE6A1">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7B827D3C">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及进场复验报告、桥梁支座安装记录齐全、签字完善。</w:t>
            </w:r>
            <w:r>
              <w:rPr>
                <w:rFonts w:hint="eastAsia" w:ascii="Times New Roman" w:hAnsi="Times New Roman" w:cs="Times New Roman"/>
                <w:highlight w:val="none"/>
              </w:rPr>
              <w:t>符合得3分，不符合的每处扣0.1分，本条最多扣1分。</w:t>
            </w:r>
          </w:p>
        </w:tc>
        <w:tc>
          <w:tcPr>
            <w:tcW w:w="3013" w:type="dxa"/>
            <w:tcBorders>
              <w:tl2br w:val="nil"/>
              <w:tr2bl w:val="nil"/>
            </w:tcBorders>
            <w:tcMar>
              <w:top w:w="15" w:type="dxa"/>
              <w:left w:w="15" w:type="dxa"/>
              <w:right w:w="15" w:type="dxa"/>
            </w:tcMar>
            <w:vAlign w:val="center"/>
          </w:tcPr>
          <w:p w14:paraId="580B6354">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47EE632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3</w:t>
            </w:r>
          </w:p>
        </w:tc>
        <w:tc>
          <w:tcPr>
            <w:tcW w:w="808" w:type="dxa"/>
            <w:tcBorders>
              <w:tl2br w:val="nil"/>
              <w:tr2bl w:val="nil"/>
            </w:tcBorders>
            <w:noWrap/>
            <w:tcMar>
              <w:top w:w="15" w:type="dxa"/>
              <w:left w:w="15" w:type="dxa"/>
              <w:right w:w="15" w:type="dxa"/>
            </w:tcMar>
            <w:vAlign w:val="center"/>
          </w:tcPr>
          <w:p w14:paraId="1F5EE6FA">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0E95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continue"/>
            <w:tcBorders>
              <w:tl2br w:val="nil"/>
              <w:tr2bl w:val="nil"/>
            </w:tcBorders>
            <w:tcMar>
              <w:top w:w="15" w:type="dxa"/>
              <w:left w:w="15" w:type="dxa"/>
              <w:right w:w="15" w:type="dxa"/>
            </w:tcMar>
            <w:vAlign w:val="center"/>
          </w:tcPr>
          <w:p w14:paraId="39E3CD06">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733D3053">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0D73D57E">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2FD207A2">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混凝土强度报告及评定、混凝土抗渗性能试验记录、钢筋保护层厚度检测报告、混凝土耐久性检验评定报告、混凝土基本性能试验报告</w:t>
            </w:r>
            <w:r>
              <w:rPr>
                <w:rFonts w:hint="eastAsia" w:ascii="Times New Roman" w:hAnsi="Times New Roman" w:cs="Times New Roman"/>
                <w:color w:val="000000" w:themeColor="text1"/>
                <w:kern w:val="0"/>
                <w:szCs w:val="21"/>
                <w:highlight w:val="none"/>
                <w14:textFill>
                  <w14:solidFill>
                    <w14:schemeClr w14:val="tx1"/>
                  </w14:solidFill>
                </w14:textFill>
              </w:rPr>
              <w:t>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符合得3分，不符合的每处扣0.1分，本条最多扣2分。</w:t>
            </w:r>
          </w:p>
        </w:tc>
        <w:tc>
          <w:tcPr>
            <w:tcW w:w="3013" w:type="dxa"/>
            <w:tcBorders>
              <w:tl2br w:val="nil"/>
              <w:tr2bl w:val="nil"/>
            </w:tcBorders>
            <w:tcMar>
              <w:top w:w="15" w:type="dxa"/>
              <w:left w:w="15" w:type="dxa"/>
              <w:right w:w="15" w:type="dxa"/>
            </w:tcMar>
            <w:vAlign w:val="center"/>
          </w:tcPr>
          <w:p w14:paraId="277BA8EC">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4E0C1BC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3</w:t>
            </w:r>
          </w:p>
        </w:tc>
        <w:tc>
          <w:tcPr>
            <w:tcW w:w="808" w:type="dxa"/>
            <w:tcBorders>
              <w:tl2br w:val="nil"/>
              <w:tr2bl w:val="nil"/>
            </w:tcBorders>
            <w:noWrap/>
            <w:tcMar>
              <w:top w:w="15" w:type="dxa"/>
              <w:left w:w="15" w:type="dxa"/>
              <w:right w:w="15" w:type="dxa"/>
            </w:tcMar>
            <w:vAlign w:val="center"/>
          </w:tcPr>
          <w:p w14:paraId="4191B9E4">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25B6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0FC0908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6976385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775BD6D0">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194CE3C6">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符合得2分，不符合的每处扣0.1分，本条最多扣1分。</w:t>
            </w:r>
          </w:p>
        </w:tc>
        <w:tc>
          <w:tcPr>
            <w:tcW w:w="3013" w:type="dxa"/>
            <w:tcBorders>
              <w:tl2br w:val="nil"/>
              <w:tr2bl w:val="nil"/>
            </w:tcBorders>
            <w:tcMar>
              <w:top w:w="15" w:type="dxa"/>
              <w:left w:w="15" w:type="dxa"/>
              <w:right w:w="15" w:type="dxa"/>
            </w:tcMar>
            <w:vAlign w:val="center"/>
          </w:tcPr>
          <w:p w14:paraId="35CAE04C">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430B946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2</w:t>
            </w:r>
          </w:p>
        </w:tc>
        <w:tc>
          <w:tcPr>
            <w:tcW w:w="808" w:type="dxa"/>
            <w:tcBorders>
              <w:tl2br w:val="nil"/>
              <w:tr2bl w:val="nil"/>
            </w:tcBorders>
            <w:noWrap/>
            <w:tcMar>
              <w:top w:w="15" w:type="dxa"/>
              <w:left w:w="15" w:type="dxa"/>
              <w:right w:w="15" w:type="dxa"/>
            </w:tcMar>
            <w:vAlign w:val="center"/>
          </w:tcPr>
          <w:p w14:paraId="2E484619">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3D89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restart"/>
            <w:tcBorders>
              <w:tl2br w:val="nil"/>
              <w:tr2bl w:val="nil"/>
            </w:tcBorders>
            <w:tcMar>
              <w:top w:w="15" w:type="dxa"/>
              <w:left w:w="15" w:type="dxa"/>
              <w:right w:w="15" w:type="dxa"/>
            </w:tcMar>
            <w:vAlign w:val="center"/>
          </w:tcPr>
          <w:p w14:paraId="53203E50">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五</w:t>
            </w:r>
          </w:p>
        </w:tc>
        <w:tc>
          <w:tcPr>
            <w:tcW w:w="1364" w:type="dxa"/>
            <w:vMerge w:val="restart"/>
            <w:tcBorders>
              <w:tl2br w:val="nil"/>
              <w:tr2bl w:val="nil"/>
            </w:tcBorders>
            <w:tcMar>
              <w:top w:w="15" w:type="dxa"/>
              <w:left w:w="15" w:type="dxa"/>
              <w:right w:w="15" w:type="dxa"/>
            </w:tcMar>
            <w:vAlign w:val="center"/>
          </w:tcPr>
          <w:p w14:paraId="170352F0">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上部结构</w:t>
            </w:r>
          </w:p>
          <w:p w14:paraId="75918CCA">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（15分）</w:t>
            </w:r>
          </w:p>
        </w:tc>
        <w:tc>
          <w:tcPr>
            <w:tcW w:w="1326" w:type="dxa"/>
            <w:tcBorders>
              <w:tl2br w:val="nil"/>
              <w:tr2bl w:val="nil"/>
            </w:tcBorders>
            <w:tcMar>
              <w:top w:w="15" w:type="dxa"/>
              <w:left w:w="15" w:type="dxa"/>
              <w:right w:w="15" w:type="dxa"/>
            </w:tcMar>
            <w:vAlign w:val="center"/>
          </w:tcPr>
          <w:p w14:paraId="6BD305C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1991D926">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预应力筋张拉记录、预应力张拉数据记录、预应力孔道压浆记录、钢结构高强螺栓连接记录、钢结构安装检查记录、钢结构焊接质量检验记录、钢结构无损探伤质量检验记录、斜拉桥、悬索桥等大型桥梁施工监测记录、斜拉索施工记录、悬索桥主缆施工记录记录</w:t>
            </w:r>
            <w:r>
              <w:rPr>
                <w:rFonts w:hint="eastAsia" w:ascii="Times New Roman" w:hAnsi="Times New Roman" w:cs="Times New Roman"/>
                <w:highlight w:val="none"/>
              </w:rPr>
              <w:t>齐全、签字完善。符合得6分，不符合的每处扣0.1分，本条最多扣2分。</w:t>
            </w:r>
          </w:p>
        </w:tc>
        <w:tc>
          <w:tcPr>
            <w:tcW w:w="3013" w:type="dxa"/>
            <w:tcBorders>
              <w:tl2br w:val="nil"/>
              <w:tr2bl w:val="nil"/>
            </w:tcBorders>
            <w:tcMar>
              <w:top w:w="15" w:type="dxa"/>
              <w:left w:w="15" w:type="dxa"/>
              <w:right w:w="15" w:type="dxa"/>
            </w:tcMar>
            <w:vAlign w:val="center"/>
          </w:tcPr>
          <w:p w14:paraId="0B44344A">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5296B82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6</w:t>
            </w:r>
          </w:p>
        </w:tc>
        <w:tc>
          <w:tcPr>
            <w:tcW w:w="808" w:type="dxa"/>
            <w:tcBorders>
              <w:tl2br w:val="nil"/>
              <w:tr2bl w:val="nil"/>
            </w:tcBorders>
            <w:noWrap/>
            <w:tcMar>
              <w:top w:w="15" w:type="dxa"/>
              <w:left w:w="15" w:type="dxa"/>
              <w:right w:w="15" w:type="dxa"/>
            </w:tcMar>
            <w:vAlign w:val="center"/>
          </w:tcPr>
          <w:p w14:paraId="7B246026">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1DD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continue"/>
            <w:tcBorders>
              <w:tl2br w:val="nil"/>
              <w:tr2bl w:val="nil"/>
            </w:tcBorders>
            <w:tcMar>
              <w:top w:w="15" w:type="dxa"/>
              <w:left w:w="15" w:type="dxa"/>
              <w:right w:w="15" w:type="dxa"/>
            </w:tcMar>
            <w:vAlign w:val="center"/>
          </w:tcPr>
          <w:p w14:paraId="61378DF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2B4DE126">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65C32CE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0B9F2378">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混凝土强度报告及评定、混凝土抗渗性能试验记录、钢筋保护层厚度检测报告、混凝土耐久性检验评定报告、混凝土基本性能试验报告、钢筋接头性能试验报告</w:t>
            </w:r>
            <w:r>
              <w:rPr>
                <w:rFonts w:hint="eastAsia" w:ascii="Times New Roman" w:hAnsi="Times New Roman" w:cs="Times New Roman"/>
                <w:color w:val="000000" w:themeColor="text1"/>
                <w:kern w:val="0"/>
                <w:szCs w:val="21"/>
                <w:highlight w:val="none"/>
                <w14:textFill>
                  <w14:solidFill>
                    <w14:schemeClr w14:val="tx1"/>
                  </w14:solidFill>
                </w14:textFill>
              </w:rPr>
              <w:t>、桥梁功能性检测报告、桥梁动、静载试验报告、桥梁监测报告齐全、真实，检测内容全面无遗漏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符合得5分，不符合的每处扣0.1分，本条最多扣2分。</w:t>
            </w:r>
          </w:p>
        </w:tc>
        <w:tc>
          <w:tcPr>
            <w:tcW w:w="3013" w:type="dxa"/>
            <w:tcBorders>
              <w:tl2br w:val="nil"/>
              <w:tr2bl w:val="nil"/>
            </w:tcBorders>
            <w:tcMar>
              <w:top w:w="15" w:type="dxa"/>
              <w:left w:w="15" w:type="dxa"/>
              <w:right w:w="15" w:type="dxa"/>
            </w:tcMar>
            <w:vAlign w:val="center"/>
          </w:tcPr>
          <w:p w14:paraId="73205BE0">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3B71A3C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5</w:t>
            </w:r>
          </w:p>
        </w:tc>
        <w:tc>
          <w:tcPr>
            <w:tcW w:w="808" w:type="dxa"/>
            <w:tcBorders>
              <w:tl2br w:val="nil"/>
              <w:tr2bl w:val="nil"/>
            </w:tcBorders>
            <w:noWrap/>
            <w:tcMar>
              <w:top w:w="15" w:type="dxa"/>
              <w:left w:w="15" w:type="dxa"/>
              <w:right w:w="15" w:type="dxa"/>
            </w:tcMar>
            <w:vAlign w:val="center"/>
          </w:tcPr>
          <w:p w14:paraId="11A5BA08">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1AE2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79334AF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3FD0C0C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468139B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6690C327">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符合得4分，不符合的每处扣0.1分，本条最多扣2分。</w:t>
            </w:r>
          </w:p>
        </w:tc>
        <w:tc>
          <w:tcPr>
            <w:tcW w:w="3013" w:type="dxa"/>
            <w:tcBorders>
              <w:tl2br w:val="nil"/>
              <w:tr2bl w:val="nil"/>
            </w:tcBorders>
            <w:tcMar>
              <w:top w:w="15" w:type="dxa"/>
              <w:left w:w="15" w:type="dxa"/>
              <w:right w:w="15" w:type="dxa"/>
            </w:tcMar>
            <w:vAlign w:val="center"/>
          </w:tcPr>
          <w:p w14:paraId="5A9B918C">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1D2B94A8">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4</w:t>
            </w:r>
          </w:p>
        </w:tc>
        <w:tc>
          <w:tcPr>
            <w:tcW w:w="808" w:type="dxa"/>
            <w:tcBorders>
              <w:tl2br w:val="nil"/>
              <w:tr2bl w:val="nil"/>
            </w:tcBorders>
            <w:noWrap/>
            <w:tcMar>
              <w:top w:w="15" w:type="dxa"/>
              <w:left w:w="15" w:type="dxa"/>
              <w:right w:w="15" w:type="dxa"/>
            </w:tcMar>
            <w:vAlign w:val="center"/>
          </w:tcPr>
          <w:p w14:paraId="2BF2C0FB">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5B37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restart"/>
            <w:tcBorders>
              <w:tl2br w:val="nil"/>
              <w:tr2bl w:val="nil"/>
            </w:tcBorders>
            <w:tcMar>
              <w:top w:w="15" w:type="dxa"/>
              <w:left w:w="15" w:type="dxa"/>
              <w:right w:w="15" w:type="dxa"/>
            </w:tcMar>
            <w:vAlign w:val="center"/>
          </w:tcPr>
          <w:p w14:paraId="724EDF6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六</w:t>
            </w:r>
          </w:p>
        </w:tc>
        <w:tc>
          <w:tcPr>
            <w:tcW w:w="1364" w:type="dxa"/>
            <w:vMerge w:val="restart"/>
            <w:tcBorders>
              <w:tl2br w:val="nil"/>
              <w:tr2bl w:val="nil"/>
            </w:tcBorders>
            <w:tcMar>
              <w:top w:w="15" w:type="dxa"/>
              <w:left w:w="15" w:type="dxa"/>
              <w:right w:w="15" w:type="dxa"/>
            </w:tcMar>
            <w:vAlign w:val="center"/>
          </w:tcPr>
          <w:p w14:paraId="56DD0F30">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桥面系（8分）</w:t>
            </w:r>
          </w:p>
        </w:tc>
        <w:tc>
          <w:tcPr>
            <w:tcW w:w="1326" w:type="dxa"/>
            <w:tcBorders>
              <w:tl2br w:val="nil"/>
              <w:tr2bl w:val="nil"/>
            </w:tcBorders>
            <w:tcMar>
              <w:top w:w="15" w:type="dxa"/>
              <w:left w:w="15" w:type="dxa"/>
              <w:right w:w="15" w:type="dxa"/>
            </w:tcMar>
            <w:vAlign w:val="center"/>
          </w:tcPr>
          <w:p w14:paraId="799C9B0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07F509CF">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及进场复验报告、隐蔽工程检查验收记录</w:t>
            </w:r>
            <w:r>
              <w:rPr>
                <w:rFonts w:hint="eastAsia" w:ascii="Times New Roman" w:hAnsi="Times New Roman" w:cs="Times New Roman"/>
                <w:highlight w:val="none"/>
              </w:rPr>
              <w:t>齐全、签字完善。符合得3分，不符合的每处扣0.1分，本条最多扣2分。</w:t>
            </w:r>
          </w:p>
        </w:tc>
        <w:tc>
          <w:tcPr>
            <w:tcW w:w="3013" w:type="dxa"/>
            <w:tcBorders>
              <w:tl2br w:val="nil"/>
              <w:tr2bl w:val="nil"/>
            </w:tcBorders>
            <w:tcMar>
              <w:top w:w="15" w:type="dxa"/>
              <w:left w:w="15" w:type="dxa"/>
              <w:right w:w="15" w:type="dxa"/>
            </w:tcMar>
            <w:vAlign w:val="center"/>
          </w:tcPr>
          <w:p w14:paraId="5E85F3C8">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53E63897">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3</w:t>
            </w:r>
          </w:p>
        </w:tc>
        <w:tc>
          <w:tcPr>
            <w:tcW w:w="808" w:type="dxa"/>
            <w:tcBorders>
              <w:tl2br w:val="nil"/>
              <w:tr2bl w:val="nil"/>
            </w:tcBorders>
            <w:noWrap/>
            <w:tcMar>
              <w:top w:w="15" w:type="dxa"/>
              <w:left w:w="15" w:type="dxa"/>
              <w:right w:w="15" w:type="dxa"/>
            </w:tcMar>
            <w:vAlign w:val="center"/>
          </w:tcPr>
          <w:p w14:paraId="4215D923">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28DC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continue"/>
            <w:tcBorders>
              <w:tl2br w:val="nil"/>
              <w:tr2bl w:val="nil"/>
            </w:tcBorders>
            <w:tcMar>
              <w:top w:w="15" w:type="dxa"/>
              <w:left w:w="15" w:type="dxa"/>
              <w:right w:w="15" w:type="dxa"/>
            </w:tcMar>
            <w:vAlign w:val="center"/>
          </w:tcPr>
          <w:p w14:paraId="0DF9F73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498E5A8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753349C0">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4BA135BF">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混凝土强度报告及评定、混凝土抗渗性能试验记录、钢筋保护层厚度检测报告、混凝土耐久性检验评定报告、混凝土基本性能试验报</w:t>
            </w:r>
            <w:r>
              <w:rPr>
                <w:rFonts w:hint="eastAsia" w:ascii="Times New Roman" w:hAnsi="Times New Roman" w:cs="Times New Roman"/>
                <w:color w:val="000000" w:themeColor="text1"/>
                <w:kern w:val="0"/>
                <w:szCs w:val="21"/>
                <w:highlight w:val="none"/>
                <w14:textFill>
                  <w14:solidFill>
                    <w14:schemeClr w14:val="tx1"/>
                  </w14:solidFill>
                </w14:textFill>
              </w:rPr>
              <w:t>、防撞护栏功能性试验报告齐全、真实，检测内容全面无遗漏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符合得3分，不符合的每处扣0.1分，本条最多扣2分。</w:t>
            </w:r>
          </w:p>
        </w:tc>
        <w:tc>
          <w:tcPr>
            <w:tcW w:w="3013" w:type="dxa"/>
            <w:tcBorders>
              <w:tl2br w:val="nil"/>
              <w:tr2bl w:val="nil"/>
            </w:tcBorders>
            <w:tcMar>
              <w:top w:w="15" w:type="dxa"/>
              <w:left w:w="15" w:type="dxa"/>
              <w:right w:w="15" w:type="dxa"/>
            </w:tcMar>
            <w:vAlign w:val="center"/>
          </w:tcPr>
          <w:p w14:paraId="0297C8EA">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14037B66">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3</w:t>
            </w:r>
          </w:p>
        </w:tc>
        <w:tc>
          <w:tcPr>
            <w:tcW w:w="808" w:type="dxa"/>
            <w:tcBorders>
              <w:tl2br w:val="nil"/>
              <w:tr2bl w:val="nil"/>
            </w:tcBorders>
            <w:noWrap/>
            <w:tcMar>
              <w:top w:w="15" w:type="dxa"/>
              <w:left w:w="15" w:type="dxa"/>
              <w:right w:w="15" w:type="dxa"/>
            </w:tcMar>
            <w:vAlign w:val="center"/>
          </w:tcPr>
          <w:p w14:paraId="64A1A8FC">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0FF6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34F80AA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2ABE2AC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5C7CA46E">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34BD0560">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符合得2分，不符合的每处扣0.1分，本条最多扣1分。</w:t>
            </w:r>
          </w:p>
        </w:tc>
        <w:tc>
          <w:tcPr>
            <w:tcW w:w="3013" w:type="dxa"/>
            <w:tcBorders>
              <w:tl2br w:val="nil"/>
              <w:tr2bl w:val="nil"/>
            </w:tcBorders>
            <w:tcMar>
              <w:top w:w="15" w:type="dxa"/>
              <w:left w:w="15" w:type="dxa"/>
              <w:right w:w="15" w:type="dxa"/>
            </w:tcMar>
            <w:vAlign w:val="center"/>
          </w:tcPr>
          <w:p w14:paraId="5283FF8D">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2CEFAF9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2</w:t>
            </w:r>
          </w:p>
        </w:tc>
        <w:tc>
          <w:tcPr>
            <w:tcW w:w="808" w:type="dxa"/>
            <w:tcBorders>
              <w:tl2br w:val="nil"/>
              <w:tr2bl w:val="nil"/>
            </w:tcBorders>
            <w:noWrap/>
            <w:tcMar>
              <w:top w:w="15" w:type="dxa"/>
              <w:left w:w="15" w:type="dxa"/>
              <w:right w:w="15" w:type="dxa"/>
            </w:tcMar>
            <w:vAlign w:val="center"/>
          </w:tcPr>
          <w:p w14:paraId="02303F3A">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7A6C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restart"/>
            <w:tcBorders>
              <w:tl2br w:val="nil"/>
              <w:tr2bl w:val="nil"/>
            </w:tcBorders>
            <w:tcMar>
              <w:top w:w="15" w:type="dxa"/>
              <w:left w:w="15" w:type="dxa"/>
              <w:right w:w="15" w:type="dxa"/>
            </w:tcMar>
            <w:vAlign w:val="center"/>
          </w:tcPr>
          <w:p w14:paraId="7549215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七</w:t>
            </w:r>
          </w:p>
        </w:tc>
        <w:tc>
          <w:tcPr>
            <w:tcW w:w="1364" w:type="dxa"/>
            <w:vMerge w:val="restart"/>
            <w:tcBorders>
              <w:tl2br w:val="nil"/>
              <w:tr2bl w:val="nil"/>
            </w:tcBorders>
            <w:tcMar>
              <w:top w:w="15" w:type="dxa"/>
              <w:left w:w="15" w:type="dxa"/>
              <w:right w:w="15" w:type="dxa"/>
            </w:tcMar>
            <w:vAlign w:val="center"/>
          </w:tcPr>
          <w:p w14:paraId="1191BD1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附属结构</w:t>
            </w:r>
          </w:p>
          <w:p w14:paraId="1F10AA3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（8分）</w:t>
            </w:r>
          </w:p>
        </w:tc>
        <w:tc>
          <w:tcPr>
            <w:tcW w:w="1326" w:type="dxa"/>
            <w:tcBorders>
              <w:tl2br w:val="nil"/>
              <w:tr2bl w:val="nil"/>
            </w:tcBorders>
            <w:tcMar>
              <w:top w:w="15" w:type="dxa"/>
              <w:left w:w="15" w:type="dxa"/>
              <w:right w:w="15" w:type="dxa"/>
            </w:tcMar>
            <w:vAlign w:val="center"/>
          </w:tcPr>
          <w:p w14:paraId="5D5F186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243752FA">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及进场复验报告、隐蔽工程检查验收记录、照明系统照度测试记录、电气装置安装工程交接试验记录、接地故障回路阻抗测试记录</w:t>
            </w:r>
            <w:r>
              <w:rPr>
                <w:rFonts w:hint="eastAsia" w:ascii="Times New Roman" w:hAnsi="Times New Roman" w:cs="Times New Roman"/>
                <w:highlight w:val="none"/>
              </w:rPr>
              <w:t>齐全、签字完善。符合得3分，不符合的每处扣0.1分，本条最多扣2分。</w:t>
            </w:r>
          </w:p>
        </w:tc>
        <w:tc>
          <w:tcPr>
            <w:tcW w:w="3013" w:type="dxa"/>
            <w:tcBorders>
              <w:tl2br w:val="nil"/>
              <w:tr2bl w:val="nil"/>
            </w:tcBorders>
            <w:tcMar>
              <w:top w:w="15" w:type="dxa"/>
              <w:left w:w="15" w:type="dxa"/>
              <w:right w:w="15" w:type="dxa"/>
            </w:tcMar>
            <w:vAlign w:val="center"/>
          </w:tcPr>
          <w:p w14:paraId="7976FF75">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6533260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3</w:t>
            </w:r>
          </w:p>
        </w:tc>
        <w:tc>
          <w:tcPr>
            <w:tcW w:w="808" w:type="dxa"/>
            <w:tcBorders>
              <w:tl2br w:val="nil"/>
              <w:tr2bl w:val="nil"/>
            </w:tcBorders>
            <w:noWrap/>
            <w:tcMar>
              <w:top w:w="15" w:type="dxa"/>
              <w:left w:w="15" w:type="dxa"/>
              <w:right w:w="15" w:type="dxa"/>
            </w:tcMar>
            <w:vAlign w:val="center"/>
          </w:tcPr>
          <w:p w14:paraId="76461A54">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5966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continue"/>
            <w:tcBorders>
              <w:tl2br w:val="nil"/>
              <w:tr2bl w:val="nil"/>
            </w:tcBorders>
            <w:tcMar>
              <w:top w:w="15" w:type="dxa"/>
              <w:left w:w="15" w:type="dxa"/>
              <w:right w:w="15" w:type="dxa"/>
            </w:tcMar>
            <w:vAlign w:val="center"/>
          </w:tcPr>
          <w:p w14:paraId="402018C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2A62F072">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30AF05B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457A9E63">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混凝土强度报告及评定、混凝土抗渗性能试验记录、钢筋保护层厚度检测报告、混凝土耐久性检验评定报告、混凝土基本性能试验报</w:t>
            </w:r>
            <w:r>
              <w:rPr>
                <w:rFonts w:hint="eastAsia" w:ascii="Times New Roman" w:hAnsi="Times New Roman" w:cs="Times New Roman"/>
                <w:color w:val="000000" w:themeColor="text1"/>
                <w:kern w:val="0"/>
                <w:szCs w:val="21"/>
                <w:highlight w:val="none"/>
                <w14:textFill>
                  <w14:solidFill>
                    <w14:schemeClr w14:val="tx1"/>
                  </w14:solidFill>
                </w14:textFill>
              </w:rPr>
              <w:t>、照明系统电气检测报告、台背回填试验报告齐全、真实，检测内容全面无遗漏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符合得3分，不符合的每处扣0.1分，本条最多扣2分。</w:t>
            </w:r>
          </w:p>
        </w:tc>
        <w:tc>
          <w:tcPr>
            <w:tcW w:w="3013" w:type="dxa"/>
            <w:tcBorders>
              <w:tl2br w:val="nil"/>
              <w:tr2bl w:val="nil"/>
            </w:tcBorders>
            <w:tcMar>
              <w:top w:w="15" w:type="dxa"/>
              <w:left w:w="15" w:type="dxa"/>
              <w:right w:w="15" w:type="dxa"/>
            </w:tcMar>
            <w:vAlign w:val="center"/>
          </w:tcPr>
          <w:p w14:paraId="0C1B0732">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03EFCAB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3</w:t>
            </w:r>
          </w:p>
        </w:tc>
        <w:tc>
          <w:tcPr>
            <w:tcW w:w="808" w:type="dxa"/>
            <w:tcBorders>
              <w:tl2br w:val="nil"/>
              <w:tr2bl w:val="nil"/>
            </w:tcBorders>
            <w:noWrap/>
            <w:tcMar>
              <w:top w:w="15" w:type="dxa"/>
              <w:left w:w="15" w:type="dxa"/>
              <w:right w:w="15" w:type="dxa"/>
            </w:tcMar>
            <w:vAlign w:val="center"/>
          </w:tcPr>
          <w:p w14:paraId="214118F0">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7AEB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4C72F0E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709175F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17672B3F">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6BF2D172">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符合得2分，不符合的每处扣0.1分，本条最多扣1分。</w:t>
            </w:r>
          </w:p>
        </w:tc>
        <w:tc>
          <w:tcPr>
            <w:tcW w:w="3013" w:type="dxa"/>
            <w:tcBorders>
              <w:tl2br w:val="nil"/>
              <w:tr2bl w:val="nil"/>
            </w:tcBorders>
            <w:tcMar>
              <w:top w:w="15" w:type="dxa"/>
              <w:left w:w="15" w:type="dxa"/>
              <w:right w:w="15" w:type="dxa"/>
            </w:tcMar>
            <w:vAlign w:val="center"/>
          </w:tcPr>
          <w:p w14:paraId="5D5A0024">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60C45D7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2</w:t>
            </w:r>
          </w:p>
        </w:tc>
        <w:tc>
          <w:tcPr>
            <w:tcW w:w="808" w:type="dxa"/>
            <w:tcBorders>
              <w:tl2br w:val="nil"/>
              <w:tr2bl w:val="nil"/>
            </w:tcBorders>
            <w:noWrap/>
            <w:tcMar>
              <w:top w:w="15" w:type="dxa"/>
              <w:left w:w="15" w:type="dxa"/>
              <w:right w:w="15" w:type="dxa"/>
            </w:tcMar>
            <w:vAlign w:val="center"/>
          </w:tcPr>
          <w:p w14:paraId="68435A47">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213A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restart"/>
            <w:tcBorders>
              <w:tl2br w:val="nil"/>
              <w:tr2bl w:val="nil"/>
            </w:tcBorders>
            <w:tcMar>
              <w:top w:w="15" w:type="dxa"/>
              <w:left w:w="15" w:type="dxa"/>
              <w:right w:w="15" w:type="dxa"/>
            </w:tcMar>
            <w:vAlign w:val="center"/>
          </w:tcPr>
          <w:p w14:paraId="2C7AE0E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八</w:t>
            </w:r>
          </w:p>
        </w:tc>
        <w:tc>
          <w:tcPr>
            <w:tcW w:w="1364" w:type="dxa"/>
            <w:vMerge w:val="restart"/>
            <w:tcBorders>
              <w:tl2br w:val="nil"/>
              <w:tr2bl w:val="nil"/>
            </w:tcBorders>
            <w:tcMar>
              <w:top w:w="15" w:type="dxa"/>
              <w:left w:w="15" w:type="dxa"/>
              <w:right w:w="15" w:type="dxa"/>
            </w:tcMar>
            <w:vAlign w:val="center"/>
          </w:tcPr>
          <w:p w14:paraId="0113781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装饰装修</w:t>
            </w:r>
          </w:p>
          <w:p w14:paraId="62F36A6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（6分）</w:t>
            </w:r>
          </w:p>
        </w:tc>
        <w:tc>
          <w:tcPr>
            <w:tcW w:w="1326" w:type="dxa"/>
            <w:tcBorders>
              <w:tl2br w:val="nil"/>
              <w:tr2bl w:val="nil"/>
            </w:tcBorders>
            <w:tcMar>
              <w:top w:w="15" w:type="dxa"/>
              <w:left w:w="15" w:type="dxa"/>
              <w:right w:w="15" w:type="dxa"/>
            </w:tcMar>
            <w:vAlign w:val="center"/>
          </w:tcPr>
          <w:p w14:paraId="2F455C37">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质量控制资料</w:t>
            </w:r>
          </w:p>
        </w:tc>
        <w:tc>
          <w:tcPr>
            <w:tcW w:w="6774" w:type="dxa"/>
            <w:tcBorders>
              <w:tl2br w:val="nil"/>
              <w:tr2bl w:val="nil"/>
            </w:tcBorders>
            <w:tcMar>
              <w:top w:w="15" w:type="dxa"/>
              <w:left w:w="15" w:type="dxa"/>
              <w:right w:w="15" w:type="dxa"/>
            </w:tcMar>
            <w:vAlign w:val="center"/>
          </w:tcPr>
          <w:p w14:paraId="12EF7FC7">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主要材料、设备的质量证明文件、性能检验报告</w:t>
            </w:r>
            <w:r>
              <w:rPr>
                <w:rFonts w:hint="eastAsia" w:ascii="Times New Roman" w:hAnsi="Times New Roman" w:cs="Times New Roman"/>
                <w:color w:val="000000" w:themeColor="text1"/>
                <w:kern w:val="0"/>
                <w:szCs w:val="21"/>
                <w:highlight w:val="none"/>
                <w14:textFill>
                  <w14:solidFill>
                    <w14:schemeClr w14:val="tx1"/>
                  </w14:solidFill>
                </w14:textFill>
              </w:rPr>
              <w:t>、</w:t>
            </w:r>
            <w:r>
              <w:rPr>
                <w:rFonts w:ascii="Times New Roman" w:hAnsi="Times New Roman" w:cs="Times New Roman"/>
                <w:color w:val="000000" w:themeColor="text1"/>
                <w:kern w:val="0"/>
                <w:szCs w:val="21"/>
                <w:highlight w:val="none"/>
                <w14:textFill>
                  <w14:solidFill>
                    <w14:schemeClr w14:val="tx1"/>
                  </w14:solidFill>
                </w14:textFill>
              </w:rPr>
              <w:t>进场验收记录</w:t>
            </w:r>
            <w:r>
              <w:rPr>
                <w:rFonts w:hint="eastAsia" w:ascii="Times New Roman" w:hAnsi="Times New Roman" w:cs="Times New Roman"/>
                <w:color w:val="000000" w:themeColor="text1"/>
                <w:kern w:val="0"/>
                <w:szCs w:val="21"/>
                <w:highlight w:val="none"/>
                <w14:textFill>
                  <w14:solidFill>
                    <w14:schemeClr w14:val="tx1"/>
                  </w14:solidFill>
                </w14:textFill>
              </w:rPr>
              <w:t>及进场复验报告、隐蔽工程检查验收记录</w:t>
            </w:r>
            <w:r>
              <w:rPr>
                <w:rFonts w:hint="eastAsia" w:ascii="Times New Roman" w:hAnsi="Times New Roman" w:cs="Times New Roman"/>
                <w:highlight w:val="none"/>
              </w:rPr>
              <w:t>齐全、签字完善。符合得2分，不符合的每处扣0.1分，本条最多扣1分。</w:t>
            </w:r>
          </w:p>
        </w:tc>
        <w:tc>
          <w:tcPr>
            <w:tcW w:w="3013" w:type="dxa"/>
            <w:tcBorders>
              <w:tl2br w:val="nil"/>
              <w:tr2bl w:val="nil"/>
            </w:tcBorders>
            <w:tcMar>
              <w:top w:w="15" w:type="dxa"/>
              <w:left w:w="15" w:type="dxa"/>
              <w:right w:w="15" w:type="dxa"/>
            </w:tcMar>
            <w:vAlign w:val="center"/>
          </w:tcPr>
          <w:p w14:paraId="0905A7F3">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3908C0A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2</w:t>
            </w:r>
          </w:p>
        </w:tc>
        <w:tc>
          <w:tcPr>
            <w:tcW w:w="808" w:type="dxa"/>
            <w:tcBorders>
              <w:tl2br w:val="nil"/>
              <w:tr2bl w:val="nil"/>
            </w:tcBorders>
            <w:noWrap/>
            <w:tcMar>
              <w:top w:w="15" w:type="dxa"/>
              <w:left w:w="15" w:type="dxa"/>
              <w:right w:w="15" w:type="dxa"/>
            </w:tcMar>
            <w:vAlign w:val="center"/>
          </w:tcPr>
          <w:p w14:paraId="1FD3F3C1">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06C2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vMerge w:val="continue"/>
            <w:tcBorders>
              <w:tl2br w:val="nil"/>
              <w:tr2bl w:val="nil"/>
            </w:tcBorders>
            <w:tcMar>
              <w:top w:w="15" w:type="dxa"/>
              <w:left w:w="15" w:type="dxa"/>
              <w:right w:w="15" w:type="dxa"/>
            </w:tcMar>
            <w:vAlign w:val="center"/>
          </w:tcPr>
          <w:p w14:paraId="6F111978">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7E0AFF6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06F551DD">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安全功能检测</w:t>
            </w:r>
          </w:p>
        </w:tc>
        <w:tc>
          <w:tcPr>
            <w:tcW w:w="6774" w:type="dxa"/>
            <w:tcBorders>
              <w:tl2br w:val="nil"/>
              <w:tr2bl w:val="nil"/>
            </w:tcBorders>
            <w:tcMar>
              <w:top w:w="15" w:type="dxa"/>
              <w:left w:w="15" w:type="dxa"/>
              <w:right w:w="15" w:type="dxa"/>
            </w:tcMar>
            <w:vAlign w:val="center"/>
          </w:tcPr>
          <w:p w14:paraId="0C52425C">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混凝土强度报告及评定、混凝土耐久性检验评定报告、混凝土基本性能试验报</w:t>
            </w:r>
            <w:r>
              <w:rPr>
                <w:rFonts w:hint="eastAsia" w:ascii="Times New Roman" w:hAnsi="Times New Roman" w:cs="Times New Roman"/>
                <w:color w:val="000000" w:themeColor="text1"/>
                <w:kern w:val="0"/>
                <w:szCs w:val="21"/>
                <w:highlight w:val="none"/>
                <w14:textFill>
                  <w14:solidFill>
                    <w14:schemeClr w14:val="tx1"/>
                  </w14:solidFill>
                </w14:textFill>
              </w:rPr>
              <w:t>告、砂浆强度报告、预埋件拉拔试验检测报告齐全、真实，检测内容全面无遗漏</w:t>
            </w:r>
            <w:r>
              <w:rPr>
                <w:rFonts w:ascii="Times New Roman" w:hAnsi="Times New Roman" w:cs="Times New Roman"/>
                <w:color w:val="000000" w:themeColor="text1"/>
                <w:kern w:val="0"/>
                <w:szCs w:val="21"/>
                <w:highlight w:val="none"/>
                <w14:textFill>
                  <w14:solidFill>
                    <w14:schemeClr w14:val="tx1"/>
                  </w14:solidFill>
                </w14:textFill>
              </w:rPr>
              <w:t>。</w:t>
            </w:r>
            <w:r>
              <w:rPr>
                <w:rFonts w:hint="eastAsia" w:ascii="Times New Roman" w:hAnsi="Times New Roman" w:cs="Times New Roman"/>
                <w:highlight w:val="none"/>
              </w:rPr>
              <w:t>符合得2分，不符合的每处扣0.1分，本条最多扣1分。</w:t>
            </w:r>
          </w:p>
        </w:tc>
        <w:tc>
          <w:tcPr>
            <w:tcW w:w="3013" w:type="dxa"/>
            <w:tcBorders>
              <w:tl2br w:val="nil"/>
              <w:tr2bl w:val="nil"/>
            </w:tcBorders>
            <w:tcMar>
              <w:top w:w="15" w:type="dxa"/>
              <w:left w:w="15" w:type="dxa"/>
              <w:right w:w="15" w:type="dxa"/>
            </w:tcMar>
            <w:vAlign w:val="center"/>
          </w:tcPr>
          <w:p w14:paraId="4AC88A4E">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0A6EA5BC">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2</w:t>
            </w:r>
          </w:p>
        </w:tc>
        <w:tc>
          <w:tcPr>
            <w:tcW w:w="808" w:type="dxa"/>
            <w:tcBorders>
              <w:tl2br w:val="nil"/>
              <w:tr2bl w:val="nil"/>
            </w:tcBorders>
            <w:noWrap/>
            <w:tcMar>
              <w:top w:w="15" w:type="dxa"/>
              <w:left w:w="15" w:type="dxa"/>
              <w:right w:w="15" w:type="dxa"/>
            </w:tcMar>
            <w:vAlign w:val="center"/>
          </w:tcPr>
          <w:p w14:paraId="51D8D724">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6F40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vMerge w:val="continue"/>
            <w:tcBorders>
              <w:tl2br w:val="nil"/>
              <w:tr2bl w:val="nil"/>
            </w:tcBorders>
            <w:tcMar>
              <w:top w:w="15" w:type="dxa"/>
              <w:left w:w="15" w:type="dxa"/>
              <w:right w:w="15" w:type="dxa"/>
            </w:tcMar>
            <w:vAlign w:val="center"/>
          </w:tcPr>
          <w:p w14:paraId="6A4DCF0A">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64" w:type="dxa"/>
            <w:vMerge w:val="continue"/>
            <w:tcBorders>
              <w:tl2br w:val="nil"/>
              <w:tr2bl w:val="nil"/>
            </w:tcBorders>
            <w:tcMar>
              <w:top w:w="15" w:type="dxa"/>
              <w:left w:w="15" w:type="dxa"/>
              <w:right w:w="15" w:type="dxa"/>
            </w:tcMar>
            <w:vAlign w:val="center"/>
          </w:tcPr>
          <w:p w14:paraId="460CA0B4">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1326" w:type="dxa"/>
            <w:tcBorders>
              <w:tl2br w:val="nil"/>
              <w:tr2bl w:val="nil"/>
            </w:tcBorders>
            <w:tcMar>
              <w:top w:w="15" w:type="dxa"/>
              <w:left w:w="15" w:type="dxa"/>
              <w:right w:w="15" w:type="dxa"/>
            </w:tcMar>
            <w:vAlign w:val="center"/>
          </w:tcPr>
          <w:p w14:paraId="6D7DECB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质量验收资料</w:t>
            </w:r>
          </w:p>
        </w:tc>
        <w:tc>
          <w:tcPr>
            <w:tcW w:w="6774" w:type="dxa"/>
            <w:tcBorders>
              <w:tl2br w:val="nil"/>
              <w:tr2bl w:val="nil"/>
            </w:tcBorders>
            <w:tcMar>
              <w:top w:w="15" w:type="dxa"/>
              <w:left w:w="15" w:type="dxa"/>
              <w:right w:w="15" w:type="dxa"/>
            </w:tcMar>
            <w:vAlign w:val="center"/>
          </w:tcPr>
          <w:p w14:paraId="12EEDB5C">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检验批、分部分项工程质量验收记录齐全、签字完善。</w:t>
            </w:r>
            <w:r>
              <w:rPr>
                <w:rFonts w:hint="eastAsia" w:ascii="Times New Roman" w:hAnsi="Times New Roman" w:cs="Times New Roman"/>
                <w:highlight w:val="none"/>
              </w:rPr>
              <w:t>符合得2分，不符合的每处扣0.1分，本条最多扣1分。</w:t>
            </w:r>
          </w:p>
        </w:tc>
        <w:tc>
          <w:tcPr>
            <w:tcW w:w="3013" w:type="dxa"/>
            <w:tcBorders>
              <w:tl2br w:val="nil"/>
              <w:tr2bl w:val="nil"/>
            </w:tcBorders>
            <w:tcMar>
              <w:top w:w="15" w:type="dxa"/>
              <w:left w:w="15" w:type="dxa"/>
              <w:right w:w="15" w:type="dxa"/>
            </w:tcMar>
            <w:vAlign w:val="center"/>
          </w:tcPr>
          <w:p w14:paraId="706218C8">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7E5DB1F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2</w:t>
            </w:r>
          </w:p>
        </w:tc>
        <w:tc>
          <w:tcPr>
            <w:tcW w:w="808" w:type="dxa"/>
            <w:tcBorders>
              <w:tl2br w:val="nil"/>
              <w:tr2bl w:val="nil"/>
            </w:tcBorders>
            <w:noWrap/>
            <w:tcMar>
              <w:top w:w="15" w:type="dxa"/>
              <w:left w:w="15" w:type="dxa"/>
              <w:right w:w="15" w:type="dxa"/>
            </w:tcMar>
            <w:vAlign w:val="center"/>
          </w:tcPr>
          <w:p w14:paraId="6B81D7CD">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r w14:paraId="6960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767" w:type="dxa"/>
            <w:tcBorders>
              <w:tl2br w:val="nil"/>
              <w:tr2bl w:val="nil"/>
            </w:tcBorders>
            <w:tcMar>
              <w:top w:w="15" w:type="dxa"/>
              <w:left w:w="15" w:type="dxa"/>
              <w:right w:w="15" w:type="dxa"/>
            </w:tcMar>
            <w:vAlign w:val="center"/>
          </w:tcPr>
          <w:p w14:paraId="2389F6AB">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九</w:t>
            </w:r>
          </w:p>
        </w:tc>
        <w:tc>
          <w:tcPr>
            <w:tcW w:w="1364" w:type="dxa"/>
            <w:tcBorders>
              <w:tl2br w:val="nil"/>
              <w:tr2bl w:val="nil"/>
            </w:tcBorders>
            <w:tcMar>
              <w:top w:w="15" w:type="dxa"/>
              <w:left w:w="15" w:type="dxa"/>
              <w:right w:w="15" w:type="dxa"/>
            </w:tcMar>
            <w:vAlign w:val="center"/>
          </w:tcPr>
          <w:p w14:paraId="7EC8BF15">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管理资料</w:t>
            </w:r>
          </w:p>
          <w:p w14:paraId="765774F9">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（10分）</w:t>
            </w:r>
          </w:p>
        </w:tc>
        <w:tc>
          <w:tcPr>
            <w:tcW w:w="8100" w:type="dxa"/>
            <w:gridSpan w:val="2"/>
            <w:tcBorders>
              <w:tl2br w:val="nil"/>
              <w:tr2bl w:val="nil"/>
            </w:tcBorders>
            <w:tcMar>
              <w:top w:w="15" w:type="dxa"/>
              <w:left w:w="15" w:type="dxa"/>
              <w:right w:w="15" w:type="dxa"/>
            </w:tcMar>
            <w:vAlign w:val="center"/>
          </w:tcPr>
          <w:p w14:paraId="142F677A">
            <w:pPr>
              <w:widowControl/>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施工组织设计、施工方案、危险性较大的分部分项工程专项施工方案、技术交底、安全技术交底、施工(监理)日志、施工(监理)记录、竣工图、施工测量监测资料、施工试验检测技术资料、设计变更及洽商记录齐全，审批流程合理，签字盖章手续完善，符合得10分，不符合的每处扣0.2分，本条最多扣5分。</w:t>
            </w:r>
          </w:p>
        </w:tc>
        <w:tc>
          <w:tcPr>
            <w:tcW w:w="3013" w:type="dxa"/>
            <w:tcBorders>
              <w:tl2br w:val="nil"/>
              <w:tr2bl w:val="nil"/>
            </w:tcBorders>
            <w:tcMar>
              <w:top w:w="15" w:type="dxa"/>
              <w:left w:w="15" w:type="dxa"/>
              <w:right w:w="15" w:type="dxa"/>
            </w:tcMar>
            <w:vAlign w:val="center"/>
          </w:tcPr>
          <w:p w14:paraId="79A15FE6">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c>
          <w:tcPr>
            <w:tcW w:w="860" w:type="dxa"/>
            <w:tcBorders>
              <w:tl2br w:val="nil"/>
              <w:tr2bl w:val="nil"/>
            </w:tcBorders>
            <w:noWrap/>
            <w:tcMar>
              <w:top w:w="15" w:type="dxa"/>
              <w:left w:w="15" w:type="dxa"/>
              <w:right w:w="15" w:type="dxa"/>
            </w:tcMar>
            <w:vAlign w:val="center"/>
          </w:tcPr>
          <w:p w14:paraId="3EE8FDAE">
            <w:pPr>
              <w:widowControl/>
              <w:jc w:val="center"/>
              <w:textAlignment w:val="center"/>
              <w:rPr>
                <w:rFonts w:ascii="Times New Roman" w:hAnsi="Times New Roman" w:cs="Times New Roman"/>
                <w:color w:val="000000" w:themeColor="text1"/>
                <w:kern w:val="0"/>
                <w:szCs w:val="21"/>
                <w:highlight w:val="none"/>
                <w14:textFill>
                  <w14:solidFill>
                    <w14:schemeClr w14:val="tx1"/>
                  </w14:solidFill>
                </w14:textFill>
              </w:rPr>
            </w:pPr>
            <w:r>
              <w:rPr>
                <w:rFonts w:hint="eastAsia" w:ascii="Times New Roman" w:hAnsi="Times New Roman" w:cs="Times New Roman"/>
                <w:color w:val="000000" w:themeColor="text1"/>
                <w:kern w:val="0"/>
                <w:szCs w:val="21"/>
                <w:highlight w:val="none"/>
                <w14:textFill>
                  <w14:solidFill>
                    <w14:schemeClr w14:val="tx1"/>
                  </w14:solidFill>
                </w14:textFill>
              </w:rPr>
              <w:t>10</w:t>
            </w:r>
          </w:p>
        </w:tc>
        <w:tc>
          <w:tcPr>
            <w:tcW w:w="808" w:type="dxa"/>
            <w:tcBorders>
              <w:tl2br w:val="nil"/>
              <w:tr2bl w:val="nil"/>
            </w:tcBorders>
            <w:noWrap/>
            <w:tcMar>
              <w:top w:w="15" w:type="dxa"/>
              <w:left w:w="15" w:type="dxa"/>
              <w:right w:w="15" w:type="dxa"/>
            </w:tcMar>
            <w:vAlign w:val="center"/>
          </w:tcPr>
          <w:p w14:paraId="0B58D142">
            <w:pPr>
              <w:widowControl/>
              <w:jc w:val="left"/>
              <w:textAlignment w:val="center"/>
              <w:rPr>
                <w:rFonts w:ascii="Times New Roman" w:hAnsi="Times New Roman" w:cs="Times New Roman"/>
                <w:color w:val="000000" w:themeColor="text1"/>
                <w:kern w:val="0"/>
                <w:szCs w:val="21"/>
                <w:highlight w:val="none"/>
                <w14:textFill>
                  <w14:solidFill>
                    <w14:schemeClr w14:val="tx1"/>
                  </w14:solidFill>
                </w14:textFill>
              </w:rPr>
            </w:pPr>
          </w:p>
        </w:tc>
      </w:tr>
    </w:tbl>
    <w:p w14:paraId="628648B4">
      <w:pPr>
        <w:jc w:val="center"/>
        <w:rPr>
          <w:rFonts w:ascii="Times New Roman" w:hAnsi="Times New Roman" w:cs="Times New Roman"/>
          <w:b/>
          <w:bCs/>
        </w:rPr>
      </w:pPr>
    </w:p>
    <w:p w14:paraId="54A00292">
      <w:pPr>
        <w:jc w:val="center"/>
        <w:rPr>
          <w:rFonts w:ascii="Times New Roman" w:hAnsi="Times New Roman" w:cs="Times New Roman"/>
          <w:b/>
          <w:bCs/>
        </w:rPr>
        <w:sectPr>
          <w:pgSz w:w="16838" w:h="11906" w:orient="landscape"/>
          <w:pgMar w:top="1080" w:right="1440" w:bottom="1080" w:left="1440" w:header="851" w:footer="992" w:gutter="0"/>
          <w:cols w:space="425" w:num="1"/>
          <w:docGrid w:type="lines" w:linePitch="312" w:charSpace="0"/>
        </w:sectPr>
      </w:pPr>
    </w:p>
    <w:p w14:paraId="198F8B6F">
      <w:pPr>
        <w:jc w:val="center"/>
        <w:outlineLvl w:val="5"/>
        <w:rPr>
          <w:rFonts w:ascii="Times New Roman" w:hAnsi="Times New Roman" w:cs="Times New Roman"/>
          <w:b/>
          <w:bCs/>
        </w:rPr>
      </w:pPr>
      <w:r>
        <w:rPr>
          <w:rFonts w:ascii="Times New Roman" w:hAnsi="Times New Roman" w:cs="Times New Roman"/>
          <w:b/>
          <w:bCs/>
        </w:rPr>
        <w:t>表4.5-3 市政工程（城市综合管廊工程）资料复查评价记录表</w:t>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4"/>
        <w:gridCol w:w="1364"/>
        <w:gridCol w:w="1326"/>
        <w:gridCol w:w="6778"/>
        <w:gridCol w:w="3012"/>
        <w:gridCol w:w="860"/>
        <w:gridCol w:w="808"/>
      </w:tblGrid>
      <w:tr w14:paraId="1254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4" w:type="dxa"/>
            <w:tcBorders>
              <w:tl2br w:val="nil"/>
              <w:tr2bl w:val="nil"/>
            </w:tcBorders>
            <w:noWrap/>
            <w:tcMar>
              <w:top w:w="15" w:type="dxa"/>
              <w:left w:w="15" w:type="dxa"/>
              <w:right w:w="15" w:type="dxa"/>
            </w:tcMar>
            <w:vAlign w:val="center"/>
          </w:tcPr>
          <w:p w14:paraId="32E4E67C">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序号</w:t>
            </w:r>
          </w:p>
        </w:tc>
        <w:tc>
          <w:tcPr>
            <w:tcW w:w="1364" w:type="dxa"/>
            <w:tcBorders>
              <w:tl2br w:val="nil"/>
              <w:tr2bl w:val="nil"/>
            </w:tcBorders>
            <w:noWrap/>
            <w:tcMar>
              <w:top w:w="15" w:type="dxa"/>
              <w:left w:w="15" w:type="dxa"/>
              <w:right w:w="15" w:type="dxa"/>
            </w:tcMar>
            <w:vAlign w:val="center"/>
          </w:tcPr>
          <w:p w14:paraId="126AEFA0">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项目</w:t>
            </w:r>
          </w:p>
        </w:tc>
        <w:tc>
          <w:tcPr>
            <w:tcW w:w="1326" w:type="dxa"/>
            <w:tcBorders>
              <w:tl2br w:val="nil"/>
              <w:tr2bl w:val="nil"/>
            </w:tcBorders>
            <w:noWrap/>
            <w:tcMar>
              <w:top w:w="15" w:type="dxa"/>
              <w:left w:w="15" w:type="dxa"/>
              <w:right w:w="15" w:type="dxa"/>
            </w:tcMar>
            <w:vAlign w:val="center"/>
          </w:tcPr>
          <w:p w14:paraId="2B779907">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评价内容</w:t>
            </w:r>
          </w:p>
        </w:tc>
        <w:tc>
          <w:tcPr>
            <w:tcW w:w="6778" w:type="dxa"/>
            <w:tcBorders>
              <w:tl2br w:val="nil"/>
              <w:tr2bl w:val="nil"/>
            </w:tcBorders>
            <w:vAlign w:val="center"/>
          </w:tcPr>
          <w:p w14:paraId="26367B75">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抽查记录</w:t>
            </w:r>
          </w:p>
        </w:tc>
        <w:tc>
          <w:tcPr>
            <w:tcW w:w="3012" w:type="dxa"/>
            <w:tcBorders>
              <w:tl2br w:val="nil"/>
              <w:tr2bl w:val="nil"/>
            </w:tcBorders>
            <w:noWrap/>
            <w:tcMar>
              <w:top w:w="15" w:type="dxa"/>
              <w:left w:w="15" w:type="dxa"/>
              <w:right w:w="15" w:type="dxa"/>
            </w:tcMar>
            <w:vAlign w:val="center"/>
          </w:tcPr>
          <w:p w14:paraId="132B1026">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评价结果</w:t>
            </w:r>
          </w:p>
        </w:tc>
        <w:tc>
          <w:tcPr>
            <w:tcW w:w="860" w:type="dxa"/>
            <w:tcBorders>
              <w:tl2br w:val="nil"/>
              <w:tr2bl w:val="nil"/>
            </w:tcBorders>
            <w:noWrap/>
            <w:tcMar>
              <w:top w:w="15" w:type="dxa"/>
              <w:left w:w="15" w:type="dxa"/>
              <w:right w:w="15" w:type="dxa"/>
            </w:tcMar>
            <w:vAlign w:val="center"/>
          </w:tcPr>
          <w:p w14:paraId="761730B5">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应得分</w:t>
            </w:r>
          </w:p>
        </w:tc>
        <w:tc>
          <w:tcPr>
            <w:tcW w:w="808" w:type="dxa"/>
            <w:tcBorders>
              <w:tl2br w:val="nil"/>
              <w:tr2bl w:val="nil"/>
            </w:tcBorders>
            <w:noWrap/>
            <w:tcMar>
              <w:top w:w="15" w:type="dxa"/>
              <w:left w:w="15" w:type="dxa"/>
              <w:right w:w="15" w:type="dxa"/>
            </w:tcMar>
            <w:vAlign w:val="center"/>
          </w:tcPr>
          <w:p w14:paraId="72B484B7">
            <w:pPr>
              <w:widowControl/>
              <w:jc w:val="center"/>
              <w:textAlignment w:val="center"/>
              <w:rPr>
                <w:rFonts w:ascii="Times New Roman" w:hAnsi="Times New Roman" w:cs="Times New Roman"/>
                <w:b/>
                <w:color w:val="000000"/>
                <w:kern w:val="0"/>
                <w:szCs w:val="21"/>
                <w:highlight w:val="none"/>
              </w:rPr>
            </w:pPr>
            <w:r>
              <w:rPr>
                <w:rFonts w:ascii="Times New Roman" w:hAnsi="Times New Roman" w:cs="Times New Roman"/>
                <w:b/>
                <w:color w:val="000000"/>
                <w:kern w:val="0"/>
                <w:szCs w:val="21"/>
                <w:highlight w:val="none"/>
              </w:rPr>
              <w:t>实得分</w:t>
            </w:r>
          </w:p>
        </w:tc>
      </w:tr>
      <w:tr w14:paraId="054A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764" w:type="dxa"/>
            <w:vMerge w:val="restart"/>
            <w:tcBorders>
              <w:tl2br w:val="nil"/>
              <w:tr2bl w:val="nil"/>
            </w:tcBorders>
            <w:tcMar>
              <w:top w:w="15" w:type="dxa"/>
              <w:left w:w="15" w:type="dxa"/>
              <w:right w:w="15" w:type="dxa"/>
            </w:tcMar>
            <w:vAlign w:val="center"/>
          </w:tcPr>
          <w:p w14:paraId="476D4995">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一、</w:t>
            </w:r>
          </w:p>
        </w:tc>
        <w:tc>
          <w:tcPr>
            <w:tcW w:w="1364" w:type="dxa"/>
            <w:vMerge w:val="restart"/>
            <w:tcBorders>
              <w:tl2br w:val="nil"/>
              <w:tr2bl w:val="nil"/>
            </w:tcBorders>
            <w:tcMar>
              <w:top w:w="15" w:type="dxa"/>
              <w:left w:w="15" w:type="dxa"/>
              <w:right w:w="15" w:type="dxa"/>
            </w:tcMar>
            <w:vAlign w:val="center"/>
          </w:tcPr>
          <w:p w14:paraId="46ACBEBB">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地基与基础（</w:t>
            </w:r>
            <w:r>
              <w:rPr>
                <w:rFonts w:hint="eastAsia" w:ascii="Times New Roman" w:hAnsi="Times New Roman" w:cs="Times New Roman"/>
                <w:color w:val="000000"/>
                <w:kern w:val="0"/>
                <w:szCs w:val="21"/>
                <w:highlight w:val="none"/>
              </w:rPr>
              <w:t>20</w:t>
            </w:r>
            <w:r>
              <w:rPr>
                <w:rFonts w:ascii="Times New Roman" w:hAnsi="Times New Roman" w:cs="Times New Roman"/>
                <w:color w:val="000000"/>
                <w:kern w:val="0"/>
                <w:szCs w:val="21"/>
                <w:highlight w:val="none"/>
              </w:rPr>
              <w:t>分）</w:t>
            </w:r>
          </w:p>
          <w:p w14:paraId="6C1DF17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（权重：0.</w:t>
            </w:r>
            <w:r>
              <w:rPr>
                <w:rFonts w:hint="eastAsia" w:ascii="Times New Roman" w:hAnsi="Times New Roman" w:cs="Times New Roman"/>
                <w:color w:val="000000"/>
                <w:kern w:val="0"/>
                <w:szCs w:val="21"/>
                <w:highlight w:val="none"/>
              </w:rPr>
              <w:t>2</w:t>
            </w:r>
            <w:r>
              <w:rPr>
                <w:rFonts w:ascii="Times New Roman" w:hAnsi="Times New Roman" w:cs="Times New Roman"/>
                <w:color w:val="000000"/>
                <w:kern w:val="0"/>
                <w:szCs w:val="21"/>
                <w:highlight w:val="none"/>
              </w:rPr>
              <w:t>）</w:t>
            </w:r>
          </w:p>
        </w:tc>
        <w:tc>
          <w:tcPr>
            <w:tcW w:w="1326" w:type="dxa"/>
            <w:tcBorders>
              <w:tl2br w:val="nil"/>
              <w:tr2bl w:val="nil"/>
            </w:tcBorders>
            <w:tcMar>
              <w:top w:w="15" w:type="dxa"/>
              <w:left w:w="15" w:type="dxa"/>
              <w:right w:w="15" w:type="dxa"/>
            </w:tcMar>
            <w:vAlign w:val="center"/>
          </w:tcPr>
          <w:p w14:paraId="53C51A6D">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基础资料</w:t>
            </w:r>
          </w:p>
        </w:tc>
        <w:tc>
          <w:tcPr>
            <w:tcW w:w="6778" w:type="dxa"/>
            <w:tcBorders>
              <w:tl2br w:val="nil"/>
              <w:tr2bl w:val="nil"/>
            </w:tcBorders>
            <w:vAlign w:val="center"/>
          </w:tcPr>
          <w:p w14:paraId="4B93AA6D">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1、施工组织设计、施工方案、危险性较大的分部分项工程专项施工方案、技术交底、安全技术交底；</w:t>
            </w:r>
          </w:p>
          <w:p w14:paraId="7AFE07D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2、施工（监理）日志、施工（监理）记录；</w:t>
            </w:r>
          </w:p>
          <w:p w14:paraId="7E7FA0B0">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3、施工测量监测资料、施工试验检测技术资料；</w:t>
            </w:r>
          </w:p>
          <w:p w14:paraId="01447B3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4、设计变更及洽商记录、监理单位与建设单位资料；</w:t>
            </w:r>
          </w:p>
          <w:p w14:paraId="3B36FF5C">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5、原材料、半成品、成品的质量证明文件、性能检验报告、进场检验记录及进场复验报告；</w:t>
            </w:r>
          </w:p>
          <w:p w14:paraId="47EF503A">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6、检验批、分项、分部工程验收评定记录表；</w:t>
            </w:r>
          </w:p>
          <w:p w14:paraId="3563AA8A">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7、工程竣工验收资料；</w:t>
            </w:r>
          </w:p>
          <w:p w14:paraId="42E5A447">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7EDBFE26">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58B1E726">
            <w:pPr>
              <w:widowControl/>
              <w:jc w:val="center"/>
              <w:textAlignment w:val="center"/>
              <w:rPr>
                <w:rFonts w:hint="eastAsia"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3BFD73A6">
            <w:pPr>
              <w:widowControl/>
              <w:jc w:val="center"/>
              <w:textAlignment w:val="center"/>
              <w:rPr>
                <w:rFonts w:ascii="Times New Roman" w:hAnsi="Times New Roman" w:cs="Times New Roman"/>
                <w:color w:val="000000"/>
                <w:kern w:val="0"/>
                <w:szCs w:val="21"/>
                <w:highlight w:val="none"/>
              </w:rPr>
            </w:pPr>
          </w:p>
        </w:tc>
      </w:tr>
      <w:tr w14:paraId="33F9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1" w:hRule="atLeast"/>
          <w:jc w:val="center"/>
        </w:trPr>
        <w:tc>
          <w:tcPr>
            <w:tcW w:w="764" w:type="dxa"/>
            <w:vMerge w:val="continue"/>
            <w:tcBorders>
              <w:tl2br w:val="nil"/>
              <w:tr2bl w:val="nil"/>
            </w:tcBorders>
            <w:tcMar>
              <w:top w:w="15" w:type="dxa"/>
              <w:left w:w="15" w:type="dxa"/>
              <w:right w:w="15" w:type="dxa"/>
            </w:tcMar>
            <w:vAlign w:val="center"/>
          </w:tcPr>
          <w:p w14:paraId="1388F9CD">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08E3ECB7">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2AFCE7A6">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过程验收检测资料</w:t>
            </w:r>
          </w:p>
        </w:tc>
        <w:tc>
          <w:tcPr>
            <w:tcW w:w="6778" w:type="dxa"/>
            <w:tcBorders>
              <w:tl2br w:val="nil"/>
              <w:tr2bl w:val="nil"/>
            </w:tcBorders>
            <w:vAlign w:val="center"/>
          </w:tcPr>
          <w:p w14:paraId="434F8380">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1） 基坑验槽记录；</w:t>
            </w:r>
          </w:p>
          <w:p w14:paraId="5C74A82E">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2） 地基钎探记录；</w:t>
            </w:r>
          </w:p>
          <w:p w14:paraId="0264CF05">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3） 打（压）入桩施工记录；</w:t>
            </w:r>
          </w:p>
          <w:p w14:paraId="7066B247">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4） 钻孔灌注桩成孔记录；</w:t>
            </w:r>
          </w:p>
          <w:p w14:paraId="2ED2483B">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5） 地基处理记录；</w:t>
            </w:r>
          </w:p>
          <w:p w14:paraId="5429C258">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6） 基桩检测、试验报告；</w:t>
            </w:r>
          </w:p>
          <w:p w14:paraId="61118BAC">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7） 钢筋保护层厚度检测报告；</w:t>
            </w:r>
          </w:p>
          <w:p w14:paraId="7928404A">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8） 混凝土配合比试验报告；</w:t>
            </w:r>
          </w:p>
          <w:p w14:paraId="18374BEC">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9） 混凝土开盘鉴定记录；</w:t>
            </w:r>
          </w:p>
          <w:p w14:paraId="1C686C16">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10） 混凝土标准养护试件强度报告及评定；</w:t>
            </w:r>
          </w:p>
          <w:p w14:paraId="6D07492D">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11） 混凝土同条件养护试件强度报告及评定；</w:t>
            </w:r>
          </w:p>
          <w:p w14:paraId="4B8F4499">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12） 混凝土抗渗性能试验记录；</w:t>
            </w:r>
          </w:p>
          <w:p w14:paraId="52478828">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13） 混凝土中碱含量、氯离子含量计算书；</w:t>
            </w:r>
          </w:p>
          <w:p w14:paraId="1D3F59EC">
            <w:pP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14） 混凝土耐久性检验评定报告；</w:t>
            </w:r>
          </w:p>
          <w:p w14:paraId="3CE0837F">
            <w:pPr>
              <w:widowControl/>
              <w:textAlignment w:val="center"/>
              <w:rPr>
                <w:rFonts w:ascii="Times New Roman" w:hAnsi="Times New Roman" w:eastAsia="宋体" w:cs="Times New Roman"/>
                <w:bCs/>
                <w:color w:val="000000" w:themeColor="text1"/>
                <w:szCs w:val="21"/>
                <w:highlight w:val="none"/>
                <w14:textFill>
                  <w14:solidFill>
                    <w14:schemeClr w14:val="tx1"/>
                  </w14:solidFill>
                </w14:textFill>
              </w:rPr>
            </w:pPr>
            <w:r>
              <w:rPr>
                <w:rFonts w:ascii="Times New Roman" w:hAnsi="Times New Roman" w:eastAsia="宋体" w:cs="Times New Roman"/>
                <w:bCs/>
                <w:color w:val="000000" w:themeColor="text1"/>
                <w:szCs w:val="21"/>
                <w:highlight w:val="none"/>
                <w14:textFill>
                  <w14:solidFill>
                    <w14:schemeClr w14:val="tx1"/>
                  </w14:solidFill>
                </w14:textFill>
              </w:rPr>
              <w:t>15） 混凝土基本性能试验报告。</w:t>
            </w:r>
          </w:p>
          <w:p w14:paraId="22698216">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符合得10分，不符合的每处扣0.1分，本条最多扣15分。</w:t>
            </w:r>
          </w:p>
        </w:tc>
        <w:tc>
          <w:tcPr>
            <w:tcW w:w="3012" w:type="dxa"/>
            <w:tcBorders>
              <w:tl2br w:val="nil"/>
              <w:tr2bl w:val="nil"/>
            </w:tcBorders>
            <w:tcMar>
              <w:top w:w="15" w:type="dxa"/>
              <w:left w:w="15" w:type="dxa"/>
              <w:right w:w="15" w:type="dxa"/>
            </w:tcMar>
            <w:vAlign w:val="center"/>
          </w:tcPr>
          <w:p w14:paraId="44B0472E">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39A78A9A">
            <w:pPr>
              <w:widowControl/>
              <w:jc w:val="center"/>
              <w:textAlignment w:val="center"/>
              <w:rPr>
                <w:rFonts w:hint="eastAsia"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6B7CF615">
            <w:pPr>
              <w:widowControl/>
              <w:jc w:val="center"/>
              <w:textAlignment w:val="center"/>
              <w:rPr>
                <w:rFonts w:ascii="Times New Roman" w:hAnsi="Times New Roman" w:cs="Times New Roman"/>
                <w:color w:val="000000"/>
                <w:kern w:val="0"/>
                <w:szCs w:val="21"/>
                <w:highlight w:val="none"/>
              </w:rPr>
            </w:pPr>
          </w:p>
        </w:tc>
      </w:tr>
      <w:tr w14:paraId="25CB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7" w:hRule="atLeast"/>
          <w:jc w:val="center"/>
        </w:trPr>
        <w:tc>
          <w:tcPr>
            <w:tcW w:w="764" w:type="dxa"/>
            <w:vMerge w:val="restart"/>
            <w:tcBorders>
              <w:tl2br w:val="nil"/>
              <w:tr2bl w:val="nil"/>
            </w:tcBorders>
            <w:tcMar>
              <w:top w:w="15" w:type="dxa"/>
              <w:left w:w="15" w:type="dxa"/>
              <w:right w:w="15" w:type="dxa"/>
            </w:tcMar>
            <w:vAlign w:val="center"/>
          </w:tcPr>
          <w:p w14:paraId="034C7646">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二</w:t>
            </w:r>
          </w:p>
        </w:tc>
        <w:tc>
          <w:tcPr>
            <w:tcW w:w="1364" w:type="dxa"/>
            <w:vMerge w:val="restart"/>
            <w:tcBorders>
              <w:tl2br w:val="nil"/>
              <w:tr2bl w:val="nil"/>
            </w:tcBorders>
            <w:tcMar>
              <w:top w:w="15" w:type="dxa"/>
              <w:left w:w="15" w:type="dxa"/>
              <w:right w:w="15" w:type="dxa"/>
            </w:tcMar>
            <w:vAlign w:val="center"/>
          </w:tcPr>
          <w:p w14:paraId="2761FCD9">
            <w:pPr>
              <w:widowControl/>
              <w:jc w:val="center"/>
              <w:textAlignment w:val="center"/>
              <w:rPr>
                <w:rFonts w:ascii="Times New Roman" w:hAnsi="Times New Roman" w:cs="Times New Roman"/>
                <w:kern w:val="0"/>
                <w:szCs w:val="21"/>
                <w:highlight w:val="none"/>
              </w:rPr>
            </w:pPr>
            <w:r>
              <w:rPr>
                <w:rFonts w:ascii="Times New Roman" w:hAnsi="Times New Roman" w:cs="Times New Roman"/>
                <w:kern w:val="0"/>
                <w:szCs w:val="21"/>
                <w:highlight w:val="none"/>
              </w:rPr>
              <w:t>主体结构及附属结构工程（</w:t>
            </w:r>
            <w:r>
              <w:rPr>
                <w:rFonts w:hint="eastAsia" w:ascii="Times New Roman" w:hAnsi="Times New Roman" w:cs="Times New Roman"/>
                <w:kern w:val="0"/>
                <w:szCs w:val="21"/>
                <w:highlight w:val="none"/>
              </w:rPr>
              <w:t>20</w:t>
            </w:r>
            <w:r>
              <w:rPr>
                <w:rFonts w:ascii="Times New Roman" w:hAnsi="Times New Roman" w:cs="Times New Roman"/>
                <w:kern w:val="0"/>
                <w:szCs w:val="21"/>
                <w:highlight w:val="none"/>
              </w:rPr>
              <w:t>分）</w:t>
            </w:r>
          </w:p>
          <w:p w14:paraId="752DEB1F">
            <w:pPr>
              <w:widowControl/>
              <w:textAlignment w:val="center"/>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（权重：0.2）</w:t>
            </w:r>
          </w:p>
        </w:tc>
        <w:tc>
          <w:tcPr>
            <w:tcW w:w="1326" w:type="dxa"/>
            <w:tcBorders>
              <w:tl2br w:val="nil"/>
              <w:tr2bl w:val="nil"/>
            </w:tcBorders>
            <w:tcMar>
              <w:top w:w="15" w:type="dxa"/>
              <w:left w:w="15" w:type="dxa"/>
              <w:right w:w="15" w:type="dxa"/>
            </w:tcMar>
            <w:vAlign w:val="center"/>
          </w:tcPr>
          <w:p w14:paraId="7DA1F061">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基础资料</w:t>
            </w:r>
          </w:p>
        </w:tc>
        <w:tc>
          <w:tcPr>
            <w:tcW w:w="6778" w:type="dxa"/>
            <w:tcBorders>
              <w:tl2br w:val="nil"/>
              <w:tr2bl w:val="nil"/>
            </w:tcBorders>
            <w:tcMar>
              <w:top w:w="15" w:type="dxa"/>
              <w:left w:w="15" w:type="dxa"/>
              <w:right w:w="15" w:type="dxa"/>
            </w:tcMar>
            <w:vAlign w:val="center"/>
          </w:tcPr>
          <w:p w14:paraId="488FBDA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1、施工组织设计、施工方案、危险性较大的分部分项工程专项施工方案、技术交底、安全技术交底；</w:t>
            </w:r>
          </w:p>
          <w:p w14:paraId="4D6AEE8E">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2、施工（监理）日志、施工（监理）记录；</w:t>
            </w:r>
          </w:p>
          <w:p w14:paraId="1A4E9D5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3、施工测量监测资料、施工试验检测技术资料；</w:t>
            </w:r>
          </w:p>
          <w:p w14:paraId="54F7180D">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4、设计变更及洽商记录、监理单位与建设单位资料；</w:t>
            </w:r>
          </w:p>
          <w:p w14:paraId="266297D2">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5、原材料、半成品、成品的质量证明文件、性能检验报告、进场检验记录及进场复验报告；</w:t>
            </w:r>
          </w:p>
          <w:p w14:paraId="2F6718C0">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6、检验批、分项、分部工程验收评定记录表；</w:t>
            </w:r>
          </w:p>
          <w:p w14:paraId="1F7458EC">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7、工程竣工验收资料；</w:t>
            </w:r>
          </w:p>
          <w:p w14:paraId="212D3FD7">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5FF6D686">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1B90AE18">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18739946">
            <w:pPr>
              <w:widowControl/>
              <w:jc w:val="center"/>
              <w:textAlignment w:val="center"/>
              <w:rPr>
                <w:rFonts w:ascii="Times New Roman" w:hAnsi="Times New Roman" w:cs="Times New Roman"/>
                <w:color w:val="000000"/>
                <w:kern w:val="0"/>
                <w:szCs w:val="21"/>
                <w:highlight w:val="none"/>
              </w:rPr>
            </w:pPr>
          </w:p>
        </w:tc>
      </w:tr>
      <w:tr w14:paraId="75EB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jc w:val="center"/>
        </w:trPr>
        <w:tc>
          <w:tcPr>
            <w:tcW w:w="764" w:type="dxa"/>
            <w:vMerge w:val="continue"/>
            <w:tcBorders>
              <w:tl2br w:val="nil"/>
              <w:tr2bl w:val="nil"/>
            </w:tcBorders>
            <w:tcMar>
              <w:top w:w="15" w:type="dxa"/>
              <w:left w:w="15" w:type="dxa"/>
              <w:right w:w="15" w:type="dxa"/>
            </w:tcMar>
            <w:vAlign w:val="center"/>
          </w:tcPr>
          <w:p w14:paraId="19AA1675">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2D2C5508">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18C6D52C">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过程验收检测资料</w:t>
            </w:r>
          </w:p>
        </w:tc>
        <w:tc>
          <w:tcPr>
            <w:tcW w:w="6778" w:type="dxa"/>
            <w:tcBorders>
              <w:tl2br w:val="nil"/>
              <w:tr2bl w:val="nil"/>
            </w:tcBorders>
            <w:tcMar>
              <w:top w:w="15" w:type="dxa"/>
              <w:left w:w="15" w:type="dxa"/>
              <w:right w:w="15" w:type="dxa"/>
            </w:tcMar>
            <w:vAlign w:val="center"/>
          </w:tcPr>
          <w:p w14:paraId="1EECB47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 混凝土配合比试验报告；</w:t>
            </w:r>
          </w:p>
          <w:p w14:paraId="79D48EB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 混凝土施工记录；</w:t>
            </w:r>
          </w:p>
          <w:p w14:paraId="6A7355D2">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 混凝土开盘鉴定报告；</w:t>
            </w:r>
          </w:p>
          <w:p w14:paraId="65B04F9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 混凝土标准养护试块强度报告及评定；</w:t>
            </w:r>
          </w:p>
          <w:p w14:paraId="37EA998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 混凝土同条件养护试块强度报告及评定；</w:t>
            </w:r>
          </w:p>
          <w:p w14:paraId="3E103D3D">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 混凝土中碱含量、氯离子含量计算书；</w:t>
            </w:r>
          </w:p>
          <w:p w14:paraId="100A104D">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 混凝土耐久性检验评定报告；</w:t>
            </w:r>
          </w:p>
          <w:p w14:paraId="6D2003D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8） 混凝土基本性能试验报告；</w:t>
            </w:r>
          </w:p>
          <w:p w14:paraId="0040D702">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9） 钢结构焊缝探伤报告；</w:t>
            </w:r>
          </w:p>
          <w:p w14:paraId="52851150">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10） 焊钉的焊接质量检查记录；</w:t>
            </w:r>
          </w:p>
          <w:p w14:paraId="55F5FCA2">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11） 高强度螺栓连接摩擦面抗滑移系数检验报告；</w:t>
            </w:r>
          </w:p>
          <w:p w14:paraId="58E9C185">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12） 高强度螺栓连接终拧扭矩检查记录。</w:t>
            </w:r>
          </w:p>
          <w:p w14:paraId="1AB1F00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 xml:space="preserve">13） 高强度螺栓连接摩擦面抗滑移系数检验报告； </w:t>
            </w:r>
          </w:p>
          <w:p w14:paraId="3751CE7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14） 钢结构防腐涂层厚度检测报告；</w:t>
            </w:r>
          </w:p>
          <w:p w14:paraId="720AC16A">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15） 钢结构防火涂层厚度检测报告</w:t>
            </w:r>
          </w:p>
          <w:p w14:paraId="5869FB6D">
            <w:pPr>
              <w:widowControl/>
              <w:textAlignment w:val="center"/>
              <w:rPr>
                <w:rFonts w:hint="eastAsia"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74DF62C8">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38DD78DC">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23726079">
            <w:pPr>
              <w:widowControl/>
              <w:jc w:val="center"/>
              <w:textAlignment w:val="center"/>
              <w:rPr>
                <w:rFonts w:ascii="Times New Roman" w:hAnsi="Times New Roman" w:cs="Times New Roman"/>
                <w:color w:val="000000"/>
                <w:kern w:val="0"/>
                <w:szCs w:val="21"/>
                <w:highlight w:val="none"/>
              </w:rPr>
            </w:pPr>
          </w:p>
        </w:tc>
      </w:tr>
      <w:tr w14:paraId="7213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jc w:val="center"/>
        </w:trPr>
        <w:tc>
          <w:tcPr>
            <w:tcW w:w="764" w:type="dxa"/>
            <w:vMerge w:val="restart"/>
            <w:tcBorders>
              <w:tl2br w:val="nil"/>
              <w:tr2bl w:val="nil"/>
            </w:tcBorders>
            <w:tcMar>
              <w:top w:w="15" w:type="dxa"/>
              <w:left w:w="15" w:type="dxa"/>
              <w:right w:w="15" w:type="dxa"/>
            </w:tcMar>
            <w:vAlign w:val="center"/>
          </w:tcPr>
          <w:p w14:paraId="70204389">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三</w:t>
            </w:r>
          </w:p>
        </w:tc>
        <w:tc>
          <w:tcPr>
            <w:tcW w:w="1364" w:type="dxa"/>
            <w:vMerge w:val="restart"/>
            <w:tcBorders>
              <w:tl2br w:val="nil"/>
              <w:tr2bl w:val="nil"/>
            </w:tcBorders>
            <w:tcMar>
              <w:top w:w="15" w:type="dxa"/>
              <w:left w:w="15" w:type="dxa"/>
              <w:right w:w="15" w:type="dxa"/>
            </w:tcMar>
            <w:vAlign w:val="center"/>
          </w:tcPr>
          <w:p w14:paraId="20CBCB58">
            <w:pPr>
              <w:widowControl/>
              <w:jc w:val="center"/>
              <w:textAlignment w:val="center"/>
              <w:rPr>
                <w:rFonts w:ascii="Times New Roman" w:hAnsi="Times New Roman" w:cs="Times New Roman"/>
                <w:kern w:val="0"/>
                <w:szCs w:val="21"/>
                <w:highlight w:val="none"/>
              </w:rPr>
            </w:pPr>
            <w:r>
              <w:rPr>
                <w:rFonts w:ascii="Times New Roman" w:hAnsi="Times New Roman" w:cs="Times New Roman"/>
                <w:kern w:val="0"/>
                <w:szCs w:val="21"/>
                <w:highlight w:val="none"/>
              </w:rPr>
              <w:t>防水工程（</w:t>
            </w:r>
            <w:r>
              <w:rPr>
                <w:rFonts w:hint="eastAsia" w:ascii="Times New Roman" w:hAnsi="Times New Roman" w:cs="Times New Roman"/>
                <w:kern w:val="0"/>
                <w:szCs w:val="21"/>
                <w:highlight w:val="none"/>
              </w:rPr>
              <w:t>20</w:t>
            </w:r>
            <w:r>
              <w:rPr>
                <w:rFonts w:ascii="Times New Roman" w:hAnsi="Times New Roman" w:cs="Times New Roman"/>
                <w:kern w:val="0"/>
                <w:szCs w:val="21"/>
                <w:highlight w:val="none"/>
              </w:rPr>
              <w:t>分）</w:t>
            </w:r>
          </w:p>
          <w:p w14:paraId="4544AA16">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（权重：0.</w:t>
            </w:r>
            <w:r>
              <w:rPr>
                <w:rFonts w:hint="eastAsia" w:ascii="Times New Roman" w:hAnsi="Times New Roman" w:cs="Times New Roman"/>
                <w:color w:val="000000"/>
                <w:kern w:val="0"/>
                <w:szCs w:val="21"/>
                <w:highlight w:val="none"/>
              </w:rPr>
              <w:t>2</w:t>
            </w:r>
            <w:r>
              <w:rPr>
                <w:rFonts w:ascii="Times New Roman" w:hAnsi="Times New Roman" w:cs="Times New Roman"/>
                <w:color w:val="000000"/>
                <w:kern w:val="0"/>
                <w:szCs w:val="21"/>
                <w:highlight w:val="none"/>
              </w:rPr>
              <w:t>）</w:t>
            </w:r>
          </w:p>
        </w:tc>
        <w:tc>
          <w:tcPr>
            <w:tcW w:w="1326" w:type="dxa"/>
            <w:tcBorders>
              <w:tl2br w:val="nil"/>
              <w:tr2bl w:val="nil"/>
            </w:tcBorders>
            <w:tcMar>
              <w:top w:w="15" w:type="dxa"/>
              <w:left w:w="15" w:type="dxa"/>
              <w:right w:w="15" w:type="dxa"/>
            </w:tcMar>
            <w:vAlign w:val="center"/>
          </w:tcPr>
          <w:p w14:paraId="763DF3E4">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基础资料</w:t>
            </w:r>
          </w:p>
        </w:tc>
        <w:tc>
          <w:tcPr>
            <w:tcW w:w="6778" w:type="dxa"/>
            <w:tcBorders>
              <w:tl2br w:val="nil"/>
              <w:tr2bl w:val="nil"/>
            </w:tcBorders>
            <w:tcMar>
              <w:top w:w="15" w:type="dxa"/>
              <w:left w:w="15" w:type="dxa"/>
              <w:right w:w="15" w:type="dxa"/>
            </w:tcMar>
            <w:vAlign w:val="center"/>
          </w:tcPr>
          <w:p w14:paraId="41C2733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1、施工组织设计、施工方案、危险性较大的分部分项工程专项施工方案、技术交底、安全技术交底；</w:t>
            </w:r>
          </w:p>
          <w:p w14:paraId="5BCB6C95">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2、施工（监理）日志、施工（监理）记录；</w:t>
            </w:r>
          </w:p>
          <w:p w14:paraId="26117B47">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3、施工测量监测资料、施工试验检测技术资料；</w:t>
            </w:r>
          </w:p>
          <w:p w14:paraId="07B322E5">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4、设计变更及洽商记录、监理单位与建设单位资料；</w:t>
            </w:r>
          </w:p>
          <w:p w14:paraId="7E4E6555">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5、原材料、半成品、成品的质量证明文件、性能检验报告、进场检验记录及进场复验报告；</w:t>
            </w:r>
          </w:p>
          <w:p w14:paraId="20926C4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6、检验批、分项、分部工程验收评定记录表；</w:t>
            </w:r>
          </w:p>
          <w:p w14:paraId="2A02C1BF">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7、工程竣工验收资料；</w:t>
            </w:r>
          </w:p>
          <w:p w14:paraId="2C50F07B">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38266EDC">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3577AF09">
            <w:pPr>
              <w:widowControl/>
              <w:jc w:val="center"/>
              <w:textAlignment w:val="center"/>
              <w:rPr>
                <w:rFonts w:hint="eastAsia"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4B82C030">
            <w:pPr>
              <w:widowControl/>
              <w:jc w:val="center"/>
              <w:textAlignment w:val="center"/>
              <w:rPr>
                <w:rFonts w:ascii="Times New Roman" w:hAnsi="Times New Roman" w:cs="Times New Roman"/>
                <w:color w:val="000000"/>
                <w:kern w:val="0"/>
                <w:szCs w:val="21"/>
                <w:highlight w:val="none"/>
              </w:rPr>
            </w:pPr>
          </w:p>
        </w:tc>
      </w:tr>
      <w:tr w14:paraId="348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jc w:val="center"/>
        </w:trPr>
        <w:tc>
          <w:tcPr>
            <w:tcW w:w="764" w:type="dxa"/>
            <w:vMerge w:val="continue"/>
            <w:tcBorders>
              <w:tl2br w:val="nil"/>
              <w:tr2bl w:val="nil"/>
            </w:tcBorders>
            <w:tcMar>
              <w:top w:w="15" w:type="dxa"/>
              <w:left w:w="15" w:type="dxa"/>
              <w:right w:w="15" w:type="dxa"/>
            </w:tcMar>
            <w:vAlign w:val="center"/>
          </w:tcPr>
          <w:p w14:paraId="7EEE177E">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0F083A48">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49B09939">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过程验收检测资料</w:t>
            </w:r>
          </w:p>
        </w:tc>
        <w:tc>
          <w:tcPr>
            <w:tcW w:w="6778" w:type="dxa"/>
            <w:tcBorders>
              <w:tl2br w:val="nil"/>
              <w:tr2bl w:val="nil"/>
            </w:tcBorders>
            <w:tcMar>
              <w:top w:w="15" w:type="dxa"/>
              <w:left w:w="15" w:type="dxa"/>
              <w:right w:w="15" w:type="dxa"/>
            </w:tcMar>
            <w:vAlign w:val="center"/>
          </w:tcPr>
          <w:p w14:paraId="7CEE2CDE">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防水性能试验记录</w:t>
            </w:r>
          </w:p>
          <w:p w14:paraId="16F2FAF9">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0292DF14">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5784B3B8">
            <w:pPr>
              <w:widowControl/>
              <w:jc w:val="center"/>
              <w:textAlignment w:val="center"/>
              <w:rPr>
                <w:rFonts w:hint="eastAsia"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18EF6F31">
            <w:pPr>
              <w:widowControl/>
              <w:jc w:val="center"/>
              <w:textAlignment w:val="center"/>
              <w:rPr>
                <w:rFonts w:ascii="Times New Roman" w:hAnsi="Times New Roman" w:cs="Times New Roman"/>
                <w:color w:val="000000"/>
                <w:kern w:val="0"/>
                <w:szCs w:val="21"/>
                <w:highlight w:val="none"/>
              </w:rPr>
            </w:pPr>
          </w:p>
        </w:tc>
      </w:tr>
      <w:tr w14:paraId="7E91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jc w:val="center"/>
        </w:trPr>
        <w:tc>
          <w:tcPr>
            <w:tcW w:w="764" w:type="dxa"/>
            <w:vMerge w:val="restart"/>
            <w:tcBorders>
              <w:tl2br w:val="nil"/>
              <w:tr2bl w:val="nil"/>
            </w:tcBorders>
            <w:tcMar>
              <w:top w:w="15" w:type="dxa"/>
              <w:left w:w="15" w:type="dxa"/>
              <w:right w:w="15" w:type="dxa"/>
            </w:tcMar>
            <w:vAlign w:val="center"/>
          </w:tcPr>
          <w:p w14:paraId="17C13B23">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四</w:t>
            </w:r>
          </w:p>
        </w:tc>
        <w:tc>
          <w:tcPr>
            <w:tcW w:w="1364" w:type="dxa"/>
            <w:vMerge w:val="restart"/>
            <w:tcBorders>
              <w:tl2br w:val="nil"/>
              <w:tr2bl w:val="nil"/>
            </w:tcBorders>
            <w:tcMar>
              <w:top w:w="15" w:type="dxa"/>
              <w:left w:w="15" w:type="dxa"/>
              <w:right w:w="15" w:type="dxa"/>
            </w:tcMar>
            <w:vAlign w:val="center"/>
          </w:tcPr>
          <w:p w14:paraId="6B066649">
            <w:pPr>
              <w:widowControl/>
              <w:jc w:val="center"/>
              <w:textAlignment w:val="center"/>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附属设施</w:t>
            </w:r>
            <w:r>
              <w:rPr>
                <w:rFonts w:ascii="Times New Roman" w:hAnsi="Times New Roman" w:cs="Times New Roman"/>
                <w:kern w:val="0"/>
                <w:szCs w:val="21"/>
                <w:highlight w:val="none"/>
              </w:rPr>
              <w:t>（</w:t>
            </w:r>
            <w:r>
              <w:rPr>
                <w:rFonts w:hint="eastAsia" w:ascii="Times New Roman" w:hAnsi="Times New Roman" w:cs="Times New Roman"/>
                <w:kern w:val="0"/>
                <w:szCs w:val="21"/>
                <w:highlight w:val="none"/>
              </w:rPr>
              <w:t>20</w:t>
            </w:r>
            <w:r>
              <w:rPr>
                <w:rFonts w:ascii="Times New Roman" w:hAnsi="Times New Roman" w:cs="Times New Roman"/>
                <w:kern w:val="0"/>
                <w:szCs w:val="21"/>
                <w:highlight w:val="none"/>
              </w:rPr>
              <w:t>分）</w:t>
            </w:r>
          </w:p>
          <w:p w14:paraId="6F8EDDAD">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（权重：0.2）</w:t>
            </w:r>
          </w:p>
        </w:tc>
        <w:tc>
          <w:tcPr>
            <w:tcW w:w="1326" w:type="dxa"/>
            <w:tcBorders>
              <w:tl2br w:val="nil"/>
              <w:tr2bl w:val="nil"/>
            </w:tcBorders>
            <w:tcMar>
              <w:top w:w="15" w:type="dxa"/>
              <w:left w:w="15" w:type="dxa"/>
              <w:right w:w="15" w:type="dxa"/>
            </w:tcMar>
            <w:vAlign w:val="center"/>
          </w:tcPr>
          <w:p w14:paraId="56DB2A0F">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基础资料</w:t>
            </w:r>
          </w:p>
        </w:tc>
        <w:tc>
          <w:tcPr>
            <w:tcW w:w="6778" w:type="dxa"/>
            <w:tcBorders>
              <w:tl2br w:val="nil"/>
              <w:tr2bl w:val="nil"/>
            </w:tcBorders>
            <w:tcMar>
              <w:top w:w="15" w:type="dxa"/>
              <w:left w:w="15" w:type="dxa"/>
              <w:right w:w="15" w:type="dxa"/>
            </w:tcMar>
            <w:vAlign w:val="center"/>
          </w:tcPr>
          <w:p w14:paraId="30E9772A">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1、施工组织设计、施工方案、危险性较大的分部分项工程专项施工方案、技术交底、安全技术交底；</w:t>
            </w:r>
          </w:p>
          <w:p w14:paraId="078D477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2、施工（监理）日志、施工（监理）记录；</w:t>
            </w:r>
          </w:p>
          <w:p w14:paraId="51FABB4D">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3、施工测量监测资料、施工试验检测技术资料；</w:t>
            </w:r>
          </w:p>
          <w:p w14:paraId="1AF05F7A">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4、设计变更及洽商记录、监理单位与建设单位资料；</w:t>
            </w:r>
          </w:p>
          <w:p w14:paraId="128B9162">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5、原材料、半成品、成品的质量证明文件、性能检验报告、进场检验记录及进场复验报告；</w:t>
            </w:r>
          </w:p>
          <w:p w14:paraId="0F5509B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6、检验批、分项、分部工程验收评定记录表；</w:t>
            </w:r>
          </w:p>
          <w:p w14:paraId="49993FCF">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7、工程竣工验收资料；</w:t>
            </w:r>
          </w:p>
          <w:p w14:paraId="4C624BEE">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7207C7DE">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2F8B8AC2">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1756F8BD">
            <w:pPr>
              <w:widowControl/>
              <w:jc w:val="center"/>
              <w:textAlignment w:val="center"/>
              <w:rPr>
                <w:rFonts w:ascii="Times New Roman" w:hAnsi="Times New Roman" w:cs="Times New Roman"/>
                <w:color w:val="000000"/>
                <w:kern w:val="0"/>
                <w:szCs w:val="21"/>
                <w:highlight w:val="none"/>
              </w:rPr>
            </w:pPr>
          </w:p>
        </w:tc>
      </w:tr>
      <w:tr w14:paraId="2028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764" w:type="dxa"/>
            <w:vMerge w:val="continue"/>
            <w:tcBorders>
              <w:tl2br w:val="nil"/>
              <w:tr2bl w:val="nil"/>
            </w:tcBorders>
            <w:tcMar>
              <w:top w:w="15" w:type="dxa"/>
              <w:left w:w="15" w:type="dxa"/>
              <w:right w:w="15" w:type="dxa"/>
            </w:tcMar>
            <w:vAlign w:val="center"/>
          </w:tcPr>
          <w:p w14:paraId="22F876F6">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30F890DD">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4ADA2B6D">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过程验收检测资料</w:t>
            </w:r>
          </w:p>
        </w:tc>
        <w:tc>
          <w:tcPr>
            <w:tcW w:w="6778" w:type="dxa"/>
            <w:tcBorders>
              <w:tl2br w:val="nil"/>
              <w:tr2bl w:val="nil"/>
            </w:tcBorders>
            <w:tcMar>
              <w:top w:w="15" w:type="dxa"/>
              <w:left w:w="15" w:type="dxa"/>
              <w:right w:w="15" w:type="dxa"/>
            </w:tcMar>
            <w:vAlign w:val="center"/>
          </w:tcPr>
          <w:p w14:paraId="2EC0D6D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 消防系统的材料、设备、部件等应具有符合国家有关认证、检验规定的标识及证明文件；</w:t>
            </w:r>
          </w:p>
          <w:p w14:paraId="36FE61E0">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 压力容器及设备制造许可证及许可内容附件等资料的有效抄件；</w:t>
            </w:r>
          </w:p>
          <w:p w14:paraId="57FDA691">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 管道、设备水压试验记录；</w:t>
            </w:r>
          </w:p>
          <w:p w14:paraId="38EBDA80">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 管道冲洗试验记录、管道消毒记录；</w:t>
            </w:r>
          </w:p>
          <w:p w14:paraId="4B2A217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 设备试运行及系统调试记录；</w:t>
            </w:r>
          </w:p>
          <w:p w14:paraId="2A529837">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 排水管道通水试验记录；</w:t>
            </w:r>
          </w:p>
          <w:p w14:paraId="3DA6427C">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 排水管道通球试验记录；</w:t>
            </w:r>
          </w:p>
          <w:p w14:paraId="2E5153F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8） 给水及消火栓系统阀门强度及严密性试验记；</w:t>
            </w:r>
          </w:p>
          <w:p w14:paraId="010FA23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9） 自动喷水灭火系统闭式喷头水压试验记录；</w:t>
            </w:r>
          </w:p>
          <w:p w14:paraId="4FCF169C">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10） 自动喷水灭火系统报警阀水压试验记录；</w:t>
            </w:r>
          </w:p>
          <w:p w14:paraId="56A3377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11） 消火栓试射试验记录；</w:t>
            </w:r>
          </w:p>
          <w:p w14:paraId="4E93988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12） 安全阀定压调试记录（报告）;</w:t>
            </w:r>
          </w:p>
          <w:p w14:paraId="0F4FA47A">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13） 消火栓系统联动试验记录；</w:t>
            </w:r>
          </w:p>
          <w:p w14:paraId="7D659497">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14） 自动喷水灭火系统联动试验记录；</w:t>
            </w:r>
          </w:p>
          <w:p w14:paraId="3D024E81">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15） 阀门强度及严密性试验记；22</w:t>
            </w:r>
          </w:p>
          <w:p w14:paraId="1C8A893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16） 风机盘管强度及严密性试验记录；</w:t>
            </w:r>
          </w:p>
          <w:p w14:paraId="09BE374E">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17） 风管现场加工工艺性验证记录；</w:t>
            </w:r>
          </w:p>
          <w:p w14:paraId="615C73A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18） 风管系统严密性试验记录；</w:t>
            </w:r>
          </w:p>
          <w:p w14:paraId="32CD3F48">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19） 设备单机试运转及调试记录；</w:t>
            </w:r>
          </w:p>
          <w:p w14:paraId="07018BC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20） 防排烟系统功能试验、性能试验、联合试运行及调试记录；</w:t>
            </w:r>
          </w:p>
          <w:p w14:paraId="615CAE08">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21） 成套箱、盘、柜二次回路交接试验记录；</w:t>
            </w:r>
          </w:p>
          <w:p w14:paraId="3B8D4717">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22） 接地电阻测试记录及测试仪表校验合格证；</w:t>
            </w:r>
          </w:p>
          <w:p w14:paraId="35ED238F">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23） 绝缘电阻测试记录及测试仪表校验合格证；</w:t>
            </w:r>
          </w:p>
          <w:p w14:paraId="6579F57F">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24） 接地故障回路阻抗测试记录及测试仪表校验合格证；</w:t>
            </w:r>
          </w:p>
          <w:p w14:paraId="12CBED18">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25） 电气设备空载试运行和负荷试运行记录；</w:t>
            </w:r>
          </w:p>
          <w:p w14:paraId="3453710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26） 火灾探测器报警功能逐只测试记录及检测仪器校验证；</w:t>
            </w:r>
          </w:p>
          <w:p w14:paraId="00242C68">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27） 火灾自动报警系统调试记录；</w:t>
            </w:r>
          </w:p>
          <w:p w14:paraId="06C845DC">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28） 智能管理系统调试记录；</w:t>
            </w:r>
          </w:p>
          <w:p w14:paraId="4C2CC59D">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29） 智能管理系统试运行记录、检测报告；</w:t>
            </w:r>
          </w:p>
          <w:p w14:paraId="49BB4E9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30） 中控室值班记录。</w:t>
            </w:r>
          </w:p>
          <w:p w14:paraId="6CA60532">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382232AB">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12FEAC5B">
            <w:pPr>
              <w:widowControl/>
              <w:jc w:val="center"/>
              <w:textAlignment w:val="center"/>
              <w:rPr>
                <w:rFonts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4F26D78E">
            <w:pPr>
              <w:widowControl/>
              <w:jc w:val="center"/>
              <w:textAlignment w:val="center"/>
              <w:rPr>
                <w:rFonts w:ascii="Times New Roman" w:hAnsi="Times New Roman" w:cs="Times New Roman"/>
                <w:color w:val="000000"/>
                <w:kern w:val="0"/>
                <w:szCs w:val="21"/>
                <w:highlight w:val="none"/>
              </w:rPr>
            </w:pPr>
          </w:p>
        </w:tc>
      </w:tr>
      <w:tr w14:paraId="0631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jc w:val="center"/>
        </w:trPr>
        <w:tc>
          <w:tcPr>
            <w:tcW w:w="764" w:type="dxa"/>
            <w:vMerge w:val="restart"/>
            <w:tcBorders>
              <w:tl2br w:val="nil"/>
              <w:tr2bl w:val="nil"/>
            </w:tcBorders>
            <w:tcMar>
              <w:top w:w="15" w:type="dxa"/>
              <w:left w:w="15" w:type="dxa"/>
              <w:right w:w="15" w:type="dxa"/>
            </w:tcMar>
            <w:vAlign w:val="center"/>
          </w:tcPr>
          <w:p w14:paraId="4263B61D">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五</w:t>
            </w:r>
          </w:p>
        </w:tc>
        <w:tc>
          <w:tcPr>
            <w:tcW w:w="1364" w:type="dxa"/>
            <w:vMerge w:val="restart"/>
            <w:tcBorders>
              <w:tl2br w:val="nil"/>
              <w:tr2bl w:val="nil"/>
            </w:tcBorders>
            <w:tcMar>
              <w:top w:w="15" w:type="dxa"/>
              <w:left w:w="15" w:type="dxa"/>
              <w:right w:w="15" w:type="dxa"/>
            </w:tcMar>
            <w:vAlign w:val="center"/>
          </w:tcPr>
          <w:p w14:paraId="064E5DDD">
            <w:pPr>
              <w:widowControl/>
              <w:jc w:val="center"/>
              <w:textAlignment w:val="center"/>
              <w:rPr>
                <w:rFonts w:ascii="Times New Roman" w:hAnsi="Times New Roman" w:cs="Times New Roman"/>
                <w:kern w:val="0"/>
                <w:szCs w:val="21"/>
                <w:highlight w:val="none"/>
              </w:rPr>
            </w:pPr>
            <w:r>
              <w:rPr>
                <w:rFonts w:ascii="Times New Roman" w:hAnsi="Times New Roman" w:cs="Times New Roman"/>
                <w:color w:val="000000"/>
                <w:kern w:val="0"/>
                <w:szCs w:val="21"/>
                <w:highlight w:val="none"/>
              </w:rPr>
              <w:t>管道安装</w:t>
            </w:r>
            <w:r>
              <w:rPr>
                <w:rFonts w:ascii="Times New Roman" w:hAnsi="Times New Roman" w:cs="Times New Roman"/>
                <w:kern w:val="0"/>
                <w:szCs w:val="21"/>
                <w:highlight w:val="none"/>
              </w:rPr>
              <w:t>（</w:t>
            </w:r>
            <w:r>
              <w:rPr>
                <w:rFonts w:hint="eastAsia" w:ascii="Times New Roman" w:hAnsi="Times New Roman" w:cs="Times New Roman"/>
                <w:kern w:val="0"/>
                <w:szCs w:val="21"/>
                <w:highlight w:val="none"/>
              </w:rPr>
              <w:t>20</w:t>
            </w:r>
            <w:r>
              <w:rPr>
                <w:rFonts w:ascii="Times New Roman" w:hAnsi="Times New Roman" w:cs="Times New Roman"/>
                <w:kern w:val="0"/>
                <w:szCs w:val="21"/>
                <w:highlight w:val="none"/>
              </w:rPr>
              <w:t>分）</w:t>
            </w:r>
          </w:p>
          <w:p w14:paraId="0773AD46">
            <w:pPr>
              <w:widowControl/>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（权重：0.2）</w:t>
            </w:r>
          </w:p>
        </w:tc>
        <w:tc>
          <w:tcPr>
            <w:tcW w:w="1326" w:type="dxa"/>
            <w:tcBorders>
              <w:tl2br w:val="nil"/>
              <w:tr2bl w:val="nil"/>
            </w:tcBorders>
            <w:tcMar>
              <w:top w:w="15" w:type="dxa"/>
              <w:left w:w="15" w:type="dxa"/>
              <w:right w:w="15" w:type="dxa"/>
            </w:tcMar>
            <w:vAlign w:val="center"/>
          </w:tcPr>
          <w:p w14:paraId="7BCAFC91">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基础资料</w:t>
            </w:r>
          </w:p>
        </w:tc>
        <w:tc>
          <w:tcPr>
            <w:tcW w:w="6778" w:type="dxa"/>
            <w:tcBorders>
              <w:tl2br w:val="nil"/>
              <w:tr2bl w:val="nil"/>
            </w:tcBorders>
            <w:tcMar>
              <w:top w:w="15" w:type="dxa"/>
              <w:left w:w="15" w:type="dxa"/>
              <w:right w:w="15" w:type="dxa"/>
            </w:tcMar>
            <w:vAlign w:val="center"/>
          </w:tcPr>
          <w:p w14:paraId="354831F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1、施工组织设计、施工方案、危险性较大的分部分项工程专项施工方案、技术交底、安全技术交底；</w:t>
            </w:r>
          </w:p>
          <w:p w14:paraId="2DB1FB7E">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2、施工（监理）日志、施工（监理）记录；</w:t>
            </w:r>
          </w:p>
          <w:p w14:paraId="2009E90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3、施工测量监测资料、施工试验检测技术资料；</w:t>
            </w:r>
          </w:p>
          <w:p w14:paraId="373DFD6C">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4、设计变更及洽商记录、监理单位与建设单位资料；</w:t>
            </w:r>
          </w:p>
          <w:p w14:paraId="602FFB70">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5、原材料、半成品、成品的质量证明文件、性能检验报告、进场检验记录及进场复验报告；</w:t>
            </w:r>
          </w:p>
          <w:p w14:paraId="2BCDE469">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6、检验批、分项、分部工程验收评定记录表；</w:t>
            </w:r>
          </w:p>
          <w:p w14:paraId="4BCC0AD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7、工程竣工验收资料；</w:t>
            </w:r>
          </w:p>
          <w:p w14:paraId="14C05921">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3227F751">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4247BE56">
            <w:pPr>
              <w:widowControl/>
              <w:jc w:val="center"/>
              <w:textAlignment w:val="center"/>
              <w:rPr>
                <w:rFonts w:hint="eastAsia"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555DAFE6">
            <w:pPr>
              <w:widowControl/>
              <w:jc w:val="center"/>
              <w:textAlignment w:val="center"/>
              <w:rPr>
                <w:rFonts w:ascii="Times New Roman" w:hAnsi="Times New Roman" w:cs="Times New Roman"/>
                <w:color w:val="000000"/>
                <w:kern w:val="0"/>
                <w:szCs w:val="21"/>
                <w:highlight w:val="none"/>
              </w:rPr>
            </w:pPr>
          </w:p>
        </w:tc>
      </w:tr>
      <w:tr w14:paraId="7313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64" w:type="dxa"/>
            <w:vMerge w:val="continue"/>
            <w:tcBorders>
              <w:tl2br w:val="nil"/>
              <w:tr2bl w:val="nil"/>
            </w:tcBorders>
            <w:tcMar>
              <w:top w:w="15" w:type="dxa"/>
              <w:left w:w="15" w:type="dxa"/>
              <w:right w:w="15" w:type="dxa"/>
            </w:tcMar>
            <w:vAlign w:val="center"/>
          </w:tcPr>
          <w:p w14:paraId="44BA555A">
            <w:pPr>
              <w:widowControl/>
              <w:jc w:val="center"/>
              <w:textAlignment w:val="center"/>
              <w:rPr>
                <w:rFonts w:ascii="Times New Roman" w:hAnsi="Times New Roman" w:cs="Times New Roman"/>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3B693F1A">
            <w:pPr>
              <w:widowControl/>
              <w:jc w:val="center"/>
              <w:textAlignment w:val="center"/>
              <w:rPr>
                <w:rFonts w:ascii="Times New Roman" w:hAnsi="Times New Roman" w:cs="Times New Roman"/>
                <w:color w:val="000000"/>
                <w:kern w:val="0"/>
                <w:szCs w:val="21"/>
                <w:highlight w:val="none"/>
              </w:rPr>
            </w:pPr>
          </w:p>
        </w:tc>
        <w:tc>
          <w:tcPr>
            <w:tcW w:w="1326" w:type="dxa"/>
            <w:tcBorders>
              <w:tl2br w:val="nil"/>
              <w:tr2bl w:val="nil"/>
            </w:tcBorders>
            <w:tcMar>
              <w:top w:w="15" w:type="dxa"/>
              <w:left w:w="15" w:type="dxa"/>
              <w:right w:w="15" w:type="dxa"/>
            </w:tcMar>
            <w:vAlign w:val="center"/>
          </w:tcPr>
          <w:p w14:paraId="4FA6A761">
            <w:pPr>
              <w:widowControl/>
              <w:spacing w:line="360" w:lineRule="auto"/>
              <w:jc w:val="center"/>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过程验收资料</w:t>
            </w:r>
          </w:p>
        </w:tc>
        <w:tc>
          <w:tcPr>
            <w:tcW w:w="6778" w:type="dxa"/>
            <w:tcBorders>
              <w:tl2br w:val="nil"/>
              <w:tr2bl w:val="nil"/>
            </w:tcBorders>
            <w:tcMar>
              <w:top w:w="15" w:type="dxa"/>
              <w:left w:w="15" w:type="dxa"/>
              <w:right w:w="15" w:type="dxa"/>
            </w:tcMar>
            <w:vAlign w:val="center"/>
          </w:tcPr>
          <w:p w14:paraId="4770136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 消防系统的材料、设备、部件等应具有符合国家有关认证、检验规定的标识及证明文件，饮用水系统的管材、设备等应有卫生许可证；</w:t>
            </w:r>
          </w:p>
          <w:p w14:paraId="31A4FDC2">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2） 压力容器及设备制造许可证及许可内容附件等资料的有效抄件；</w:t>
            </w:r>
          </w:p>
          <w:p w14:paraId="21A7BCD1">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3） 管道补偿器预拉伸（预压缩）记录；</w:t>
            </w:r>
          </w:p>
          <w:p w14:paraId="3B03606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4） 管道、设备水压试验记录；</w:t>
            </w:r>
          </w:p>
          <w:p w14:paraId="0B95943A">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5） 管道冲洗试验记录、管道消毒记录；</w:t>
            </w:r>
          </w:p>
          <w:p w14:paraId="04643BE2">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6） 设备试运行及系统调试记录；</w:t>
            </w:r>
          </w:p>
          <w:p w14:paraId="1459F32B">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7） 污水排水管道通水试验记录；</w:t>
            </w:r>
          </w:p>
          <w:p w14:paraId="59D27696">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8） 污水排水管道通球试验记录；</w:t>
            </w:r>
          </w:p>
          <w:p w14:paraId="7A1C3AA5">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9） 安全阀定压调试记录；</w:t>
            </w:r>
          </w:p>
          <w:p w14:paraId="2802CA3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10） 阀门强度及严密性试验记录；</w:t>
            </w:r>
          </w:p>
          <w:p w14:paraId="0E13BC8E">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11） 设备单机试运转及调试记录；</w:t>
            </w:r>
          </w:p>
          <w:p w14:paraId="263545A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12） 成套箱、盘、柜二次回路交接试验记录；</w:t>
            </w:r>
          </w:p>
          <w:p w14:paraId="64BD64F1">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13） 接地电阻测试记录及测试仪表校验合格证；</w:t>
            </w:r>
          </w:p>
          <w:p w14:paraId="50D64C83">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14） 绝缘电阻测试记录及测试仪表校验合格证；</w:t>
            </w:r>
          </w:p>
          <w:p w14:paraId="3F19E794">
            <w:pPr>
              <w:widowControl/>
              <w:textAlignment w:val="center"/>
              <w:rPr>
                <w:rFonts w:ascii="Times New Roman" w:hAnsi="Times New Roman" w:cs="Times New Roman"/>
                <w:color w:val="000000"/>
                <w:kern w:val="0"/>
                <w:szCs w:val="21"/>
                <w:highlight w:val="none"/>
              </w:rPr>
            </w:pPr>
            <w:r>
              <w:rPr>
                <w:rFonts w:ascii="Times New Roman" w:hAnsi="Times New Roman" w:cs="Times New Roman"/>
                <w:color w:val="000000"/>
                <w:kern w:val="0"/>
                <w:szCs w:val="21"/>
                <w:highlight w:val="none"/>
              </w:rPr>
              <w:t>15） 电气设备空载试运行和负荷试运行记录。</w:t>
            </w:r>
          </w:p>
          <w:p w14:paraId="48422B0F">
            <w:pPr>
              <w:widowControl/>
              <w:textAlignment w:val="center"/>
              <w:rPr>
                <w:rFonts w:ascii="Times New Roman" w:hAnsi="Times New Roman" w:cs="Times New Roman"/>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2" w:type="dxa"/>
            <w:tcBorders>
              <w:tl2br w:val="nil"/>
              <w:tr2bl w:val="nil"/>
            </w:tcBorders>
            <w:tcMar>
              <w:top w:w="15" w:type="dxa"/>
              <w:left w:w="15" w:type="dxa"/>
              <w:right w:w="15" w:type="dxa"/>
            </w:tcMar>
            <w:vAlign w:val="center"/>
          </w:tcPr>
          <w:p w14:paraId="2D7AC6C0">
            <w:pPr>
              <w:widowControl/>
              <w:jc w:val="center"/>
              <w:textAlignment w:val="center"/>
              <w:rPr>
                <w:rFonts w:ascii="Times New Roman" w:hAnsi="Times New Roman" w:cs="Times New Roman"/>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5A278798">
            <w:pPr>
              <w:widowControl/>
              <w:jc w:val="center"/>
              <w:textAlignment w:val="center"/>
              <w:rPr>
                <w:rFonts w:hint="eastAsia" w:ascii="Times New Roman" w:hAnsi="Times New Roman" w:cs="Times New Roman"/>
                <w:color w:val="000000"/>
                <w:kern w:val="0"/>
                <w:szCs w:val="21"/>
                <w:highlight w:val="none"/>
              </w:rPr>
            </w:pPr>
            <w:r>
              <w:rPr>
                <w:rFonts w:hint="eastAsia" w:ascii="Times New Roman" w:hAnsi="Times New Roman" w:cs="Times New Roman"/>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3989B5E0">
            <w:pPr>
              <w:widowControl/>
              <w:jc w:val="center"/>
              <w:textAlignment w:val="center"/>
              <w:rPr>
                <w:rFonts w:ascii="Times New Roman" w:hAnsi="Times New Roman" w:cs="Times New Roman"/>
                <w:color w:val="000000"/>
                <w:kern w:val="0"/>
                <w:szCs w:val="21"/>
                <w:highlight w:val="none"/>
              </w:rPr>
            </w:pPr>
          </w:p>
        </w:tc>
      </w:tr>
    </w:tbl>
    <w:p w14:paraId="3F2CE754">
      <w:pPr>
        <w:jc w:val="center"/>
        <w:rPr>
          <w:rFonts w:ascii="Times New Roman" w:hAnsi="Times New Roman" w:cs="Times New Roman"/>
          <w:b/>
          <w:bCs/>
        </w:rPr>
      </w:pPr>
    </w:p>
    <w:p w14:paraId="38B35A75">
      <w:pPr>
        <w:jc w:val="center"/>
        <w:outlineLvl w:val="5"/>
        <w:rPr>
          <w:rFonts w:ascii="Times New Roman" w:hAnsi="Times New Roman" w:cs="Times New Roman"/>
          <w:b/>
          <w:bCs/>
        </w:rPr>
      </w:pPr>
      <w:r>
        <w:rPr>
          <w:rFonts w:ascii="Times New Roman" w:hAnsi="Times New Roman" w:cs="Times New Roman"/>
          <w:b/>
          <w:bCs/>
        </w:rPr>
        <w:t>表4.5-4 市政工程（城市隧道工程）资料复查评价记录表</w:t>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364"/>
        <w:gridCol w:w="1326"/>
        <w:gridCol w:w="6774"/>
        <w:gridCol w:w="3013"/>
        <w:gridCol w:w="860"/>
        <w:gridCol w:w="808"/>
      </w:tblGrid>
      <w:tr w14:paraId="0435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noWrap/>
            <w:tcMar>
              <w:top w:w="15" w:type="dxa"/>
              <w:left w:w="15" w:type="dxa"/>
              <w:right w:w="15" w:type="dxa"/>
            </w:tcMar>
            <w:vAlign w:val="center"/>
          </w:tcPr>
          <w:p w14:paraId="470ACFF4">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1364" w:type="dxa"/>
            <w:tcBorders>
              <w:tl2br w:val="nil"/>
              <w:tr2bl w:val="nil"/>
            </w:tcBorders>
            <w:noWrap/>
            <w:tcMar>
              <w:top w:w="15" w:type="dxa"/>
              <w:left w:w="15" w:type="dxa"/>
              <w:right w:w="15" w:type="dxa"/>
            </w:tcMar>
            <w:vAlign w:val="center"/>
          </w:tcPr>
          <w:p w14:paraId="04D8A713">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项目</w:t>
            </w:r>
          </w:p>
        </w:tc>
        <w:tc>
          <w:tcPr>
            <w:tcW w:w="1326" w:type="dxa"/>
            <w:tcBorders>
              <w:tl2br w:val="nil"/>
              <w:tr2bl w:val="nil"/>
            </w:tcBorders>
            <w:noWrap/>
            <w:tcMar>
              <w:top w:w="15" w:type="dxa"/>
              <w:left w:w="15" w:type="dxa"/>
              <w:right w:w="15" w:type="dxa"/>
            </w:tcMar>
            <w:vAlign w:val="center"/>
          </w:tcPr>
          <w:p w14:paraId="068E38CE">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评价内容</w:t>
            </w:r>
          </w:p>
        </w:tc>
        <w:tc>
          <w:tcPr>
            <w:tcW w:w="6774" w:type="dxa"/>
            <w:tcBorders>
              <w:tl2br w:val="nil"/>
              <w:tr2bl w:val="nil"/>
            </w:tcBorders>
            <w:noWrap/>
            <w:tcMar>
              <w:top w:w="15" w:type="dxa"/>
              <w:left w:w="15" w:type="dxa"/>
              <w:right w:w="15" w:type="dxa"/>
            </w:tcMar>
            <w:vAlign w:val="center"/>
          </w:tcPr>
          <w:p w14:paraId="1925F375">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抽查记录</w:t>
            </w:r>
          </w:p>
        </w:tc>
        <w:tc>
          <w:tcPr>
            <w:tcW w:w="3013" w:type="dxa"/>
            <w:tcBorders>
              <w:tl2br w:val="nil"/>
              <w:tr2bl w:val="nil"/>
            </w:tcBorders>
            <w:noWrap/>
            <w:tcMar>
              <w:top w:w="15" w:type="dxa"/>
              <w:left w:w="15" w:type="dxa"/>
              <w:right w:w="15" w:type="dxa"/>
            </w:tcMar>
            <w:vAlign w:val="center"/>
          </w:tcPr>
          <w:p w14:paraId="5FF980F4">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评价结果</w:t>
            </w:r>
          </w:p>
        </w:tc>
        <w:tc>
          <w:tcPr>
            <w:tcW w:w="860" w:type="dxa"/>
            <w:tcBorders>
              <w:tl2br w:val="nil"/>
              <w:tr2bl w:val="nil"/>
            </w:tcBorders>
            <w:noWrap/>
            <w:tcMar>
              <w:top w:w="15" w:type="dxa"/>
              <w:left w:w="15" w:type="dxa"/>
              <w:right w:w="15" w:type="dxa"/>
            </w:tcMar>
            <w:vAlign w:val="center"/>
          </w:tcPr>
          <w:p w14:paraId="01D50C5A">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应得分</w:t>
            </w:r>
          </w:p>
        </w:tc>
        <w:tc>
          <w:tcPr>
            <w:tcW w:w="808" w:type="dxa"/>
            <w:tcBorders>
              <w:tl2br w:val="nil"/>
              <w:tr2bl w:val="nil"/>
            </w:tcBorders>
            <w:noWrap/>
            <w:tcMar>
              <w:top w:w="15" w:type="dxa"/>
              <w:left w:w="15" w:type="dxa"/>
              <w:right w:w="15" w:type="dxa"/>
            </w:tcMar>
            <w:vAlign w:val="center"/>
          </w:tcPr>
          <w:p w14:paraId="654787E6">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实得分</w:t>
            </w:r>
          </w:p>
        </w:tc>
      </w:tr>
      <w:tr w14:paraId="7F74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7" w:type="dxa"/>
            <w:vMerge w:val="restart"/>
            <w:tcBorders>
              <w:tl2br w:val="nil"/>
              <w:tr2bl w:val="nil"/>
            </w:tcBorders>
            <w:noWrap/>
            <w:tcMar>
              <w:top w:w="15" w:type="dxa"/>
              <w:left w:w="15" w:type="dxa"/>
              <w:right w:w="15" w:type="dxa"/>
            </w:tcMar>
            <w:vAlign w:val="center"/>
          </w:tcPr>
          <w:p w14:paraId="10A49AA9">
            <w:pPr>
              <w:jc w:val="center"/>
              <w:textAlignment w:val="center"/>
              <w:rPr>
                <w:rFonts w:hint="eastAsia" w:ascii="宋体" w:hAnsi="宋体" w:cs="宋体"/>
                <w:bCs/>
                <w:color w:val="000000"/>
                <w:kern w:val="0"/>
                <w:szCs w:val="21"/>
                <w:highlight w:val="none"/>
              </w:rPr>
            </w:pPr>
            <w:r>
              <w:rPr>
                <w:rFonts w:hint="eastAsia" w:ascii="宋体" w:hAnsi="宋体" w:cs="宋体"/>
                <w:color w:val="000000"/>
                <w:kern w:val="0"/>
                <w:szCs w:val="21"/>
                <w:highlight w:val="none"/>
              </w:rPr>
              <w:t>一、</w:t>
            </w:r>
          </w:p>
        </w:tc>
        <w:tc>
          <w:tcPr>
            <w:tcW w:w="1364" w:type="dxa"/>
            <w:vMerge w:val="restart"/>
            <w:tcBorders>
              <w:tl2br w:val="nil"/>
              <w:tr2bl w:val="nil"/>
            </w:tcBorders>
            <w:noWrap/>
            <w:tcMar>
              <w:top w:w="15" w:type="dxa"/>
              <w:left w:w="15" w:type="dxa"/>
              <w:right w:w="15" w:type="dxa"/>
            </w:tcMar>
            <w:vAlign w:val="center"/>
          </w:tcPr>
          <w:p w14:paraId="15CDF534">
            <w:pPr>
              <w:jc w:val="center"/>
              <w:textAlignment w:val="center"/>
              <w:rPr>
                <w:rFonts w:hint="eastAsia" w:ascii="宋体" w:hAnsi="宋体" w:cs="宋体"/>
                <w:bCs/>
                <w:color w:val="000000"/>
                <w:kern w:val="0"/>
                <w:szCs w:val="21"/>
                <w:highlight w:val="none"/>
              </w:rPr>
            </w:pPr>
            <w:r>
              <w:rPr>
                <w:rFonts w:hint="eastAsia" w:ascii="宋体" w:hAnsi="宋体" w:cs="宋体"/>
                <w:color w:val="000000"/>
                <w:kern w:val="0"/>
                <w:szCs w:val="21"/>
                <w:highlight w:val="none"/>
              </w:rPr>
              <w:t>城市隧道工程（100分）</w:t>
            </w:r>
          </w:p>
        </w:tc>
        <w:tc>
          <w:tcPr>
            <w:tcW w:w="1326" w:type="dxa"/>
            <w:tcBorders>
              <w:tl2br w:val="nil"/>
              <w:tr2bl w:val="nil"/>
            </w:tcBorders>
            <w:noWrap/>
            <w:tcMar>
              <w:top w:w="15" w:type="dxa"/>
              <w:left w:w="15" w:type="dxa"/>
              <w:right w:w="15" w:type="dxa"/>
            </w:tcMar>
            <w:vAlign w:val="center"/>
          </w:tcPr>
          <w:p w14:paraId="19447B06">
            <w:pPr>
              <w:widowControl/>
              <w:jc w:val="center"/>
              <w:textAlignment w:val="cente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管理资料（10分，权重0.1）</w:t>
            </w:r>
          </w:p>
        </w:tc>
        <w:tc>
          <w:tcPr>
            <w:tcW w:w="6774" w:type="dxa"/>
            <w:tcBorders>
              <w:tl2br w:val="nil"/>
              <w:tr2bl w:val="nil"/>
            </w:tcBorders>
            <w:noWrap/>
            <w:tcMar>
              <w:top w:w="15" w:type="dxa"/>
              <w:left w:w="15" w:type="dxa"/>
              <w:right w:w="15" w:type="dxa"/>
            </w:tcMar>
            <w:vAlign w:val="center"/>
          </w:tcPr>
          <w:p w14:paraId="73305252">
            <w:pPr>
              <w:widowControl/>
              <w:ind w:firstLine="420" w:firstLineChars="200"/>
              <w:textAlignment w:val="cente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资料三级目录及组卷情况、施工组织设计、施工方案、危险性较大的分部分项工程专项施工方案、技术交底、安全技术交底、施工日志、监理日志、监理通知单、不合格记录、竣工图、监理通知单、设计变更及洽商记录。</w:t>
            </w:r>
          </w:p>
          <w:p w14:paraId="23B7479C">
            <w:pPr>
              <w:widowControl/>
              <w:ind w:firstLine="420" w:firstLineChars="200"/>
              <w:textAlignment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工程总包和专业分包合同文件、总包和分包企业资质证书、相关专业人员岗位证书、特种作业人员资质证书。</w:t>
            </w:r>
          </w:p>
          <w:p w14:paraId="1FD2F606">
            <w:pPr>
              <w:widowControl/>
              <w:jc w:val="left"/>
              <w:textAlignment w:val="center"/>
              <w:rPr>
                <w:rFonts w:hint="eastAsia" w:ascii="宋体" w:hAnsi="宋体" w:cs="宋体"/>
                <w:bCs/>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3" w:type="dxa"/>
            <w:tcBorders>
              <w:tl2br w:val="nil"/>
              <w:tr2bl w:val="nil"/>
            </w:tcBorders>
            <w:noWrap/>
            <w:tcMar>
              <w:top w:w="15" w:type="dxa"/>
              <w:left w:w="15" w:type="dxa"/>
              <w:right w:w="15" w:type="dxa"/>
            </w:tcMar>
            <w:vAlign w:val="center"/>
          </w:tcPr>
          <w:p w14:paraId="7B34FCBF">
            <w:pPr>
              <w:widowControl/>
              <w:jc w:val="center"/>
              <w:textAlignment w:val="center"/>
              <w:rPr>
                <w:rFonts w:hint="eastAsia" w:ascii="宋体" w:hAnsi="宋体" w:cs="宋体"/>
                <w:bCs/>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3AD130E9">
            <w:pPr>
              <w:widowControl/>
              <w:jc w:val="center"/>
              <w:textAlignment w:val="center"/>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064E2880">
            <w:pPr>
              <w:widowControl/>
              <w:jc w:val="center"/>
              <w:textAlignment w:val="center"/>
              <w:rPr>
                <w:rFonts w:hint="eastAsia" w:ascii="宋体" w:hAnsi="宋体" w:cs="宋体"/>
                <w:bCs/>
                <w:color w:val="000000"/>
                <w:kern w:val="0"/>
                <w:szCs w:val="21"/>
                <w:highlight w:val="none"/>
              </w:rPr>
            </w:pPr>
          </w:p>
        </w:tc>
      </w:tr>
      <w:tr w14:paraId="3BFF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767" w:type="dxa"/>
            <w:vMerge w:val="continue"/>
            <w:tcBorders>
              <w:tl2br w:val="nil"/>
              <w:tr2bl w:val="nil"/>
            </w:tcBorders>
            <w:tcMar>
              <w:top w:w="15" w:type="dxa"/>
              <w:left w:w="15" w:type="dxa"/>
              <w:right w:w="15" w:type="dxa"/>
            </w:tcMar>
            <w:vAlign w:val="center"/>
          </w:tcPr>
          <w:p w14:paraId="2E7D1FBA">
            <w:pPr>
              <w:widowControl/>
              <w:jc w:val="center"/>
              <w:textAlignment w:val="center"/>
              <w:rPr>
                <w:rFonts w:hint="eastAsia" w:ascii="宋体" w:hAnsi="宋体" w:cs="宋体"/>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113701A8">
            <w:pPr>
              <w:widowControl/>
              <w:jc w:val="center"/>
              <w:textAlignment w:val="center"/>
              <w:rPr>
                <w:rFonts w:hint="eastAsia" w:ascii="宋体" w:hAnsi="宋体" w:cs="宋体"/>
                <w:color w:val="000000"/>
                <w:kern w:val="0"/>
                <w:szCs w:val="21"/>
                <w:highlight w:val="none"/>
              </w:rPr>
            </w:pPr>
          </w:p>
        </w:tc>
        <w:tc>
          <w:tcPr>
            <w:tcW w:w="1326" w:type="dxa"/>
            <w:tcBorders>
              <w:tl2br w:val="nil"/>
              <w:tr2bl w:val="nil"/>
            </w:tcBorders>
            <w:tcMar>
              <w:top w:w="15" w:type="dxa"/>
              <w:left w:w="15" w:type="dxa"/>
              <w:right w:w="15" w:type="dxa"/>
            </w:tcMar>
            <w:vAlign w:val="center"/>
          </w:tcPr>
          <w:p w14:paraId="064750C4">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质量控制资料（40分，权重0.4）</w:t>
            </w:r>
          </w:p>
        </w:tc>
        <w:tc>
          <w:tcPr>
            <w:tcW w:w="6774" w:type="dxa"/>
            <w:tcBorders>
              <w:tl2br w:val="nil"/>
              <w:tr2bl w:val="nil"/>
            </w:tcBorders>
            <w:tcMar>
              <w:top w:w="15" w:type="dxa"/>
              <w:left w:w="15" w:type="dxa"/>
              <w:right w:w="15" w:type="dxa"/>
            </w:tcMar>
            <w:vAlign w:val="center"/>
          </w:tcPr>
          <w:p w14:paraId="78F234A9">
            <w:pPr>
              <w:widowControl/>
              <w:textAlignment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原材料：</w:t>
            </w:r>
            <w:r>
              <w:rPr>
                <w:rFonts w:hint="eastAsia" w:ascii="宋体" w:hAnsi="宋体" w:cs="宋体"/>
                <w:color w:val="000000"/>
                <w:kern w:val="0"/>
                <w:szCs w:val="21"/>
                <w:highlight w:val="none"/>
              </w:rPr>
              <w:t>物资进场的复试报告及质量证明文件</w:t>
            </w:r>
          </w:p>
          <w:p w14:paraId="7BA4BB8A">
            <w:pPr>
              <w:widowControl/>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施工现场质量管理检查记录</w:t>
            </w:r>
            <w:r>
              <w:rPr>
                <w:rFonts w:hint="eastAsia" w:ascii="宋体" w:hAnsi="宋体" w:cs="宋体"/>
                <w:color w:val="000000"/>
                <w:kern w:val="0"/>
                <w:szCs w:val="21"/>
                <w:highlight w:val="none"/>
              </w:rPr>
              <w:t>：超前地质预报、测量放线记录、监控量测记录、洞身开挖检查记录、初期支护检查记录、混凝土施工记录、衬砌断面检查记录、管片质量验收记录、盾构掘进及管片拼装检查记录、盾构掘进壁后注浆检查记录、盾构掘进成型隧道检查记录、不良地质地段处理记录（突泥涌水、断层及软土地基等）、隧道贯通测量记录、混凝土配合比试验报告、喷混凝土配合比试验报告、机电设备系统试运行调试记录、光电缆线路性能检测记录、建筑照明通电试运行记录、应急电源装置应急持续供电记录、接地与绝缘电阻测试记录、水泵与风机等设备单机试运转记录、隐蔽工程检查记录。</w:t>
            </w:r>
          </w:p>
          <w:p w14:paraId="7EDB1FD7">
            <w:pPr>
              <w:widowControl/>
              <w:textAlignment w:val="center"/>
              <w:rPr>
                <w:rFonts w:hint="eastAsia" w:ascii="宋体" w:hAnsi="宋体" w:cs="宋体"/>
                <w:color w:val="000000"/>
                <w:kern w:val="0"/>
                <w:szCs w:val="21"/>
                <w:highlight w:val="none"/>
              </w:rPr>
            </w:pPr>
            <w:r>
              <w:rPr>
                <w:rFonts w:hint="eastAsia" w:ascii="Times New Roman" w:hAnsi="Times New Roman" w:cs="Times New Roman"/>
                <w:highlight w:val="none"/>
              </w:rPr>
              <w:t>符合得40分，不符合的每处扣0.1分，本条最多扣40分。</w:t>
            </w:r>
          </w:p>
        </w:tc>
        <w:tc>
          <w:tcPr>
            <w:tcW w:w="3013" w:type="dxa"/>
            <w:tcBorders>
              <w:tl2br w:val="nil"/>
              <w:tr2bl w:val="nil"/>
            </w:tcBorders>
            <w:tcMar>
              <w:top w:w="15" w:type="dxa"/>
              <w:left w:w="15" w:type="dxa"/>
              <w:right w:w="15" w:type="dxa"/>
            </w:tcMar>
            <w:vAlign w:val="center"/>
          </w:tcPr>
          <w:p w14:paraId="37618367">
            <w:pPr>
              <w:widowControl/>
              <w:jc w:val="left"/>
              <w:textAlignment w:val="center"/>
              <w:rPr>
                <w:rFonts w:hint="eastAsia" w:ascii="宋体" w:hAnsi="宋体" w:cs="宋体"/>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32FAC97B">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40</w:t>
            </w:r>
          </w:p>
        </w:tc>
        <w:tc>
          <w:tcPr>
            <w:tcW w:w="808" w:type="dxa"/>
            <w:tcBorders>
              <w:tl2br w:val="nil"/>
              <w:tr2bl w:val="nil"/>
            </w:tcBorders>
            <w:noWrap/>
            <w:tcMar>
              <w:top w:w="15" w:type="dxa"/>
              <w:left w:w="15" w:type="dxa"/>
              <w:right w:w="15" w:type="dxa"/>
            </w:tcMar>
            <w:vAlign w:val="center"/>
          </w:tcPr>
          <w:p w14:paraId="5A103CF6">
            <w:pPr>
              <w:widowControl/>
              <w:jc w:val="left"/>
              <w:textAlignment w:val="center"/>
              <w:rPr>
                <w:rFonts w:hint="eastAsia" w:ascii="宋体" w:hAnsi="宋体" w:cs="宋体"/>
                <w:color w:val="000000"/>
                <w:kern w:val="0"/>
                <w:szCs w:val="21"/>
                <w:highlight w:val="none"/>
              </w:rPr>
            </w:pPr>
          </w:p>
        </w:tc>
      </w:tr>
      <w:tr w14:paraId="3EEB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1" w:hRule="atLeast"/>
          <w:jc w:val="center"/>
        </w:trPr>
        <w:tc>
          <w:tcPr>
            <w:tcW w:w="767" w:type="dxa"/>
            <w:vMerge w:val="continue"/>
            <w:tcBorders>
              <w:tl2br w:val="nil"/>
              <w:tr2bl w:val="nil"/>
            </w:tcBorders>
            <w:tcMar>
              <w:top w:w="15" w:type="dxa"/>
              <w:left w:w="15" w:type="dxa"/>
              <w:right w:w="15" w:type="dxa"/>
            </w:tcMar>
            <w:vAlign w:val="center"/>
          </w:tcPr>
          <w:p w14:paraId="580DEF3F">
            <w:pPr>
              <w:widowControl/>
              <w:jc w:val="center"/>
              <w:textAlignment w:val="center"/>
              <w:rPr>
                <w:rFonts w:hint="eastAsia" w:ascii="宋体" w:hAnsi="宋体" w:cs="宋体"/>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29A03268">
            <w:pPr>
              <w:widowControl/>
              <w:jc w:val="center"/>
              <w:textAlignment w:val="center"/>
              <w:rPr>
                <w:rFonts w:hint="eastAsia" w:ascii="宋体" w:hAnsi="宋体" w:cs="宋体"/>
                <w:color w:val="000000"/>
                <w:kern w:val="0"/>
                <w:szCs w:val="21"/>
                <w:highlight w:val="none"/>
              </w:rPr>
            </w:pPr>
          </w:p>
        </w:tc>
        <w:tc>
          <w:tcPr>
            <w:tcW w:w="1326" w:type="dxa"/>
            <w:tcBorders>
              <w:tl2br w:val="nil"/>
              <w:tr2bl w:val="nil"/>
            </w:tcBorders>
            <w:tcMar>
              <w:top w:w="15" w:type="dxa"/>
              <w:left w:w="15" w:type="dxa"/>
              <w:right w:w="15" w:type="dxa"/>
            </w:tcMar>
            <w:vAlign w:val="center"/>
          </w:tcPr>
          <w:p w14:paraId="01BA968D">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安全功能检测（40分，权重0.4）</w:t>
            </w:r>
          </w:p>
        </w:tc>
        <w:tc>
          <w:tcPr>
            <w:tcW w:w="6774" w:type="dxa"/>
            <w:tcBorders>
              <w:tl2br w:val="nil"/>
              <w:tr2bl w:val="nil"/>
            </w:tcBorders>
            <w:tcMar>
              <w:top w:w="15" w:type="dxa"/>
              <w:left w:w="15" w:type="dxa"/>
              <w:right w:w="15" w:type="dxa"/>
            </w:tcMar>
            <w:vAlign w:val="center"/>
          </w:tcPr>
          <w:p w14:paraId="6E2E5FBC">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地基承载力试验报告；</w:t>
            </w:r>
          </w:p>
          <w:p w14:paraId="041B9834">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桩基无损检测试验报告；</w:t>
            </w:r>
          </w:p>
          <w:p w14:paraId="31AAB279">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混凝土强度试块报告及评定；</w:t>
            </w:r>
          </w:p>
          <w:p w14:paraId="7C8D8C8B">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喷混凝土试块报告及评定；</w:t>
            </w:r>
          </w:p>
          <w:p w14:paraId="5D55A05D">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钢筋连接试验报告；</w:t>
            </w:r>
          </w:p>
          <w:p w14:paraId="38F5F0F8">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防水板焊接试验报告；</w:t>
            </w:r>
          </w:p>
          <w:p w14:paraId="4E2A241F">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锚杆拉拔试验报告；</w:t>
            </w:r>
          </w:p>
          <w:p w14:paraId="41B8A4C9">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隧道结构无损检测报告；</w:t>
            </w:r>
          </w:p>
          <w:p w14:paraId="63967F98">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初支厚度及二衬混凝土厚度、脱空检测报告；</w:t>
            </w:r>
          </w:p>
          <w:p w14:paraId="1FA9DC7D">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混凝土抗渗性能试验报告；</w:t>
            </w:r>
          </w:p>
          <w:p w14:paraId="527C5AF6">
            <w:pPr>
              <w:widowControl/>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隧道装饰工程粘接材料耐水、耐久、耐火、强度性能报告；</w:t>
            </w:r>
          </w:p>
          <w:p w14:paraId="62D26D83">
            <w:pPr>
              <w:widowControl/>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后置埋件、连接件的拉拔试验报告；</w:t>
            </w:r>
          </w:p>
          <w:p w14:paraId="07BA6803">
            <w:pPr>
              <w:widowControl/>
              <w:textAlignment w:val="center"/>
              <w:rPr>
                <w:rFonts w:hint="eastAsia" w:ascii="宋体" w:hAnsi="宋体" w:cs="宋体"/>
                <w:color w:val="000000"/>
                <w:kern w:val="0"/>
                <w:szCs w:val="21"/>
                <w:highlight w:val="none"/>
              </w:rPr>
            </w:pPr>
            <w:r>
              <w:rPr>
                <w:rFonts w:hint="eastAsia" w:ascii="Times New Roman" w:hAnsi="Times New Roman" w:cs="Times New Roman"/>
                <w:highlight w:val="none"/>
              </w:rPr>
              <w:t>符合得40分，不符合的每处扣0.1分，本条最多扣40分。</w:t>
            </w:r>
          </w:p>
        </w:tc>
        <w:tc>
          <w:tcPr>
            <w:tcW w:w="3013" w:type="dxa"/>
            <w:tcBorders>
              <w:tl2br w:val="nil"/>
              <w:tr2bl w:val="nil"/>
            </w:tcBorders>
            <w:tcMar>
              <w:top w:w="15" w:type="dxa"/>
              <w:left w:w="15" w:type="dxa"/>
              <w:right w:w="15" w:type="dxa"/>
            </w:tcMar>
            <w:vAlign w:val="center"/>
          </w:tcPr>
          <w:p w14:paraId="1534E9FF">
            <w:pPr>
              <w:widowControl/>
              <w:jc w:val="left"/>
              <w:textAlignment w:val="center"/>
              <w:rPr>
                <w:rFonts w:hint="eastAsia" w:ascii="宋体" w:hAnsi="宋体" w:cs="宋体"/>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2A01AA3D">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40</w:t>
            </w:r>
          </w:p>
        </w:tc>
        <w:tc>
          <w:tcPr>
            <w:tcW w:w="808" w:type="dxa"/>
            <w:tcBorders>
              <w:tl2br w:val="nil"/>
              <w:tr2bl w:val="nil"/>
            </w:tcBorders>
            <w:noWrap/>
            <w:tcMar>
              <w:top w:w="15" w:type="dxa"/>
              <w:left w:w="15" w:type="dxa"/>
              <w:right w:w="15" w:type="dxa"/>
            </w:tcMar>
            <w:vAlign w:val="center"/>
          </w:tcPr>
          <w:p w14:paraId="1CECAE65">
            <w:pPr>
              <w:widowControl/>
              <w:jc w:val="left"/>
              <w:textAlignment w:val="center"/>
              <w:rPr>
                <w:rFonts w:hint="eastAsia" w:ascii="宋体" w:hAnsi="宋体" w:cs="宋体"/>
                <w:color w:val="000000"/>
                <w:kern w:val="0"/>
                <w:szCs w:val="21"/>
                <w:highlight w:val="none"/>
              </w:rPr>
            </w:pPr>
          </w:p>
        </w:tc>
      </w:tr>
      <w:tr w14:paraId="34F3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767" w:type="dxa"/>
            <w:vMerge w:val="continue"/>
            <w:tcBorders>
              <w:tl2br w:val="nil"/>
              <w:tr2bl w:val="nil"/>
            </w:tcBorders>
            <w:tcMar>
              <w:top w:w="15" w:type="dxa"/>
              <w:left w:w="15" w:type="dxa"/>
              <w:right w:w="15" w:type="dxa"/>
            </w:tcMar>
            <w:vAlign w:val="center"/>
          </w:tcPr>
          <w:p w14:paraId="5AD41891">
            <w:pPr>
              <w:widowControl/>
              <w:jc w:val="center"/>
              <w:textAlignment w:val="center"/>
              <w:rPr>
                <w:rFonts w:hint="eastAsia" w:ascii="宋体" w:hAnsi="宋体" w:cs="宋体"/>
                <w:color w:val="000000"/>
                <w:kern w:val="0"/>
                <w:szCs w:val="21"/>
                <w:highlight w:val="none"/>
              </w:rPr>
            </w:pPr>
          </w:p>
        </w:tc>
        <w:tc>
          <w:tcPr>
            <w:tcW w:w="1364" w:type="dxa"/>
            <w:vMerge w:val="continue"/>
            <w:tcBorders>
              <w:tl2br w:val="nil"/>
              <w:tr2bl w:val="nil"/>
            </w:tcBorders>
            <w:tcMar>
              <w:top w:w="15" w:type="dxa"/>
              <w:left w:w="15" w:type="dxa"/>
              <w:right w:w="15" w:type="dxa"/>
            </w:tcMar>
            <w:vAlign w:val="center"/>
          </w:tcPr>
          <w:p w14:paraId="15BF5BF4">
            <w:pPr>
              <w:widowControl/>
              <w:jc w:val="center"/>
              <w:textAlignment w:val="center"/>
              <w:rPr>
                <w:rFonts w:hint="eastAsia" w:ascii="宋体" w:hAnsi="宋体" w:cs="宋体"/>
                <w:color w:val="000000"/>
                <w:kern w:val="0"/>
                <w:szCs w:val="21"/>
                <w:highlight w:val="none"/>
              </w:rPr>
            </w:pPr>
          </w:p>
        </w:tc>
        <w:tc>
          <w:tcPr>
            <w:tcW w:w="1326" w:type="dxa"/>
            <w:tcBorders>
              <w:tl2br w:val="nil"/>
              <w:tr2bl w:val="nil"/>
            </w:tcBorders>
            <w:tcMar>
              <w:top w:w="15" w:type="dxa"/>
              <w:left w:w="15" w:type="dxa"/>
              <w:right w:w="15" w:type="dxa"/>
            </w:tcMar>
            <w:vAlign w:val="center"/>
          </w:tcPr>
          <w:p w14:paraId="69375AFB">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质量验收资料（10分，权重0.1）</w:t>
            </w:r>
          </w:p>
        </w:tc>
        <w:tc>
          <w:tcPr>
            <w:tcW w:w="6774" w:type="dxa"/>
            <w:tcBorders>
              <w:tl2br w:val="nil"/>
              <w:tr2bl w:val="nil"/>
            </w:tcBorders>
            <w:tcMar>
              <w:top w:w="15" w:type="dxa"/>
              <w:left w:w="15" w:type="dxa"/>
              <w:right w:w="15" w:type="dxa"/>
            </w:tcMar>
            <w:vAlign w:val="center"/>
          </w:tcPr>
          <w:p w14:paraId="359F6557">
            <w:pPr>
              <w:widowControl/>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检验批、分项、分部工程质量验收记录、工程竣工备案资料、单位工程竣工验收报告。</w:t>
            </w:r>
          </w:p>
          <w:p w14:paraId="0BAA49FF">
            <w:pPr>
              <w:widowControl/>
              <w:textAlignment w:val="center"/>
              <w:rPr>
                <w:rFonts w:hint="eastAsia" w:ascii="宋体" w:hAnsi="宋体" w:cs="宋体"/>
                <w:color w:val="000000"/>
                <w:kern w:val="0"/>
                <w:szCs w:val="21"/>
                <w:highlight w:val="none"/>
              </w:rPr>
            </w:pPr>
            <w:r>
              <w:rPr>
                <w:rFonts w:hint="eastAsia" w:ascii="Times New Roman" w:hAnsi="Times New Roman" w:cs="Times New Roman"/>
                <w:highlight w:val="none"/>
              </w:rPr>
              <w:t>符合得10分，不符合的每处扣0.1分，本条最多扣10分。</w:t>
            </w:r>
          </w:p>
        </w:tc>
        <w:tc>
          <w:tcPr>
            <w:tcW w:w="3013" w:type="dxa"/>
            <w:tcBorders>
              <w:tl2br w:val="nil"/>
              <w:tr2bl w:val="nil"/>
            </w:tcBorders>
            <w:tcMar>
              <w:top w:w="15" w:type="dxa"/>
              <w:left w:w="15" w:type="dxa"/>
              <w:right w:w="15" w:type="dxa"/>
            </w:tcMar>
            <w:vAlign w:val="center"/>
          </w:tcPr>
          <w:p w14:paraId="1EE563F3">
            <w:pPr>
              <w:widowControl/>
              <w:jc w:val="left"/>
              <w:textAlignment w:val="center"/>
              <w:rPr>
                <w:rFonts w:hint="eastAsia" w:ascii="宋体" w:hAnsi="宋体" w:cs="宋体"/>
                <w:color w:val="000000"/>
                <w:kern w:val="0"/>
                <w:szCs w:val="21"/>
                <w:highlight w:val="none"/>
              </w:rPr>
            </w:pPr>
          </w:p>
        </w:tc>
        <w:tc>
          <w:tcPr>
            <w:tcW w:w="860" w:type="dxa"/>
            <w:tcBorders>
              <w:tl2br w:val="nil"/>
              <w:tr2bl w:val="nil"/>
            </w:tcBorders>
            <w:noWrap/>
            <w:tcMar>
              <w:top w:w="15" w:type="dxa"/>
              <w:left w:w="15" w:type="dxa"/>
              <w:right w:w="15" w:type="dxa"/>
            </w:tcMar>
            <w:vAlign w:val="center"/>
          </w:tcPr>
          <w:p w14:paraId="6138307A">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c>
          <w:tcPr>
            <w:tcW w:w="808" w:type="dxa"/>
            <w:tcBorders>
              <w:tl2br w:val="nil"/>
              <w:tr2bl w:val="nil"/>
            </w:tcBorders>
            <w:noWrap/>
            <w:tcMar>
              <w:top w:w="15" w:type="dxa"/>
              <w:left w:w="15" w:type="dxa"/>
              <w:right w:w="15" w:type="dxa"/>
            </w:tcMar>
            <w:vAlign w:val="center"/>
          </w:tcPr>
          <w:p w14:paraId="43A891EF">
            <w:pPr>
              <w:widowControl/>
              <w:jc w:val="left"/>
              <w:textAlignment w:val="center"/>
              <w:rPr>
                <w:rFonts w:hint="eastAsia" w:ascii="宋体" w:hAnsi="宋体" w:cs="宋体"/>
                <w:color w:val="000000"/>
                <w:kern w:val="0"/>
                <w:szCs w:val="21"/>
                <w:highlight w:val="none"/>
              </w:rPr>
            </w:pPr>
          </w:p>
        </w:tc>
      </w:tr>
    </w:tbl>
    <w:p w14:paraId="173BAE5D">
      <w:pPr>
        <w:jc w:val="center"/>
        <w:rPr>
          <w:rFonts w:ascii="Times New Roman" w:hAnsi="Times New Roman" w:cs="Times New Roman"/>
          <w:b/>
          <w:bCs/>
        </w:rPr>
      </w:pPr>
    </w:p>
    <w:p w14:paraId="679CEC97">
      <w:pPr>
        <w:jc w:val="center"/>
        <w:rPr>
          <w:rFonts w:ascii="Times New Roman" w:hAnsi="Times New Roman" w:cs="Times New Roman"/>
          <w:b/>
          <w:bCs/>
        </w:rPr>
        <w:sectPr>
          <w:pgSz w:w="16838" w:h="11906" w:orient="landscape"/>
          <w:pgMar w:top="1080" w:right="1440" w:bottom="1080" w:left="1440" w:header="851" w:footer="992" w:gutter="0"/>
          <w:cols w:space="425" w:num="1"/>
          <w:docGrid w:type="lines" w:linePitch="312" w:charSpace="0"/>
        </w:sectPr>
      </w:pPr>
    </w:p>
    <w:p w14:paraId="0A2D4FA6">
      <w:pPr>
        <w:jc w:val="center"/>
        <w:outlineLvl w:val="5"/>
        <w:rPr>
          <w:rFonts w:ascii="Times New Roman" w:hAnsi="Times New Roman" w:cs="Times New Roman"/>
          <w:b/>
          <w:bCs/>
        </w:rPr>
      </w:pPr>
      <w:r>
        <w:rPr>
          <w:rFonts w:ascii="Times New Roman" w:hAnsi="Times New Roman" w:cs="Times New Roman"/>
          <w:b/>
          <w:bCs/>
        </w:rPr>
        <w:t>表4.5-5 市政工程（城市轨道交通工程）资料复查评价记录表</w:t>
      </w:r>
    </w:p>
    <w:tbl>
      <w:tblPr>
        <w:tblStyle w:val="14"/>
        <w:tblW w:w="14963"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83"/>
        <w:gridCol w:w="1334"/>
        <w:gridCol w:w="6811"/>
        <w:gridCol w:w="2861"/>
        <w:gridCol w:w="927"/>
        <w:gridCol w:w="898"/>
      </w:tblGrid>
      <w:tr w14:paraId="1A57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812F13F">
            <w:pPr>
              <w:jc w:val="center"/>
              <w:rPr>
                <w:rFonts w:ascii="Times New Roman" w:hAnsi="Times New Roman" w:cs="Times New Roman"/>
                <w:color w:val="auto"/>
                <w:sz w:val="18"/>
                <w:szCs w:val="18"/>
              </w:rPr>
            </w:pPr>
            <w:r>
              <w:rPr>
                <w:rFonts w:ascii="Times New Roman" w:hAnsi="Times New Roman" w:cs="Times New Roman"/>
                <w:color w:val="auto"/>
                <w:sz w:val="18"/>
                <w:szCs w:val="18"/>
              </w:rPr>
              <w:t>序号</w:t>
            </w:r>
          </w:p>
        </w:tc>
        <w:tc>
          <w:tcPr>
            <w:tcW w:w="1283" w:type="dxa"/>
            <w:vAlign w:val="center"/>
          </w:tcPr>
          <w:p w14:paraId="59BDAC57">
            <w:pPr>
              <w:jc w:val="center"/>
              <w:rPr>
                <w:rFonts w:ascii="Times New Roman" w:hAnsi="Times New Roman" w:cs="Times New Roman"/>
                <w:color w:val="auto"/>
                <w:sz w:val="18"/>
                <w:szCs w:val="18"/>
              </w:rPr>
            </w:pPr>
            <w:r>
              <w:rPr>
                <w:rFonts w:ascii="Times New Roman" w:hAnsi="Times New Roman" w:cs="Times New Roman"/>
                <w:color w:val="auto"/>
                <w:sz w:val="18"/>
                <w:szCs w:val="18"/>
              </w:rPr>
              <w:t>项目</w:t>
            </w:r>
          </w:p>
        </w:tc>
        <w:tc>
          <w:tcPr>
            <w:tcW w:w="1334" w:type="dxa"/>
            <w:vAlign w:val="center"/>
          </w:tcPr>
          <w:p w14:paraId="5C89771F">
            <w:pPr>
              <w:jc w:val="center"/>
              <w:rPr>
                <w:rFonts w:ascii="Times New Roman" w:hAnsi="Times New Roman" w:cs="Times New Roman"/>
                <w:color w:val="auto"/>
                <w:sz w:val="18"/>
                <w:szCs w:val="18"/>
              </w:rPr>
            </w:pPr>
            <w:r>
              <w:rPr>
                <w:rFonts w:ascii="Times New Roman" w:hAnsi="Times New Roman" w:cs="Times New Roman"/>
                <w:color w:val="auto"/>
                <w:sz w:val="18"/>
                <w:szCs w:val="18"/>
              </w:rPr>
              <w:t>评价内容</w:t>
            </w:r>
          </w:p>
        </w:tc>
        <w:tc>
          <w:tcPr>
            <w:tcW w:w="6811" w:type="dxa"/>
            <w:vAlign w:val="center"/>
          </w:tcPr>
          <w:p w14:paraId="20ABC139">
            <w:pPr>
              <w:jc w:val="center"/>
              <w:rPr>
                <w:rFonts w:ascii="Times New Roman" w:hAnsi="Times New Roman" w:cs="Times New Roman"/>
                <w:color w:val="auto"/>
                <w:sz w:val="18"/>
                <w:szCs w:val="18"/>
              </w:rPr>
            </w:pPr>
            <w:r>
              <w:rPr>
                <w:rFonts w:ascii="Times New Roman" w:hAnsi="Times New Roman" w:cs="Times New Roman"/>
                <w:color w:val="auto"/>
                <w:sz w:val="18"/>
                <w:szCs w:val="18"/>
              </w:rPr>
              <w:t>抽查记录</w:t>
            </w:r>
          </w:p>
        </w:tc>
        <w:tc>
          <w:tcPr>
            <w:tcW w:w="2861" w:type="dxa"/>
            <w:vAlign w:val="center"/>
          </w:tcPr>
          <w:p w14:paraId="78205CD4">
            <w:pPr>
              <w:jc w:val="center"/>
              <w:rPr>
                <w:rFonts w:ascii="Times New Roman" w:hAnsi="Times New Roman" w:cs="Times New Roman"/>
                <w:color w:val="auto"/>
                <w:sz w:val="18"/>
                <w:szCs w:val="18"/>
              </w:rPr>
            </w:pPr>
            <w:r>
              <w:rPr>
                <w:rFonts w:ascii="Times New Roman" w:hAnsi="Times New Roman" w:cs="Times New Roman"/>
                <w:color w:val="auto"/>
                <w:sz w:val="18"/>
                <w:szCs w:val="18"/>
              </w:rPr>
              <w:t>评价结果</w:t>
            </w:r>
          </w:p>
        </w:tc>
        <w:tc>
          <w:tcPr>
            <w:tcW w:w="927" w:type="dxa"/>
            <w:vAlign w:val="center"/>
          </w:tcPr>
          <w:p w14:paraId="0C9628E8">
            <w:pPr>
              <w:jc w:val="center"/>
              <w:rPr>
                <w:rFonts w:ascii="Times New Roman" w:hAnsi="Times New Roman" w:cs="Times New Roman"/>
                <w:color w:val="auto"/>
                <w:sz w:val="18"/>
                <w:szCs w:val="18"/>
              </w:rPr>
            </w:pPr>
            <w:r>
              <w:rPr>
                <w:rFonts w:ascii="Times New Roman" w:hAnsi="Times New Roman" w:cs="Times New Roman"/>
                <w:color w:val="auto"/>
                <w:sz w:val="18"/>
                <w:szCs w:val="18"/>
              </w:rPr>
              <w:t>应得分</w:t>
            </w:r>
          </w:p>
        </w:tc>
        <w:tc>
          <w:tcPr>
            <w:tcW w:w="898" w:type="dxa"/>
            <w:vAlign w:val="center"/>
          </w:tcPr>
          <w:p w14:paraId="77ABF15E">
            <w:pPr>
              <w:jc w:val="center"/>
              <w:rPr>
                <w:rFonts w:ascii="Times New Roman" w:hAnsi="Times New Roman" w:cs="Times New Roman"/>
                <w:color w:val="auto"/>
                <w:sz w:val="18"/>
                <w:szCs w:val="18"/>
              </w:rPr>
            </w:pPr>
            <w:r>
              <w:rPr>
                <w:rFonts w:ascii="Times New Roman" w:hAnsi="Times New Roman" w:cs="Times New Roman"/>
                <w:color w:val="auto"/>
                <w:sz w:val="18"/>
                <w:szCs w:val="18"/>
              </w:rPr>
              <w:t>实得分</w:t>
            </w:r>
          </w:p>
        </w:tc>
      </w:tr>
      <w:tr w14:paraId="355C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2EA12B57">
            <w:pPr>
              <w:jc w:val="center"/>
              <w:rPr>
                <w:rFonts w:ascii="Times New Roman" w:hAnsi="Times New Roman" w:cs="Times New Roman"/>
                <w:color w:val="auto"/>
                <w:sz w:val="18"/>
                <w:szCs w:val="18"/>
              </w:rPr>
            </w:pPr>
            <w:r>
              <w:rPr>
                <w:rFonts w:ascii="Times New Roman" w:hAnsi="Times New Roman" w:cs="Times New Roman"/>
                <w:color w:val="auto"/>
                <w:sz w:val="18"/>
                <w:szCs w:val="18"/>
              </w:rPr>
              <w:t>一</w:t>
            </w:r>
          </w:p>
        </w:tc>
        <w:tc>
          <w:tcPr>
            <w:tcW w:w="1283" w:type="dxa"/>
            <w:vMerge w:val="restart"/>
            <w:vAlign w:val="center"/>
          </w:tcPr>
          <w:p w14:paraId="78086332">
            <w:pPr>
              <w:jc w:val="center"/>
              <w:rPr>
                <w:rFonts w:ascii="Times New Roman" w:hAnsi="Times New Roman" w:cs="Times New Roman"/>
                <w:color w:val="auto"/>
                <w:sz w:val="18"/>
                <w:szCs w:val="18"/>
              </w:rPr>
            </w:pPr>
            <w:r>
              <w:rPr>
                <w:rFonts w:ascii="Times New Roman" w:hAnsi="Times New Roman" w:cs="Times New Roman"/>
                <w:color w:val="auto"/>
                <w:sz w:val="18"/>
                <w:szCs w:val="18"/>
              </w:rPr>
              <w:t>车站主体及附属工程</w:t>
            </w:r>
          </w:p>
          <w:p w14:paraId="74D27703">
            <w:pPr>
              <w:jc w:val="center"/>
              <w:rPr>
                <w:rFonts w:ascii="Times New Roman" w:hAnsi="Times New Roman" w:cs="Times New Roman"/>
                <w:color w:val="auto"/>
                <w:sz w:val="18"/>
                <w:szCs w:val="18"/>
              </w:rPr>
            </w:pPr>
            <w:r>
              <w:rPr>
                <w:rFonts w:ascii="Times New Roman" w:hAnsi="Times New Roman" w:cs="Times New Roman"/>
                <w:color w:val="auto"/>
                <w:sz w:val="18"/>
                <w:szCs w:val="18"/>
              </w:rPr>
              <w:t>（20分）</w:t>
            </w:r>
          </w:p>
        </w:tc>
        <w:tc>
          <w:tcPr>
            <w:tcW w:w="1334" w:type="dxa"/>
            <w:vAlign w:val="center"/>
          </w:tcPr>
          <w:p w14:paraId="492CA60D">
            <w:pPr>
              <w:jc w:val="center"/>
              <w:rPr>
                <w:rFonts w:ascii="Times New Roman" w:hAnsi="Times New Roman" w:cs="Times New Roman"/>
                <w:color w:val="auto"/>
                <w:sz w:val="18"/>
                <w:szCs w:val="18"/>
              </w:rPr>
            </w:pPr>
            <w:r>
              <w:rPr>
                <w:rFonts w:ascii="Times New Roman" w:hAnsi="Times New Roman" w:cs="Times New Roman"/>
                <w:color w:val="auto"/>
                <w:sz w:val="18"/>
                <w:szCs w:val="18"/>
              </w:rPr>
              <w:t>质量控制资料</w:t>
            </w:r>
          </w:p>
          <w:p w14:paraId="50EB1338">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（8分）</w:t>
            </w:r>
          </w:p>
        </w:tc>
        <w:tc>
          <w:tcPr>
            <w:tcW w:w="6811" w:type="dxa"/>
          </w:tcPr>
          <w:p w14:paraId="654D24A8">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施工方案、危险性较大的分部分项工程专项施工方案、技术交底；图纸会审记录。</w:t>
            </w:r>
          </w:p>
          <w:p w14:paraId="5B842EA6">
            <w:pPr>
              <w:widowControl/>
              <w:jc w:val="left"/>
              <w:textAlignment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工程地质勘察报告，验槽记录，地基钎探记录，回填土密实度的检测报告；钻孔灌注桩成孔记录。</w:t>
            </w:r>
          </w:p>
          <w:p w14:paraId="78FE8C8A">
            <w:pPr>
              <w:widowControl/>
              <w:ind w:firstLine="360" w:firstLineChars="200"/>
              <w:jc w:val="left"/>
              <w:textAlignment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材料、构件出厂质量合格证书和进场的复验报告；钢筋连接试验报告，砌体锚固钢筋拉拔检测记录；</w:t>
            </w:r>
          </w:p>
          <w:p w14:paraId="58627C19">
            <w:pPr>
              <w:widowControl/>
              <w:ind w:firstLine="360" w:firstLineChars="200"/>
              <w:jc w:val="left"/>
              <w:textAlignment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钢材、连接件，防火、防腐涂料等进场验收及复试报告；焊接工艺评定，钢结构焊接记录，焊缝检测记录，摩擦面抗滑移系数、高强螺栓连接副相关检测报告；预应力结构相关检测记录；钢结构变形监测记录。</w:t>
            </w:r>
          </w:p>
          <w:p w14:paraId="553FAF8F">
            <w:pPr>
              <w:widowControl/>
              <w:ind w:firstLine="360" w:firstLineChars="200"/>
              <w:jc w:val="left"/>
              <w:textAlignment w:val="center"/>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资料应齐全、真实有效、签章完善，资料缺项每项扣1分，资料不全、签章不完善每处扣0.3分，最多扣8分。</w:t>
            </w:r>
          </w:p>
        </w:tc>
        <w:tc>
          <w:tcPr>
            <w:tcW w:w="2861" w:type="dxa"/>
          </w:tcPr>
          <w:p w14:paraId="073EF10C">
            <w:pPr>
              <w:jc w:val="center"/>
              <w:rPr>
                <w:rFonts w:ascii="Times New Roman" w:hAnsi="Times New Roman" w:cs="Times New Roman"/>
                <w:color w:val="auto"/>
                <w:sz w:val="18"/>
                <w:szCs w:val="18"/>
              </w:rPr>
            </w:pPr>
          </w:p>
        </w:tc>
        <w:tc>
          <w:tcPr>
            <w:tcW w:w="927" w:type="dxa"/>
            <w:vAlign w:val="center"/>
          </w:tcPr>
          <w:p w14:paraId="14B202A6">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8</w:t>
            </w:r>
          </w:p>
        </w:tc>
        <w:tc>
          <w:tcPr>
            <w:tcW w:w="898" w:type="dxa"/>
          </w:tcPr>
          <w:p w14:paraId="0C1C5101">
            <w:pPr>
              <w:jc w:val="center"/>
              <w:rPr>
                <w:rFonts w:ascii="Times New Roman" w:hAnsi="Times New Roman" w:cs="Times New Roman"/>
                <w:color w:val="auto"/>
                <w:sz w:val="18"/>
                <w:szCs w:val="18"/>
              </w:rPr>
            </w:pPr>
          </w:p>
        </w:tc>
      </w:tr>
      <w:tr w14:paraId="611C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33861034">
            <w:pPr>
              <w:jc w:val="center"/>
              <w:rPr>
                <w:rFonts w:ascii="Times New Roman" w:hAnsi="Times New Roman" w:cs="Times New Roman"/>
                <w:color w:val="auto"/>
                <w:sz w:val="18"/>
                <w:szCs w:val="18"/>
              </w:rPr>
            </w:pPr>
          </w:p>
        </w:tc>
        <w:tc>
          <w:tcPr>
            <w:tcW w:w="1283" w:type="dxa"/>
            <w:vMerge w:val="continue"/>
            <w:vAlign w:val="center"/>
          </w:tcPr>
          <w:p w14:paraId="3928793A">
            <w:pPr>
              <w:jc w:val="center"/>
              <w:rPr>
                <w:rFonts w:ascii="Times New Roman" w:hAnsi="Times New Roman" w:cs="Times New Roman"/>
                <w:color w:val="auto"/>
                <w:sz w:val="18"/>
                <w:szCs w:val="18"/>
              </w:rPr>
            </w:pPr>
          </w:p>
        </w:tc>
        <w:tc>
          <w:tcPr>
            <w:tcW w:w="1334" w:type="dxa"/>
            <w:vAlign w:val="center"/>
          </w:tcPr>
          <w:p w14:paraId="60BF73D8">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w:t>
            </w:r>
          </w:p>
          <w:p w14:paraId="2BCC1424">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（10分）</w:t>
            </w:r>
          </w:p>
        </w:tc>
        <w:tc>
          <w:tcPr>
            <w:tcW w:w="6811" w:type="dxa"/>
          </w:tcPr>
          <w:p w14:paraId="4F2D676B">
            <w:pPr>
              <w:widowControl/>
              <w:ind w:firstLine="360" w:firstLineChars="200"/>
              <w:jc w:val="left"/>
              <w:textAlignment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地基处理记录，单桩承载力，桩身完整性，天然地基检测记录（钎探、轻型动力触术探载荷板）、复合地基检测记录；地下室防水效果检查记录；沉降观测记录。</w:t>
            </w:r>
          </w:p>
          <w:p w14:paraId="1BE55282">
            <w:pPr>
              <w:widowControl/>
              <w:ind w:firstLine="360" w:firstLineChars="200"/>
              <w:jc w:val="left"/>
              <w:textAlignment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混凝土、砂浆、防水砼检测报告及统计评定；主体结构全高垂直度偏差值；结构实体位置与尺寸偏差检查记录，结构实体同条件试件强度检测记录，结构实体钢筋保护层厚度检验 记录，叠合板等预制构件复试报告。</w:t>
            </w:r>
          </w:p>
          <w:p w14:paraId="479B0883">
            <w:pPr>
              <w:ind w:firstLine="360" w:firstLineChars="200"/>
              <w:jc w:val="left"/>
              <w:rPr>
                <w:rFonts w:ascii="Times New Roman" w:hAnsi="Times New Roman" w:cs="Times New Roman"/>
                <w:color w:val="auto"/>
                <w:kern w:val="0"/>
                <w:sz w:val="18"/>
                <w:szCs w:val="18"/>
              </w:rPr>
            </w:pPr>
            <w:r>
              <w:rPr>
                <w:rFonts w:ascii="Times New Roman" w:hAnsi="Times New Roman" w:cs="Times New Roman"/>
                <w:color w:val="auto"/>
                <w:kern w:val="0"/>
                <w:sz w:val="18"/>
                <w:szCs w:val="18"/>
              </w:rPr>
              <w:t>钢结构焊缝探伤报告，高强度螺栓连接摩擦面抗滑移系数检验报告，扭矩系数（紧固轴力或预拉力）出厂检验报告、现场检验报告；钢筋连接接头性能试验报告；钢结构防腐涂层厚度检测报告；钢结构防火涂层厚度检测报告</w:t>
            </w:r>
          </w:p>
          <w:p w14:paraId="21A267C7">
            <w:pPr>
              <w:ind w:firstLine="360" w:firstLineChars="200"/>
              <w:jc w:val="left"/>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资料应齐全、真实有效、签章完善，资料缺项每项扣1分，资料不全、签章不完善每处扣0.3分，最多扣10分。</w:t>
            </w:r>
          </w:p>
        </w:tc>
        <w:tc>
          <w:tcPr>
            <w:tcW w:w="2861" w:type="dxa"/>
          </w:tcPr>
          <w:p w14:paraId="6E73FD21">
            <w:pPr>
              <w:jc w:val="center"/>
              <w:rPr>
                <w:rFonts w:ascii="Times New Roman" w:hAnsi="Times New Roman" w:cs="Times New Roman"/>
                <w:color w:val="auto"/>
                <w:sz w:val="18"/>
                <w:szCs w:val="18"/>
              </w:rPr>
            </w:pPr>
          </w:p>
        </w:tc>
        <w:tc>
          <w:tcPr>
            <w:tcW w:w="927" w:type="dxa"/>
            <w:vAlign w:val="center"/>
          </w:tcPr>
          <w:p w14:paraId="72C2D1E6">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w:t>
            </w:r>
          </w:p>
        </w:tc>
        <w:tc>
          <w:tcPr>
            <w:tcW w:w="898" w:type="dxa"/>
          </w:tcPr>
          <w:p w14:paraId="36FB4896">
            <w:pPr>
              <w:jc w:val="center"/>
              <w:rPr>
                <w:rFonts w:ascii="Times New Roman" w:hAnsi="Times New Roman" w:cs="Times New Roman"/>
                <w:color w:val="auto"/>
                <w:sz w:val="18"/>
                <w:szCs w:val="18"/>
              </w:rPr>
            </w:pPr>
          </w:p>
        </w:tc>
      </w:tr>
      <w:tr w14:paraId="1C04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19EF3C2E">
            <w:pPr>
              <w:jc w:val="center"/>
              <w:rPr>
                <w:rFonts w:ascii="Times New Roman" w:hAnsi="Times New Roman" w:cs="Times New Roman"/>
                <w:color w:val="auto"/>
                <w:sz w:val="18"/>
                <w:szCs w:val="18"/>
              </w:rPr>
            </w:pPr>
          </w:p>
        </w:tc>
        <w:tc>
          <w:tcPr>
            <w:tcW w:w="1283" w:type="dxa"/>
            <w:vMerge w:val="continue"/>
            <w:vAlign w:val="center"/>
          </w:tcPr>
          <w:p w14:paraId="09E4610B">
            <w:pPr>
              <w:jc w:val="center"/>
              <w:rPr>
                <w:rFonts w:ascii="Times New Roman" w:hAnsi="Times New Roman" w:cs="Times New Roman"/>
                <w:color w:val="auto"/>
                <w:sz w:val="18"/>
                <w:szCs w:val="18"/>
              </w:rPr>
            </w:pPr>
          </w:p>
        </w:tc>
        <w:tc>
          <w:tcPr>
            <w:tcW w:w="1334" w:type="dxa"/>
            <w:vAlign w:val="center"/>
          </w:tcPr>
          <w:p w14:paraId="196B9C8B">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50614727">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3EF38806">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检验批、分部分项工程质量验收记录、竣工图</w:t>
            </w:r>
            <w:r>
              <w:rPr>
                <w:rFonts w:hint="eastAsia" w:ascii="Times New Roman" w:hAnsi="Times New Roman" w:cs="Times New Roman"/>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资料应齐全、真实有效、签章完善，资料缺项每项扣0.5分，资料不全、签章不完善每处扣0.2分，最多扣2分。</w:t>
            </w:r>
          </w:p>
        </w:tc>
        <w:tc>
          <w:tcPr>
            <w:tcW w:w="2861" w:type="dxa"/>
          </w:tcPr>
          <w:p w14:paraId="1FB61464">
            <w:pPr>
              <w:jc w:val="center"/>
              <w:rPr>
                <w:rFonts w:ascii="Times New Roman" w:hAnsi="Times New Roman" w:cs="Times New Roman"/>
                <w:color w:val="auto"/>
                <w:sz w:val="18"/>
                <w:szCs w:val="18"/>
              </w:rPr>
            </w:pPr>
          </w:p>
        </w:tc>
        <w:tc>
          <w:tcPr>
            <w:tcW w:w="927" w:type="dxa"/>
            <w:vAlign w:val="center"/>
          </w:tcPr>
          <w:p w14:paraId="2738FB60">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50104A72">
            <w:pPr>
              <w:jc w:val="center"/>
              <w:rPr>
                <w:rFonts w:ascii="Times New Roman" w:hAnsi="Times New Roman" w:cs="Times New Roman"/>
                <w:color w:val="auto"/>
                <w:sz w:val="18"/>
                <w:szCs w:val="18"/>
              </w:rPr>
            </w:pPr>
          </w:p>
        </w:tc>
      </w:tr>
      <w:tr w14:paraId="3BB5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00A8931B">
            <w:pPr>
              <w:jc w:val="center"/>
              <w:rPr>
                <w:rFonts w:ascii="Times New Roman" w:hAnsi="Times New Roman" w:cs="Times New Roman"/>
                <w:b/>
                <w:bCs/>
                <w:color w:val="auto"/>
              </w:rPr>
            </w:pPr>
            <w:r>
              <w:rPr>
                <w:rFonts w:ascii="Times New Roman" w:hAnsi="Times New Roman" w:cs="Times New Roman"/>
                <w:b/>
                <w:bCs/>
                <w:color w:val="auto"/>
              </w:rPr>
              <w:t>二</w:t>
            </w:r>
          </w:p>
        </w:tc>
        <w:tc>
          <w:tcPr>
            <w:tcW w:w="1283" w:type="dxa"/>
            <w:vMerge w:val="restart"/>
            <w:vAlign w:val="center"/>
          </w:tcPr>
          <w:p w14:paraId="5E203425">
            <w:pPr>
              <w:jc w:val="center"/>
              <w:rPr>
                <w:rFonts w:ascii="Times New Roman" w:hAnsi="Times New Roman" w:cs="Times New Roman"/>
                <w:color w:val="auto"/>
              </w:rPr>
            </w:pPr>
            <w:r>
              <w:rPr>
                <w:rFonts w:ascii="Times New Roman" w:hAnsi="Times New Roman" w:cs="Times New Roman"/>
                <w:color w:val="auto"/>
              </w:rPr>
              <w:t>装饰装修工程</w:t>
            </w:r>
          </w:p>
          <w:p w14:paraId="147D5845">
            <w:pPr>
              <w:jc w:val="center"/>
              <w:rPr>
                <w:rFonts w:ascii="Times New Roman" w:hAnsi="Times New Roman" w:cs="Times New Roman"/>
                <w:color w:val="auto"/>
              </w:rPr>
            </w:pPr>
            <w:r>
              <w:rPr>
                <w:rFonts w:ascii="Times New Roman" w:hAnsi="Times New Roman" w:cs="Times New Roman"/>
                <w:color w:val="auto"/>
                <w:sz w:val="18"/>
                <w:szCs w:val="18"/>
              </w:rPr>
              <w:t>（20分）</w:t>
            </w:r>
          </w:p>
        </w:tc>
        <w:tc>
          <w:tcPr>
            <w:tcW w:w="1334" w:type="dxa"/>
            <w:vAlign w:val="center"/>
          </w:tcPr>
          <w:p w14:paraId="27B0126E">
            <w:pPr>
              <w:jc w:val="center"/>
              <w:rPr>
                <w:rFonts w:ascii="Times New Roman" w:hAnsi="Times New Roman" w:cs="Times New Roman"/>
                <w:color w:val="auto"/>
              </w:rPr>
            </w:pPr>
            <w:r>
              <w:rPr>
                <w:rFonts w:ascii="Times New Roman" w:hAnsi="Times New Roman" w:cs="Times New Roman"/>
                <w:color w:val="auto"/>
              </w:rPr>
              <w:t>质量控制资料</w:t>
            </w:r>
          </w:p>
          <w:p w14:paraId="28BFC4C1">
            <w:pPr>
              <w:jc w:val="center"/>
              <w:rPr>
                <w:rFonts w:ascii="Times New Roman" w:hAnsi="Times New Roman" w:cs="Times New Roman"/>
                <w:color w:val="auto"/>
              </w:rPr>
            </w:pPr>
            <w:r>
              <w:rPr>
                <w:rFonts w:hint="eastAsia" w:ascii="Times New Roman" w:hAnsi="Times New Roman" w:cs="Times New Roman"/>
                <w:color w:val="auto"/>
              </w:rPr>
              <w:t>（8分）</w:t>
            </w:r>
          </w:p>
        </w:tc>
        <w:tc>
          <w:tcPr>
            <w:tcW w:w="6811" w:type="dxa"/>
          </w:tcPr>
          <w:p w14:paraId="5FEBDBD4">
            <w:pPr>
              <w:widowControl/>
              <w:ind w:firstLine="360" w:firstLineChars="200"/>
              <w:jc w:val="left"/>
              <w:textAlignment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施工方案，图纸会审记录。</w:t>
            </w:r>
          </w:p>
          <w:p w14:paraId="765D4B4C">
            <w:pPr>
              <w:widowControl/>
              <w:ind w:firstLine="360" w:firstLineChars="200"/>
              <w:jc w:val="left"/>
              <w:textAlignment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材料进场验收及复试报告，幕墙设计单位、施工单位资质证书；幕墙设计计算书；幕墙钢结构高强度螺栓终拧扭矩检查记录；外门窗物理性能试验报告，且全部物理性能均应满足外门窗的设计要求；外墙面砖粘结强度现场拉拔试验报告；外墙面物理性能试验报告。</w:t>
            </w:r>
          </w:p>
          <w:p w14:paraId="741EA967">
            <w:pPr>
              <w:widowControl/>
              <w:ind w:firstLine="360" w:firstLineChars="200"/>
              <w:jc w:val="left"/>
              <w:textAlignment w:val="center"/>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资料应齐全、真实有效、签章完善，资料缺项每项扣1分，资料不全、签章不完善每处扣0.3分，最多扣8分。</w:t>
            </w:r>
          </w:p>
        </w:tc>
        <w:tc>
          <w:tcPr>
            <w:tcW w:w="2861" w:type="dxa"/>
          </w:tcPr>
          <w:p w14:paraId="5755CBED">
            <w:pPr>
              <w:jc w:val="center"/>
              <w:rPr>
                <w:rFonts w:ascii="Times New Roman" w:hAnsi="Times New Roman" w:cs="Times New Roman"/>
                <w:b/>
                <w:bCs/>
                <w:color w:val="auto"/>
              </w:rPr>
            </w:pPr>
          </w:p>
        </w:tc>
        <w:tc>
          <w:tcPr>
            <w:tcW w:w="927" w:type="dxa"/>
            <w:vAlign w:val="center"/>
          </w:tcPr>
          <w:p w14:paraId="117D3883">
            <w:pPr>
              <w:jc w:val="center"/>
              <w:rPr>
                <w:rFonts w:ascii="Times New Roman" w:hAnsi="Times New Roman" w:cs="Times New Roman"/>
                <w:b/>
                <w:bCs/>
                <w:color w:val="auto"/>
              </w:rPr>
            </w:pPr>
            <w:r>
              <w:rPr>
                <w:rFonts w:hint="eastAsia" w:ascii="Times New Roman" w:hAnsi="Times New Roman" w:cs="Times New Roman"/>
                <w:b/>
                <w:bCs/>
                <w:color w:val="auto"/>
              </w:rPr>
              <w:t>8</w:t>
            </w:r>
          </w:p>
        </w:tc>
        <w:tc>
          <w:tcPr>
            <w:tcW w:w="898" w:type="dxa"/>
          </w:tcPr>
          <w:p w14:paraId="0BEDC545">
            <w:pPr>
              <w:jc w:val="center"/>
              <w:rPr>
                <w:rFonts w:ascii="Times New Roman" w:hAnsi="Times New Roman" w:cs="Times New Roman"/>
                <w:b/>
                <w:bCs/>
                <w:color w:val="auto"/>
              </w:rPr>
            </w:pPr>
          </w:p>
        </w:tc>
      </w:tr>
      <w:tr w14:paraId="493F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43BD96E8">
            <w:pPr>
              <w:jc w:val="center"/>
              <w:rPr>
                <w:rFonts w:ascii="Times New Roman" w:hAnsi="Times New Roman" w:cs="Times New Roman"/>
                <w:color w:val="auto"/>
                <w:sz w:val="18"/>
                <w:szCs w:val="18"/>
              </w:rPr>
            </w:pPr>
          </w:p>
        </w:tc>
        <w:tc>
          <w:tcPr>
            <w:tcW w:w="1283" w:type="dxa"/>
            <w:vMerge w:val="continue"/>
            <w:vAlign w:val="center"/>
          </w:tcPr>
          <w:p w14:paraId="5B53166D">
            <w:pPr>
              <w:jc w:val="center"/>
              <w:rPr>
                <w:rFonts w:ascii="Times New Roman" w:hAnsi="Times New Roman" w:cs="Times New Roman"/>
                <w:color w:val="auto"/>
                <w:sz w:val="18"/>
                <w:szCs w:val="18"/>
              </w:rPr>
            </w:pPr>
          </w:p>
        </w:tc>
        <w:tc>
          <w:tcPr>
            <w:tcW w:w="1334" w:type="dxa"/>
            <w:vAlign w:val="center"/>
          </w:tcPr>
          <w:p w14:paraId="1D902CC4">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w:t>
            </w:r>
          </w:p>
          <w:p w14:paraId="3F121486">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（10分）</w:t>
            </w:r>
          </w:p>
        </w:tc>
        <w:tc>
          <w:tcPr>
            <w:tcW w:w="6811" w:type="dxa"/>
          </w:tcPr>
          <w:p w14:paraId="33AA30CC">
            <w:pPr>
              <w:ind w:firstLine="360"/>
              <w:jc w:val="left"/>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幕墙物理性能试验报告，幕墙工程后置埋件的现场拉拔试验报告，幕墙钢结构焊缝探伤报告，幕墙钢结构高强度螺栓连接面抗滑移系数、扭矩系数、紧固轴力检测报告，玻璃幕墙硅酮结构胶相容性、剥离粘结性试验报告，幕墙石材物理性能试验报告；室内空气质量检测报告。</w:t>
            </w:r>
          </w:p>
          <w:p w14:paraId="231ECCF7">
            <w:pPr>
              <w:ind w:firstLine="360"/>
              <w:jc w:val="left"/>
              <w:rPr>
                <w:rFonts w:ascii="Times New Roman" w:hAnsi="Times New Roman" w:eastAsia="宋体" w:cs="Times New Roman"/>
                <w:bCs/>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资料应齐全、真实有效、签章完善，资料缺项每项扣1分，资料不全、签章不完善每处扣0.3分，最多扣10分。</w:t>
            </w:r>
          </w:p>
        </w:tc>
        <w:tc>
          <w:tcPr>
            <w:tcW w:w="2861" w:type="dxa"/>
          </w:tcPr>
          <w:p w14:paraId="6FA9E4D0">
            <w:pPr>
              <w:jc w:val="center"/>
              <w:rPr>
                <w:rFonts w:ascii="Times New Roman" w:hAnsi="Times New Roman" w:cs="Times New Roman"/>
                <w:color w:val="auto"/>
                <w:sz w:val="18"/>
                <w:szCs w:val="18"/>
              </w:rPr>
            </w:pPr>
          </w:p>
        </w:tc>
        <w:tc>
          <w:tcPr>
            <w:tcW w:w="927" w:type="dxa"/>
            <w:vAlign w:val="center"/>
          </w:tcPr>
          <w:p w14:paraId="63BBEB88">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w:t>
            </w:r>
          </w:p>
        </w:tc>
        <w:tc>
          <w:tcPr>
            <w:tcW w:w="898" w:type="dxa"/>
          </w:tcPr>
          <w:p w14:paraId="3B47B6DE">
            <w:pPr>
              <w:jc w:val="center"/>
              <w:rPr>
                <w:rFonts w:ascii="Times New Roman" w:hAnsi="Times New Roman" w:cs="Times New Roman"/>
                <w:color w:val="auto"/>
                <w:sz w:val="18"/>
                <w:szCs w:val="18"/>
              </w:rPr>
            </w:pPr>
          </w:p>
        </w:tc>
      </w:tr>
      <w:tr w14:paraId="09DE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1B002D93">
            <w:pPr>
              <w:jc w:val="center"/>
              <w:rPr>
                <w:rFonts w:ascii="Times New Roman" w:hAnsi="Times New Roman" w:cs="Times New Roman"/>
                <w:color w:val="auto"/>
                <w:sz w:val="18"/>
                <w:szCs w:val="18"/>
              </w:rPr>
            </w:pPr>
          </w:p>
        </w:tc>
        <w:tc>
          <w:tcPr>
            <w:tcW w:w="1283" w:type="dxa"/>
            <w:vMerge w:val="continue"/>
            <w:vAlign w:val="center"/>
          </w:tcPr>
          <w:p w14:paraId="70E12449">
            <w:pPr>
              <w:jc w:val="center"/>
              <w:rPr>
                <w:rFonts w:ascii="Times New Roman" w:hAnsi="Times New Roman" w:cs="Times New Roman"/>
                <w:color w:val="auto"/>
                <w:sz w:val="18"/>
                <w:szCs w:val="18"/>
              </w:rPr>
            </w:pPr>
          </w:p>
        </w:tc>
        <w:tc>
          <w:tcPr>
            <w:tcW w:w="1334" w:type="dxa"/>
          </w:tcPr>
          <w:p w14:paraId="0839F417">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3255DBAA">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22D8E346">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检验批、分部分项工程质量验收记录、竣工图</w:t>
            </w:r>
            <w:r>
              <w:rPr>
                <w:rFonts w:hint="eastAsia" w:ascii="Times New Roman" w:hAnsi="Times New Roman" w:cs="Times New Roman"/>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资料应齐全、真实有效、签章完善，资料缺项每项扣0.5分，资料不全、签章不完善每处扣0.2分，最多扣2分。</w:t>
            </w:r>
          </w:p>
        </w:tc>
        <w:tc>
          <w:tcPr>
            <w:tcW w:w="2861" w:type="dxa"/>
          </w:tcPr>
          <w:p w14:paraId="7593B816">
            <w:pPr>
              <w:jc w:val="center"/>
              <w:rPr>
                <w:rFonts w:ascii="Times New Roman" w:hAnsi="Times New Roman" w:cs="Times New Roman"/>
                <w:color w:val="auto"/>
                <w:sz w:val="18"/>
                <w:szCs w:val="18"/>
              </w:rPr>
            </w:pPr>
          </w:p>
        </w:tc>
        <w:tc>
          <w:tcPr>
            <w:tcW w:w="927" w:type="dxa"/>
            <w:vAlign w:val="center"/>
          </w:tcPr>
          <w:p w14:paraId="3F0A2505">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033B0291">
            <w:pPr>
              <w:jc w:val="center"/>
              <w:rPr>
                <w:rFonts w:ascii="Times New Roman" w:hAnsi="Times New Roman" w:cs="Times New Roman"/>
                <w:color w:val="auto"/>
                <w:sz w:val="18"/>
                <w:szCs w:val="18"/>
              </w:rPr>
            </w:pPr>
          </w:p>
        </w:tc>
      </w:tr>
      <w:tr w14:paraId="26C0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2BB14698">
            <w:pPr>
              <w:jc w:val="center"/>
              <w:rPr>
                <w:rFonts w:ascii="Times New Roman" w:hAnsi="Times New Roman" w:cs="Times New Roman"/>
                <w:color w:val="auto"/>
                <w:sz w:val="18"/>
                <w:szCs w:val="18"/>
              </w:rPr>
            </w:pPr>
            <w:r>
              <w:rPr>
                <w:rFonts w:ascii="Times New Roman" w:hAnsi="Times New Roman" w:cs="Times New Roman"/>
                <w:color w:val="auto"/>
                <w:sz w:val="18"/>
                <w:szCs w:val="18"/>
              </w:rPr>
              <w:t>三</w:t>
            </w:r>
          </w:p>
        </w:tc>
        <w:tc>
          <w:tcPr>
            <w:tcW w:w="1283" w:type="dxa"/>
            <w:vMerge w:val="restart"/>
            <w:vAlign w:val="center"/>
          </w:tcPr>
          <w:p w14:paraId="4AEDF1FA">
            <w:pPr>
              <w:jc w:val="center"/>
              <w:rPr>
                <w:rFonts w:ascii="Times New Roman" w:hAnsi="Times New Roman" w:cs="Times New Roman"/>
                <w:color w:val="auto"/>
                <w:sz w:val="18"/>
                <w:szCs w:val="18"/>
              </w:rPr>
            </w:pPr>
            <w:r>
              <w:rPr>
                <w:rFonts w:ascii="Times New Roman" w:hAnsi="Times New Roman" w:cs="Times New Roman"/>
                <w:color w:val="auto"/>
                <w:sz w:val="18"/>
                <w:szCs w:val="18"/>
              </w:rPr>
              <w:t>屋面工程</w:t>
            </w:r>
          </w:p>
          <w:p w14:paraId="2568DA54">
            <w:pPr>
              <w:jc w:val="center"/>
              <w:rPr>
                <w:rFonts w:ascii="Times New Roman" w:hAnsi="Times New Roman" w:cs="Times New Roman"/>
                <w:color w:val="auto"/>
                <w:sz w:val="18"/>
                <w:szCs w:val="18"/>
              </w:rPr>
            </w:pPr>
            <w:r>
              <w:rPr>
                <w:rFonts w:ascii="Times New Roman" w:hAnsi="Times New Roman" w:cs="Times New Roman"/>
                <w:color w:val="auto"/>
                <w:sz w:val="18"/>
                <w:szCs w:val="18"/>
              </w:rPr>
              <w:t>（10分）</w:t>
            </w:r>
          </w:p>
        </w:tc>
        <w:tc>
          <w:tcPr>
            <w:tcW w:w="1334" w:type="dxa"/>
            <w:vAlign w:val="center"/>
          </w:tcPr>
          <w:p w14:paraId="428C83DC">
            <w:pPr>
              <w:jc w:val="center"/>
              <w:rPr>
                <w:rFonts w:ascii="Times New Roman" w:hAnsi="Times New Roman" w:cs="Times New Roman"/>
                <w:color w:val="auto"/>
                <w:sz w:val="18"/>
                <w:szCs w:val="18"/>
              </w:rPr>
            </w:pPr>
            <w:r>
              <w:rPr>
                <w:rFonts w:ascii="Times New Roman" w:hAnsi="Times New Roman" w:cs="Times New Roman"/>
                <w:color w:val="auto"/>
                <w:sz w:val="18"/>
                <w:szCs w:val="18"/>
              </w:rPr>
              <w:t>质量控制资料</w:t>
            </w:r>
          </w:p>
          <w:p w14:paraId="23AB635E">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（4分）</w:t>
            </w:r>
          </w:p>
        </w:tc>
        <w:tc>
          <w:tcPr>
            <w:tcW w:w="6811" w:type="dxa"/>
          </w:tcPr>
          <w:p w14:paraId="010FDBD4">
            <w:pPr>
              <w:ind w:firstLine="360" w:firstLineChars="200"/>
              <w:jc w:val="left"/>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施工方案，图纸会审记录；</w:t>
            </w:r>
          </w:p>
          <w:p w14:paraId="5870FCDA">
            <w:pPr>
              <w:ind w:firstLine="360" w:firstLineChars="200"/>
              <w:jc w:val="left"/>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原材料、半成品、成品的质量证明文件、性能检验报告、进场检验记录及进场复验报告；隐蔽工程验收记录；防水性能试验记录；</w:t>
            </w:r>
          </w:p>
          <w:p w14:paraId="01A110D1">
            <w:pPr>
              <w:ind w:firstLine="360" w:firstLineChars="200"/>
              <w:jc w:val="left"/>
              <w:rPr>
                <w:rFonts w:ascii="Times New Roman" w:hAnsi="Times New Roman" w:eastAsia="宋体" w:cs="Times New Roman"/>
                <w:bCs/>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资料应齐全、真实有效、签章完善，资料缺项每项扣1分，资料不全、签章不完善每处扣0.3分，最多扣4分。</w:t>
            </w:r>
          </w:p>
        </w:tc>
        <w:tc>
          <w:tcPr>
            <w:tcW w:w="2861" w:type="dxa"/>
          </w:tcPr>
          <w:p w14:paraId="1B0EC3CC">
            <w:pPr>
              <w:jc w:val="center"/>
              <w:rPr>
                <w:rFonts w:ascii="Times New Roman" w:hAnsi="Times New Roman" w:cs="Times New Roman"/>
                <w:color w:val="auto"/>
                <w:sz w:val="18"/>
                <w:szCs w:val="18"/>
              </w:rPr>
            </w:pPr>
          </w:p>
        </w:tc>
        <w:tc>
          <w:tcPr>
            <w:tcW w:w="927" w:type="dxa"/>
            <w:vAlign w:val="center"/>
          </w:tcPr>
          <w:p w14:paraId="207A207C">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p>
        </w:tc>
        <w:tc>
          <w:tcPr>
            <w:tcW w:w="898" w:type="dxa"/>
          </w:tcPr>
          <w:p w14:paraId="083CFCF2">
            <w:pPr>
              <w:jc w:val="center"/>
              <w:rPr>
                <w:rFonts w:ascii="Times New Roman" w:hAnsi="Times New Roman" w:cs="Times New Roman"/>
                <w:color w:val="auto"/>
                <w:sz w:val="18"/>
                <w:szCs w:val="18"/>
              </w:rPr>
            </w:pPr>
          </w:p>
        </w:tc>
      </w:tr>
      <w:tr w14:paraId="778F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413FC34A">
            <w:pPr>
              <w:jc w:val="center"/>
              <w:rPr>
                <w:rFonts w:ascii="Times New Roman" w:hAnsi="Times New Roman" w:cs="Times New Roman"/>
                <w:color w:val="auto"/>
                <w:sz w:val="18"/>
                <w:szCs w:val="18"/>
              </w:rPr>
            </w:pPr>
          </w:p>
        </w:tc>
        <w:tc>
          <w:tcPr>
            <w:tcW w:w="1283" w:type="dxa"/>
            <w:vMerge w:val="continue"/>
            <w:vAlign w:val="center"/>
          </w:tcPr>
          <w:p w14:paraId="4633D579">
            <w:pPr>
              <w:jc w:val="center"/>
              <w:rPr>
                <w:rFonts w:ascii="Times New Roman" w:hAnsi="Times New Roman" w:cs="Times New Roman"/>
                <w:color w:val="auto"/>
                <w:sz w:val="18"/>
                <w:szCs w:val="18"/>
              </w:rPr>
            </w:pPr>
          </w:p>
        </w:tc>
        <w:tc>
          <w:tcPr>
            <w:tcW w:w="1334" w:type="dxa"/>
            <w:vAlign w:val="center"/>
          </w:tcPr>
          <w:p w14:paraId="4D914E2F">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w:t>
            </w:r>
          </w:p>
          <w:p w14:paraId="5A714900">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（4分）</w:t>
            </w:r>
          </w:p>
        </w:tc>
        <w:tc>
          <w:tcPr>
            <w:tcW w:w="6811" w:type="dxa"/>
          </w:tcPr>
          <w:p w14:paraId="470A5C5E">
            <w:pPr>
              <w:ind w:firstLine="360" w:firstLineChars="200"/>
              <w:jc w:val="left"/>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闭水试验记录，混凝土标准养护试块强度报告及评定；混凝土同条件养护试块强度报告及评定</w:t>
            </w:r>
            <w:r>
              <w:rPr>
                <w:rFonts w:hint="eastAsia" w:ascii="Times New Roman" w:hAnsi="Times New Roman" w:eastAsia="宋体" w:cs="Times New Roman"/>
                <w:bCs/>
                <w:color w:val="auto"/>
                <w:sz w:val="18"/>
                <w:szCs w:val="18"/>
              </w:rPr>
              <w:t>。</w:t>
            </w:r>
          </w:p>
          <w:p w14:paraId="7386540B">
            <w:pPr>
              <w:ind w:firstLine="360" w:firstLineChars="200"/>
              <w:jc w:val="left"/>
              <w:rPr>
                <w:rFonts w:ascii="Times New Roman" w:hAnsi="Times New Roman" w:eastAsia="宋体" w:cs="Times New Roman"/>
                <w:bCs/>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资料应齐全、真实有效、签章完善，资料缺项每项扣1分，资料不全、签章不完善每处扣0.3分，最多扣4分。</w:t>
            </w:r>
          </w:p>
        </w:tc>
        <w:tc>
          <w:tcPr>
            <w:tcW w:w="2861" w:type="dxa"/>
          </w:tcPr>
          <w:p w14:paraId="0353184B">
            <w:pPr>
              <w:jc w:val="center"/>
              <w:rPr>
                <w:rFonts w:ascii="Times New Roman" w:hAnsi="Times New Roman" w:cs="Times New Roman"/>
                <w:color w:val="auto"/>
                <w:sz w:val="18"/>
                <w:szCs w:val="18"/>
              </w:rPr>
            </w:pPr>
          </w:p>
        </w:tc>
        <w:tc>
          <w:tcPr>
            <w:tcW w:w="927" w:type="dxa"/>
            <w:vAlign w:val="center"/>
          </w:tcPr>
          <w:p w14:paraId="25D7B71C">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p>
        </w:tc>
        <w:tc>
          <w:tcPr>
            <w:tcW w:w="898" w:type="dxa"/>
          </w:tcPr>
          <w:p w14:paraId="5F987A0D">
            <w:pPr>
              <w:jc w:val="center"/>
              <w:rPr>
                <w:rFonts w:ascii="Times New Roman" w:hAnsi="Times New Roman" w:cs="Times New Roman"/>
                <w:color w:val="auto"/>
                <w:sz w:val="18"/>
                <w:szCs w:val="18"/>
              </w:rPr>
            </w:pPr>
          </w:p>
        </w:tc>
      </w:tr>
      <w:tr w14:paraId="7715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485DAE71">
            <w:pPr>
              <w:jc w:val="center"/>
              <w:rPr>
                <w:rFonts w:ascii="Times New Roman" w:hAnsi="Times New Roman" w:cs="Times New Roman"/>
                <w:color w:val="auto"/>
                <w:sz w:val="18"/>
                <w:szCs w:val="18"/>
              </w:rPr>
            </w:pPr>
          </w:p>
        </w:tc>
        <w:tc>
          <w:tcPr>
            <w:tcW w:w="1283" w:type="dxa"/>
            <w:vMerge w:val="continue"/>
            <w:vAlign w:val="center"/>
          </w:tcPr>
          <w:p w14:paraId="4CFA0017">
            <w:pPr>
              <w:jc w:val="center"/>
              <w:rPr>
                <w:rFonts w:ascii="Times New Roman" w:hAnsi="Times New Roman" w:cs="Times New Roman"/>
                <w:color w:val="auto"/>
                <w:sz w:val="18"/>
                <w:szCs w:val="18"/>
              </w:rPr>
            </w:pPr>
          </w:p>
        </w:tc>
        <w:tc>
          <w:tcPr>
            <w:tcW w:w="1334" w:type="dxa"/>
            <w:vAlign w:val="center"/>
          </w:tcPr>
          <w:p w14:paraId="2DE2406F">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5BCEA024">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20E2594D">
            <w:pPr>
              <w:ind w:firstLine="360" w:firstLineChars="200"/>
              <w:jc w:val="left"/>
              <w:rPr>
                <w:rFonts w:ascii="Times New Roman" w:hAnsi="Times New Roman" w:eastAsia="宋体" w:cs="Times New Roman"/>
                <w:bCs/>
                <w:color w:val="auto"/>
                <w:sz w:val="18"/>
                <w:szCs w:val="18"/>
              </w:rPr>
            </w:pPr>
            <w:r>
              <w:rPr>
                <w:rFonts w:ascii="Times New Roman" w:hAnsi="Times New Roman" w:eastAsia="宋体" w:cs="Times New Roman"/>
                <w:bCs/>
                <w:color w:val="auto"/>
                <w:sz w:val="18"/>
                <w:szCs w:val="18"/>
              </w:rPr>
              <w:t>检验批、分部分项工程质量验收记录、竣工图</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资料应齐全、真实有效、签章完善，资料缺项每项扣0.5分，资料不全、签章不完善每处扣0.2分，最多扣2分。</w:t>
            </w:r>
          </w:p>
        </w:tc>
        <w:tc>
          <w:tcPr>
            <w:tcW w:w="2861" w:type="dxa"/>
          </w:tcPr>
          <w:p w14:paraId="268898BF">
            <w:pPr>
              <w:jc w:val="center"/>
              <w:rPr>
                <w:rFonts w:ascii="Times New Roman" w:hAnsi="Times New Roman" w:cs="Times New Roman"/>
                <w:color w:val="auto"/>
                <w:sz w:val="18"/>
                <w:szCs w:val="18"/>
              </w:rPr>
            </w:pPr>
          </w:p>
        </w:tc>
        <w:tc>
          <w:tcPr>
            <w:tcW w:w="927" w:type="dxa"/>
            <w:vAlign w:val="center"/>
          </w:tcPr>
          <w:p w14:paraId="61588C96">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1D162EFC">
            <w:pPr>
              <w:jc w:val="center"/>
              <w:rPr>
                <w:rFonts w:ascii="Times New Roman" w:hAnsi="Times New Roman" w:cs="Times New Roman"/>
                <w:color w:val="auto"/>
                <w:sz w:val="18"/>
                <w:szCs w:val="18"/>
              </w:rPr>
            </w:pPr>
          </w:p>
        </w:tc>
      </w:tr>
      <w:tr w14:paraId="6E9D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0566CE96">
            <w:pPr>
              <w:jc w:val="center"/>
              <w:rPr>
                <w:rFonts w:ascii="Times New Roman" w:hAnsi="Times New Roman" w:cs="Times New Roman"/>
                <w:color w:val="auto"/>
                <w:sz w:val="18"/>
                <w:szCs w:val="18"/>
              </w:rPr>
            </w:pPr>
            <w:r>
              <w:rPr>
                <w:rFonts w:ascii="Times New Roman" w:hAnsi="Times New Roman" w:cs="Times New Roman"/>
                <w:color w:val="auto"/>
                <w:sz w:val="18"/>
                <w:szCs w:val="18"/>
              </w:rPr>
              <w:t>四</w:t>
            </w:r>
          </w:p>
        </w:tc>
        <w:tc>
          <w:tcPr>
            <w:tcW w:w="1283" w:type="dxa"/>
            <w:vMerge w:val="restart"/>
            <w:vAlign w:val="center"/>
          </w:tcPr>
          <w:p w14:paraId="540FF1AF">
            <w:pPr>
              <w:jc w:val="center"/>
              <w:rPr>
                <w:rFonts w:ascii="Times New Roman" w:hAnsi="Times New Roman" w:cs="Times New Roman"/>
                <w:color w:val="auto"/>
                <w:sz w:val="18"/>
                <w:szCs w:val="18"/>
              </w:rPr>
            </w:pPr>
            <w:r>
              <w:rPr>
                <w:rFonts w:ascii="Times New Roman" w:hAnsi="Times New Roman" w:cs="Times New Roman"/>
                <w:color w:val="auto"/>
                <w:sz w:val="18"/>
                <w:szCs w:val="18"/>
              </w:rPr>
              <w:t>区间工程</w:t>
            </w:r>
          </w:p>
          <w:p w14:paraId="02B7B253">
            <w:pPr>
              <w:jc w:val="center"/>
              <w:rPr>
                <w:rFonts w:ascii="Times New Roman" w:hAnsi="Times New Roman" w:cs="Times New Roman"/>
                <w:color w:val="auto"/>
                <w:sz w:val="18"/>
                <w:szCs w:val="18"/>
              </w:rPr>
            </w:pPr>
            <w:r>
              <w:rPr>
                <w:rFonts w:ascii="Times New Roman" w:hAnsi="Times New Roman" w:cs="Times New Roman"/>
                <w:color w:val="auto"/>
                <w:sz w:val="18"/>
                <w:szCs w:val="18"/>
              </w:rPr>
              <w:t>（20分）</w:t>
            </w:r>
          </w:p>
        </w:tc>
        <w:tc>
          <w:tcPr>
            <w:tcW w:w="1334" w:type="dxa"/>
            <w:vAlign w:val="center"/>
          </w:tcPr>
          <w:p w14:paraId="5C40D545">
            <w:pPr>
              <w:jc w:val="center"/>
              <w:rPr>
                <w:rFonts w:ascii="Times New Roman" w:hAnsi="Times New Roman" w:cs="Times New Roman"/>
                <w:color w:val="auto"/>
                <w:sz w:val="18"/>
                <w:szCs w:val="18"/>
              </w:rPr>
            </w:pPr>
            <w:r>
              <w:rPr>
                <w:rFonts w:ascii="Times New Roman" w:hAnsi="Times New Roman" w:cs="Times New Roman"/>
                <w:color w:val="auto"/>
                <w:sz w:val="18"/>
                <w:szCs w:val="18"/>
              </w:rPr>
              <w:t>质量控制资料</w:t>
            </w:r>
          </w:p>
          <w:p w14:paraId="3E429DF9">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（8分）</w:t>
            </w:r>
          </w:p>
        </w:tc>
        <w:tc>
          <w:tcPr>
            <w:tcW w:w="6811" w:type="dxa"/>
          </w:tcPr>
          <w:p w14:paraId="1CB32523">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施工方案、超过一定规模的危险性较大的分部分项工程专项施工方案，图纸会审记录。</w:t>
            </w:r>
          </w:p>
          <w:p w14:paraId="1FA474BA">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的质量证明文件、性能检验报告、进场检验记录及进场复验报告；混凝土施工记录；钢结构焊接记录；钢结构焊缝外观质量检查记录；隐蔽工程验收记录；沉管结构中使用的止水带检验或试验报告、验收记录。</w:t>
            </w:r>
          </w:p>
          <w:p w14:paraId="031EC237">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资料应齐全、真实有效、签章完善，资料缺项每项扣1分，资料不全、签章不完善每处扣0.3分，最多扣8分。</w:t>
            </w:r>
          </w:p>
        </w:tc>
        <w:tc>
          <w:tcPr>
            <w:tcW w:w="2861" w:type="dxa"/>
          </w:tcPr>
          <w:p w14:paraId="4E0D65C3">
            <w:pPr>
              <w:jc w:val="center"/>
              <w:rPr>
                <w:rFonts w:ascii="Times New Roman" w:hAnsi="Times New Roman" w:cs="Times New Roman"/>
                <w:color w:val="auto"/>
                <w:sz w:val="18"/>
                <w:szCs w:val="18"/>
              </w:rPr>
            </w:pPr>
          </w:p>
        </w:tc>
        <w:tc>
          <w:tcPr>
            <w:tcW w:w="927" w:type="dxa"/>
            <w:vAlign w:val="center"/>
          </w:tcPr>
          <w:p w14:paraId="7305C301">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8</w:t>
            </w:r>
          </w:p>
        </w:tc>
        <w:tc>
          <w:tcPr>
            <w:tcW w:w="898" w:type="dxa"/>
          </w:tcPr>
          <w:p w14:paraId="3F16F40D">
            <w:pPr>
              <w:jc w:val="center"/>
              <w:rPr>
                <w:rFonts w:ascii="Times New Roman" w:hAnsi="Times New Roman" w:cs="Times New Roman"/>
                <w:color w:val="auto"/>
                <w:sz w:val="18"/>
                <w:szCs w:val="18"/>
              </w:rPr>
            </w:pPr>
          </w:p>
        </w:tc>
      </w:tr>
      <w:tr w14:paraId="72F3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2756289C">
            <w:pPr>
              <w:jc w:val="center"/>
              <w:rPr>
                <w:rFonts w:ascii="Times New Roman" w:hAnsi="Times New Roman" w:cs="Times New Roman"/>
                <w:color w:val="auto"/>
                <w:sz w:val="18"/>
                <w:szCs w:val="18"/>
              </w:rPr>
            </w:pPr>
          </w:p>
        </w:tc>
        <w:tc>
          <w:tcPr>
            <w:tcW w:w="1283" w:type="dxa"/>
            <w:vMerge w:val="continue"/>
            <w:vAlign w:val="center"/>
          </w:tcPr>
          <w:p w14:paraId="2F60ADD5">
            <w:pPr>
              <w:jc w:val="center"/>
              <w:rPr>
                <w:rFonts w:ascii="Times New Roman" w:hAnsi="Times New Roman" w:cs="Times New Roman"/>
                <w:color w:val="auto"/>
                <w:sz w:val="18"/>
                <w:szCs w:val="18"/>
              </w:rPr>
            </w:pPr>
          </w:p>
        </w:tc>
        <w:tc>
          <w:tcPr>
            <w:tcW w:w="1334" w:type="dxa"/>
            <w:vAlign w:val="center"/>
          </w:tcPr>
          <w:p w14:paraId="2AF990F5">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w:t>
            </w:r>
          </w:p>
          <w:p w14:paraId="433AD2E8">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（10分）</w:t>
            </w:r>
          </w:p>
        </w:tc>
        <w:tc>
          <w:tcPr>
            <w:tcW w:w="6811" w:type="dxa"/>
          </w:tcPr>
          <w:p w14:paraId="42B9E832">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混凝土标准养护试块强度报告及评定；混凝土同条件养护试块强度报告及评定；钢结构焊缝探伤报告；钢筋连接接头性能试验报告；钢结构防腐涂层厚度检测报告；钢结构防火涂层厚度检测报告；注浆记录；</w:t>
            </w:r>
          </w:p>
          <w:p w14:paraId="710D9ECD">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资料应齐全、真实有效、签章完善，资料缺项每项扣1分，资料不全、签章不完善每项处扣0.3分，最多扣10分。</w:t>
            </w:r>
          </w:p>
        </w:tc>
        <w:tc>
          <w:tcPr>
            <w:tcW w:w="2861" w:type="dxa"/>
          </w:tcPr>
          <w:p w14:paraId="32921A1B">
            <w:pPr>
              <w:jc w:val="center"/>
              <w:rPr>
                <w:rFonts w:ascii="Times New Roman" w:hAnsi="Times New Roman" w:cs="Times New Roman"/>
                <w:color w:val="auto"/>
                <w:sz w:val="18"/>
                <w:szCs w:val="18"/>
              </w:rPr>
            </w:pPr>
          </w:p>
        </w:tc>
        <w:tc>
          <w:tcPr>
            <w:tcW w:w="927" w:type="dxa"/>
            <w:vAlign w:val="center"/>
          </w:tcPr>
          <w:p w14:paraId="2A004C8F">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w:t>
            </w:r>
          </w:p>
        </w:tc>
        <w:tc>
          <w:tcPr>
            <w:tcW w:w="898" w:type="dxa"/>
          </w:tcPr>
          <w:p w14:paraId="6885E01D">
            <w:pPr>
              <w:jc w:val="center"/>
              <w:rPr>
                <w:rFonts w:ascii="Times New Roman" w:hAnsi="Times New Roman" w:cs="Times New Roman"/>
                <w:color w:val="auto"/>
                <w:sz w:val="18"/>
                <w:szCs w:val="18"/>
              </w:rPr>
            </w:pPr>
          </w:p>
        </w:tc>
      </w:tr>
      <w:tr w14:paraId="662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0A5C43D6">
            <w:pPr>
              <w:jc w:val="center"/>
              <w:rPr>
                <w:rFonts w:ascii="Times New Roman" w:hAnsi="Times New Roman" w:cs="Times New Roman"/>
                <w:color w:val="auto"/>
                <w:sz w:val="18"/>
                <w:szCs w:val="18"/>
              </w:rPr>
            </w:pPr>
          </w:p>
        </w:tc>
        <w:tc>
          <w:tcPr>
            <w:tcW w:w="1283" w:type="dxa"/>
            <w:vMerge w:val="continue"/>
            <w:vAlign w:val="center"/>
          </w:tcPr>
          <w:p w14:paraId="10A3249D">
            <w:pPr>
              <w:jc w:val="center"/>
              <w:rPr>
                <w:rFonts w:ascii="Times New Roman" w:hAnsi="Times New Roman" w:cs="Times New Roman"/>
                <w:color w:val="auto"/>
                <w:sz w:val="18"/>
                <w:szCs w:val="18"/>
              </w:rPr>
            </w:pPr>
          </w:p>
        </w:tc>
        <w:tc>
          <w:tcPr>
            <w:tcW w:w="1334" w:type="dxa"/>
            <w:vAlign w:val="center"/>
          </w:tcPr>
          <w:p w14:paraId="5DC05388">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36516099">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6AF39F67">
            <w:pPr>
              <w:ind w:firstLine="360" w:firstLineChars="200"/>
              <w:jc w:val="left"/>
              <w:rPr>
                <w:rFonts w:ascii="Times New Roman" w:hAnsi="Times New Roman" w:cs="Times New Roman"/>
                <w:color w:val="auto"/>
                <w:sz w:val="18"/>
                <w:szCs w:val="18"/>
              </w:rPr>
            </w:pPr>
            <w:r>
              <w:rPr>
                <w:rFonts w:ascii="Times New Roman" w:hAnsi="Times New Roman" w:eastAsia="宋体" w:cs="Times New Roman"/>
                <w:bCs/>
                <w:color w:val="auto"/>
                <w:sz w:val="18"/>
                <w:szCs w:val="18"/>
              </w:rPr>
              <w:t>检验批、分部分项工程质量验收记录、竣工图</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资料应齐全、真实有效、签章完善，资料缺项每项扣0.5分，资料不全、签章不完善每项扣0.2分，最多扣2分。</w:t>
            </w:r>
          </w:p>
        </w:tc>
        <w:tc>
          <w:tcPr>
            <w:tcW w:w="2861" w:type="dxa"/>
          </w:tcPr>
          <w:p w14:paraId="1F3719BF">
            <w:pPr>
              <w:jc w:val="center"/>
              <w:rPr>
                <w:rFonts w:ascii="Times New Roman" w:hAnsi="Times New Roman" w:cs="Times New Roman"/>
                <w:color w:val="auto"/>
                <w:sz w:val="18"/>
                <w:szCs w:val="18"/>
              </w:rPr>
            </w:pPr>
          </w:p>
        </w:tc>
        <w:tc>
          <w:tcPr>
            <w:tcW w:w="927" w:type="dxa"/>
            <w:vAlign w:val="center"/>
          </w:tcPr>
          <w:p w14:paraId="1FE37A72">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74DD3AE2">
            <w:pPr>
              <w:jc w:val="center"/>
              <w:rPr>
                <w:rFonts w:ascii="Times New Roman" w:hAnsi="Times New Roman" w:cs="Times New Roman"/>
                <w:color w:val="auto"/>
                <w:sz w:val="18"/>
                <w:szCs w:val="18"/>
              </w:rPr>
            </w:pPr>
          </w:p>
        </w:tc>
      </w:tr>
      <w:tr w14:paraId="12BA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47D79D47">
            <w:pPr>
              <w:jc w:val="center"/>
              <w:rPr>
                <w:rFonts w:ascii="Times New Roman" w:hAnsi="Times New Roman" w:cs="Times New Roman"/>
                <w:color w:val="auto"/>
                <w:sz w:val="18"/>
                <w:szCs w:val="18"/>
              </w:rPr>
            </w:pPr>
            <w:r>
              <w:rPr>
                <w:rFonts w:ascii="Times New Roman" w:hAnsi="Times New Roman" w:cs="Times New Roman"/>
                <w:color w:val="auto"/>
                <w:sz w:val="18"/>
                <w:szCs w:val="18"/>
              </w:rPr>
              <w:t>五</w:t>
            </w:r>
          </w:p>
        </w:tc>
        <w:tc>
          <w:tcPr>
            <w:tcW w:w="1283" w:type="dxa"/>
            <w:vMerge w:val="restart"/>
            <w:vAlign w:val="center"/>
          </w:tcPr>
          <w:p w14:paraId="35B98882">
            <w:pPr>
              <w:jc w:val="center"/>
              <w:rPr>
                <w:rFonts w:ascii="Times New Roman" w:hAnsi="Times New Roman" w:cs="Times New Roman"/>
                <w:color w:val="auto"/>
                <w:sz w:val="18"/>
                <w:szCs w:val="18"/>
              </w:rPr>
            </w:pPr>
            <w:r>
              <w:rPr>
                <w:rFonts w:ascii="Times New Roman" w:hAnsi="Times New Roman" w:cs="Times New Roman"/>
                <w:color w:val="auto"/>
                <w:sz w:val="18"/>
                <w:szCs w:val="18"/>
              </w:rPr>
              <w:t>线路工程</w:t>
            </w:r>
          </w:p>
          <w:p w14:paraId="29B6A34B">
            <w:pPr>
              <w:jc w:val="center"/>
              <w:rPr>
                <w:rFonts w:ascii="Times New Roman" w:hAnsi="Times New Roman" w:cs="Times New Roman"/>
                <w:color w:val="auto"/>
                <w:sz w:val="18"/>
                <w:szCs w:val="18"/>
              </w:rPr>
            </w:pPr>
            <w:r>
              <w:rPr>
                <w:rFonts w:ascii="Times New Roman" w:hAnsi="Times New Roman" w:cs="Times New Roman"/>
                <w:color w:val="auto"/>
                <w:sz w:val="18"/>
                <w:szCs w:val="18"/>
              </w:rPr>
              <w:t>（10分）</w:t>
            </w:r>
          </w:p>
        </w:tc>
        <w:tc>
          <w:tcPr>
            <w:tcW w:w="1334" w:type="dxa"/>
            <w:vAlign w:val="center"/>
          </w:tcPr>
          <w:p w14:paraId="5EA33356">
            <w:pPr>
              <w:jc w:val="center"/>
              <w:rPr>
                <w:rFonts w:ascii="Times New Roman" w:hAnsi="Times New Roman" w:cs="Times New Roman"/>
                <w:color w:val="auto"/>
                <w:sz w:val="18"/>
                <w:szCs w:val="18"/>
              </w:rPr>
            </w:pPr>
            <w:r>
              <w:rPr>
                <w:rFonts w:ascii="Times New Roman" w:hAnsi="Times New Roman" w:cs="Times New Roman"/>
                <w:color w:val="auto"/>
                <w:sz w:val="18"/>
                <w:szCs w:val="18"/>
              </w:rPr>
              <w:t>质量控制资料</w:t>
            </w:r>
          </w:p>
          <w:p w14:paraId="35F541D6">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（4分）</w:t>
            </w:r>
          </w:p>
        </w:tc>
        <w:tc>
          <w:tcPr>
            <w:tcW w:w="6811" w:type="dxa"/>
          </w:tcPr>
          <w:p w14:paraId="1CEB6F2F">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施工方案、超过一定规模的危险性较大的分部分项工程专项施工方案，图纸会审记录。</w:t>
            </w:r>
          </w:p>
          <w:p w14:paraId="0F1519A5">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的质量证明文件、性能检验报告、进场检验记录及进场复验报告；扣件型式试验报告；道岔出厂及进场检查报告；轨道设备及部件检测及型式检验报告；路基工程相关试验检测记录；路基沉降观测；站场道路相关试验检测验收报告；轨道附属设施及部件检测试验报告。</w:t>
            </w:r>
          </w:p>
          <w:p w14:paraId="378591EE">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资料应齐全、真实有效、签章完善，资料缺项每项扣1分，资料不全、签章不完善每处扣0.3分，最多扣4分。</w:t>
            </w:r>
          </w:p>
        </w:tc>
        <w:tc>
          <w:tcPr>
            <w:tcW w:w="2861" w:type="dxa"/>
          </w:tcPr>
          <w:p w14:paraId="1A3C19C6">
            <w:pPr>
              <w:jc w:val="center"/>
              <w:rPr>
                <w:rFonts w:ascii="Times New Roman" w:hAnsi="Times New Roman" w:cs="Times New Roman"/>
                <w:color w:val="auto"/>
                <w:sz w:val="18"/>
                <w:szCs w:val="18"/>
              </w:rPr>
            </w:pPr>
          </w:p>
        </w:tc>
        <w:tc>
          <w:tcPr>
            <w:tcW w:w="927" w:type="dxa"/>
            <w:vAlign w:val="center"/>
          </w:tcPr>
          <w:p w14:paraId="0EB59142">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p>
        </w:tc>
        <w:tc>
          <w:tcPr>
            <w:tcW w:w="898" w:type="dxa"/>
          </w:tcPr>
          <w:p w14:paraId="669239A9">
            <w:pPr>
              <w:jc w:val="center"/>
              <w:rPr>
                <w:rFonts w:ascii="Times New Roman" w:hAnsi="Times New Roman" w:cs="Times New Roman"/>
                <w:color w:val="auto"/>
                <w:sz w:val="18"/>
                <w:szCs w:val="18"/>
              </w:rPr>
            </w:pPr>
          </w:p>
        </w:tc>
      </w:tr>
      <w:tr w14:paraId="2416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2A265FB3">
            <w:pPr>
              <w:jc w:val="center"/>
              <w:rPr>
                <w:rFonts w:ascii="Times New Roman" w:hAnsi="Times New Roman" w:cs="Times New Roman"/>
                <w:color w:val="auto"/>
                <w:sz w:val="18"/>
                <w:szCs w:val="18"/>
              </w:rPr>
            </w:pPr>
          </w:p>
        </w:tc>
        <w:tc>
          <w:tcPr>
            <w:tcW w:w="1283" w:type="dxa"/>
            <w:vMerge w:val="continue"/>
            <w:vAlign w:val="center"/>
          </w:tcPr>
          <w:p w14:paraId="1D3214AB">
            <w:pPr>
              <w:jc w:val="center"/>
              <w:rPr>
                <w:rFonts w:ascii="Times New Roman" w:hAnsi="Times New Roman" w:cs="Times New Roman"/>
                <w:color w:val="auto"/>
                <w:sz w:val="18"/>
                <w:szCs w:val="18"/>
              </w:rPr>
            </w:pPr>
          </w:p>
        </w:tc>
        <w:tc>
          <w:tcPr>
            <w:tcW w:w="1334" w:type="dxa"/>
            <w:vAlign w:val="center"/>
          </w:tcPr>
          <w:p w14:paraId="254FB844">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w:t>
            </w:r>
          </w:p>
          <w:p w14:paraId="7E5CE1DD">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（4分）</w:t>
            </w:r>
          </w:p>
        </w:tc>
        <w:tc>
          <w:tcPr>
            <w:tcW w:w="6811" w:type="dxa"/>
          </w:tcPr>
          <w:p w14:paraId="4C51E155">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钢轨焊接相关试验报告、探伤报告；无缝线路施工记录及锁定轨温、位移观测报告；轨道状态几何尺寸、动态检测报告；钢轨对地绝缘测试；道床混凝土性能相关试验检测报告；道砟相关性能及密度压实度检测报告；轨道减振及环境保护相关测试及验收报告；</w:t>
            </w:r>
          </w:p>
          <w:p w14:paraId="7C3E5211">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资料应齐全、真实有效、签章完善，资料缺项每项扣1分，资料不全、签章不完善每处扣0.3分，最多扣4分。</w:t>
            </w:r>
          </w:p>
        </w:tc>
        <w:tc>
          <w:tcPr>
            <w:tcW w:w="2861" w:type="dxa"/>
          </w:tcPr>
          <w:p w14:paraId="7DDF4E5B">
            <w:pPr>
              <w:jc w:val="center"/>
              <w:rPr>
                <w:rFonts w:ascii="Times New Roman" w:hAnsi="Times New Roman" w:cs="Times New Roman"/>
                <w:color w:val="auto"/>
                <w:sz w:val="18"/>
                <w:szCs w:val="18"/>
              </w:rPr>
            </w:pPr>
          </w:p>
        </w:tc>
        <w:tc>
          <w:tcPr>
            <w:tcW w:w="927" w:type="dxa"/>
            <w:vAlign w:val="center"/>
          </w:tcPr>
          <w:p w14:paraId="7ACE06BF">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p>
        </w:tc>
        <w:tc>
          <w:tcPr>
            <w:tcW w:w="898" w:type="dxa"/>
          </w:tcPr>
          <w:p w14:paraId="4CE5B9CF">
            <w:pPr>
              <w:jc w:val="center"/>
              <w:rPr>
                <w:rFonts w:ascii="Times New Roman" w:hAnsi="Times New Roman" w:cs="Times New Roman"/>
                <w:color w:val="auto"/>
                <w:sz w:val="18"/>
                <w:szCs w:val="18"/>
              </w:rPr>
            </w:pPr>
          </w:p>
        </w:tc>
      </w:tr>
      <w:tr w14:paraId="0615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7D1A202A">
            <w:pPr>
              <w:jc w:val="center"/>
              <w:rPr>
                <w:rFonts w:ascii="Times New Roman" w:hAnsi="Times New Roman" w:cs="Times New Roman"/>
                <w:color w:val="auto"/>
                <w:sz w:val="18"/>
                <w:szCs w:val="18"/>
              </w:rPr>
            </w:pPr>
          </w:p>
        </w:tc>
        <w:tc>
          <w:tcPr>
            <w:tcW w:w="1283" w:type="dxa"/>
            <w:vMerge w:val="continue"/>
            <w:vAlign w:val="center"/>
          </w:tcPr>
          <w:p w14:paraId="6E50EBE8">
            <w:pPr>
              <w:jc w:val="center"/>
              <w:rPr>
                <w:rFonts w:ascii="Times New Roman" w:hAnsi="Times New Roman" w:cs="Times New Roman"/>
                <w:color w:val="auto"/>
                <w:sz w:val="18"/>
                <w:szCs w:val="18"/>
              </w:rPr>
            </w:pPr>
          </w:p>
        </w:tc>
        <w:tc>
          <w:tcPr>
            <w:tcW w:w="1334" w:type="dxa"/>
            <w:vAlign w:val="center"/>
          </w:tcPr>
          <w:p w14:paraId="31771ED7">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41E6E5D0">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520B2FE2">
            <w:pPr>
              <w:ind w:firstLine="360" w:firstLineChars="200"/>
              <w:jc w:val="left"/>
              <w:rPr>
                <w:rFonts w:ascii="Times New Roman" w:hAnsi="Times New Roman" w:cs="Times New Roman"/>
                <w:color w:val="auto"/>
                <w:sz w:val="18"/>
                <w:szCs w:val="18"/>
              </w:rPr>
            </w:pPr>
            <w:r>
              <w:rPr>
                <w:rFonts w:ascii="Times New Roman" w:hAnsi="Times New Roman" w:eastAsia="宋体" w:cs="Times New Roman"/>
                <w:bCs/>
                <w:color w:val="auto"/>
                <w:sz w:val="18"/>
                <w:szCs w:val="18"/>
              </w:rPr>
              <w:t>检验批、分部分项工程质量验收记录、竣工图</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资料应齐全、真实有效、签章完善，资料缺项每项扣0.5分，资料不全、签章不完善每项扣0.2分，最多扣2分。</w:t>
            </w:r>
          </w:p>
        </w:tc>
        <w:tc>
          <w:tcPr>
            <w:tcW w:w="2861" w:type="dxa"/>
          </w:tcPr>
          <w:p w14:paraId="1238CA58">
            <w:pPr>
              <w:jc w:val="center"/>
              <w:rPr>
                <w:rFonts w:ascii="Times New Roman" w:hAnsi="Times New Roman" w:cs="Times New Roman"/>
                <w:color w:val="auto"/>
                <w:sz w:val="18"/>
                <w:szCs w:val="18"/>
              </w:rPr>
            </w:pPr>
          </w:p>
        </w:tc>
        <w:tc>
          <w:tcPr>
            <w:tcW w:w="927" w:type="dxa"/>
            <w:vAlign w:val="center"/>
          </w:tcPr>
          <w:p w14:paraId="27B75242">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3EDB81F9">
            <w:pPr>
              <w:jc w:val="center"/>
              <w:rPr>
                <w:rFonts w:ascii="Times New Roman" w:hAnsi="Times New Roman" w:cs="Times New Roman"/>
                <w:color w:val="auto"/>
                <w:sz w:val="18"/>
                <w:szCs w:val="18"/>
              </w:rPr>
            </w:pPr>
          </w:p>
        </w:tc>
      </w:tr>
      <w:tr w14:paraId="5668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13F23981">
            <w:pPr>
              <w:jc w:val="center"/>
              <w:rPr>
                <w:rFonts w:ascii="Times New Roman" w:hAnsi="Times New Roman" w:cs="Times New Roman"/>
                <w:color w:val="auto"/>
                <w:sz w:val="18"/>
                <w:szCs w:val="18"/>
              </w:rPr>
            </w:pPr>
            <w:r>
              <w:rPr>
                <w:rFonts w:ascii="Times New Roman" w:hAnsi="Times New Roman" w:cs="Times New Roman"/>
                <w:color w:val="auto"/>
                <w:sz w:val="18"/>
                <w:szCs w:val="18"/>
              </w:rPr>
              <w:t>六</w:t>
            </w:r>
          </w:p>
        </w:tc>
        <w:tc>
          <w:tcPr>
            <w:tcW w:w="1283" w:type="dxa"/>
            <w:vMerge w:val="restart"/>
            <w:vAlign w:val="center"/>
          </w:tcPr>
          <w:p w14:paraId="4E94BADE">
            <w:pPr>
              <w:jc w:val="center"/>
              <w:rPr>
                <w:rFonts w:ascii="Times New Roman" w:hAnsi="Times New Roman" w:cs="Times New Roman"/>
                <w:color w:val="auto"/>
                <w:sz w:val="18"/>
                <w:szCs w:val="18"/>
              </w:rPr>
            </w:pPr>
            <w:r>
              <w:rPr>
                <w:rFonts w:ascii="Times New Roman" w:hAnsi="Times New Roman" w:cs="Times New Roman"/>
                <w:color w:val="auto"/>
                <w:sz w:val="18"/>
                <w:szCs w:val="18"/>
              </w:rPr>
              <w:t>通风空调、给水排水及供暖工程</w:t>
            </w:r>
          </w:p>
          <w:p w14:paraId="3AD1A88C">
            <w:pPr>
              <w:jc w:val="center"/>
              <w:rPr>
                <w:rFonts w:ascii="Times New Roman" w:hAnsi="Times New Roman" w:cs="Times New Roman"/>
                <w:color w:val="auto"/>
                <w:sz w:val="18"/>
                <w:szCs w:val="18"/>
              </w:rPr>
            </w:pPr>
            <w:r>
              <w:rPr>
                <w:rFonts w:ascii="Times New Roman" w:hAnsi="Times New Roman" w:cs="Times New Roman"/>
                <w:color w:val="auto"/>
                <w:sz w:val="18"/>
                <w:szCs w:val="18"/>
              </w:rPr>
              <w:t>（</w:t>
            </w:r>
            <w:r>
              <w:rPr>
                <w:rFonts w:hint="eastAsia" w:ascii="Times New Roman" w:hAnsi="Times New Roman" w:cs="Times New Roman"/>
                <w:color w:val="auto"/>
                <w:sz w:val="18"/>
                <w:szCs w:val="18"/>
              </w:rPr>
              <w:t>1</w:t>
            </w:r>
            <w:r>
              <w:rPr>
                <w:rFonts w:ascii="Times New Roman" w:hAnsi="Times New Roman" w:cs="Times New Roman"/>
                <w:color w:val="auto"/>
                <w:sz w:val="18"/>
                <w:szCs w:val="18"/>
              </w:rPr>
              <w:t>0分）</w:t>
            </w:r>
          </w:p>
        </w:tc>
        <w:tc>
          <w:tcPr>
            <w:tcW w:w="1334" w:type="dxa"/>
            <w:vAlign w:val="center"/>
          </w:tcPr>
          <w:p w14:paraId="183BCACB">
            <w:pPr>
              <w:jc w:val="center"/>
              <w:rPr>
                <w:rFonts w:ascii="Times New Roman" w:hAnsi="Times New Roman" w:cs="Times New Roman"/>
                <w:color w:val="auto"/>
                <w:sz w:val="18"/>
                <w:szCs w:val="18"/>
              </w:rPr>
            </w:pPr>
            <w:r>
              <w:rPr>
                <w:rFonts w:ascii="Times New Roman" w:hAnsi="Times New Roman" w:cs="Times New Roman"/>
                <w:color w:val="auto"/>
                <w:sz w:val="18"/>
                <w:szCs w:val="18"/>
              </w:rPr>
              <w:t>通风空调工程质量控制资料</w:t>
            </w:r>
          </w:p>
          <w:p w14:paraId="48DF8F9C">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（3分）</w:t>
            </w:r>
          </w:p>
        </w:tc>
        <w:tc>
          <w:tcPr>
            <w:tcW w:w="6811" w:type="dxa"/>
          </w:tcPr>
          <w:p w14:paraId="4395208C">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4B0E82A2">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及设备的质量证明文件、性能检验报告、进场检验记录及进场复验报告，消防系统的材料、设备、部件等应具有符合国家有关认证、检验规定的标识及证明文件；分部工程施工方案及专项（试验、检测、调试）创优方案等；隐蔽工程验收记录；设备安装记录；补偿器预拉伸（预压缩）记录；管道、设备水压试验记录；管道冲洗试验记录；冷凝水管道灌水冲水试验记录；阀门强度及严密性试验记录；风机盘管强度及严密性试验记录；VRV空调系统冷媒管道气压试验记录；风管现场加工工艺性验证记录；风管系统严密性试验记录。</w:t>
            </w:r>
          </w:p>
          <w:p w14:paraId="06B670A6">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资料应齐全、真实有效、签章完善，资料缺项每项扣1分，资料不全、签章不完善每处扣0.3分，最多扣3分。</w:t>
            </w:r>
          </w:p>
        </w:tc>
        <w:tc>
          <w:tcPr>
            <w:tcW w:w="2861" w:type="dxa"/>
          </w:tcPr>
          <w:p w14:paraId="200C4415">
            <w:pPr>
              <w:jc w:val="center"/>
              <w:rPr>
                <w:rFonts w:ascii="Times New Roman" w:hAnsi="Times New Roman" w:cs="Times New Roman"/>
                <w:color w:val="auto"/>
                <w:sz w:val="18"/>
                <w:szCs w:val="18"/>
              </w:rPr>
            </w:pPr>
          </w:p>
        </w:tc>
        <w:tc>
          <w:tcPr>
            <w:tcW w:w="927" w:type="dxa"/>
            <w:vAlign w:val="center"/>
          </w:tcPr>
          <w:p w14:paraId="119CA0D0">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p>
        </w:tc>
        <w:tc>
          <w:tcPr>
            <w:tcW w:w="898" w:type="dxa"/>
          </w:tcPr>
          <w:p w14:paraId="40D21478">
            <w:pPr>
              <w:jc w:val="center"/>
              <w:rPr>
                <w:rFonts w:ascii="Times New Roman" w:hAnsi="Times New Roman" w:cs="Times New Roman"/>
                <w:color w:val="auto"/>
                <w:sz w:val="18"/>
                <w:szCs w:val="18"/>
              </w:rPr>
            </w:pPr>
          </w:p>
        </w:tc>
      </w:tr>
      <w:tr w14:paraId="592F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71207A74">
            <w:pPr>
              <w:jc w:val="center"/>
              <w:rPr>
                <w:rFonts w:ascii="Times New Roman" w:hAnsi="Times New Roman" w:cs="Times New Roman"/>
                <w:color w:val="auto"/>
                <w:sz w:val="18"/>
                <w:szCs w:val="18"/>
              </w:rPr>
            </w:pPr>
          </w:p>
        </w:tc>
        <w:tc>
          <w:tcPr>
            <w:tcW w:w="1283" w:type="dxa"/>
            <w:vMerge w:val="continue"/>
            <w:vAlign w:val="center"/>
          </w:tcPr>
          <w:p w14:paraId="0606A0CA">
            <w:pPr>
              <w:jc w:val="center"/>
              <w:rPr>
                <w:rFonts w:ascii="Times New Roman" w:hAnsi="Times New Roman" w:cs="Times New Roman"/>
                <w:color w:val="auto"/>
                <w:sz w:val="18"/>
                <w:szCs w:val="18"/>
              </w:rPr>
            </w:pPr>
          </w:p>
        </w:tc>
        <w:tc>
          <w:tcPr>
            <w:tcW w:w="1334" w:type="dxa"/>
            <w:vAlign w:val="center"/>
          </w:tcPr>
          <w:p w14:paraId="4753278B">
            <w:pPr>
              <w:jc w:val="center"/>
              <w:rPr>
                <w:rFonts w:ascii="Times New Roman" w:hAnsi="Times New Roman" w:cs="Times New Roman"/>
                <w:color w:val="auto"/>
                <w:sz w:val="18"/>
                <w:szCs w:val="18"/>
              </w:rPr>
            </w:pPr>
            <w:r>
              <w:rPr>
                <w:rFonts w:ascii="Times New Roman" w:hAnsi="Times New Roman" w:cs="Times New Roman"/>
                <w:color w:val="auto"/>
                <w:sz w:val="18"/>
                <w:szCs w:val="18"/>
              </w:rPr>
              <w:t>给水排水及供暖工程质量控制资料</w:t>
            </w:r>
          </w:p>
          <w:p w14:paraId="5C20E83F">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（3分）</w:t>
            </w:r>
          </w:p>
        </w:tc>
        <w:tc>
          <w:tcPr>
            <w:tcW w:w="6811" w:type="dxa"/>
          </w:tcPr>
          <w:p w14:paraId="757A902D">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79F9FFA3">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及设备的质量证明文件、性能检验报告、进场检验记录及进场复验报告，消防系统的材料、设备、部件等应具有符合国家有关认证、检验规定的标识及证明文件，饮用水系统的管材、设备等应有卫生许可证；隐蔽工程验收记录；设备安装记录；管道补偿器预拉伸（预压缩）记录；管道、设备水压试验记录；管道冲洗、消毒记录；隐蔽污水排水管道灌水试验记录；污水排水管道通水试验记录；污水排水主管管道通球试验记录；给水及消火栓系统阀门强度及严密性试验记录；热交换器、散热器强度及严密性试验记录；卫生器具通水、满水试验记录；自动喷水灭火系统闭式喷头水压试验记录；自动喷水灭火系统报警阀水压试验记录；消火栓试射试验记录。</w:t>
            </w:r>
          </w:p>
          <w:p w14:paraId="06D102A2">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资料应齐全、真实有效、签章完善，资料缺项每项扣1分，资料不全、签章不完善每处扣0.3分，最多扣3分。</w:t>
            </w:r>
          </w:p>
        </w:tc>
        <w:tc>
          <w:tcPr>
            <w:tcW w:w="2861" w:type="dxa"/>
          </w:tcPr>
          <w:p w14:paraId="1B5EC26B">
            <w:pPr>
              <w:jc w:val="center"/>
              <w:rPr>
                <w:rFonts w:ascii="Times New Roman" w:hAnsi="Times New Roman" w:cs="Times New Roman"/>
                <w:color w:val="auto"/>
                <w:sz w:val="18"/>
                <w:szCs w:val="18"/>
              </w:rPr>
            </w:pPr>
          </w:p>
        </w:tc>
        <w:tc>
          <w:tcPr>
            <w:tcW w:w="927" w:type="dxa"/>
            <w:vAlign w:val="center"/>
          </w:tcPr>
          <w:p w14:paraId="1D5533E0">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p>
        </w:tc>
        <w:tc>
          <w:tcPr>
            <w:tcW w:w="898" w:type="dxa"/>
          </w:tcPr>
          <w:p w14:paraId="68B3EA45">
            <w:pPr>
              <w:jc w:val="center"/>
              <w:rPr>
                <w:rFonts w:ascii="Times New Roman" w:hAnsi="Times New Roman" w:cs="Times New Roman"/>
                <w:color w:val="auto"/>
                <w:sz w:val="18"/>
                <w:szCs w:val="18"/>
              </w:rPr>
            </w:pPr>
          </w:p>
        </w:tc>
      </w:tr>
      <w:tr w14:paraId="4E7D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05D17CA7">
            <w:pPr>
              <w:jc w:val="center"/>
              <w:rPr>
                <w:rFonts w:ascii="Times New Roman" w:hAnsi="Times New Roman" w:cs="Times New Roman"/>
                <w:color w:val="auto"/>
                <w:sz w:val="18"/>
                <w:szCs w:val="18"/>
              </w:rPr>
            </w:pPr>
          </w:p>
        </w:tc>
        <w:tc>
          <w:tcPr>
            <w:tcW w:w="1283" w:type="dxa"/>
            <w:vMerge w:val="continue"/>
            <w:vAlign w:val="center"/>
          </w:tcPr>
          <w:p w14:paraId="50A7B92E">
            <w:pPr>
              <w:jc w:val="center"/>
              <w:rPr>
                <w:rFonts w:ascii="Times New Roman" w:hAnsi="Times New Roman" w:cs="Times New Roman"/>
                <w:color w:val="auto"/>
                <w:sz w:val="18"/>
                <w:szCs w:val="18"/>
              </w:rPr>
            </w:pPr>
          </w:p>
        </w:tc>
        <w:tc>
          <w:tcPr>
            <w:tcW w:w="1334" w:type="dxa"/>
            <w:vAlign w:val="center"/>
          </w:tcPr>
          <w:p w14:paraId="4D78017C">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安全功能检测资料</w:t>
            </w:r>
          </w:p>
          <w:p w14:paraId="0FDDE1D8">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4E2DCF3E">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设备单机试运转及调试记录；空调系统非设计满负荷条件下联合试运转及调试记录；防排烟系统功能试验、性能试验、联合试运行及调试记录。</w:t>
            </w:r>
          </w:p>
          <w:p w14:paraId="4E746B11">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生活给水水质检测报告；设备试运行及系统调试记录；消火栓系统联动试验记录；自动喷水灭火系统联动试验记录。</w:t>
            </w:r>
          </w:p>
          <w:p w14:paraId="633C5A71">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1D669724">
            <w:pPr>
              <w:jc w:val="center"/>
              <w:rPr>
                <w:rFonts w:ascii="Times New Roman" w:hAnsi="Times New Roman" w:cs="Times New Roman"/>
                <w:color w:val="auto"/>
                <w:sz w:val="18"/>
                <w:szCs w:val="18"/>
              </w:rPr>
            </w:pPr>
          </w:p>
        </w:tc>
        <w:tc>
          <w:tcPr>
            <w:tcW w:w="927" w:type="dxa"/>
            <w:vAlign w:val="center"/>
          </w:tcPr>
          <w:p w14:paraId="03C0FDC0">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1DD34EAC">
            <w:pPr>
              <w:jc w:val="center"/>
              <w:rPr>
                <w:rFonts w:ascii="Times New Roman" w:hAnsi="Times New Roman" w:cs="Times New Roman"/>
                <w:color w:val="auto"/>
                <w:sz w:val="18"/>
                <w:szCs w:val="18"/>
              </w:rPr>
            </w:pPr>
          </w:p>
        </w:tc>
      </w:tr>
      <w:tr w14:paraId="0FA9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4DCD88F3">
            <w:pPr>
              <w:jc w:val="center"/>
              <w:rPr>
                <w:rFonts w:ascii="Times New Roman" w:hAnsi="Times New Roman" w:cs="Times New Roman"/>
                <w:color w:val="auto"/>
                <w:sz w:val="18"/>
                <w:szCs w:val="18"/>
              </w:rPr>
            </w:pPr>
          </w:p>
        </w:tc>
        <w:tc>
          <w:tcPr>
            <w:tcW w:w="1283" w:type="dxa"/>
            <w:vMerge w:val="continue"/>
            <w:vAlign w:val="center"/>
          </w:tcPr>
          <w:p w14:paraId="610BB1CF">
            <w:pPr>
              <w:jc w:val="center"/>
              <w:rPr>
                <w:rFonts w:ascii="Times New Roman" w:hAnsi="Times New Roman" w:cs="Times New Roman"/>
                <w:color w:val="auto"/>
                <w:sz w:val="18"/>
                <w:szCs w:val="18"/>
              </w:rPr>
            </w:pPr>
          </w:p>
        </w:tc>
        <w:tc>
          <w:tcPr>
            <w:tcW w:w="1334" w:type="dxa"/>
            <w:vAlign w:val="center"/>
          </w:tcPr>
          <w:p w14:paraId="18B142BF">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635A461E">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1940D799">
            <w:pPr>
              <w:ind w:firstLine="360" w:firstLineChars="200"/>
              <w:jc w:val="left"/>
              <w:rPr>
                <w:rFonts w:ascii="Times New Roman" w:hAnsi="Times New Roman" w:cs="Times New Roman"/>
                <w:color w:val="auto"/>
                <w:sz w:val="18"/>
                <w:szCs w:val="18"/>
              </w:rPr>
            </w:pPr>
            <w:r>
              <w:rPr>
                <w:rFonts w:ascii="Times New Roman" w:hAnsi="Times New Roman" w:eastAsia="宋体" w:cs="Times New Roman"/>
                <w:bCs/>
                <w:color w:val="auto"/>
                <w:sz w:val="18"/>
                <w:szCs w:val="18"/>
              </w:rPr>
              <w:t>检验批、分部分项工程质量验收记录、竣工图</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资料应齐全、真实有效、签章完善，资料缺项每项扣0.5分，资料不全、签章不完善每项扣0.2分，最多扣2分。</w:t>
            </w:r>
          </w:p>
        </w:tc>
        <w:tc>
          <w:tcPr>
            <w:tcW w:w="2861" w:type="dxa"/>
          </w:tcPr>
          <w:p w14:paraId="679BD53B">
            <w:pPr>
              <w:jc w:val="center"/>
              <w:rPr>
                <w:rFonts w:ascii="Times New Roman" w:hAnsi="Times New Roman" w:cs="Times New Roman"/>
                <w:color w:val="auto"/>
                <w:sz w:val="18"/>
                <w:szCs w:val="18"/>
              </w:rPr>
            </w:pPr>
          </w:p>
        </w:tc>
        <w:tc>
          <w:tcPr>
            <w:tcW w:w="927" w:type="dxa"/>
            <w:vAlign w:val="center"/>
          </w:tcPr>
          <w:p w14:paraId="605031AA">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7F8E42E9">
            <w:pPr>
              <w:jc w:val="center"/>
              <w:rPr>
                <w:rFonts w:ascii="Times New Roman" w:hAnsi="Times New Roman" w:cs="Times New Roman"/>
                <w:color w:val="auto"/>
                <w:sz w:val="18"/>
                <w:szCs w:val="18"/>
              </w:rPr>
            </w:pPr>
          </w:p>
        </w:tc>
      </w:tr>
      <w:tr w14:paraId="0847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039D8BEE">
            <w:pPr>
              <w:jc w:val="center"/>
              <w:rPr>
                <w:rFonts w:ascii="Times New Roman" w:hAnsi="Times New Roman" w:cs="Times New Roman"/>
                <w:color w:val="auto"/>
                <w:sz w:val="18"/>
                <w:szCs w:val="18"/>
              </w:rPr>
            </w:pPr>
            <w:r>
              <w:rPr>
                <w:rFonts w:ascii="Times New Roman" w:hAnsi="Times New Roman" w:cs="Times New Roman"/>
                <w:color w:val="auto"/>
                <w:sz w:val="18"/>
                <w:szCs w:val="18"/>
              </w:rPr>
              <w:t>七</w:t>
            </w:r>
          </w:p>
        </w:tc>
        <w:tc>
          <w:tcPr>
            <w:tcW w:w="1283" w:type="dxa"/>
            <w:vMerge w:val="restart"/>
            <w:vAlign w:val="center"/>
          </w:tcPr>
          <w:p w14:paraId="4E0DE374">
            <w:pPr>
              <w:jc w:val="center"/>
              <w:rPr>
                <w:rFonts w:ascii="Times New Roman" w:hAnsi="Times New Roman" w:cs="Times New Roman"/>
                <w:color w:val="auto"/>
                <w:sz w:val="18"/>
                <w:szCs w:val="18"/>
              </w:rPr>
            </w:pPr>
            <w:r>
              <w:rPr>
                <w:rFonts w:ascii="Times New Roman" w:hAnsi="Times New Roman" w:cs="Times New Roman"/>
                <w:color w:val="auto"/>
                <w:sz w:val="18"/>
                <w:szCs w:val="18"/>
              </w:rPr>
              <w:t>机电工程</w:t>
            </w:r>
          </w:p>
          <w:p w14:paraId="05DBC99D">
            <w:pPr>
              <w:jc w:val="center"/>
              <w:rPr>
                <w:rFonts w:ascii="Times New Roman" w:hAnsi="Times New Roman" w:cs="Times New Roman"/>
                <w:color w:val="auto"/>
                <w:sz w:val="18"/>
                <w:szCs w:val="18"/>
              </w:rPr>
            </w:pPr>
            <w:r>
              <w:rPr>
                <w:rFonts w:ascii="Times New Roman" w:hAnsi="Times New Roman" w:cs="Times New Roman"/>
                <w:color w:val="auto"/>
                <w:sz w:val="18"/>
                <w:szCs w:val="18"/>
              </w:rPr>
              <w:t>（10分）</w:t>
            </w:r>
          </w:p>
        </w:tc>
        <w:tc>
          <w:tcPr>
            <w:tcW w:w="1334" w:type="dxa"/>
            <w:vAlign w:val="center"/>
          </w:tcPr>
          <w:p w14:paraId="5BD231CC">
            <w:pPr>
              <w:jc w:val="center"/>
              <w:rPr>
                <w:rFonts w:ascii="Times New Roman" w:hAnsi="Times New Roman" w:cs="Times New Roman"/>
                <w:color w:val="auto"/>
                <w:sz w:val="18"/>
                <w:szCs w:val="18"/>
              </w:rPr>
            </w:pPr>
            <w:r>
              <w:rPr>
                <w:rFonts w:ascii="Times New Roman" w:hAnsi="Times New Roman" w:cs="Times New Roman"/>
                <w:color w:val="auto"/>
                <w:sz w:val="18"/>
                <w:szCs w:val="18"/>
              </w:rPr>
              <w:t>站台门质量控制资料</w:t>
            </w:r>
          </w:p>
          <w:p w14:paraId="29CD4DEE">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44336FBD">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施工方案、关键工序开展质量提升活动的相关方案及相关记录，图纸会审记录。</w:t>
            </w:r>
          </w:p>
          <w:p w14:paraId="04527C0E">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原材料、半成品、成品及设备的质量证明文件、性能检验报告、进场检验记录及进场复验报告，消防系统的材料、设备、部件等应具有符合国家有关认证、检验规 定的标识及证明文件；隐蔽工程验收记录；质量验收记录、建设单位（监理）验收意见、运营单位运维意见等相关文件。</w:t>
            </w:r>
          </w:p>
          <w:p w14:paraId="6B6DE91E">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72952167">
            <w:pPr>
              <w:jc w:val="center"/>
              <w:rPr>
                <w:rFonts w:ascii="Times New Roman" w:hAnsi="Times New Roman" w:cs="Times New Roman"/>
                <w:color w:val="auto"/>
                <w:sz w:val="18"/>
                <w:szCs w:val="18"/>
              </w:rPr>
            </w:pPr>
          </w:p>
        </w:tc>
        <w:tc>
          <w:tcPr>
            <w:tcW w:w="927" w:type="dxa"/>
            <w:vAlign w:val="center"/>
          </w:tcPr>
          <w:p w14:paraId="5E2F4FD9">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5817132B">
            <w:pPr>
              <w:jc w:val="center"/>
              <w:rPr>
                <w:rFonts w:ascii="Times New Roman" w:hAnsi="Times New Roman" w:cs="Times New Roman"/>
                <w:color w:val="auto"/>
                <w:sz w:val="18"/>
                <w:szCs w:val="18"/>
              </w:rPr>
            </w:pPr>
          </w:p>
        </w:tc>
      </w:tr>
      <w:tr w14:paraId="6A8D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30D1AEBC">
            <w:pPr>
              <w:jc w:val="center"/>
              <w:rPr>
                <w:rFonts w:ascii="Times New Roman" w:hAnsi="Times New Roman" w:cs="Times New Roman"/>
                <w:color w:val="auto"/>
                <w:sz w:val="18"/>
                <w:szCs w:val="18"/>
              </w:rPr>
            </w:pPr>
          </w:p>
        </w:tc>
        <w:tc>
          <w:tcPr>
            <w:tcW w:w="1283" w:type="dxa"/>
            <w:vMerge w:val="continue"/>
            <w:vAlign w:val="center"/>
          </w:tcPr>
          <w:p w14:paraId="77293803">
            <w:pPr>
              <w:jc w:val="center"/>
              <w:rPr>
                <w:rFonts w:ascii="Times New Roman" w:hAnsi="Times New Roman" w:cs="Times New Roman"/>
                <w:color w:val="auto"/>
                <w:sz w:val="18"/>
                <w:szCs w:val="18"/>
              </w:rPr>
            </w:pPr>
          </w:p>
        </w:tc>
        <w:tc>
          <w:tcPr>
            <w:tcW w:w="1334" w:type="dxa"/>
            <w:vAlign w:val="center"/>
          </w:tcPr>
          <w:p w14:paraId="0356C381">
            <w:pPr>
              <w:jc w:val="center"/>
              <w:rPr>
                <w:rFonts w:ascii="Times New Roman" w:hAnsi="Times New Roman" w:cs="Times New Roman"/>
                <w:color w:val="auto"/>
                <w:sz w:val="18"/>
                <w:szCs w:val="18"/>
              </w:rPr>
            </w:pPr>
            <w:r>
              <w:rPr>
                <w:rFonts w:ascii="Times New Roman" w:hAnsi="Times New Roman" w:cs="Times New Roman"/>
                <w:color w:val="auto"/>
                <w:sz w:val="18"/>
                <w:szCs w:val="18"/>
              </w:rPr>
              <w:t>电梯、自动扶梯及自动人行道质量控制资料</w:t>
            </w:r>
          </w:p>
          <w:p w14:paraId="3296DB72">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606D6500">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5FC8A0DE">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设备的质量证明文件、性能检验报告、强制认证证明、特种设备制造许可证证书、型式试验证书（包括整机、主要部件和安全保护装置）、进场检验记录及进场复验报告等；隐蔽工程验收记录；安装使用维护保养说明书，包括安装、使用、维护保养说明；质量验收记录、建设单位（监理验收意见、运营单位运维意见等相关文件）。</w:t>
            </w:r>
          </w:p>
          <w:p w14:paraId="2ED045C2">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0710E68B">
            <w:pPr>
              <w:jc w:val="center"/>
              <w:rPr>
                <w:rFonts w:ascii="Times New Roman" w:hAnsi="Times New Roman" w:cs="Times New Roman"/>
                <w:color w:val="auto"/>
                <w:sz w:val="18"/>
                <w:szCs w:val="18"/>
              </w:rPr>
            </w:pPr>
          </w:p>
        </w:tc>
        <w:tc>
          <w:tcPr>
            <w:tcW w:w="927" w:type="dxa"/>
            <w:vAlign w:val="center"/>
          </w:tcPr>
          <w:p w14:paraId="2E69056A">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0E017FB7">
            <w:pPr>
              <w:jc w:val="center"/>
              <w:rPr>
                <w:rFonts w:ascii="Times New Roman" w:hAnsi="Times New Roman" w:cs="Times New Roman"/>
                <w:color w:val="auto"/>
                <w:sz w:val="18"/>
                <w:szCs w:val="18"/>
              </w:rPr>
            </w:pPr>
          </w:p>
        </w:tc>
      </w:tr>
      <w:tr w14:paraId="4DBA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46BEF4A7">
            <w:pPr>
              <w:jc w:val="center"/>
              <w:rPr>
                <w:rFonts w:ascii="Times New Roman" w:hAnsi="Times New Roman" w:cs="Times New Roman"/>
                <w:color w:val="auto"/>
                <w:sz w:val="18"/>
                <w:szCs w:val="18"/>
              </w:rPr>
            </w:pPr>
          </w:p>
        </w:tc>
        <w:tc>
          <w:tcPr>
            <w:tcW w:w="1283" w:type="dxa"/>
            <w:vMerge w:val="continue"/>
            <w:vAlign w:val="center"/>
          </w:tcPr>
          <w:p w14:paraId="26BC8170">
            <w:pPr>
              <w:jc w:val="center"/>
              <w:rPr>
                <w:rFonts w:ascii="Times New Roman" w:hAnsi="Times New Roman" w:cs="Times New Roman"/>
                <w:color w:val="auto"/>
                <w:sz w:val="18"/>
                <w:szCs w:val="18"/>
              </w:rPr>
            </w:pPr>
          </w:p>
        </w:tc>
        <w:tc>
          <w:tcPr>
            <w:tcW w:w="1334" w:type="dxa"/>
            <w:vAlign w:val="center"/>
          </w:tcPr>
          <w:p w14:paraId="28BE6634">
            <w:pPr>
              <w:jc w:val="center"/>
              <w:rPr>
                <w:rFonts w:ascii="Times New Roman" w:hAnsi="Times New Roman" w:cs="Times New Roman"/>
                <w:color w:val="auto"/>
                <w:sz w:val="18"/>
                <w:szCs w:val="18"/>
              </w:rPr>
            </w:pPr>
            <w:r>
              <w:rPr>
                <w:rFonts w:ascii="Times New Roman" w:hAnsi="Times New Roman" w:cs="Times New Roman"/>
                <w:color w:val="auto"/>
                <w:sz w:val="18"/>
                <w:szCs w:val="18"/>
              </w:rPr>
              <w:t>火灾自动报警系统（FAS）、环境与设备监控系统（BAS）工程资料控制资料</w:t>
            </w:r>
          </w:p>
          <w:p w14:paraId="2B639B6E">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274E89D4">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0B0A4CB5">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隐蔽工程验收记录；质量验收记录、建设单位（监理）验收意见、运营单位运维意见等相关文件；原材料、半成品、成品、设备验收记录及复验报告；工程验收记录（含预验收、竣工验收等）；系统接口技术文件；各类联动模式测试记录及区间阻塞联动模式测试记录；环境与设备监控系统试运行稳定性测试报告；系统技术规格书、用户文档、维修文档等技术资料；各类软件程序；强制认证产品认证证书和认证标识；火灾自动报警系统及消防联动系统调试记录和检测报告；受火灾自动报警系统监控的各类消防子系统功能调试记录；火灾自动报警系统技术规格书、用户文档、维修文档等技术资料；各类软件程序。</w:t>
            </w:r>
          </w:p>
          <w:p w14:paraId="252D6232">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591CD29B">
            <w:pPr>
              <w:jc w:val="center"/>
              <w:rPr>
                <w:rFonts w:ascii="Times New Roman" w:hAnsi="Times New Roman" w:cs="Times New Roman"/>
                <w:color w:val="auto"/>
                <w:sz w:val="18"/>
                <w:szCs w:val="18"/>
              </w:rPr>
            </w:pPr>
          </w:p>
        </w:tc>
        <w:tc>
          <w:tcPr>
            <w:tcW w:w="927" w:type="dxa"/>
            <w:vAlign w:val="center"/>
          </w:tcPr>
          <w:p w14:paraId="41C87839">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42B8FC79">
            <w:pPr>
              <w:jc w:val="center"/>
              <w:rPr>
                <w:rFonts w:ascii="Times New Roman" w:hAnsi="Times New Roman" w:cs="Times New Roman"/>
                <w:color w:val="auto"/>
                <w:sz w:val="18"/>
                <w:szCs w:val="18"/>
              </w:rPr>
            </w:pPr>
          </w:p>
        </w:tc>
      </w:tr>
      <w:tr w14:paraId="0AF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05B3C8E9">
            <w:pPr>
              <w:jc w:val="center"/>
              <w:rPr>
                <w:rFonts w:ascii="Times New Roman" w:hAnsi="Times New Roman" w:cs="Times New Roman"/>
                <w:color w:val="auto"/>
                <w:sz w:val="18"/>
                <w:szCs w:val="18"/>
              </w:rPr>
            </w:pPr>
          </w:p>
        </w:tc>
        <w:tc>
          <w:tcPr>
            <w:tcW w:w="1283" w:type="dxa"/>
            <w:vMerge w:val="continue"/>
            <w:vAlign w:val="center"/>
          </w:tcPr>
          <w:p w14:paraId="5D2F3A21">
            <w:pPr>
              <w:jc w:val="center"/>
              <w:rPr>
                <w:rFonts w:ascii="Times New Roman" w:hAnsi="Times New Roman" w:cs="Times New Roman"/>
                <w:color w:val="auto"/>
                <w:sz w:val="18"/>
                <w:szCs w:val="18"/>
              </w:rPr>
            </w:pPr>
          </w:p>
        </w:tc>
        <w:tc>
          <w:tcPr>
            <w:tcW w:w="1334" w:type="dxa"/>
            <w:vAlign w:val="center"/>
          </w:tcPr>
          <w:p w14:paraId="77D5F99F">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安全功能检测资料</w:t>
            </w:r>
          </w:p>
          <w:p w14:paraId="66D64FB5">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46BCB1D6">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设备安装、调试、试运转记录；系统设备功能试验；性能试验 （站台门系统整体对地绝缘测试等）、联合试运行及调试记录。</w:t>
            </w:r>
          </w:p>
          <w:p w14:paraId="4FFF4BD6">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设备安装、调试、试运转检测记录；绝缘电阻测试记录、接地电阻测试记录；整机功能及运行检测记录；重载试验现场记录资料；电梯平衡系数测试记录；技术监督局检测报告。</w:t>
            </w:r>
          </w:p>
          <w:p w14:paraId="100D3C91">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设备安装、调试、试运转记录；设备系统功能试验、性能试验、联合试运行及调试记录；网络安全等级保护测评报告；接地故障回路阻抗测试记录、测试仪表校验合格证；火灾自动报警系统试运行稳定性测试报告。</w:t>
            </w:r>
          </w:p>
          <w:p w14:paraId="66D948C3">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38C9429F">
            <w:pPr>
              <w:jc w:val="center"/>
              <w:rPr>
                <w:rFonts w:ascii="Times New Roman" w:hAnsi="Times New Roman" w:cs="Times New Roman"/>
                <w:color w:val="auto"/>
                <w:sz w:val="18"/>
                <w:szCs w:val="18"/>
              </w:rPr>
            </w:pPr>
          </w:p>
        </w:tc>
        <w:tc>
          <w:tcPr>
            <w:tcW w:w="927" w:type="dxa"/>
            <w:vAlign w:val="center"/>
          </w:tcPr>
          <w:p w14:paraId="1C0DA92D">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531FEDE7">
            <w:pPr>
              <w:jc w:val="center"/>
              <w:rPr>
                <w:rFonts w:ascii="Times New Roman" w:hAnsi="Times New Roman" w:cs="Times New Roman"/>
                <w:color w:val="auto"/>
                <w:sz w:val="18"/>
                <w:szCs w:val="18"/>
              </w:rPr>
            </w:pPr>
          </w:p>
        </w:tc>
      </w:tr>
      <w:tr w14:paraId="39AB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2E9265DE">
            <w:pPr>
              <w:jc w:val="center"/>
              <w:rPr>
                <w:rFonts w:ascii="Times New Roman" w:hAnsi="Times New Roman" w:cs="Times New Roman"/>
                <w:color w:val="auto"/>
                <w:sz w:val="18"/>
                <w:szCs w:val="18"/>
              </w:rPr>
            </w:pPr>
          </w:p>
        </w:tc>
        <w:tc>
          <w:tcPr>
            <w:tcW w:w="1283" w:type="dxa"/>
            <w:vMerge w:val="continue"/>
            <w:vAlign w:val="center"/>
          </w:tcPr>
          <w:p w14:paraId="415AC42C">
            <w:pPr>
              <w:jc w:val="center"/>
              <w:rPr>
                <w:rFonts w:ascii="Times New Roman" w:hAnsi="Times New Roman" w:cs="Times New Roman"/>
                <w:color w:val="auto"/>
                <w:sz w:val="18"/>
                <w:szCs w:val="18"/>
              </w:rPr>
            </w:pPr>
          </w:p>
        </w:tc>
        <w:tc>
          <w:tcPr>
            <w:tcW w:w="1334" w:type="dxa"/>
            <w:vAlign w:val="center"/>
          </w:tcPr>
          <w:p w14:paraId="5224B39C">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650B4987">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7D10A26C">
            <w:pPr>
              <w:ind w:firstLine="360" w:firstLineChars="200"/>
              <w:jc w:val="left"/>
              <w:rPr>
                <w:rFonts w:ascii="Times New Roman" w:hAnsi="Times New Roman" w:cs="Times New Roman"/>
                <w:color w:val="auto"/>
                <w:sz w:val="18"/>
                <w:szCs w:val="18"/>
              </w:rPr>
            </w:pPr>
            <w:r>
              <w:rPr>
                <w:rFonts w:ascii="Times New Roman" w:hAnsi="Times New Roman" w:eastAsia="宋体" w:cs="Times New Roman"/>
                <w:bCs/>
                <w:color w:val="auto"/>
                <w:sz w:val="18"/>
                <w:szCs w:val="18"/>
              </w:rPr>
              <w:t>检验批、分部分项工程质量验收记录、竣工图、</w:t>
            </w:r>
            <w:r>
              <w:rPr>
                <w:rFonts w:ascii="Times New Roman" w:hAnsi="Times New Roman" w:cs="Times New Roman"/>
                <w:color w:val="auto"/>
                <w:sz w:val="18"/>
                <w:szCs w:val="18"/>
              </w:rPr>
              <w:t>系统施工图</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资料应齐全、真实有效、签章完善，资料缺项每项扣0.5分，资料不全、签章不完善每项扣0.2分，最多扣2分。</w:t>
            </w:r>
          </w:p>
        </w:tc>
        <w:tc>
          <w:tcPr>
            <w:tcW w:w="2861" w:type="dxa"/>
          </w:tcPr>
          <w:p w14:paraId="0233F609">
            <w:pPr>
              <w:jc w:val="center"/>
              <w:rPr>
                <w:rFonts w:ascii="Times New Roman" w:hAnsi="Times New Roman" w:cs="Times New Roman"/>
                <w:color w:val="auto"/>
                <w:sz w:val="18"/>
                <w:szCs w:val="18"/>
              </w:rPr>
            </w:pPr>
          </w:p>
        </w:tc>
        <w:tc>
          <w:tcPr>
            <w:tcW w:w="927" w:type="dxa"/>
            <w:vAlign w:val="center"/>
          </w:tcPr>
          <w:p w14:paraId="1E7260DB">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24FA8422">
            <w:pPr>
              <w:jc w:val="center"/>
              <w:rPr>
                <w:rFonts w:ascii="Times New Roman" w:hAnsi="Times New Roman" w:cs="Times New Roman"/>
                <w:color w:val="auto"/>
                <w:sz w:val="18"/>
                <w:szCs w:val="18"/>
              </w:rPr>
            </w:pPr>
          </w:p>
        </w:tc>
      </w:tr>
      <w:tr w14:paraId="711A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1154A6DE">
            <w:pPr>
              <w:jc w:val="center"/>
              <w:rPr>
                <w:rFonts w:ascii="Times New Roman" w:hAnsi="Times New Roman" w:cs="Times New Roman"/>
                <w:color w:val="auto"/>
                <w:sz w:val="18"/>
                <w:szCs w:val="18"/>
              </w:rPr>
            </w:pPr>
            <w:r>
              <w:rPr>
                <w:rFonts w:ascii="Times New Roman" w:hAnsi="Times New Roman" w:cs="Times New Roman"/>
                <w:color w:val="auto"/>
                <w:sz w:val="18"/>
                <w:szCs w:val="18"/>
              </w:rPr>
              <w:t>八</w:t>
            </w:r>
          </w:p>
        </w:tc>
        <w:tc>
          <w:tcPr>
            <w:tcW w:w="1283" w:type="dxa"/>
            <w:vMerge w:val="restart"/>
            <w:vAlign w:val="center"/>
          </w:tcPr>
          <w:p w14:paraId="77923D5B">
            <w:pPr>
              <w:jc w:val="center"/>
              <w:rPr>
                <w:rFonts w:ascii="Times New Roman" w:hAnsi="Times New Roman" w:cs="Times New Roman"/>
                <w:color w:val="auto"/>
                <w:sz w:val="18"/>
                <w:szCs w:val="18"/>
              </w:rPr>
            </w:pPr>
            <w:r>
              <w:rPr>
                <w:rFonts w:ascii="Times New Roman" w:hAnsi="Times New Roman" w:cs="Times New Roman"/>
                <w:color w:val="auto"/>
                <w:sz w:val="18"/>
                <w:szCs w:val="18"/>
              </w:rPr>
              <w:t>供电工程</w:t>
            </w:r>
          </w:p>
          <w:p w14:paraId="4048BA6E">
            <w:pPr>
              <w:jc w:val="center"/>
              <w:rPr>
                <w:rFonts w:ascii="Times New Roman" w:hAnsi="Times New Roman" w:cs="Times New Roman"/>
                <w:color w:val="auto"/>
                <w:sz w:val="18"/>
                <w:szCs w:val="18"/>
              </w:rPr>
            </w:pPr>
            <w:r>
              <w:rPr>
                <w:rFonts w:ascii="Times New Roman" w:hAnsi="Times New Roman" w:cs="Times New Roman"/>
                <w:color w:val="auto"/>
                <w:sz w:val="18"/>
                <w:szCs w:val="18"/>
              </w:rPr>
              <w:t>（10分）</w:t>
            </w:r>
          </w:p>
        </w:tc>
        <w:tc>
          <w:tcPr>
            <w:tcW w:w="1334" w:type="dxa"/>
            <w:vAlign w:val="center"/>
          </w:tcPr>
          <w:p w14:paraId="4124D6DE">
            <w:pPr>
              <w:jc w:val="center"/>
              <w:rPr>
                <w:rFonts w:ascii="Times New Roman" w:hAnsi="Times New Roman" w:cs="Times New Roman"/>
                <w:color w:val="auto"/>
                <w:sz w:val="18"/>
                <w:szCs w:val="18"/>
              </w:rPr>
            </w:pPr>
            <w:r>
              <w:rPr>
                <w:rFonts w:ascii="Times New Roman" w:hAnsi="Times New Roman" w:cs="Times New Roman"/>
                <w:color w:val="auto"/>
                <w:sz w:val="18"/>
                <w:szCs w:val="18"/>
              </w:rPr>
              <w:t>变电所、电缆、电力监控系统工程质量控制资料</w:t>
            </w:r>
          </w:p>
          <w:p w14:paraId="3D53D25F">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53BA6A8A">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31961CC8">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及设备的质量证明文件、性能检验报告、强制认证证明；进场检验记录及进场复验报告；隐蔽验收记录；电气设备交接试验记录及相应测试仪表校验合格证；中压、低压断路器保护器测试记录及测试仪表校验合格证；直流牵引断路器保护器测试记录及测试仪表校验合格证；设备安装记录。</w:t>
            </w:r>
          </w:p>
          <w:p w14:paraId="66DAE6AB">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76D008EE">
            <w:pPr>
              <w:jc w:val="center"/>
              <w:rPr>
                <w:rFonts w:ascii="Times New Roman" w:hAnsi="Times New Roman" w:cs="Times New Roman"/>
                <w:color w:val="auto"/>
                <w:sz w:val="18"/>
                <w:szCs w:val="18"/>
              </w:rPr>
            </w:pPr>
          </w:p>
        </w:tc>
        <w:tc>
          <w:tcPr>
            <w:tcW w:w="927" w:type="dxa"/>
            <w:vAlign w:val="center"/>
          </w:tcPr>
          <w:p w14:paraId="25F3985C">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0D28CBAE">
            <w:pPr>
              <w:jc w:val="center"/>
              <w:rPr>
                <w:rFonts w:ascii="Times New Roman" w:hAnsi="Times New Roman" w:cs="Times New Roman"/>
                <w:color w:val="auto"/>
                <w:sz w:val="18"/>
                <w:szCs w:val="18"/>
              </w:rPr>
            </w:pPr>
          </w:p>
        </w:tc>
      </w:tr>
      <w:tr w14:paraId="0418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21902239">
            <w:pPr>
              <w:jc w:val="center"/>
              <w:rPr>
                <w:rFonts w:ascii="Times New Roman" w:hAnsi="Times New Roman" w:cs="Times New Roman"/>
                <w:color w:val="auto"/>
                <w:sz w:val="18"/>
                <w:szCs w:val="18"/>
              </w:rPr>
            </w:pPr>
          </w:p>
        </w:tc>
        <w:tc>
          <w:tcPr>
            <w:tcW w:w="1283" w:type="dxa"/>
            <w:vMerge w:val="continue"/>
            <w:vAlign w:val="center"/>
          </w:tcPr>
          <w:p w14:paraId="317DB1CF">
            <w:pPr>
              <w:jc w:val="center"/>
              <w:rPr>
                <w:rFonts w:ascii="Times New Roman" w:hAnsi="Times New Roman" w:cs="Times New Roman"/>
                <w:color w:val="auto"/>
                <w:sz w:val="18"/>
                <w:szCs w:val="18"/>
              </w:rPr>
            </w:pPr>
          </w:p>
        </w:tc>
        <w:tc>
          <w:tcPr>
            <w:tcW w:w="1334" w:type="dxa"/>
            <w:vAlign w:val="center"/>
          </w:tcPr>
          <w:p w14:paraId="3E1B2884">
            <w:pPr>
              <w:jc w:val="center"/>
              <w:rPr>
                <w:rFonts w:ascii="Times New Roman" w:hAnsi="Times New Roman" w:cs="Times New Roman"/>
                <w:color w:val="auto"/>
                <w:sz w:val="18"/>
                <w:szCs w:val="18"/>
              </w:rPr>
            </w:pPr>
            <w:r>
              <w:rPr>
                <w:rFonts w:ascii="Times New Roman" w:hAnsi="Times New Roman" w:cs="Times New Roman"/>
                <w:color w:val="auto"/>
                <w:sz w:val="18"/>
                <w:szCs w:val="18"/>
              </w:rPr>
              <w:t>架空接触网、接触轨（专用回流轨）、杂散电流防护与接地工程质量控制资料</w:t>
            </w:r>
          </w:p>
          <w:p w14:paraId="32EE3362">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773611DC">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70582E43">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及设备的质量证明文件、性能检验报告、强制认证证明、进场检验记录及进场复验报告；隐蔽验收记录；电气设备交接试验记录及相应测试仪表校验合格证；见证取样检测报告；接触轨（专用回流轨）交接试验记录及相应测试仪表校验合格证（冷热滑、 空载试运行和负荷试运行记录等）;接触轨（专用回流轨）对地绝缘电阻测试记录及测试仪表校验合格证；</w:t>
            </w:r>
          </w:p>
          <w:p w14:paraId="01F3BE99">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7EE3A99A">
            <w:pPr>
              <w:jc w:val="center"/>
              <w:rPr>
                <w:rFonts w:ascii="Times New Roman" w:hAnsi="Times New Roman" w:cs="Times New Roman"/>
                <w:color w:val="auto"/>
                <w:sz w:val="18"/>
                <w:szCs w:val="18"/>
              </w:rPr>
            </w:pPr>
          </w:p>
        </w:tc>
        <w:tc>
          <w:tcPr>
            <w:tcW w:w="927" w:type="dxa"/>
            <w:vAlign w:val="center"/>
          </w:tcPr>
          <w:p w14:paraId="7EEE77B9">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1D73F204">
            <w:pPr>
              <w:jc w:val="center"/>
              <w:rPr>
                <w:rFonts w:ascii="Times New Roman" w:hAnsi="Times New Roman" w:cs="Times New Roman"/>
                <w:color w:val="auto"/>
                <w:sz w:val="18"/>
                <w:szCs w:val="18"/>
              </w:rPr>
            </w:pPr>
          </w:p>
        </w:tc>
      </w:tr>
      <w:tr w14:paraId="0AB8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2FDD9BB0">
            <w:pPr>
              <w:jc w:val="center"/>
              <w:rPr>
                <w:rFonts w:ascii="Times New Roman" w:hAnsi="Times New Roman" w:cs="Times New Roman"/>
                <w:color w:val="auto"/>
                <w:sz w:val="18"/>
                <w:szCs w:val="18"/>
              </w:rPr>
            </w:pPr>
          </w:p>
        </w:tc>
        <w:tc>
          <w:tcPr>
            <w:tcW w:w="1283" w:type="dxa"/>
            <w:vMerge w:val="continue"/>
            <w:vAlign w:val="center"/>
          </w:tcPr>
          <w:p w14:paraId="63AA6D0D">
            <w:pPr>
              <w:jc w:val="center"/>
              <w:rPr>
                <w:rFonts w:ascii="Times New Roman" w:hAnsi="Times New Roman" w:cs="Times New Roman"/>
                <w:color w:val="auto"/>
                <w:sz w:val="18"/>
                <w:szCs w:val="18"/>
              </w:rPr>
            </w:pPr>
          </w:p>
        </w:tc>
        <w:tc>
          <w:tcPr>
            <w:tcW w:w="1334" w:type="dxa"/>
            <w:vAlign w:val="center"/>
          </w:tcPr>
          <w:p w14:paraId="1C267BD1">
            <w:pPr>
              <w:jc w:val="center"/>
              <w:rPr>
                <w:rFonts w:ascii="Times New Roman" w:hAnsi="Times New Roman" w:cs="Times New Roman"/>
                <w:color w:val="auto"/>
                <w:sz w:val="18"/>
                <w:szCs w:val="18"/>
              </w:rPr>
            </w:pPr>
            <w:r>
              <w:rPr>
                <w:rFonts w:ascii="Times New Roman" w:hAnsi="Times New Roman" w:cs="Times New Roman"/>
                <w:color w:val="auto"/>
                <w:sz w:val="18"/>
                <w:szCs w:val="18"/>
              </w:rPr>
              <w:t>动力与照明工程质量控制资料</w:t>
            </w:r>
          </w:p>
          <w:p w14:paraId="0B68D094">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4F167476">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2B7EC3A3">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原材料、半成品、成品及设备的质量证明文件、性能检验报告、强制认证证明、进场检验记录及进场复验报告；隐蔽验收记录；电气设备交接试验记录及相应测试仪表校验合格证（成套箱、盘、柜二次回 路耐压试验、电气设备空载试运行和负荷试运行记录等）;接地电阻测试记录及测试仪表校验合格证；绝缘电阻测试记录及测试仪表校验合格证；接地故障回路阻抗测试记录及测试仪表校验合格证；EPS持续供电时间测试记录；质量大于10kg 灯具的固定及悬吊装置荷载试验记录；;接闪带支架拉力试验记录；设备安装记录。</w:t>
            </w:r>
          </w:p>
          <w:p w14:paraId="392405DA">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36015A88">
            <w:pPr>
              <w:jc w:val="center"/>
              <w:rPr>
                <w:rFonts w:ascii="Times New Roman" w:hAnsi="Times New Roman" w:cs="Times New Roman"/>
                <w:color w:val="auto"/>
                <w:sz w:val="18"/>
                <w:szCs w:val="18"/>
              </w:rPr>
            </w:pPr>
          </w:p>
        </w:tc>
        <w:tc>
          <w:tcPr>
            <w:tcW w:w="927" w:type="dxa"/>
            <w:vAlign w:val="center"/>
          </w:tcPr>
          <w:p w14:paraId="6CFAE12E">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6F9D9061">
            <w:pPr>
              <w:jc w:val="center"/>
              <w:rPr>
                <w:rFonts w:ascii="Times New Roman" w:hAnsi="Times New Roman" w:cs="Times New Roman"/>
                <w:color w:val="auto"/>
                <w:sz w:val="18"/>
                <w:szCs w:val="18"/>
              </w:rPr>
            </w:pPr>
          </w:p>
        </w:tc>
      </w:tr>
      <w:tr w14:paraId="40E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6C5E8521">
            <w:pPr>
              <w:jc w:val="center"/>
              <w:rPr>
                <w:rFonts w:ascii="Times New Roman" w:hAnsi="Times New Roman" w:cs="Times New Roman"/>
                <w:color w:val="auto"/>
                <w:sz w:val="18"/>
                <w:szCs w:val="18"/>
              </w:rPr>
            </w:pPr>
          </w:p>
        </w:tc>
        <w:tc>
          <w:tcPr>
            <w:tcW w:w="1283" w:type="dxa"/>
            <w:vMerge w:val="continue"/>
            <w:vAlign w:val="center"/>
          </w:tcPr>
          <w:p w14:paraId="01262F7D">
            <w:pPr>
              <w:jc w:val="center"/>
              <w:rPr>
                <w:rFonts w:ascii="Times New Roman" w:hAnsi="Times New Roman" w:cs="Times New Roman"/>
                <w:color w:val="auto"/>
                <w:sz w:val="18"/>
                <w:szCs w:val="18"/>
              </w:rPr>
            </w:pPr>
          </w:p>
        </w:tc>
        <w:tc>
          <w:tcPr>
            <w:tcW w:w="1334" w:type="dxa"/>
            <w:vAlign w:val="center"/>
          </w:tcPr>
          <w:p w14:paraId="30F8827D">
            <w:pPr>
              <w:jc w:val="center"/>
              <w:rPr>
                <w:rFonts w:ascii="Times New Roman" w:hAnsi="Times New Roman" w:cs="Times New Roman"/>
                <w:color w:val="auto"/>
                <w:sz w:val="18"/>
                <w:szCs w:val="18"/>
              </w:rPr>
            </w:pPr>
            <w:r>
              <w:rPr>
                <w:rFonts w:ascii="Times New Roman" w:hAnsi="Times New Roman" w:cs="Times New Roman"/>
                <w:color w:val="auto"/>
                <w:sz w:val="18"/>
                <w:szCs w:val="18"/>
              </w:rPr>
              <w:t>综合监控系统工程质量控制资料</w:t>
            </w:r>
          </w:p>
          <w:p w14:paraId="48B2B21A">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0A6779BC">
            <w:pPr>
              <w:ind w:firstLine="360" w:firstLineChars="200"/>
              <w:jc w:val="left"/>
              <w:rPr>
                <w:rFonts w:ascii="Times New Roman" w:hAnsi="Times New Roman" w:eastAsia="宋体" w:cs="Times New Roman"/>
                <w:bCs/>
                <w:color w:val="auto"/>
                <w:szCs w:val="21"/>
              </w:rPr>
            </w:pPr>
            <w:r>
              <w:rPr>
                <w:rFonts w:ascii="Times New Roman" w:hAnsi="Times New Roman" w:cs="Times New Roman"/>
                <w:color w:val="auto"/>
                <w:sz w:val="18"/>
                <w:szCs w:val="18"/>
              </w:rPr>
              <w:t>施工方案、技术交底，图纸会审记录。</w:t>
            </w:r>
          </w:p>
          <w:p w14:paraId="3EB5DAD8">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综合监控系统施工设计图；综合监控系统软件设计文件；综合监控系统各箱柜图；综合监控系统调试、验收文档；综合监控系统软件功能说明及验收文档；综合监控系统管、线、槽的出厂证明等，包括不限于原材料、半成品、成品及设备的质量证明文件、性能检验报告、硬件及软件功能测试报告、进场检验记录及进场复验报告；设备安装记录。</w:t>
            </w:r>
          </w:p>
          <w:p w14:paraId="61995720">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52B04B7A">
            <w:pPr>
              <w:jc w:val="center"/>
              <w:rPr>
                <w:rFonts w:ascii="Times New Roman" w:hAnsi="Times New Roman" w:cs="Times New Roman"/>
                <w:color w:val="auto"/>
                <w:sz w:val="18"/>
                <w:szCs w:val="18"/>
              </w:rPr>
            </w:pPr>
          </w:p>
        </w:tc>
        <w:tc>
          <w:tcPr>
            <w:tcW w:w="927" w:type="dxa"/>
            <w:vAlign w:val="center"/>
          </w:tcPr>
          <w:p w14:paraId="504C73E4">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2006D33D">
            <w:pPr>
              <w:jc w:val="center"/>
              <w:rPr>
                <w:rFonts w:ascii="Times New Roman" w:hAnsi="Times New Roman" w:cs="Times New Roman"/>
                <w:color w:val="auto"/>
                <w:sz w:val="18"/>
                <w:szCs w:val="18"/>
              </w:rPr>
            </w:pPr>
          </w:p>
        </w:tc>
      </w:tr>
      <w:tr w14:paraId="697D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4CE47C18">
            <w:pPr>
              <w:jc w:val="center"/>
              <w:rPr>
                <w:rFonts w:ascii="Times New Roman" w:hAnsi="Times New Roman" w:cs="Times New Roman"/>
                <w:color w:val="auto"/>
                <w:sz w:val="18"/>
                <w:szCs w:val="18"/>
              </w:rPr>
            </w:pPr>
          </w:p>
        </w:tc>
        <w:tc>
          <w:tcPr>
            <w:tcW w:w="1283" w:type="dxa"/>
            <w:vMerge w:val="continue"/>
            <w:vAlign w:val="center"/>
          </w:tcPr>
          <w:p w14:paraId="7479726B">
            <w:pPr>
              <w:jc w:val="center"/>
              <w:rPr>
                <w:rFonts w:ascii="Times New Roman" w:hAnsi="Times New Roman" w:cs="Times New Roman"/>
                <w:color w:val="auto"/>
                <w:sz w:val="18"/>
                <w:szCs w:val="18"/>
              </w:rPr>
            </w:pPr>
          </w:p>
        </w:tc>
        <w:tc>
          <w:tcPr>
            <w:tcW w:w="1334" w:type="dxa"/>
            <w:vAlign w:val="center"/>
          </w:tcPr>
          <w:p w14:paraId="72275A92">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安全功能检测资料</w:t>
            </w:r>
          </w:p>
          <w:p w14:paraId="6ACA7BDD">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74FEAB9E">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接地电阻测试记录及测试仪表校验合格证；绝缘电阻测试记录及测试仪表校验合格证；设备单机试运转及调试记录；系统调试及运行记录；建筑物照明通电试运行记录（24小时）；等电位连接导通性测试记录及测试仪表校验合格证；有明确设计照度要求的区域、部位的照度测试记录。</w:t>
            </w:r>
          </w:p>
          <w:p w14:paraId="690AC09C">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资料应齐全、真实有效、签章完善，资料缺项每项扣1分，资料不全、签章不完善每处扣0.3分，最多扣1分。</w:t>
            </w:r>
          </w:p>
        </w:tc>
        <w:tc>
          <w:tcPr>
            <w:tcW w:w="2861" w:type="dxa"/>
          </w:tcPr>
          <w:p w14:paraId="5C8C1662">
            <w:pPr>
              <w:jc w:val="center"/>
              <w:rPr>
                <w:rFonts w:ascii="Times New Roman" w:hAnsi="Times New Roman" w:cs="Times New Roman"/>
                <w:color w:val="auto"/>
                <w:sz w:val="18"/>
                <w:szCs w:val="18"/>
              </w:rPr>
            </w:pPr>
          </w:p>
        </w:tc>
        <w:tc>
          <w:tcPr>
            <w:tcW w:w="927" w:type="dxa"/>
            <w:vAlign w:val="center"/>
          </w:tcPr>
          <w:p w14:paraId="05439528">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0CBDD40F">
            <w:pPr>
              <w:jc w:val="center"/>
              <w:rPr>
                <w:rFonts w:ascii="Times New Roman" w:hAnsi="Times New Roman" w:cs="Times New Roman"/>
                <w:color w:val="auto"/>
                <w:sz w:val="18"/>
                <w:szCs w:val="18"/>
              </w:rPr>
            </w:pPr>
          </w:p>
        </w:tc>
      </w:tr>
      <w:tr w14:paraId="0987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7BFF7DE9">
            <w:pPr>
              <w:jc w:val="center"/>
              <w:rPr>
                <w:rFonts w:ascii="Times New Roman" w:hAnsi="Times New Roman" w:cs="Times New Roman"/>
                <w:color w:val="auto"/>
                <w:sz w:val="18"/>
                <w:szCs w:val="18"/>
              </w:rPr>
            </w:pPr>
          </w:p>
        </w:tc>
        <w:tc>
          <w:tcPr>
            <w:tcW w:w="1283" w:type="dxa"/>
            <w:vMerge w:val="continue"/>
            <w:vAlign w:val="center"/>
          </w:tcPr>
          <w:p w14:paraId="138E4D7B">
            <w:pPr>
              <w:jc w:val="center"/>
              <w:rPr>
                <w:rFonts w:ascii="Times New Roman" w:hAnsi="Times New Roman" w:cs="Times New Roman"/>
                <w:color w:val="auto"/>
                <w:sz w:val="18"/>
                <w:szCs w:val="18"/>
              </w:rPr>
            </w:pPr>
          </w:p>
        </w:tc>
        <w:tc>
          <w:tcPr>
            <w:tcW w:w="1334" w:type="dxa"/>
            <w:vAlign w:val="center"/>
          </w:tcPr>
          <w:p w14:paraId="553F28A5">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73072E49">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75879962">
            <w:pPr>
              <w:ind w:firstLine="360" w:firstLineChars="200"/>
              <w:jc w:val="left"/>
              <w:rPr>
                <w:rFonts w:ascii="Times New Roman" w:hAnsi="Times New Roman" w:cs="Times New Roman"/>
                <w:color w:val="auto"/>
                <w:sz w:val="18"/>
                <w:szCs w:val="18"/>
              </w:rPr>
            </w:pPr>
            <w:r>
              <w:rPr>
                <w:rFonts w:ascii="Times New Roman" w:hAnsi="Times New Roman" w:eastAsia="宋体" w:cs="Times New Roman"/>
                <w:bCs/>
                <w:color w:val="auto"/>
                <w:sz w:val="18"/>
                <w:szCs w:val="18"/>
              </w:rPr>
              <w:t>检验批、分部分项工程质量验收记录、竣工图、</w:t>
            </w:r>
            <w:r>
              <w:rPr>
                <w:rFonts w:ascii="Times New Roman" w:hAnsi="Times New Roman" w:cs="Times New Roman"/>
                <w:color w:val="auto"/>
                <w:sz w:val="18"/>
                <w:szCs w:val="18"/>
              </w:rPr>
              <w:t>系统施工图</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资料应齐全、真实有效、签章完善，资料缺项每项扣0.5分，资料不全、签章不完善每项扣0.2分，最多扣1分。</w:t>
            </w:r>
          </w:p>
        </w:tc>
        <w:tc>
          <w:tcPr>
            <w:tcW w:w="2861" w:type="dxa"/>
          </w:tcPr>
          <w:p w14:paraId="6E142FF9">
            <w:pPr>
              <w:jc w:val="center"/>
              <w:rPr>
                <w:rFonts w:ascii="Times New Roman" w:hAnsi="Times New Roman" w:cs="Times New Roman"/>
                <w:color w:val="auto"/>
                <w:sz w:val="18"/>
                <w:szCs w:val="18"/>
              </w:rPr>
            </w:pPr>
          </w:p>
        </w:tc>
        <w:tc>
          <w:tcPr>
            <w:tcW w:w="927" w:type="dxa"/>
            <w:vAlign w:val="center"/>
          </w:tcPr>
          <w:p w14:paraId="1781488A">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55C88AF5">
            <w:pPr>
              <w:jc w:val="center"/>
              <w:rPr>
                <w:rFonts w:ascii="Times New Roman" w:hAnsi="Times New Roman" w:cs="Times New Roman"/>
                <w:color w:val="auto"/>
                <w:sz w:val="18"/>
                <w:szCs w:val="18"/>
              </w:rPr>
            </w:pPr>
          </w:p>
        </w:tc>
      </w:tr>
      <w:tr w14:paraId="78D8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36383664">
            <w:pPr>
              <w:jc w:val="center"/>
              <w:rPr>
                <w:rFonts w:ascii="Times New Roman" w:hAnsi="Times New Roman" w:cs="Times New Roman"/>
                <w:color w:val="auto"/>
                <w:sz w:val="18"/>
                <w:szCs w:val="18"/>
              </w:rPr>
            </w:pPr>
            <w:r>
              <w:rPr>
                <w:rFonts w:ascii="Times New Roman" w:hAnsi="Times New Roman" w:cs="Times New Roman"/>
                <w:color w:val="auto"/>
                <w:sz w:val="18"/>
                <w:szCs w:val="18"/>
              </w:rPr>
              <w:t>九</w:t>
            </w:r>
          </w:p>
        </w:tc>
        <w:tc>
          <w:tcPr>
            <w:tcW w:w="1283" w:type="dxa"/>
            <w:vMerge w:val="restart"/>
            <w:vAlign w:val="center"/>
          </w:tcPr>
          <w:p w14:paraId="258B6F4C">
            <w:pPr>
              <w:jc w:val="center"/>
              <w:rPr>
                <w:rFonts w:ascii="Times New Roman" w:hAnsi="Times New Roman" w:cs="Times New Roman"/>
                <w:color w:val="auto"/>
                <w:sz w:val="18"/>
                <w:szCs w:val="18"/>
              </w:rPr>
            </w:pPr>
            <w:r>
              <w:rPr>
                <w:rFonts w:ascii="Times New Roman" w:hAnsi="Times New Roman" w:cs="Times New Roman"/>
                <w:color w:val="auto"/>
                <w:sz w:val="18"/>
                <w:szCs w:val="18"/>
              </w:rPr>
              <w:t>通信信号工程</w:t>
            </w:r>
          </w:p>
          <w:p w14:paraId="71398FB2">
            <w:pPr>
              <w:jc w:val="center"/>
              <w:rPr>
                <w:rFonts w:ascii="Times New Roman" w:hAnsi="Times New Roman" w:cs="Times New Roman"/>
                <w:color w:val="auto"/>
                <w:sz w:val="18"/>
                <w:szCs w:val="18"/>
              </w:rPr>
            </w:pPr>
            <w:r>
              <w:rPr>
                <w:rFonts w:ascii="Times New Roman" w:hAnsi="Times New Roman" w:cs="Times New Roman"/>
                <w:color w:val="auto"/>
                <w:sz w:val="18"/>
                <w:szCs w:val="18"/>
              </w:rPr>
              <w:t>（5分）</w:t>
            </w:r>
          </w:p>
        </w:tc>
        <w:tc>
          <w:tcPr>
            <w:tcW w:w="1334" w:type="dxa"/>
            <w:vAlign w:val="center"/>
          </w:tcPr>
          <w:p w14:paraId="484A9EBE">
            <w:pPr>
              <w:jc w:val="center"/>
              <w:rPr>
                <w:rFonts w:ascii="Times New Roman" w:hAnsi="Times New Roman" w:cs="Times New Roman"/>
                <w:color w:val="auto"/>
                <w:sz w:val="18"/>
                <w:szCs w:val="18"/>
              </w:rPr>
            </w:pPr>
            <w:r>
              <w:rPr>
                <w:rFonts w:ascii="Times New Roman" w:hAnsi="Times New Roman" w:cs="Times New Roman"/>
                <w:color w:val="auto"/>
                <w:sz w:val="18"/>
                <w:szCs w:val="18"/>
              </w:rPr>
              <w:t>通信系统工程质量控制资料</w:t>
            </w:r>
          </w:p>
          <w:p w14:paraId="71B8BB42">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56F4C3D1">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0709180C">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工程项目建设规划批复；工程可行性研究和初步设计批复；重大设计变更批复；用地和建设许可证；原材料、半成品、成品的质量证明文件、性能检验报告、进场检验记录及进场复验报告；隐蔽工程验收记录；施工记录文件。</w:t>
            </w:r>
          </w:p>
          <w:p w14:paraId="02EC4627">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资料应齐全、真实有效、签章完善，资料缺项每项扣1分，资料不全、签章不完善每处扣0.3分，最多扣1分。</w:t>
            </w:r>
          </w:p>
        </w:tc>
        <w:tc>
          <w:tcPr>
            <w:tcW w:w="2861" w:type="dxa"/>
          </w:tcPr>
          <w:p w14:paraId="3D4BE5B7">
            <w:pPr>
              <w:jc w:val="center"/>
              <w:rPr>
                <w:rFonts w:ascii="Times New Roman" w:hAnsi="Times New Roman" w:cs="Times New Roman"/>
                <w:color w:val="auto"/>
                <w:sz w:val="18"/>
                <w:szCs w:val="18"/>
              </w:rPr>
            </w:pPr>
          </w:p>
        </w:tc>
        <w:tc>
          <w:tcPr>
            <w:tcW w:w="927" w:type="dxa"/>
            <w:vAlign w:val="center"/>
          </w:tcPr>
          <w:p w14:paraId="23B86305">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73BB7082">
            <w:pPr>
              <w:jc w:val="center"/>
              <w:rPr>
                <w:rFonts w:ascii="Times New Roman" w:hAnsi="Times New Roman" w:cs="Times New Roman"/>
                <w:color w:val="auto"/>
                <w:sz w:val="18"/>
                <w:szCs w:val="18"/>
              </w:rPr>
            </w:pPr>
          </w:p>
        </w:tc>
      </w:tr>
      <w:tr w14:paraId="6C30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173DB5C3">
            <w:pPr>
              <w:jc w:val="center"/>
              <w:rPr>
                <w:rFonts w:ascii="Times New Roman" w:hAnsi="Times New Roman" w:cs="Times New Roman"/>
                <w:color w:val="auto"/>
                <w:sz w:val="18"/>
                <w:szCs w:val="18"/>
              </w:rPr>
            </w:pPr>
          </w:p>
        </w:tc>
        <w:tc>
          <w:tcPr>
            <w:tcW w:w="1283" w:type="dxa"/>
            <w:vMerge w:val="continue"/>
            <w:vAlign w:val="center"/>
          </w:tcPr>
          <w:p w14:paraId="3572C7D7">
            <w:pPr>
              <w:jc w:val="center"/>
              <w:rPr>
                <w:rFonts w:ascii="Times New Roman" w:hAnsi="Times New Roman" w:cs="Times New Roman"/>
                <w:color w:val="auto"/>
                <w:sz w:val="18"/>
                <w:szCs w:val="18"/>
              </w:rPr>
            </w:pPr>
          </w:p>
        </w:tc>
        <w:tc>
          <w:tcPr>
            <w:tcW w:w="1334" w:type="dxa"/>
            <w:vAlign w:val="center"/>
          </w:tcPr>
          <w:p w14:paraId="0F696052">
            <w:pPr>
              <w:jc w:val="center"/>
              <w:rPr>
                <w:rFonts w:ascii="Times New Roman" w:hAnsi="Times New Roman" w:cs="Times New Roman"/>
                <w:color w:val="auto"/>
                <w:sz w:val="18"/>
                <w:szCs w:val="18"/>
              </w:rPr>
            </w:pPr>
            <w:r>
              <w:rPr>
                <w:rFonts w:ascii="Times New Roman" w:hAnsi="Times New Roman" w:cs="Times New Roman"/>
                <w:color w:val="auto"/>
                <w:sz w:val="18"/>
                <w:szCs w:val="18"/>
              </w:rPr>
              <w:t>信号系统工程质量控制资料</w:t>
            </w:r>
          </w:p>
          <w:p w14:paraId="58A0DBC4">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2E1BCDF7">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7BB93573">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原材料、半成品、成品的质量证明文件、性能检验报告、进场检验记录及进 场复验报告；施工方案、技术交底等技术管理文件；隐蔽工程验收记录；施工记录文件。</w:t>
            </w:r>
          </w:p>
          <w:p w14:paraId="0B4469E0">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资料应齐全、真实有效、签章完善，资料缺项每项扣1分，资料不全、签章不完善每处扣0.3分，最多扣1分。</w:t>
            </w:r>
          </w:p>
        </w:tc>
        <w:tc>
          <w:tcPr>
            <w:tcW w:w="2861" w:type="dxa"/>
          </w:tcPr>
          <w:p w14:paraId="5A9E7BD5">
            <w:pPr>
              <w:jc w:val="center"/>
              <w:rPr>
                <w:rFonts w:ascii="Times New Roman" w:hAnsi="Times New Roman" w:cs="Times New Roman"/>
                <w:color w:val="auto"/>
                <w:sz w:val="18"/>
                <w:szCs w:val="18"/>
              </w:rPr>
            </w:pPr>
          </w:p>
        </w:tc>
        <w:tc>
          <w:tcPr>
            <w:tcW w:w="927" w:type="dxa"/>
            <w:vAlign w:val="center"/>
          </w:tcPr>
          <w:p w14:paraId="0D0182D5">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0E04E0CD">
            <w:pPr>
              <w:jc w:val="center"/>
              <w:rPr>
                <w:rFonts w:ascii="Times New Roman" w:hAnsi="Times New Roman" w:cs="Times New Roman"/>
                <w:color w:val="auto"/>
                <w:sz w:val="18"/>
                <w:szCs w:val="18"/>
              </w:rPr>
            </w:pPr>
          </w:p>
        </w:tc>
      </w:tr>
      <w:tr w14:paraId="2B19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2749583C">
            <w:pPr>
              <w:jc w:val="center"/>
              <w:rPr>
                <w:rFonts w:ascii="Times New Roman" w:hAnsi="Times New Roman" w:cs="Times New Roman"/>
                <w:color w:val="auto"/>
                <w:sz w:val="18"/>
                <w:szCs w:val="18"/>
              </w:rPr>
            </w:pPr>
          </w:p>
        </w:tc>
        <w:tc>
          <w:tcPr>
            <w:tcW w:w="1283" w:type="dxa"/>
            <w:vMerge w:val="continue"/>
            <w:vAlign w:val="center"/>
          </w:tcPr>
          <w:p w14:paraId="43CAC572">
            <w:pPr>
              <w:jc w:val="center"/>
              <w:rPr>
                <w:rFonts w:ascii="Times New Roman" w:hAnsi="Times New Roman" w:cs="Times New Roman"/>
                <w:color w:val="auto"/>
                <w:sz w:val="18"/>
                <w:szCs w:val="18"/>
              </w:rPr>
            </w:pPr>
          </w:p>
        </w:tc>
        <w:tc>
          <w:tcPr>
            <w:tcW w:w="1334" w:type="dxa"/>
            <w:vAlign w:val="center"/>
          </w:tcPr>
          <w:p w14:paraId="55058379">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安全功能检测资料</w:t>
            </w:r>
          </w:p>
          <w:p w14:paraId="4F91A9B9">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（2分）</w:t>
            </w:r>
          </w:p>
        </w:tc>
        <w:tc>
          <w:tcPr>
            <w:tcW w:w="6811" w:type="dxa"/>
          </w:tcPr>
          <w:p w14:paraId="22290636">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功能和接口等各类测试报告</w:t>
            </w:r>
            <w:r>
              <w:rPr>
                <w:rFonts w:hint="eastAsia" w:ascii="Times New Roman" w:hAnsi="Times New Roman" w:cs="Times New Roman"/>
                <w:color w:val="auto"/>
                <w:sz w:val="18"/>
                <w:szCs w:val="18"/>
              </w:rPr>
              <w:t>；</w:t>
            </w:r>
          </w:p>
          <w:p w14:paraId="1ADFFD97">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资料应齐全、真实有效、签章完善，资料缺项每项扣1分，资料不全、签章不完善每处扣0.3分，最多扣2分。</w:t>
            </w:r>
          </w:p>
        </w:tc>
        <w:tc>
          <w:tcPr>
            <w:tcW w:w="2861" w:type="dxa"/>
          </w:tcPr>
          <w:p w14:paraId="1E1057A2">
            <w:pPr>
              <w:jc w:val="center"/>
              <w:rPr>
                <w:rFonts w:ascii="Times New Roman" w:hAnsi="Times New Roman" w:cs="Times New Roman"/>
                <w:color w:val="auto"/>
                <w:sz w:val="18"/>
                <w:szCs w:val="18"/>
              </w:rPr>
            </w:pPr>
          </w:p>
        </w:tc>
        <w:tc>
          <w:tcPr>
            <w:tcW w:w="927" w:type="dxa"/>
            <w:vAlign w:val="center"/>
          </w:tcPr>
          <w:p w14:paraId="73FEAA28">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898" w:type="dxa"/>
          </w:tcPr>
          <w:p w14:paraId="0BD2A53D">
            <w:pPr>
              <w:jc w:val="center"/>
              <w:rPr>
                <w:rFonts w:ascii="Times New Roman" w:hAnsi="Times New Roman" w:cs="Times New Roman"/>
                <w:color w:val="auto"/>
                <w:sz w:val="18"/>
                <w:szCs w:val="18"/>
              </w:rPr>
            </w:pPr>
          </w:p>
        </w:tc>
      </w:tr>
      <w:tr w14:paraId="640A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14:paraId="17EADE9D">
            <w:pPr>
              <w:jc w:val="center"/>
              <w:rPr>
                <w:rFonts w:ascii="Times New Roman" w:hAnsi="Times New Roman" w:cs="Times New Roman"/>
                <w:color w:val="auto"/>
                <w:sz w:val="18"/>
                <w:szCs w:val="18"/>
              </w:rPr>
            </w:pPr>
          </w:p>
        </w:tc>
        <w:tc>
          <w:tcPr>
            <w:tcW w:w="1283" w:type="dxa"/>
            <w:vMerge w:val="continue"/>
            <w:vAlign w:val="center"/>
          </w:tcPr>
          <w:p w14:paraId="286AE4DC">
            <w:pPr>
              <w:jc w:val="center"/>
              <w:rPr>
                <w:rFonts w:ascii="Times New Roman" w:hAnsi="Times New Roman" w:cs="Times New Roman"/>
                <w:color w:val="auto"/>
                <w:sz w:val="18"/>
                <w:szCs w:val="18"/>
              </w:rPr>
            </w:pPr>
          </w:p>
        </w:tc>
        <w:tc>
          <w:tcPr>
            <w:tcW w:w="1334" w:type="dxa"/>
            <w:vAlign w:val="center"/>
          </w:tcPr>
          <w:p w14:paraId="27DA8BC3">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06308864">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0EED21EC">
            <w:pPr>
              <w:ind w:firstLine="360" w:firstLineChars="200"/>
              <w:jc w:val="left"/>
              <w:rPr>
                <w:rFonts w:ascii="Times New Roman" w:hAnsi="Times New Roman" w:cs="Times New Roman"/>
                <w:color w:val="auto"/>
                <w:sz w:val="18"/>
                <w:szCs w:val="18"/>
              </w:rPr>
            </w:pPr>
            <w:r>
              <w:rPr>
                <w:rFonts w:ascii="Times New Roman" w:hAnsi="Times New Roman" w:eastAsia="宋体" w:cs="Times New Roman"/>
                <w:bCs/>
                <w:color w:val="auto"/>
                <w:sz w:val="18"/>
                <w:szCs w:val="18"/>
              </w:rPr>
              <w:t>检验批、分部分项工程质量验收记录、竣工图、</w:t>
            </w:r>
            <w:r>
              <w:rPr>
                <w:rFonts w:ascii="Times New Roman" w:hAnsi="Times New Roman" w:cs="Times New Roman"/>
                <w:color w:val="auto"/>
                <w:sz w:val="18"/>
                <w:szCs w:val="18"/>
              </w:rPr>
              <w:t>系统施工图；运营期一年内实际故障率统计记录；各类定期巡检测试记录等。</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资料应齐全、真实有效、签章完善，资料缺项每项扣0.5分，资料不全、签章不完善每项扣0.2分，最多扣1分。</w:t>
            </w:r>
          </w:p>
        </w:tc>
        <w:tc>
          <w:tcPr>
            <w:tcW w:w="2861" w:type="dxa"/>
          </w:tcPr>
          <w:p w14:paraId="3A3B1A0D">
            <w:pPr>
              <w:jc w:val="center"/>
              <w:rPr>
                <w:rFonts w:ascii="Times New Roman" w:hAnsi="Times New Roman" w:cs="Times New Roman"/>
                <w:color w:val="auto"/>
                <w:sz w:val="18"/>
                <w:szCs w:val="18"/>
              </w:rPr>
            </w:pPr>
          </w:p>
        </w:tc>
        <w:tc>
          <w:tcPr>
            <w:tcW w:w="927" w:type="dxa"/>
            <w:vAlign w:val="center"/>
          </w:tcPr>
          <w:p w14:paraId="08632ADC">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5F6FEDFF">
            <w:pPr>
              <w:jc w:val="center"/>
              <w:rPr>
                <w:rFonts w:ascii="Times New Roman" w:hAnsi="Times New Roman" w:cs="Times New Roman"/>
                <w:color w:val="auto"/>
                <w:sz w:val="18"/>
                <w:szCs w:val="18"/>
              </w:rPr>
            </w:pPr>
          </w:p>
        </w:tc>
      </w:tr>
      <w:tr w14:paraId="3FAC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76478F15">
            <w:pPr>
              <w:jc w:val="center"/>
              <w:rPr>
                <w:rFonts w:ascii="Times New Roman" w:hAnsi="Times New Roman" w:cs="Times New Roman"/>
                <w:color w:val="auto"/>
                <w:sz w:val="18"/>
                <w:szCs w:val="18"/>
              </w:rPr>
            </w:pPr>
            <w:r>
              <w:rPr>
                <w:rFonts w:ascii="Times New Roman" w:hAnsi="Times New Roman" w:cs="Times New Roman"/>
                <w:color w:val="auto"/>
                <w:sz w:val="18"/>
                <w:szCs w:val="18"/>
              </w:rPr>
              <w:t>十</w:t>
            </w:r>
          </w:p>
        </w:tc>
        <w:tc>
          <w:tcPr>
            <w:tcW w:w="1283" w:type="dxa"/>
            <w:vMerge w:val="restart"/>
            <w:vAlign w:val="center"/>
          </w:tcPr>
          <w:p w14:paraId="32491037">
            <w:pPr>
              <w:jc w:val="center"/>
              <w:rPr>
                <w:rFonts w:ascii="Times New Roman" w:hAnsi="Times New Roman" w:cs="Times New Roman"/>
                <w:color w:val="auto"/>
                <w:sz w:val="18"/>
                <w:szCs w:val="18"/>
              </w:rPr>
            </w:pPr>
            <w:r>
              <w:rPr>
                <w:rFonts w:ascii="Times New Roman" w:hAnsi="Times New Roman" w:cs="Times New Roman"/>
                <w:color w:val="auto"/>
                <w:sz w:val="18"/>
                <w:szCs w:val="18"/>
              </w:rPr>
              <w:t>客运设备设施工程</w:t>
            </w:r>
          </w:p>
          <w:p w14:paraId="37FFE3ED">
            <w:pPr>
              <w:jc w:val="center"/>
              <w:rPr>
                <w:rFonts w:ascii="Times New Roman" w:hAnsi="Times New Roman" w:cs="Times New Roman"/>
                <w:color w:val="auto"/>
                <w:sz w:val="18"/>
                <w:szCs w:val="18"/>
              </w:rPr>
            </w:pPr>
            <w:r>
              <w:rPr>
                <w:rFonts w:ascii="Times New Roman" w:hAnsi="Times New Roman" w:cs="Times New Roman"/>
                <w:color w:val="auto"/>
                <w:sz w:val="18"/>
                <w:szCs w:val="18"/>
              </w:rPr>
              <w:t>（5分）</w:t>
            </w:r>
          </w:p>
        </w:tc>
        <w:tc>
          <w:tcPr>
            <w:tcW w:w="1334" w:type="dxa"/>
            <w:vAlign w:val="center"/>
          </w:tcPr>
          <w:p w14:paraId="6ED7BBAF">
            <w:pPr>
              <w:jc w:val="center"/>
              <w:rPr>
                <w:rFonts w:ascii="Times New Roman" w:hAnsi="Times New Roman" w:cs="Times New Roman"/>
                <w:color w:val="auto"/>
                <w:sz w:val="18"/>
                <w:szCs w:val="18"/>
              </w:rPr>
            </w:pPr>
            <w:r>
              <w:rPr>
                <w:rFonts w:ascii="Times New Roman" w:hAnsi="Times New Roman" w:cs="Times New Roman"/>
                <w:color w:val="auto"/>
                <w:sz w:val="18"/>
                <w:szCs w:val="18"/>
              </w:rPr>
              <w:t>自动售检票系统质量控制资料</w:t>
            </w:r>
          </w:p>
          <w:p w14:paraId="65481871">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19DE883C">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091D2FD4">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设备的质量证明文件、性能检验报告、进场检验记录及进场复验报告；施工过程中的自检和交接检验记录；初期运营前安全评估报告中自动售检票系统部分。</w:t>
            </w:r>
          </w:p>
          <w:p w14:paraId="3FC09D2D">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资料应齐全、真实有效、签章完善，资料缺项每项扣1分，资料不全、签章不完善每处扣0.3分，最多扣1分。</w:t>
            </w:r>
          </w:p>
        </w:tc>
        <w:tc>
          <w:tcPr>
            <w:tcW w:w="2861" w:type="dxa"/>
          </w:tcPr>
          <w:p w14:paraId="5B5A93EC">
            <w:pPr>
              <w:jc w:val="center"/>
              <w:rPr>
                <w:rFonts w:ascii="Times New Roman" w:hAnsi="Times New Roman" w:cs="Times New Roman"/>
                <w:color w:val="auto"/>
                <w:sz w:val="18"/>
                <w:szCs w:val="18"/>
              </w:rPr>
            </w:pPr>
          </w:p>
        </w:tc>
        <w:tc>
          <w:tcPr>
            <w:tcW w:w="927" w:type="dxa"/>
            <w:vAlign w:val="center"/>
          </w:tcPr>
          <w:p w14:paraId="3CE9B700">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6D1E54E9">
            <w:pPr>
              <w:jc w:val="center"/>
              <w:rPr>
                <w:rFonts w:ascii="Times New Roman" w:hAnsi="Times New Roman" w:cs="Times New Roman"/>
                <w:color w:val="auto"/>
                <w:sz w:val="18"/>
                <w:szCs w:val="18"/>
              </w:rPr>
            </w:pPr>
          </w:p>
        </w:tc>
      </w:tr>
      <w:tr w14:paraId="1AEF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14:paraId="54F74EA6">
            <w:pPr>
              <w:jc w:val="center"/>
              <w:rPr>
                <w:rFonts w:ascii="Times New Roman" w:hAnsi="Times New Roman" w:cs="Times New Roman"/>
                <w:color w:val="auto"/>
                <w:sz w:val="18"/>
                <w:szCs w:val="18"/>
              </w:rPr>
            </w:pPr>
          </w:p>
        </w:tc>
        <w:tc>
          <w:tcPr>
            <w:tcW w:w="1283" w:type="dxa"/>
            <w:vMerge w:val="continue"/>
          </w:tcPr>
          <w:p w14:paraId="2E910BE0">
            <w:pPr>
              <w:jc w:val="center"/>
              <w:rPr>
                <w:rFonts w:ascii="Times New Roman" w:hAnsi="Times New Roman" w:cs="Times New Roman"/>
                <w:color w:val="auto"/>
                <w:sz w:val="18"/>
                <w:szCs w:val="18"/>
              </w:rPr>
            </w:pPr>
          </w:p>
        </w:tc>
        <w:tc>
          <w:tcPr>
            <w:tcW w:w="1334" w:type="dxa"/>
            <w:vAlign w:val="center"/>
          </w:tcPr>
          <w:p w14:paraId="0D81547D">
            <w:pPr>
              <w:jc w:val="center"/>
              <w:rPr>
                <w:rFonts w:ascii="Times New Roman" w:hAnsi="Times New Roman" w:cs="Times New Roman"/>
                <w:color w:val="auto"/>
                <w:sz w:val="18"/>
                <w:szCs w:val="18"/>
              </w:rPr>
            </w:pPr>
            <w:r>
              <w:rPr>
                <w:rFonts w:ascii="Times New Roman" w:hAnsi="Times New Roman" w:cs="Times New Roman"/>
                <w:color w:val="auto"/>
                <w:sz w:val="18"/>
                <w:szCs w:val="18"/>
              </w:rPr>
              <w:t>乘客信息系统质量控制资料</w:t>
            </w:r>
          </w:p>
          <w:p w14:paraId="3592F728">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622098C3">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17916BE0">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乘客信息系统施工设计图；乘客信息系统软件设计文件；乘客信息系统各箱柜图；乘客信息系统调试、验收文档；乘客信息系统软件功能说明及验收文档；乘客信息系统管、线、槽的出厂证明、标准。</w:t>
            </w:r>
          </w:p>
          <w:p w14:paraId="40E42D97">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资料应齐全、真实有效、签章完善，资料缺项每项扣1分，资料不全、签章不完善每处扣0.3分，最多扣1分。</w:t>
            </w:r>
          </w:p>
        </w:tc>
        <w:tc>
          <w:tcPr>
            <w:tcW w:w="2861" w:type="dxa"/>
          </w:tcPr>
          <w:p w14:paraId="0CB5E30F">
            <w:pPr>
              <w:jc w:val="center"/>
              <w:rPr>
                <w:rFonts w:ascii="Times New Roman" w:hAnsi="Times New Roman" w:cs="Times New Roman"/>
                <w:color w:val="auto"/>
                <w:sz w:val="18"/>
                <w:szCs w:val="18"/>
              </w:rPr>
            </w:pPr>
          </w:p>
        </w:tc>
        <w:tc>
          <w:tcPr>
            <w:tcW w:w="927" w:type="dxa"/>
            <w:vAlign w:val="center"/>
          </w:tcPr>
          <w:p w14:paraId="38D46AD3">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4812F938">
            <w:pPr>
              <w:jc w:val="center"/>
              <w:rPr>
                <w:rFonts w:ascii="Times New Roman" w:hAnsi="Times New Roman" w:cs="Times New Roman"/>
                <w:color w:val="auto"/>
                <w:sz w:val="18"/>
                <w:szCs w:val="18"/>
              </w:rPr>
            </w:pPr>
          </w:p>
        </w:tc>
      </w:tr>
      <w:tr w14:paraId="0E01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14:paraId="76FF37A9">
            <w:pPr>
              <w:jc w:val="center"/>
              <w:rPr>
                <w:rFonts w:ascii="Times New Roman" w:hAnsi="Times New Roman" w:cs="Times New Roman"/>
                <w:color w:val="auto"/>
                <w:sz w:val="18"/>
                <w:szCs w:val="18"/>
              </w:rPr>
            </w:pPr>
          </w:p>
        </w:tc>
        <w:tc>
          <w:tcPr>
            <w:tcW w:w="1283" w:type="dxa"/>
            <w:vMerge w:val="continue"/>
          </w:tcPr>
          <w:p w14:paraId="38073C9D">
            <w:pPr>
              <w:jc w:val="center"/>
              <w:rPr>
                <w:rFonts w:ascii="Times New Roman" w:hAnsi="Times New Roman" w:cs="Times New Roman"/>
                <w:color w:val="auto"/>
                <w:sz w:val="18"/>
                <w:szCs w:val="18"/>
              </w:rPr>
            </w:pPr>
          </w:p>
        </w:tc>
        <w:tc>
          <w:tcPr>
            <w:tcW w:w="1334" w:type="dxa"/>
            <w:vAlign w:val="center"/>
          </w:tcPr>
          <w:p w14:paraId="08AD345F">
            <w:pPr>
              <w:jc w:val="center"/>
              <w:rPr>
                <w:rFonts w:ascii="Times New Roman" w:hAnsi="Times New Roman" w:cs="Times New Roman"/>
                <w:color w:val="auto"/>
                <w:sz w:val="18"/>
                <w:szCs w:val="18"/>
              </w:rPr>
            </w:pPr>
            <w:r>
              <w:rPr>
                <w:rFonts w:ascii="Times New Roman" w:hAnsi="Times New Roman" w:cs="Times New Roman"/>
                <w:color w:val="auto"/>
                <w:sz w:val="18"/>
                <w:szCs w:val="18"/>
              </w:rPr>
              <w:t>客运服务标志系统质量控制资料</w:t>
            </w:r>
          </w:p>
          <w:p w14:paraId="77BED21C">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6E8F85D0">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施工方案、技术交底，图纸会审记录。</w:t>
            </w:r>
          </w:p>
          <w:p w14:paraId="130D7054">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原材料、构配件和设备等的质量证明文件和检验报告；绝缘电阻、通电检查测试记录；隐蔽工程验收记录；设备安装记录；初期运营前安全评估报告中与客运服务标志相关部分；投入运营后故障维修记录。</w:t>
            </w:r>
          </w:p>
          <w:p w14:paraId="059B126C">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资料应齐全、真实有效、签章完善，资料缺项每项扣1分，资料不全、签章不完善每处扣0.3分，最多扣1分。</w:t>
            </w:r>
          </w:p>
        </w:tc>
        <w:tc>
          <w:tcPr>
            <w:tcW w:w="2861" w:type="dxa"/>
          </w:tcPr>
          <w:p w14:paraId="291E6CC9">
            <w:pPr>
              <w:jc w:val="center"/>
              <w:rPr>
                <w:rFonts w:ascii="Times New Roman" w:hAnsi="Times New Roman" w:cs="Times New Roman"/>
                <w:color w:val="auto"/>
                <w:sz w:val="18"/>
                <w:szCs w:val="18"/>
              </w:rPr>
            </w:pPr>
          </w:p>
        </w:tc>
        <w:tc>
          <w:tcPr>
            <w:tcW w:w="927" w:type="dxa"/>
            <w:vAlign w:val="center"/>
          </w:tcPr>
          <w:p w14:paraId="0F4033AA">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2D0AAFAA">
            <w:pPr>
              <w:jc w:val="center"/>
              <w:rPr>
                <w:rFonts w:ascii="Times New Roman" w:hAnsi="Times New Roman" w:cs="Times New Roman"/>
                <w:color w:val="auto"/>
                <w:sz w:val="18"/>
                <w:szCs w:val="18"/>
              </w:rPr>
            </w:pPr>
          </w:p>
        </w:tc>
      </w:tr>
      <w:tr w14:paraId="0625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14:paraId="784920A6">
            <w:pPr>
              <w:jc w:val="center"/>
              <w:rPr>
                <w:rFonts w:ascii="Times New Roman" w:hAnsi="Times New Roman" w:cs="Times New Roman"/>
                <w:color w:val="auto"/>
                <w:sz w:val="18"/>
                <w:szCs w:val="18"/>
              </w:rPr>
            </w:pPr>
          </w:p>
        </w:tc>
        <w:tc>
          <w:tcPr>
            <w:tcW w:w="1283" w:type="dxa"/>
            <w:vMerge w:val="continue"/>
          </w:tcPr>
          <w:p w14:paraId="28768468">
            <w:pPr>
              <w:jc w:val="center"/>
              <w:rPr>
                <w:rFonts w:ascii="Times New Roman" w:hAnsi="Times New Roman" w:cs="Times New Roman"/>
                <w:color w:val="auto"/>
                <w:sz w:val="18"/>
                <w:szCs w:val="18"/>
              </w:rPr>
            </w:pPr>
          </w:p>
        </w:tc>
        <w:tc>
          <w:tcPr>
            <w:tcW w:w="1334" w:type="dxa"/>
            <w:vAlign w:val="center"/>
          </w:tcPr>
          <w:p w14:paraId="65C2463F">
            <w:pPr>
              <w:jc w:val="center"/>
              <w:rPr>
                <w:rFonts w:ascii="Times New Roman" w:hAnsi="Times New Roman" w:cs="Times New Roman"/>
                <w:color w:val="auto"/>
                <w:sz w:val="18"/>
                <w:szCs w:val="18"/>
              </w:rPr>
            </w:pPr>
            <w:r>
              <w:rPr>
                <w:rFonts w:ascii="Times New Roman" w:hAnsi="Times New Roman" w:cs="Times New Roman"/>
                <w:color w:val="auto"/>
                <w:sz w:val="18"/>
                <w:szCs w:val="18"/>
              </w:rPr>
              <w:t>安全功能检测资料</w:t>
            </w:r>
          </w:p>
          <w:p w14:paraId="690DCF21">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51D00293">
            <w:pPr>
              <w:ind w:firstLine="360" w:firstLineChars="200"/>
              <w:jc w:val="left"/>
              <w:rPr>
                <w:rFonts w:ascii="Times New Roman" w:hAnsi="Times New Roman" w:cs="Times New Roman"/>
                <w:color w:val="auto"/>
                <w:sz w:val="18"/>
                <w:szCs w:val="18"/>
              </w:rPr>
            </w:pPr>
            <w:r>
              <w:rPr>
                <w:rFonts w:ascii="Times New Roman" w:hAnsi="Times New Roman" w:cs="Times New Roman"/>
                <w:color w:val="auto"/>
                <w:sz w:val="18"/>
                <w:szCs w:val="18"/>
              </w:rPr>
              <w:t>设备单机试运转及调试记录；互联测试报告。</w:t>
            </w:r>
          </w:p>
          <w:p w14:paraId="33FF9639">
            <w:pPr>
              <w:ind w:firstLine="360" w:firstLineChars="200"/>
              <w:jc w:val="left"/>
              <w:rPr>
                <w:rFonts w:ascii="Times New Roman" w:hAnsi="Times New Roman" w:cs="Times New Roman"/>
                <w:color w:val="auto"/>
                <w:sz w:val="18"/>
                <w:szCs w:val="18"/>
              </w:rPr>
            </w:pPr>
            <w:r>
              <w:rPr>
                <w:rFonts w:hint="eastAsia" w:ascii="Times New Roman" w:hAnsi="Times New Roman" w:cs="Times New Roman"/>
                <w:color w:val="auto"/>
                <w:kern w:val="0"/>
                <w:sz w:val="18"/>
                <w:szCs w:val="18"/>
              </w:rPr>
              <w:t>资料应齐全、真实有效、签章完善，资料缺项每项扣1分，资料不全、签章不完善每处扣0.3分，最多扣1分。</w:t>
            </w:r>
          </w:p>
        </w:tc>
        <w:tc>
          <w:tcPr>
            <w:tcW w:w="2861" w:type="dxa"/>
          </w:tcPr>
          <w:p w14:paraId="6F32D3DC">
            <w:pPr>
              <w:jc w:val="center"/>
              <w:rPr>
                <w:rFonts w:ascii="Times New Roman" w:hAnsi="Times New Roman" w:cs="Times New Roman"/>
                <w:color w:val="auto"/>
                <w:sz w:val="18"/>
                <w:szCs w:val="18"/>
              </w:rPr>
            </w:pPr>
          </w:p>
        </w:tc>
        <w:tc>
          <w:tcPr>
            <w:tcW w:w="927" w:type="dxa"/>
            <w:vAlign w:val="center"/>
          </w:tcPr>
          <w:p w14:paraId="0BF67FE2">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0A94B661">
            <w:pPr>
              <w:jc w:val="center"/>
              <w:rPr>
                <w:rFonts w:ascii="Times New Roman" w:hAnsi="Times New Roman" w:cs="Times New Roman"/>
                <w:color w:val="auto"/>
                <w:sz w:val="18"/>
                <w:szCs w:val="18"/>
              </w:rPr>
            </w:pPr>
          </w:p>
        </w:tc>
      </w:tr>
      <w:tr w14:paraId="1C48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14:paraId="62ED8673">
            <w:pPr>
              <w:jc w:val="center"/>
              <w:rPr>
                <w:rFonts w:ascii="Times New Roman" w:hAnsi="Times New Roman" w:cs="Times New Roman"/>
                <w:color w:val="auto"/>
                <w:sz w:val="18"/>
                <w:szCs w:val="18"/>
              </w:rPr>
            </w:pPr>
          </w:p>
        </w:tc>
        <w:tc>
          <w:tcPr>
            <w:tcW w:w="1283" w:type="dxa"/>
            <w:vMerge w:val="continue"/>
          </w:tcPr>
          <w:p w14:paraId="4D4BE75B">
            <w:pPr>
              <w:jc w:val="center"/>
              <w:rPr>
                <w:rFonts w:ascii="Times New Roman" w:hAnsi="Times New Roman" w:cs="Times New Roman"/>
                <w:color w:val="auto"/>
                <w:sz w:val="18"/>
                <w:szCs w:val="18"/>
              </w:rPr>
            </w:pPr>
          </w:p>
        </w:tc>
        <w:tc>
          <w:tcPr>
            <w:tcW w:w="1334" w:type="dxa"/>
            <w:vAlign w:val="center"/>
          </w:tcPr>
          <w:p w14:paraId="73F77861">
            <w:pPr>
              <w:jc w:val="center"/>
              <w:rPr>
                <w:rFonts w:ascii="Times New Roman" w:hAnsi="Times New Roman" w:cs="Times New Roman"/>
                <w:color w:val="auto"/>
                <w:sz w:val="18"/>
                <w:szCs w:val="18"/>
              </w:rPr>
            </w:pPr>
            <w:r>
              <w:rPr>
                <w:rFonts w:ascii="Times New Roman" w:hAnsi="Times New Roman" w:cs="Times New Roman"/>
                <w:color w:val="auto"/>
                <w:sz w:val="18"/>
                <w:szCs w:val="18"/>
              </w:rPr>
              <w:t>质量验收资料</w:t>
            </w:r>
          </w:p>
          <w:p w14:paraId="77D217C6">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（1分）</w:t>
            </w:r>
          </w:p>
        </w:tc>
        <w:tc>
          <w:tcPr>
            <w:tcW w:w="6811" w:type="dxa"/>
          </w:tcPr>
          <w:p w14:paraId="51E6EE8E">
            <w:pPr>
              <w:ind w:firstLine="360" w:firstLineChars="200"/>
              <w:jc w:val="left"/>
              <w:rPr>
                <w:rFonts w:ascii="Times New Roman" w:hAnsi="Times New Roman" w:cs="Times New Roman"/>
                <w:color w:val="auto"/>
                <w:sz w:val="18"/>
                <w:szCs w:val="18"/>
              </w:rPr>
            </w:pPr>
            <w:r>
              <w:rPr>
                <w:rFonts w:ascii="Times New Roman" w:hAnsi="Times New Roman" w:eastAsia="宋体" w:cs="Times New Roman"/>
                <w:bCs/>
                <w:color w:val="auto"/>
                <w:sz w:val="18"/>
                <w:szCs w:val="18"/>
              </w:rPr>
              <w:t>检验批、分部分项工程质量验收记录、竣工图、</w:t>
            </w:r>
            <w:r>
              <w:rPr>
                <w:rFonts w:ascii="Times New Roman" w:hAnsi="Times New Roman" w:cs="Times New Roman"/>
                <w:color w:val="auto"/>
                <w:sz w:val="18"/>
                <w:szCs w:val="18"/>
              </w:rPr>
              <w:t>系统施工图</w:t>
            </w:r>
            <w:r>
              <w:rPr>
                <w:rFonts w:hint="eastAsia" w:ascii="Times New Roman" w:hAnsi="Times New Roman" w:eastAsia="宋体" w:cs="Times New Roman"/>
                <w:bCs/>
                <w:color w:val="auto"/>
                <w:sz w:val="18"/>
                <w:szCs w:val="18"/>
              </w:rPr>
              <w:t>；</w:t>
            </w:r>
            <w:r>
              <w:rPr>
                <w:rFonts w:hint="eastAsia" w:ascii="Times New Roman" w:hAnsi="Times New Roman" w:cs="Times New Roman"/>
                <w:color w:val="auto"/>
                <w:kern w:val="0"/>
                <w:sz w:val="18"/>
                <w:szCs w:val="18"/>
              </w:rPr>
              <w:t>资料应齐全、真实有效、签章完善，资料缺项每项扣0.5分，资料不全、签章不完善每项扣0.2分，最多扣1分。</w:t>
            </w:r>
          </w:p>
        </w:tc>
        <w:tc>
          <w:tcPr>
            <w:tcW w:w="2861" w:type="dxa"/>
          </w:tcPr>
          <w:p w14:paraId="235A9F85">
            <w:pPr>
              <w:jc w:val="center"/>
              <w:rPr>
                <w:rFonts w:ascii="Times New Roman" w:hAnsi="Times New Roman" w:cs="Times New Roman"/>
                <w:color w:val="auto"/>
                <w:sz w:val="18"/>
                <w:szCs w:val="18"/>
              </w:rPr>
            </w:pPr>
          </w:p>
        </w:tc>
        <w:tc>
          <w:tcPr>
            <w:tcW w:w="927" w:type="dxa"/>
            <w:vAlign w:val="center"/>
          </w:tcPr>
          <w:p w14:paraId="66A6744D">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898" w:type="dxa"/>
          </w:tcPr>
          <w:p w14:paraId="1AC896A6">
            <w:pPr>
              <w:jc w:val="center"/>
              <w:rPr>
                <w:rFonts w:ascii="Times New Roman" w:hAnsi="Times New Roman" w:cs="Times New Roman"/>
                <w:color w:val="auto"/>
                <w:sz w:val="18"/>
                <w:szCs w:val="18"/>
              </w:rPr>
            </w:pPr>
          </w:p>
        </w:tc>
      </w:tr>
    </w:tbl>
    <w:p w14:paraId="0606F8C4">
      <w:pPr>
        <w:jc w:val="center"/>
        <w:rPr>
          <w:rFonts w:ascii="Times New Roman" w:hAnsi="Times New Roman" w:cs="Times New Roman"/>
          <w:b/>
          <w:bCs/>
        </w:rPr>
      </w:pPr>
    </w:p>
    <w:p w14:paraId="54822E93">
      <w:pPr>
        <w:jc w:val="center"/>
        <w:rPr>
          <w:rFonts w:ascii="Times New Roman" w:hAnsi="Times New Roman" w:cs="Times New Roman"/>
          <w:b/>
          <w:bCs/>
        </w:rPr>
        <w:sectPr>
          <w:pgSz w:w="16838" w:h="11906" w:orient="landscape"/>
          <w:pgMar w:top="1080" w:right="1440" w:bottom="1080" w:left="1440" w:header="851" w:footer="992" w:gutter="0"/>
          <w:cols w:space="425" w:num="1"/>
          <w:docGrid w:type="lines" w:linePitch="312" w:charSpace="0"/>
        </w:sectPr>
      </w:pPr>
    </w:p>
    <w:p w14:paraId="2141A029">
      <w:pPr>
        <w:jc w:val="center"/>
        <w:outlineLvl w:val="5"/>
        <w:rPr>
          <w:rFonts w:ascii="Times New Roman" w:hAnsi="Times New Roman" w:cs="Times New Roman"/>
          <w:b/>
          <w:bCs/>
        </w:rPr>
      </w:pPr>
      <w:r>
        <w:rPr>
          <w:rFonts w:ascii="Times New Roman" w:hAnsi="Times New Roman" w:cs="Times New Roman"/>
          <w:b/>
          <w:bCs/>
        </w:rPr>
        <w:t>表4.5-6 市政工程（管道工程）资料复查评价记录表</w:t>
      </w:r>
    </w:p>
    <w:tbl>
      <w:tblPr>
        <w:tblStyle w:val="13"/>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1638"/>
        <w:gridCol w:w="1701"/>
        <w:gridCol w:w="5954"/>
        <w:gridCol w:w="3184"/>
        <w:gridCol w:w="860"/>
        <w:gridCol w:w="808"/>
      </w:tblGrid>
      <w:tr w14:paraId="6003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767" w:type="dxa"/>
            <w:tcBorders>
              <w:tl2br w:val="nil"/>
              <w:tr2bl w:val="nil"/>
            </w:tcBorders>
            <w:noWrap/>
            <w:tcMar>
              <w:top w:w="15" w:type="dxa"/>
              <w:left w:w="15" w:type="dxa"/>
              <w:right w:w="15" w:type="dxa"/>
            </w:tcMar>
            <w:vAlign w:val="center"/>
          </w:tcPr>
          <w:p w14:paraId="25F50DAF">
            <w:pPr>
              <w:widowControl/>
              <w:jc w:val="center"/>
              <w:textAlignment w:val="center"/>
              <w:rPr>
                <w:rFonts w:ascii="Times New Roman" w:hAnsi="Times New Roman" w:cs="Times New Roman"/>
                <w:b/>
                <w:color w:val="000000"/>
                <w:kern w:val="0"/>
                <w:szCs w:val="21"/>
              </w:rPr>
            </w:pPr>
            <w:r>
              <w:rPr>
                <w:rFonts w:ascii="Times New Roman" w:hAnsi="Times New Roman" w:cs="Times New Roman"/>
                <w:b/>
                <w:color w:val="000000"/>
                <w:kern w:val="0"/>
                <w:szCs w:val="21"/>
              </w:rPr>
              <w:t>序号</w:t>
            </w:r>
          </w:p>
        </w:tc>
        <w:tc>
          <w:tcPr>
            <w:tcW w:w="1638" w:type="dxa"/>
            <w:tcBorders>
              <w:tl2br w:val="nil"/>
              <w:tr2bl w:val="nil"/>
            </w:tcBorders>
            <w:noWrap/>
            <w:tcMar>
              <w:top w:w="15" w:type="dxa"/>
              <w:left w:w="15" w:type="dxa"/>
              <w:right w:w="15" w:type="dxa"/>
            </w:tcMar>
            <w:vAlign w:val="center"/>
          </w:tcPr>
          <w:p w14:paraId="451AB110">
            <w:pPr>
              <w:widowControl/>
              <w:jc w:val="center"/>
              <w:textAlignment w:val="center"/>
              <w:rPr>
                <w:rFonts w:ascii="Times New Roman" w:hAnsi="Times New Roman" w:cs="Times New Roman"/>
                <w:b/>
                <w:color w:val="000000"/>
                <w:kern w:val="0"/>
                <w:szCs w:val="21"/>
              </w:rPr>
            </w:pPr>
            <w:r>
              <w:rPr>
                <w:rFonts w:ascii="Times New Roman" w:hAnsi="Times New Roman" w:cs="Times New Roman"/>
                <w:b/>
                <w:color w:val="000000"/>
                <w:kern w:val="0"/>
                <w:szCs w:val="21"/>
              </w:rPr>
              <w:t>项目</w:t>
            </w:r>
          </w:p>
        </w:tc>
        <w:tc>
          <w:tcPr>
            <w:tcW w:w="1701" w:type="dxa"/>
            <w:tcBorders>
              <w:tl2br w:val="nil"/>
              <w:tr2bl w:val="nil"/>
            </w:tcBorders>
            <w:noWrap/>
            <w:tcMar>
              <w:top w:w="15" w:type="dxa"/>
              <w:left w:w="15" w:type="dxa"/>
              <w:right w:w="15" w:type="dxa"/>
            </w:tcMar>
            <w:vAlign w:val="center"/>
          </w:tcPr>
          <w:p w14:paraId="2C079F63">
            <w:pPr>
              <w:widowControl/>
              <w:jc w:val="center"/>
              <w:textAlignment w:val="center"/>
              <w:rPr>
                <w:rFonts w:ascii="Times New Roman" w:hAnsi="Times New Roman" w:cs="Times New Roman"/>
                <w:b/>
                <w:color w:val="000000"/>
                <w:kern w:val="0"/>
                <w:szCs w:val="21"/>
              </w:rPr>
            </w:pPr>
            <w:r>
              <w:rPr>
                <w:rFonts w:ascii="Times New Roman" w:hAnsi="Times New Roman" w:cs="Times New Roman"/>
                <w:b/>
                <w:color w:val="000000"/>
                <w:kern w:val="0"/>
                <w:szCs w:val="21"/>
              </w:rPr>
              <w:t>评价内容</w:t>
            </w:r>
          </w:p>
        </w:tc>
        <w:tc>
          <w:tcPr>
            <w:tcW w:w="5954" w:type="dxa"/>
            <w:tcBorders>
              <w:tl2br w:val="nil"/>
              <w:tr2bl w:val="nil"/>
            </w:tcBorders>
            <w:noWrap/>
            <w:tcMar>
              <w:top w:w="15" w:type="dxa"/>
              <w:left w:w="15" w:type="dxa"/>
              <w:right w:w="15" w:type="dxa"/>
            </w:tcMar>
            <w:vAlign w:val="center"/>
          </w:tcPr>
          <w:p w14:paraId="3B7A5402">
            <w:pPr>
              <w:widowControl/>
              <w:jc w:val="center"/>
              <w:textAlignment w:val="center"/>
              <w:rPr>
                <w:rFonts w:ascii="Times New Roman" w:hAnsi="Times New Roman" w:cs="Times New Roman"/>
                <w:b/>
                <w:color w:val="000000"/>
                <w:kern w:val="0"/>
                <w:szCs w:val="21"/>
              </w:rPr>
            </w:pPr>
            <w:r>
              <w:rPr>
                <w:rFonts w:ascii="Times New Roman" w:hAnsi="Times New Roman" w:cs="Times New Roman"/>
                <w:b/>
                <w:color w:val="000000"/>
                <w:kern w:val="0"/>
                <w:szCs w:val="21"/>
              </w:rPr>
              <w:t>抽查记录</w:t>
            </w:r>
          </w:p>
        </w:tc>
        <w:tc>
          <w:tcPr>
            <w:tcW w:w="3184" w:type="dxa"/>
            <w:tcBorders>
              <w:tl2br w:val="nil"/>
              <w:tr2bl w:val="nil"/>
            </w:tcBorders>
            <w:noWrap/>
            <w:tcMar>
              <w:top w:w="15" w:type="dxa"/>
              <w:left w:w="15" w:type="dxa"/>
              <w:right w:w="15" w:type="dxa"/>
            </w:tcMar>
            <w:vAlign w:val="center"/>
          </w:tcPr>
          <w:p w14:paraId="5EF5AFA9">
            <w:pPr>
              <w:widowControl/>
              <w:jc w:val="center"/>
              <w:textAlignment w:val="center"/>
              <w:rPr>
                <w:rFonts w:ascii="Times New Roman" w:hAnsi="Times New Roman" w:cs="Times New Roman"/>
                <w:b/>
                <w:color w:val="000000"/>
                <w:kern w:val="0"/>
                <w:szCs w:val="21"/>
              </w:rPr>
            </w:pPr>
            <w:r>
              <w:rPr>
                <w:rFonts w:ascii="Times New Roman" w:hAnsi="Times New Roman" w:cs="Times New Roman"/>
                <w:b/>
                <w:color w:val="000000"/>
                <w:kern w:val="0"/>
                <w:szCs w:val="21"/>
              </w:rPr>
              <w:t>评价结果</w:t>
            </w:r>
          </w:p>
        </w:tc>
        <w:tc>
          <w:tcPr>
            <w:tcW w:w="860" w:type="dxa"/>
            <w:tcBorders>
              <w:tl2br w:val="nil"/>
              <w:tr2bl w:val="nil"/>
            </w:tcBorders>
            <w:noWrap/>
            <w:tcMar>
              <w:top w:w="15" w:type="dxa"/>
              <w:left w:w="15" w:type="dxa"/>
              <w:right w:w="15" w:type="dxa"/>
            </w:tcMar>
            <w:vAlign w:val="center"/>
          </w:tcPr>
          <w:p w14:paraId="1260C58E">
            <w:pPr>
              <w:widowControl/>
              <w:jc w:val="center"/>
              <w:textAlignment w:val="center"/>
              <w:rPr>
                <w:rFonts w:ascii="Times New Roman" w:hAnsi="Times New Roman" w:cs="Times New Roman"/>
                <w:b/>
                <w:color w:val="000000"/>
                <w:kern w:val="0"/>
                <w:szCs w:val="21"/>
              </w:rPr>
            </w:pPr>
            <w:r>
              <w:rPr>
                <w:rFonts w:ascii="Times New Roman" w:hAnsi="Times New Roman" w:cs="Times New Roman"/>
                <w:b/>
                <w:color w:val="000000"/>
                <w:kern w:val="0"/>
                <w:szCs w:val="21"/>
              </w:rPr>
              <w:t>应得分</w:t>
            </w:r>
          </w:p>
        </w:tc>
        <w:tc>
          <w:tcPr>
            <w:tcW w:w="808" w:type="dxa"/>
            <w:tcBorders>
              <w:tl2br w:val="nil"/>
              <w:tr2bl w:val="nil"/>
            </w:tcBorders>
            <w:noWrap/>
            <w:tcMar>
              <w:top w:w="15" w:type="dxa"/>
              <w:left w:w="15" w:type="dxa"/>
              <w:right w:w="15" w:type="dxa"/>
            </w:tcMar>
            <w:vAlign w:val="center"/>
          </w:tcPr>
          <w:p w14:paraId="2587A64A">
            <w:pPr>
              <w:widowControl/>
              <w:jc w:val="center"/>
              <w:textAlignment w:val="center"/>
              <w:rPr>
                <w:rFonts w:ascii="Times New Roman" w:hAnsi="Times New Roman" w:cs="Times New Roman"/>
                <w:b/>
                <w:color w:val="000000"/>
                <w:kern w:val="0"/>
                <w:szCs w:val="21"/>
              </w:rPr>
            </w:pPr>
            <w:r>
              <w:rPr>
                <w:rFonts w:ascii="Times New Roman" w:hAnsi="Times New Roman" w:cs="Times New Roman"/>
                <w:b/>
                <w:color w:val="000000"/>
                <w:kern w:val="0"/>
                <w:szCs w:val="21"/>
              </w:rPr>
              <w:t>实得分</w:t>
            </w:r>
          </w:p>
        </w:tc>
      </w:tr>
      <w:tr w14:paraId="130C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restart"/>
            <w:tcBorders>
              <w:tl2br w:val="nil"/>
              <w:tr2bl w:val="nil"/>
            </w:tcBorders>
            <w:tcMar>
              <w:top w:w="15" w:type="dxa"/>
              <w:left w:w="15" w:type="dxa"/>
              <w:right w:w="15" w:type="dxa"/>
            </w:tcMar>
            <w:vAlign w:val="center"/>
          </w:tcPr>
          <w:p w14:paraId="73DE1B2A">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一</w:t>
            </w:r>
          </w:p>
        </w:tc>
        <w:tc>
          <w:tcPr>
            <w:tcW w:w="1638" w:type="dxa"/>
            <w:vMerge w:val="restart"/>
            <w:tcBorders>
              <w:tl2br w:val="nil"/>
              <w:tr2bl w:val="nil"/>
            </w:tcBorders>
            <w:tcMar>
              <w:top w:w="15" w:type="dxa"/>
              <w:left w:w="15" w:type="dxa"/>
              <w:right w:w="15" w:type="dxa"/>
            </w:tcMar>
            <w:vAlign w:val="center"/>
          </w:tcPr>
          <w:p w14:paraId="2AC51EE2">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管道基础</w:t>
            </w:r>
          </w:p>
          <w:p w14:paraId="673E8B0E">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（权重：0.1）</w:t>
            </w:r>
          </w:p>
        </w:tc>
        <w:tc>
          <w:tcPr>
            <w:tcW w:w="1701" w:type="dxa"/>
            <w:tcBorders>
              <w:tl2br w:val="nil"/>
              <w:tr2bl w:val="nil"/>
            </w:tcBorders>
            <w:tcMar>
              <w:top w:w="15" w:type="dxa"/>
              <w:left w:w="15" w:type="dxa"/>
              <w:right w:w="15" w:type="dxa"/>
            </w:tcMar>
            <w:vAlign w:val="center"/>
          </w:tcPr>
          <w:p w14:paraId="656998D0">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质量控制资料</w:t>
            </w:r>
          </w:p>
        </w:tc>
        <w:tc>
          <w:tcPr>
            <w:tcW w:w="5954" w:type="dxa"/>
            <w:tcBorders>
              <w:tl2br w:val="nil"/>
              <w:tr2bl w:val="nil"/>
            </w:tcBorders>
            <w:tcMar>
              <w:top w:w="15" w:type="dxa"/>
              <w:left w:w="15" w:type="dxa"/>
              <w:right w:w="15" w:type="dxa"/>
            </w:tcMar>
            <w:vAlign w:val="center"/>
          </w:tcPr>
          <w:p w14:paraId="1F183FA7">
            <w:pPr>
              <w:rPr>
                <w:rFonts w:ascii="Times New Roman" w:hAnsi="Times New Roman" w:cs="Times New Roman"/>
              </w:rPr>
            </w:pPr>
            <w:r>
              <w:rPr>
                <w:rFonts w:ascii="Times New Roman" w:hAnsi="Times New Roman" w:cs="Times New Roman"/>
              </w:rPr>
              <w:t>隐蔽工程验收记录、基坑验槽记录、基坑回填施工记录，基坑监测记录，地基处理记录</w:t>
            </w:r>
            <w:r>
              <w:rPr>
                <w:rFonts w:hint="eastAsia" w:ascii="Times New Roman" w:hAnsi="Times New Roman" w:cs="Times New Roman"/>
              </w:rPr>
              <w:t>齐全，内容真实、完整，签字完善</w:t>
            </w:r>
            <w:r>
              <w:rPr>
                <w:rFonts w:ascii="Times New Roman" w:hAnsi="Times New Roman" w:cs="Times New Roman"/>
              </w:rPr>
              <w:t>。</w:t>
            </w:r>
            <w:r>
              <w:rPr>
                <w:rFonts w:hint="eastAsia" w:ascii="Times New Roman" w:hAnsi="Times New Roman" w:cs="Times New Roman"/>
              </w:rPr>
              <w:t>符合得5分，每发现1处不符合扣0.1分，本条最多扣1分。</w:t>
            </w:r>
          </w:p>
        </w:tc>
        <w:tc>
          <w:tcPr>
            <w:tcW w:w="3184" w:type="dxa"/>
            <w:tcBorders>
              <w:tl2br w:val="nil"/>
              <w:tr2bl w:val="nil"/>
            </w:tcBorders>
            <w:tcMar>
              <w:top w:w="15" w:type="dxa"/>
              <w:left w:w="15" w:type="dxa"/>
              <w:right w:w="15" w:type="dxa"/>
            </w:tcMar>
            <w:vAlign w:val="center"/>
          </w:tcPr>
          <w:p w14:paraId="004EA637">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644B3677">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5</w:t>
            </w:r>
          </w:p>
        </w:tc>
        <w:tc>
          <w:tcPr>
            <w:tcW w:w="808" w:type="dxa"/>
            <w:tcBorders>
              <w:tl2br w:val="nil"/>
              <w:tr2bl w:val="nil"/>
            </w:tcBorders>
            <w:noWrap/>
            <w:tcMar>
              <w:top w:w="15" w:type="dxa"/>
              <w:left w:w="15" w:type="dxa"/>
              <w:right w:w="15" w:type="dxa"/>
            </w:tcMar>
            <w:vAlign w:val="center"/>
          </w:tcPr>
          <w:p w14:paraId="34754CB3">
            <w:pPr>
              <w:widowControl/>
              <w:jc w:val="center"/>
              <w:textAlignment w:val="center"/>
              <w:rPr>
                <w:rFonts w:ascii="Times New Roman" w:hAnsi="Times New Roman" w:cs="Times New Roman"/>
                <w:color w:val="000000"/>
                <w:kern w:val="0"/>
                <w:szCs w:val="21"/>
              </w:rPr>
            </w:pPr>
          </w:p>
        </w:tc>
      </w:tr>
      <w:tr w14:paraId="1753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continue"/>
            <w:tcBorders>
              <w:tl2br w:val="nil"/>
              <w:tr2bl w:val="nil"/>
            </w:tcBorders>
            <w:tcMar>
              <w:top w:w="15" w:type="dxa"/>
              <w:left w:w="15" w:type="dxa"/>
              <w:right w:w="15" w:type="dxa"/>
            </w:tcMar>
            <w:vAlign w:val="center"/>
          </w:tcPr>
          <w:p w14:paraId="550A2FB9">
            <w:pPr>
              <w:widowControl/>
              <w:jc w:val="center"/>
              <w:textAlignment w:val="center"/>
              <w:rPr>
                <w:rFonts w:ascii="Times New Roman" w:hAnsi="Times New Roman" w:cs="Times New Roman"/>
                <w:color w:val="000000"/>
                <w:kern w:val="0"/>
                <w:szCs w:val="21"/>
              </w:rPr>
            </w:pPr>
          </w:p>
        </w:tc>
        <w:tc>
          <w:tcPr>
            <w:tcW w:w="1638" w:type="dxa"/>
            <w:vMerge w:val="continue"/>
            <w:tcBorders>
              <w:tl2br w:val="nil"/>
              <w:tr2bl w:val="nil"/>
            </w:tcBorders>
            <w:tcMar>
              <w:top w:w="15" w:type="dxa"/>
              <w:left w:w="15" w:type="dxa"/>
              <w:right w:w="15" w:type="dxa"/>
            </w:tcMar>
            <w:vAlign w:val="center"/>
          </w:tcPr>
          <w:p w14:paraId="02D5A6F3">
            <w:pPr>
              <w:widowControl/>
              <w:jc w:val="center"/>
              <w:textAlignment w:val="center"/>
              <w:rPr>
                <w:rFonts w:ascii="Times New Roman" w:hAnsi="Times New Roman" w:cs="Times New Roman"/>
                <w:color w:val="000000"/>
                <w:kern w:val="0"/>
                <w:szCs w:val="21"/>
              </w:rPr>
            </w:pPr>
          </w:p>
        </w:tc>
        <w:tc>
          <w:tcPr>
            <w:tcW w:w="1701" w:type="dxa"/>
            <w:tcBorders>
              <w:tl2br w:val="nil"/>
              <w:tr2bl w:val="nil"/>
            </w:tcBorders>
            <w:tcMar>
              <w:top w:w="15" w:type="dxa"/>
              <w:left w:w="15" w:type="dxa"/>
              <w:right w:w="15" w:type="dxa"/>
            </w:tcMar>
            <w:vAlign w:val="center"/>
          </w:tcPr>
          <w:p w14:paraId="59726A7A">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安全功能检测</w:t>
            </w:r>
          </w:p>
        </w:tc>
        <w:tc>
          <w:tcPr>
            <w:tcW w:w="5954" w:type="dxa"/>
            <w:tcBorders>
              <w:tl2br w:val="nil"/>
              <w:tr2bl w:val="nil"/>
            </w:tcBorders>
            <w:tcMar>
              <w:top w:w="15" w:type="dxa"/>
              <w:left w:w="15" w:type="dxa"/>
              <w:right w:w="15" w:type="dxa"/>
            </w:tcMar>
            <w:vAlign w:val="center"/>
          </w:tcPr>
          <w:p w14:paraId="156BBEFD">
            <w:pPr>
              <w:rPr>
                <w:rFonts w:ascii="Times New Roman" w:hAnsi="Times New Roman" w:cs="Times New Roman"/>
              </w:rPr>
            </w:pPr>
            <w:r>
              <w:rPr>
                <w:rFonts w:ascii="Times New Roman" w:hAnsi="Times New Roman" w:cs="Times New Roman"/>
              </w:rPr>
              <w:t>混凝土强度报告</w:t>
            </w:r>
            <w:r>
              <w:rPr>
                <w:rFonts w:hint="eastAsia" w:ascii="Times New Roman" w:hAnsi="Times New Roman" w:cs="Times New Roman"/>
              </w:rPr>
              <w:t>、</w:t>
            </w:r>
            <w:r>
              <w:rPr>
                <w:rFonts w:ascii="Times New Roman" w:hAnsi="Times New Roman" w:cs="Times New Roman"/>
              </w:rPr>
              <w:t>地基承载力报告</w:t>
            </w:r>
            <w:r>
              <w:rPr>
                <w:rFonts w:hint="eastAsia" w:ascii="Times New Roman" w:hAnsi="Times New Roman" w:cs="Times New Roman"/>
              </w:rPr>
              <w:t>、</w:t>
            </w:r>
            <w:r>
              <w:rPr>
                <w:rFonts w:ascii="Times New Roman" w:hAnsi="Times New Roman" w:cs="Times New Roman"/>
              </w:rPr>
              <w:t>压实度检测报告</w:t>
            </w:r>
            <w:r>
              <w:rPr>
                <w:rFonts w:hint="eastAsia" w:ascii="Times New Roman" w:hAnsi="Times New Roman" w:cs="Times New Roman"/>
              </w:rPr>
              <w:t>齐全、真实，检测内容无遗漏，报告时间逻辑合理</w:t>
            </w:r>
            <w:r>
              <w:rPr>
                <w:rFonts w:ascii="Times New Roman" w:hAnsi="Times New Roman" w:cs="Times New Roman"/>
              </w:rPr>
              <w:t>。</w:t>
            </w:r>
            <w:r>
              <w:rPr>
                <w:rFonts w:hint="eastAsia" w:ascii="Times New Roman" w:hAnsi="Times New Roman" w:cs="Times New Roman"/>
              </w:rPr>
              <w:t>符合得3分，每发现1处不符合扣0.1分，本条最多扣1分。</w:t>
            </w:r>
          </w:p>
        </w:tc>
        <w:tc>
          <w:tcPr>
            <w:tcW w:w="3184" w:type="dxa"/>
            <w:tcBorders>
              <w:tl2br w:val="nil"/>
              <w:tr2bl w:val="nil"/>
            </w:tcBorders>
            <w:tcMar>
              <w:top w:w="15" w:type="dxa"/>
              <w:left w:w="15" w:type="dxa"/>
              <w:right w:w="15" w:type="dxa"/>
            </w:tcMar>
            <w:vAlign w:val="center"/>
          </w:tcPr>
          <w:p w14:paraId="618AB345">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210C4339">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808" w:type="dxa"/>
            <w:tcBorders>
              <w:tl2br w:val="nil"/>
              <w:tr2bl w:val="nil"/>
            </w:tcBorders>
            <w:noWrap/>
            <w:tcMar>
              <w:top w:w="15" w:type="dxa"/>
              <w:left w:w="15" w:type="dxa"/>
              <w:right w:w="15" w:type="dxa"/>
            </w:tcMar>
            <w:vAlign w:val="center"/>
          </w:tcPr>
          <w:p w14:paraId="6E7B9D6C">
            <w:pPr>
              <w:widowControl/>
              <w:jc w:val="center"/>
              <w:textAlignment w:val="center"/>
              <w:rPr>
                <w:rFonts w:ascii="Times New Roman" w:hAnsi="Times New Roman" w:cs="Times New Roman"/>
                <w:color w:val="000000"/>
                <w:kern w:val="0"/>
                <w:szCs w:val="21"/>
              </w:rPr>
            </w:pPr>
          </w:p>
        </w:tc>
      </w:tr>
      <w:tr w14:paraId="3D8D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continue"/>
            <w:tcBorders>
              <w:tl2br w:val="nil"/>
              <w:tr2bl w:val="nil"/>
            </w:tcBorders>
            <w:tcMar>
              <w:top w:w="15" w:type="dxa"/>
              <w:left w:w="15" w:type="dxa"/>
              <w:right w:w="15" w:type="dxa"/>
            </w:tcMar>
            <w:vAlign w:val="center"/>
          </w:tcPr>
          <w:p w14:paraId="6D52E1BF">
            <w:pPr>
              <w:widowControl/>
              <w:jc w:val="center"/>
              <w:textAlignment w:val="center"/>
              <w:rPr>
                <w:rFonts w:ascii="Times New Roman" w:hAnsi="Times New Roman" w:cs="Times New Roman"/>
                <w:color w:val="000000"/>
                <w:kern w:val="0"/>
                <w:szCs w:val="21"/>
              </w:rPr>
            </w:pPr>
          </w:p>
        </w:tc>
        <w:tc>
          <w:tcPr>
            <w:tcW w:w="1638" w:type="dxa"/>
            <w:vMerge w:val="continue"/>
            <w:tcBorders>
              <w:tl2br w:val="nil"/>
              <w:tr2bl w:val="nil"/>
            </w:tcBorders>
            <w:tcMar>
              <w:top w:w="15" w:type="dxa"/>
              <w:left w:w="15" w:type="dxa"/>
              <w:right w:w="15" w:type="dxa"/>
            </w:tcMar>
            <w:vAlign w:val="center"/>
          </w:tcPr>
          <w:p w14:paraId="1FAB53D3">
            <w:pPr>
              <w:widowControl/>
              <w:jc w:val="center"/>
              <w:textAlignment w:val="center"/>
              <w:rPr>
                <w:rFonts w:ascii="Times New Roman" w:hAnsi="Times New Roman" w:cs="Times New Roman"/>
                <w:color w:val="000000"/>
                <w:kern w:val="0"/>
                <w:szCs w:val="21"/>
              </w:rPr>
            </w:pPr>
          </w:p>
        </w:tc>
        <w:tc>
          <w:tcPr>
            <w:tcW w:w="1701" w:type="dxa"/>
            <w:tcBorders>
              <w:tl2br w:val="nil"/>
              <w:tr2bl w:val="nil"/>
            </w:tcBorders>
            <w:tcMar>
              <w:top w:w="15" w:type="dxa"/>
              <w:left w:w="15" w:type="dxa"/>
              <w:right w:w="15" w:type="dxa"/>
            </w:tcMar>
            <w:vAlign w:val="center"/>
          </w:tcPr>
          <w:p w14:paraId="0ABB8DD0">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质量验收资料</w:t>
            </w:r>
          </w:p>
        </w:tc>
        <w:tc>
          <w:tcPr>
            <w:tcW w:w="5954" w:type="dxa"/>
            <w:tcBorders>
              <w:tl2br w:val="nil"/>
              <w:tr2bl w:val="nil"/>
            </w:tcBorders>
            <w:tcMar>
              <w:top w:w="15" w:type="dxa"/>
              <w:left w:w="15" w:type="dxa"/>
              <w:right w:w="15" w:type="dxa"/>
            </w:tcMar>
            <w:vAlign w:val="center"/>
          </w:tcPr>
          <w:p w14:paraId="583C14F7">
            <w:pPr>
              <w:rPr>
                <w:rFonts w:ascii="Times New Roman" w:hAnsi="Times New Roman" w:cs="Times New Roman"/>
              </w:rPr>
            </w:pPr>
            <w:r>
              <w:rPr>
                <w:rFonts w:ascii="Times New Roman" w:hAnsi="Times New Roman" w:cs="Times New Roman"/>
              </w:rPr>
              <w:t>检验批、分项、分部工程质量验收记录</w:t>
            </w:r>
            <w:r>
              <w:rPr>
                <w:rFonts w:hint="eastAsia" w:ascii="Times New Roman" w:hAnsi="Times New Roman" w:cs="Times New Roman"/>
              </w:rPr>
              <w:t>齐全、签字完善。符合得2分，每发现1处不符合扣0.1分，本条最多扣1分。</w:t>
            </w:r>
          </w:p>
        </w:tc>
        <w:tc>
          <w:tcPr>
            <w:tcW w:w="3184" w:type="dxa"/>
            <w:tcBorders>
              <w:tl2br w:val="nil"/>
              <w:tr2bl w:val="nil"/>
            </w:tcBorders>
            <w:tcMar>
              <w:top w:w="15" w:type="dxa"/>
              <w:left w:w="15" w:type="dxa"/>
              <w:right w:w="15" w:type="dxa"/>
            </w:tcMar>
            <w:vAlign w:val="center"/>
          </w:tcPr>
          <w:p w14:paraId="13FD2E9C">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72F1D935">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808" w:type="dxa"/>
            <w:tcBorders>
              <w:tl2br w:val="nil"/>
              <w:tr2bl w:val="nil"/>
            </w:tcBorders>
            <w:noWrap/>
            <w:tcMar>
              <w:top w:w="15" w:type="dxa"/>
              <w:left w:w="15" w:type="dxa"/>
              <w:right w:w="15" w:type="dxa"/>
            </w:tcMar>
            <w:vAlign w:val="center"/>
          </w:tcPr>
          <w:p w14:paraId="4326AB7B">
            <w:pPr>
              <w:widowControl/>
              <w:jc w:val="center"/>
              <w:textAlignment w:val="center"/>
              <w:rPr>
                <w:rFonts w:ascii="Times New Roman" w:hAnsi="Times New Roman" w:cs="Times New Roman"/>
                <w:color w:val="000000"/>
                <w:kern w:val="0"/>
                <w:szCs w:val="21"/>
              </w:rPr>
            </w:pPr>
          </w:p>
        </w:tc>
      </w:tr>
      <w:tr w14:paraId="2D1F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restart"/>
            <w:tcBorders>
              <w:tl2br w:val="nil"/>
              <w:tr2bl w:val="nil"/>
            </w:tcBorders>
            <w:tcMar>
              <w:top w:w="15" w:type="dxa"/>
              <w:left w:w="15" w:type="dxa"/>
              <w:right w:w="15" w:type="dxa"/>
            </w:tcMar>
            <w:vAlign w:val="center"/>
          </w:tcPr>
          <w:p w14:paraId="7713B6F7">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二</w:t>
            </w:r>
          </w:p>
        </w:tc>
        <w:tc>
          <w:tcPr>
            <w:tcW w:w="1638" w:type="dxa"/>
            <w:vMerge w:val="restart"/>
            <w:tcBorders>
              <w:tl2br w:val="nil"/>
              <w:tr2bl w:val="nil"/>
            </w:tcBorders>
            <w:tcMar>
              <w:top w:w="15" w:type="dxa"/>
              <w:left w:w="15" w:type="dxa"/>
              <w:right w:w="15" w:type="dxa"/>
            </w:tcMar>
            <w:vAlign w:val="center"/>
          </w:tcPr>
          <w:p w14:paraId="4A5F24C8">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管道主体</w:t>
            </w:r>
          </w:p>
          <w:p w14:paraId="3F12DAA8">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（权重：0.55）</w:t>
            </w:r>
          </w:p>
        </w:tc>
        <w:tc>
          <w:tcPr>
            <w:tcW w:w="1701" w:type="dxa"/>
            <w:tcBorders>
              <w:tl2br w:val="nil"/>
              <w:tr2bl w:val="nil"/>
            </w:tcBorders>
            <w:tcMar>
              <w:top w:w="15" w:type="dxa"/>
              <w:left w:w="15" w:type="dxa"/>
              <w:right w:w="15" w:type="dxa"/>
            </w:tcMar>
            <w:vAlign w:val="center"/>
          </w:tcPr>
          <w:p w14:paraId="515B3C3E">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质量控制资料</w:t>
            </w:r>
          </w:p>
        </w:tc>
        <w:tc>
          <w:tcPr>
            <w:tcW w:w="5954" w:type="dxa"/>
            <w:tcBorders>
              <w:tl2br w:val="nil"/>
              <w:tr2bl w:val="nil"/>
            </w:tcBorders>
            <w:tcMar>
              <w:top w:w="15" w:type="dxa"/>
              <w:left w:w="15" w:type="dxa"/>
              <w:right w:w="15" w:type="dxa"/>
            </w:tcMar>
            <w:vAlign w:val="center"/>
          </w:tcPr>
          <w:p w14:paraId="3422EEDD">
            <w:pPr>
              <w:rPr>
                <w:rFonts w:ascii="Times New Roman" w:hAnsi="Times New Roman" w:cs="Times New Roman"/>
              </w:rPr>
            </w:pPr>
            <w:r>
              <w:rPr>
                <w:rFonts w:ascii="Times New Roman" w:hAnsi="Times New Roman" w:cs="Times New Roman"/>
              </w:rPr>
              <w:t>隐蔽工程验收记录、防腐施工监测记录，接地电阻检测记录</w:t>
            </w:r>
            <w:r>
              <w:rPr>
                <w:rFonts w:hint="eastAsia" w:ascii="Times New Roman" w:hAnsi="Times New Roman" w:cs="Times New Roman"/>
              </w:rPr>
              <w:t>齐全，内容真实、完整，签字完善。符合得15分，每发现1处不符合扣0.2分，本条最多扣3分。</w:t>
            </w:r>
          </w:p>
        </w:tc>
        <w:tc>
          <w:tcPr>
            <w:tcW w:w="3184" w:type="dxa"/>
            <w:tcBorders>
              <w:tl2br w:val="nil"/>
              <w:tr2bl w:val="nil"/>
            </w:tcBorders>
            <w:tcMar>
              <w:top w:w="15" w:type="dxa"/>
              <w:left w:w="15" w:type="dxa"/>
              <w:right w:w="15" w:type="dxa"/>
            </w:tcMar>
            <w:vAlign w:val="center"/>
          </w:tcPr>
          <w:p w14:paraId="3B32740B">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199AA915">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15</w:t>
            </w:r>
          </w:p>
        </w:tc>
        <w:tc>
          <w:tcPr>
            <w:tcW w:w="808" w:type="dxa"/>
            <w:tcBorders>
              <w:tl2br w:val="nil"/>
              <w:tr2bl w:val="nil"/>
            </w:tcBorders>
            <w:noWrap/>
            <w:tcMar>
              <w:top w:w="15" w:type="dxa"/>
              <w:left w:w="15" w:type="dxa"/>
              <w:right w:w="15" w:type="dxa"/>
            </w:tcMar>
            <w:vAlign w:val="center"/>
          </w:tcPr>
          <w:p w14:paraId="5D55515C">
            <w:pPr>
              <w:widowControl/>
              <w:jc w:val="center"/>
              <w:textAlignment w:val="center"/>
              <w:rPr>
                <w:rFonts w:ascii="Times New Roman" w:hAnsi="Times New Roman" w:cs="Times New Roman"/>
                <w:color w:val="000000"/>
                <w:kern w:val="0"/>
                <w:szCs w:val="21"/>
              </w:rPr>
            </w:pPr>
          </w:p>
        </w:tc>
      </w:tr>
      <w:tr w14:paraId="1FAE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continue"/>
            <w:tcBorders>
              <w:tl2br w:val="nil"/>
              <w:tr2bl w:val="nil"/>
            </w:tcBorders>
            <w:tcMar>
              <w:top w:w="15" w:type="dxa"/>
              <w:left w:w="15" w:type="dxa"/>
              <w:right w:w="15" w:type="dxa"/>
            </w:tcMar>
            <w:vAlign w:val="center"/>
          </w:tcPr>
          <w:p w14:paraId="1E718CFA">
            <w:pPr>
              <w:widowControl/>
              <w:jc w:val="center"/>
              <w:textAlignment w:val="center"/>
              <w:rPr>
                <w:rFonts w:ascii="Times New Roman" w:hAnsi="Times New Roman" w:cs="Times New Roman"/>
                <w:color w:val="000000"/>
                <w:kern w:val="0"/>
                <w:szCs w:val="21"/>
              </w:rPr>
            </w:pPr>
          </w:p>
        </w:tc>
        <w:tc>
          <w:tcPr>
            <w:tcW w:w="1638" w:type="dxa"/>
            <w:vMerge w:val="continue"/>
            <w:tcBorders>
              <w:tl2br w:val="nil"/>
              <w:tr2bl w:val="nil"/>
            </w:tcBorders>
            <w:tcMar>
              <w:top w:w="15" w:type="dxa"/>
              <w:left w:w="15" w:type="dxa"/>
              <w:right w:w="15" w:type="dxa"/>
            </w:tcMar>
            <w:vAlign w:val="center"/>
          </w:tcPr>
          <w:p w14:paraId="053A0E3E">
            <w:pPr>
              <w:widowControl/>
              <w:jc w:val="center"/>
              <w:textAlignment w:val="center"/>
              <w:rPr>
                <w:rFonts w:ascii="Times New Roman" w:hAnsi="Times New Roman" w:cs="Times New Roman"/>
                <w:color w:val="000000"/>
                <w:kern w:val="0"/>
                <w:szCs w:val="21"/>
              </w:rPr>
            </w:pPr>
          </w:p>
        </w:tc>
        <w:tc>
          <w:tcPr>
            <w:tcW w:w="1701" w:type="dxa"/>
            <w:tcBorders>
              <w:tl2br w:val="nil"/>
              <w:tr2bl w:val="nil"/>
            </w:tcBorders>
            <w:tcMar>
              <w:top w:w="15" w:type="dxa"/>
              <w:left w:w="15" w:type="dxa"/>
              <w:right w:w="15" w:type="dxa"/>
            </w:tcMar>
            <w:vAlign w:val="center"/>
          </w:tcPr>
          <w:p w14:paraId="1F411593">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安全功能检测</w:t>
            </w:r>
          </w:p>
        </w:tc>
        <w:tc>
          <w:tcPr>
            <w:tcW w:w="5954" w:type="dxa"/>
            <w:tcBorders>
              <w:tl2br w:val="nil"/>
              <w:tr2bl w:val="nil"/>
            </w:tcBorders>
            <w:tcMar>
              <w:top w:w="15" w:type="dxa"/>
              <w:left w:w="15" w:type="dxa"/>
              <w:right w:w="15" w:type="dxa"/>
            </w:tcMar>
            <w:vAlign w:val="center"/>
          </w:tcPr>
          <w:p w14:paraId="1EE572F5">
            <w:pPr>
              <w:rPr>
                <w:rFonts w:ascii="Times New Roman" w:hAnsi="Times New Roman" w:cs="Times New Roman"/>
              </w:rPr>
            </w:pPr>
            <w:r>
              <w:rPr>
                <w:rFonts w:ascii="Times New Roman" w:hAnsi="Times New Roman" w:cs="Times New Roman"/>
              </w:rPr>
              <w:t>原材料、半成品、成品的质量证明文件、性能检验报告、进场检验记录及进场复验报告。管道强度及严密性试验记录，闭水/闭气试验记录，焊缝无损检测报告，通球试验记录，管道冲洗记录</w:t>
            </w:r>
            <w:r>
              <w:rPr>
                <w:rFonts w:hint="eastAsia" w:ascii="Times New Roman" w:hAnsi="Times New Roman" w:cs="Times New Roman"/>
              </w:rPr>
              <w:t>齐全、真实，检测内容无遗漏，报告时间逻辑合理</w:t>
            </w:r>
            <w:r>
              <w:rPr>
                <w:rFonts w:ascii="Times New Roman" w:hAnsi="Times New Roman" w:cs="Times New Roman"/>
              </w:rPr>
              <w:t>。</w:t>
            </w:r>
            <w:r>
              <w:rPr>
                <w:rFonts w:hint="eastAsia" w:ascii="Times New Roman" w:hAnsi="Times New Roman" w:cs="Times New Roman"/>
              </w:rPr>
              <w:t>符合得30分，每发现1处不符合扣1分，本条最多扣10分。</w:t>
            </w:r>
          </w:p>
        </w:tc>
        <w:tc>
          <w:tcPr>
            <w:tcW w:w="3184" w:type="dxa"/>
            <w:tcBorders>
              <w:tl2br w:val="nil"/>
              <w:tr2bl w:val="nil"/>
            </w:tcBorders>
            <w:tcMar>
              <w:top w:w="15" w:type="dxa"/>
              <w:left w:w="15" w:type="dxa"/>
              <w:right w:w="15" w:type="dxa"/>
            </w:tcMar>
            <w:vAlign w:val="center"/>
          </w:tcPr>
          <w:p w14:paraId="6377F093">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0B5533DD">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30</w:t>
            </w:r>
          </w:p>
        </w:tc>
        <w:tc>
          <w:tcPr>
            <w:tcW w:w="808" w:type="dxa"/>
            <w:tcBorders>
              <w:tl2br w:val="nil"/>
              <w:tr2bl w:val="nil"/>
            </w:tcBorders>
            <w:noWrap/>
            <w:tcMar>
              <w:top w:w="15" w:type="dxa"/>
              <w:left w:w="15" w:type="dxa"/>
              <w:right w:w="15" w:type="dxa"/>
            </w:tcMar>
            <w:vAlign w:val="center"/>
          </w:tcPr>
          <w:p w14:paraId="5EB34D72">
            <w:pPr>
              <w:widowControl/>
              <w:jc w:val="center"/>
              <w:textAlignment w:val="center"/>
              <w:rPr>
                <w:rFonts w:ascii="Times New Roman" w:hAnsi="Times New Roman" w:cs="Times New Roman"/>
                <w:color w:val="000000"/>
                <w:kern w:val="0"/>
                <w:szCs w:val="21"/>
              </w:rPr>
            </w:pPr>
          </w:p>
        </w:tc>
      </w:tr>
      <w:tr w14:paraId="12AC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continue"/>
            <w:tcBorders>
              <w:tl2br w:val="nil"/>
              <w:tr2bl w:val="nil"/>
            </w:tcBorders>
            <w:tcMar>
              <w:top w:w="15" w:type="dxa"/>
              <w:left w:w="15" w:type="dxa"/>
              <w:right w:w="15" w:type="dxa"/>
            </w:tcMar>
            <w:vAlign w:val="center"/>
          </w:tcPr>
          <w:p w14:paraId="1621BF7E">
            <w:pPr>
              <w:widowControl/>
              <w:jc w:val="center"/>
              <w:textAlignment w:val="center"/>
              <w:rPr>
                <w:rFonts w:ascii="Times New Roman" w:hAnsi="Times New Roman" w:cs="Times New Roman"/>
                <w:color w:val="000000"/>
                <w:kern w:val="0"/>
                <w:szCs w:val="21"/>
              </w:rPr>
            </w:pPr>
          </w:p>
        </w:tc>
        <w:tc>
          <w:tcPr>
            <w:tcW w:w="1638" w:type="dxa"/>
            <w:vMerge w:val="continue"/>
            <w:tcBorders>
              <w:tl2br w:val="nil"/>
              <w:tr2bl w:val="nil"/>
            </w:tcBorders>
            <w:tcMar>
              <w:top w:w="15" w:type="dxa"/>
              <w:left w:w="15" w:type="dxa"/>
              <w:right w:w="15" w:type="dxa"/>
            </w:tcMar>
            <w:vAlign w:val="center"/>
          </w:tcPr>
          <w:p w14:paraId="27BC00CB">
            <w:pPr>
              <w:widowControl/>
              <w:jc w:val="center"/>
              <w:textAlignment w:val="center"/>
              <w:rPr>
                <w:rFonts w:ascii="Times New Roman" w:hAnsi="Times New Roman" w:cs="Times New Roman"/>
                <w:color w:val="000000"/>
                <w:kern w:val="0"/>
                <w:szCs w:val="21"/>
              </w:rPr>
            </w:pPr>
          </w:p>
        </w:tc>
        <w:tc>
          <w:tcPr>
            <w:tcW w:w="1701" w:type="dxa"/>
            <w:tcBorders>
              <w:tl2br w:val="nil"/>
              <w:tr2bl w:val="nil"/>
            </w:tcBorders>
            <w:tcMar>
              <w:top w:w="15" w:type="dxa"/>
              <w:left w:w="15" w:type="dxa"/>
              <w:right w:w="15" w:type="dxa"/>
            </w:tcMar>
            <w:vAlign w:val="center"/>
          </w:tcPr>
          <w:p w14:paraId="7277322D">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质量验收资料</w:t>
            </w:r>
          </w:p>
        </w:tc>
        <w:tc>
          <w:tcPr>
            <w:tcW w:w="5954" w:type="dxa"/>
            <w:tcBorders>
              <w:tl2br w:val="nil"/>
              <w:tr2bl w:val="nil"/>
            </w:tcBorders>
            <w:tcMar>
              <w:top w:w="15" w:type="dxa"/>
              <w:left w:w="15" w:type="dxa"/>
              <w:right w:w="15" w:type="dxa"/>
            </w:tcMar>
            <w:vAlign w:val="center"/>
          </w:tcPr>
          <w:p w14:paraId="61CCDEA8">
            <w:pPr>
              <w:rPr>
                <w:rFonts w:ascii="Times New Roman" w:hAnsi="Times New Roman" w:cs="Times New Roman"/>
              </w:rPr>
            </w:pPr>
            <w:r>
              <w:rPr>
                <w:rFonts w:ascii="Times New Roman" w:hAnsi="Times New Roman" w:cs="Times New Roman"/>
              </w:rPr>
              <w:t>检验批、分项、分部工程质量验收记录</w:t>
            </w:r>
            <w:r>
              <w:rPr>
                <w:rFonts w:hint="eastAsia" w:ascii="Times New Roman" w:hAnsi="Times New Roman" w:cs="Times New Roman"/>
              </w:rPr>
              <w:t>齐全、签字完善</w:t>
            </w:r>
            <w:r>
              <w:rPr>
                <w:rFonts w:ascii="Times New Roman" w:hAnsi="Times New Roman" w:cs="Times New Roman"/>
              </w:rPr>
              <w:t>。</w:t>
            </w:r>
            <w:r>
              <w:rPr>
                <w:rFonts w:hint="eastAsia" w:ascii="Times New Roman" w:hAnsi="Times New Roman" w:cs="Times New Roman"/>
              </w:rPr>
              <w:t>符合得10分，每发现1处不符合扣0.2分，本条最多扣3分。</w:t>
            </w:r>
          </w:p>
        </w:tc>
        <w:tc>
          <w:tcPr>
            <w:tcW w:w="3184" w:type="dxa"/>
            <w:tcBorders>
              <w:tl2br w:val="nil"/>
              <w:tr2bl w:val="nil"/>
            </w:tcBorders>
            <w:tcMar>
              <w:top w:w="15" w:type="dxa"/>
              <w:left w:w="15" w:type="dxa"/>
              <w:right w:w="15" w:type="dxa"/>
            </w:tcMar>
            <w:vAlign w:val="center"/>
          </w:tcPr>
          <w:p w14:paraId="0B86CC0B">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4D4E82E2">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10</w:t>
            </w:r>
          </w:p>
        </w:tc>
        <w:tc>
          <w:tcPr>
            <w:tcW w:w="808" w:type="dxa"/>
            <w:tcBorders>
              <w:tl2br w:val="nil"/>
              <w:tr2bl w:val="nil"/>
            </w:tcBorders>
            <w:noWrap/>
            <w:tcMar>
              <w:top w:w="15" w:type="dxa"/>
              <w:left w:w="15" w:type="dxa"/>
              <w:right w:w="15" w:type="dxa"/>
            </w:tcMar>
            <w:vAlign w:val="center"/>
          </w:tcPr>
          <w:p w14:paraId="57FFFD7A">
            <w:pPr>
              <w:widowControl/>
              <w:jc w:val="center"/>
              <w:textAlignment w:val="center"/>
              <w:rPr>
                <w:rFonts w:ascii="Times New Roman" w:hAnsi="Times New Roman" w:cs="Times New Roman"/>
                <w:color w:val="000000"/>
                <w:kern w:val="0"/>
                <w:szCs w:val="21"/>
              </w:rPr>
            </w:pPr>
          </w:p>
        </w:tc>
      </w:tr>
      <w:tr w14:paraId="63B6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restart"/>
            <w:tcBorders>
              <w:tl2br w:val="nil"/>
              <w:tr2bl w:val="nil"/>
            </w:tcBorders>
            <w:tcMar>
              <w:top w:w="15" w:type="dxa"/>
              <w:left w:w="15" w:type="dxa"/>
              <w:right w:w="15" w:type="dxa"/>
            </w:tcMar>
            <w:vAlign w:val="center"/>
          </w:tcPr>
          <w:p w14:paraId="71932342">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三</w:t>
            </w:r>
          </w:p>
        </w:tc>
        <w:tc>
          <w:tcPr>
            <w:tcW w:w="1638" w:type="dxa"/>
            <w:vMerge w:val="restart"/>
            <w:tcBorders>
              <w:tl2br w:val="nil"/>
              <w:tr2bl w:val="nil"/>
            </w:tcBorders>
            <w:tcMar>
              <w:top w:w="15" w:type="dxa"/>
              <w:left w:w="15" w:type="dxa"/>
              <w:right w:w="15" w:type="dxa"/>
            </w:tcMar>
            <w:vAlign w:val="center"/>
          </w:tcPr>
          <w:p w14:paraId="34BC7C89">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管道附属</w:t>
            </w:r>
          </w:p>
          <w:p w14:paraId="3E025A6D">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（权重：0.15）</w:t>
            </w:r>
          </w:p>
        </w:tc>
        <w:tc>
          <w:tcPr>
            <w:tcW w:w="1701" w:type="dxa"/>
            <w:tcBorders>
              <w:tl2br w:val="nil"/>
              <w:tr2bl w:val="nil"/>
            </w:tcBorders>
            <w:tcMar>
              <w:top w:w="15" w:type="dxa"/>
              <w:left w:w="15" w:type="dxa"/>
              <w:right w:w="15" w:type="dxa"/>
            </w:tcMar>
            <w:vAlign w:val="center"/>
          </w:tcPr>
          <w:p w14:paraId="7B53EC73">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质量控制资料</w:t>
            </w:r>
          </w:p>
        </w:tc>
        <w:tc>
          <w:tcPr>
            <w:tcW w:w="5954" w:type="dxa"/>
            <w:tcBorders>
              <w:tl2br w:val="nil"/>
              <w:tr2bl w:val="nil"/>
            </w:tcBorders>
            <w:tcMar>
              <w:top w:w="15" w:type="dxa"/>
              <w:left w:w="15" w:type="dxa"/>
              <w:right w:w="15" w:type="dxa"/>
            </w:tcMar>
            <w:vAlign w:val="center"/>
          </w:tcPr>
          <w:p w14:paraId="5DA2E459">
            <w:pPr>
              <w:rPr>
                <w:rFonts w:ascii="Times New Roman" w:hAnsi="Times New Roman" w:cs="Times New Roman"/>
              </w:rPr>
            </w:pPr>
            <w:r>
              <w:rPr>
                <w:rFonts w:ascii="Times New Roman" w:hAnsi="Times New Roman" w:cs="Times New Roman"/>
              </w:rPr>
              <w:t>隐蔽工程验收记录、施工试验及检测检录、测量监测记录</w:t>
            </w:r>
            <w:r>
              <w:rPr>
                <w:rFonts w:hint="eastAsia" w:ascii="Times New Roman" w:hAnsi="Times New Roman" w:cs="Times New Roman"/>
              </w:rPr>
              <w:t>齐全，内容真实、完整，签字完善。符合得6分，每发现1处不符合扣0.1分，本条最多扣1分。</w:t>
            </w:r>
          </w:p>
        </w:tc>
        <w:tc>
          <w:tcPr>
            <w:tcW w:w="3184" w:type="dxa"/>
            <w:tcBorders>
              <w:tl2br w:val="nil"/>
              <w:tr2bl w:val="nil"/>
            </w:tcBorders>
            <w:tcMar>
              <w:top w:w="15" w:type="dxa"/>
              <w:left w:w="15" w:type="dxa"/>
              <w:right w:w="15" w:type="dxa"/>
            </w:tcMar>
            <w:vAlign w:val="center"/>
          </w:tcPr>
          <w:p w14:paraId="4D1F0BD0">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3B151077">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6</w:t>
            </w:r>
          </w:p>
        </w:tc>
        <w:tc>
          <w:tcPr>
            <w:tcW w:w="808" w:type="dxa"/>
            <w:tcBorders>
              <w:tl2br w:val="nil"/>
              <w:tr2bl w:val="nil"/>
            </w:tcBorders>
            <w:noWrap/>
            <w:tcMar>
              <w:top w:w="15" w:type="dxa"/>
              <w:left w:w="15" w:type="dxa"/>
              <w:right w:w="15" w:type="dxa"/>
            </w:tcMar>
            <w:vAlign w:val="center"/>
          </w:tcPr>
          <w:p w14:paraId="32258045">
            <w:pPr>
              <w:widowControl/>
              <w:jc w:val="center"/>
              <w:textAlignment w:val="center"/>
              <w:rPr>
                <w:rFonts w:ascii="Times New Roman" w:hAnsi="Times New Roman" w:cs="Times New Roman"/>
                <w:color w:val="000000"/>
                <w:kern w:val="0"/>
                <w:szCs w:val="21"/>
              </w:rPr>
            </w:pPr>
          </w:p>
        </w:tc>
      </w:tr>
      <w:tr w14:paraId="70E2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continue"/>
            <w:tcBorders>
              <w:tl2br w:val="nil"/>
              <w:tr2bl w:val="nil"/>
            </w:tcBorders>
            <w:tcMar>
              <w:top w:w="15" w:type="dxa"/>
              <w:left w:w="15" w:type="dxa"/>
              <w:right w:w="15" w:type="dxa"/>
            </w:tcMar>
            <w:vAlign w:val="center"/>
          </w:tcPr>
          <w:p w14:paraId="70EA3A41">
            <w:pPr>
              <w:widowControl/>
              <w:jc w:val="center"/>
              <w:textAlignment w:val="center"/>
              <w:rPr>
                <w:rFonts w:ascii="Times New Roman" w:hAnsi="Times New Roman" w:cs="Times New Roman"/>
                <w:color w:val="000000"/>
                <w:kern w:val="0"/>
                <w:szCs w:val="21"/>
              </w:rPr>
            </w:pPr>
          </w:p>
        </w:tc>
        <w:tc>
          <w:tcPr>
            <w:tcW w:w="1638" w:type="dxa"/>
            <w:vMerge w:val="continue"/>
            <w:tcBorders>
              <w:tl2br w:val="nil"/>
              <w:tr2bl w:val="nil"/>
            </w:tcBorders>
            <w:tcMar>
              <w:top w:w="15" w:type="dxa"/>
              <w:left w:w="15" w:type="dxa"/>
              <w:right w:w="15" w:type="dxa"/>
            </w:tcMar>
            <w:vAlign w:val="center"/>
          </w:tcPr>
          <w:p w14:paraId="64C9CA32">
            <w:pPr>
              <w:widowControl/>
              <w:jc w:val="center"/>
              <w:textAlignment w:val="center"/>
              <w:rPr>
                <w:rFonts w:ascii="Times New Roman" w:hAnsi="Times New Roman" w:cs="Times New Roman"/>
                <w:color w:val="000000"/>
                <w:kern w:val="0"/>
                <w:szCs w:val="21"/>
              </w:rPr>
            </w:pPr>
          </w:p>
        </w:tc>
        <w:tc>
          <w:tcPr>
            <w:tcW w:w="1701" w:type="dxa"/>
            <w:tcBorders>
              <w:tl2br w:val="nil"/>
              <w:tr2bl w:val="nil"/>
            </w:tcBorders>
            <w:tcMar>
              <w:top w:w="15" w:type="dxa"/>
              <w:left w:w="15" w:type="dxa"/>
              <w:right w:w="15" w:type="dxa"/>
            </w:tcMar>
            <w:vAlign w:val="center"/>
          </w:tcPr>
          <w:p w14:paraId="2C5EC04C">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安全功能检测</w:t>
            </w:r>
          </w:p>
        </w:tc>
        <w:tc>
          <w:tcPr>
            <w:tcW w:w="5954" w:type="dxa"/>
            <w:tcBorders>
              <w:tl2br w:val="nil"/>
              <w:tr2bl w:val="nil"/>
            </w:tcBorders>
            <w:tcMar>
              <w:top w:w="15" w:type="dxa"/>
              <w:left w:w="15" w:type="dxa"/>
              <w:right w:w="15" w:type="dxa"/>
            </w:tcMar>
            <w:vAlign w:val="center"/>
          </w:tcPr>
          <w:p w14:paraId="4A03FF2C">
            <w:pPr>
              <w:rPr>
                <w:rFonts w:ascii="Times New Roman" w:hAnsi="Times New Roman" w:cs="Times New Roman"/>
              </w:rPr>
            </w:pPr>
            <w:r>
              <w:rPr>
                <w:rFonts w:ascii="Times New Roman" w:hAnsi="Times New Roman" w:cs="Times New Roman"/>
              </w:rPr>
              <w:t>原材料、半成品、成品的质量证明文件、性能检验报告、进场检验记录及进场复验报告。混凝土强度报告、抗渗性能报告，砌体、砂浆强度报告</w:t>
            </w:r>
            <w:r>
              <w:rPr>
                <w:rFonts w:hint="eastAsia" w:ascii="Times New Roman" w:hAnsi="Times New Roman" w:cs="Times New Roman"/>
              </w:rPr>
              <w:t>齐全、真实，检测内容无遗漏，报告时间逻辑合理</w:t>
            </w:r>
            <w:r>
              <w:rPr>
                <w:rFonts w:ascii="Times New Roman" w:hAnsi="Times New Roman" w:cs="Times New Roman"/>
              </w:rPr>
              <w:t>。</w:t>
            </w:r>
            <w:r>
              <w:rPr>
                <w:rFonts w:hint="eastAsia" w:ascii="Times New Roman" w:hAnsi="Times New Roman" w:cs="Times New Roman"/>
              </w:rPr>
              <w:t>符合得6分，每发现1处不符合扣0.1分，本条最多扣1分。</w:t>
            </w:r>
          </w:p>
        </w:tc>
        <w:tc>
          <w:tcPr>
            <w:tcW w:w="3184" w:type="dxa"/>
            <w:tcBorders>
              <w:tl2br w:val="nil"/>
              <w:tr2bl w:val="nil"/>
            </w:tcBorders>
            <w:tcMar>
              <w:top w:w="15" w:type="dxa"/>
              <w:left w:w="15" w:type="dxa"/>
              <w:right w:w="15" w:type="dxa"/>
            </w:tcMar>
            <w:vAlign w:val="center"/>
          </w:tcPr>
          <w:p w14:paraId="1661137A">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2534F6A7">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6</w:t>
            </w:r>
          </w:p>
        </w:tc>
        <w:tc>
          <w:tcPr>
            <w:tcW w:w="808" w:type="dxa"/>
            <w:tcBorders>
              <w:tl2br w:val="nil"/>
              <w:tr2bl w:val="nil"/>
            </w:tcBorders>
            <w:noWrap/>
            <w:tcMar>
              <w:top w:w="15" w:type="dxa"/>
              <w:left w:w="15" w:type="dxa"/>
              <w:right w:w="15" w:type="dxa"/>
            </w:tcMar>
            <w:vAlign w:val="center"/>
          </w:tcPr>
          <w:p w14:paraId="7BE73B82">
            <w:pPr>
              <w:widowControl/>
              <w:jc w:val="center"/>
              <w:textAlignment w:val="center"/>
              <w:rPr>
                <w:rFonts w:ascii="Times New Roman" w:hAnsi="Times New Roman" w:cs="Times New Roman"/>
                <w:color w:val="000000"/>
                <w:kern w:val="0"/>
                <w:szCs w:val="21"/>
              </w:rPr>
            </w:pPr>
          </w:p>
        </w:tc>
      </w:tr>
      <w:tr w14:paraId="7517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vMerge w:val="continue"/>
            <w:tcBorders>
              <w:tl2br w:val="nil"/>
              <w:tr2bl w:val="nil"/>
            </w:tcBorders>
            <w:tcMar>
              <w:top w:w="15" w:type="dxa"/>
              <w:left w:w="15" w:type="dxa"/>
              <w:right w:w="15" w:type="dxa"/>
            </w:tcMar>
            <w:vAlign w:val="center"/>
          </w:tcPr>
          <w:p w14:paraId="49880F78">
            <w:pPr>
              <w:widowControl/>
              <w:jc w:val="center"/>
              <w:textAlignment w:val="center"/>
              <w:rPr>
                <w:rFonts w:ascii="Times New Roman" w:hAnsi="Times New Roman" w:cs="Times New Roman"/>
                <w:color w:val="000000"/>
                <w:kern w:val="0"/>
                <w:szCs w:val="21"/>
              </w:rPr>
            </w:pPr>
          </w:p>
        </w:tc>
        <w:tc>
          <w:tcPr>
            <w:tcW w:w="1638" w:type="dxa"/>
            <w:vMerge w:val="continue"/>
            <w:tcBorders>
              <w:tl2br w:val="nil"/>
              <w:tr2bl w:val="nil"/>
            </w:tcBorders>
            <w:tcMar>
              <w:top w:w="15" w:type="dxa"/>
              <w:left w:w="15" w:type="dxa"/>
              <w:right w:w="15" w:type="dxa"/>
            </w:tcMar>
            <w:vAlign w:val="center"/>
          </w:tcPr>
          <w:p w14:paraId="03C63BD9">
            <w:pPr>
              <w:widowControl/>
              <w:jc w:val="center"/>
              <w:textAlignment w:val="center"/>
              <w:rPr>
                <w:rFonts w:ascii="Times New Roman" w:hAnsi="Times New Roman" w:cs="Times New Roman"/>
                <w:color w:val="000000"/>
                <w:kern w:val="0"/>
                <w:szCs w:val="21"/>
              </w:rPr>
            </w:pPr>
          </w:p>
        </w:tc>
        <w:tc>
          <w:tcPr>
            <w:tcW w:w="1701" w:type="dxa"/>
            <w:tcBorders>
              <w:tl2br w:val="nil"/>
              <w:tr2bl w:val="nil"/>
            </w:tcBorders>
            <w:tcMar>
              <w:top w:w="15" w:type="dxa"/>
              <w:left w:w="15" w:type="dxa"/>
              <w:right w:w="15" w:type="dxa"/>
            </w:tcMar>
            <w:vAlign w:val="center"/>
          </w:tcPr>
          <w:p w14:paraId="66F2B1B9">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质量验收资料</w:t>
            </w:r>
          </w:p>
        </w:tc>
        <w:tc>
          <w:tcPr>
            <w:tcW w:w="5954" w:type="dxa"/>
            <w:tcBorders>
              <w:tl2br w:val="nil"/>
              <w:tr2bl w:val="nil"/>
            </w:tcBorders>
            <w:tcMar>
              <w:top w:w="15" w:type="dxa"/>
              <w:left w:w="15" w:type="dxa"/>
              <w:right w:w="15" w:type="dxa"/>
            </w:tcMar>
            <w:vAlign w:val="center"/>
          </w:tcPr>
          <w:p w14:paraId="0798E166">
            <w:pPr>
              <w:rPr>
                <w:rFonts w:ascii="Times New Roman" w:hAnsi="Times New Roman" w:cs="Times New Roman"/>
              </w:rPr>
            </w:pPr>
            <w:r>
              <w:rPr>
                <w:rFonts w:ascii="Times New Roman" w:hAnsi="Times New Roman" w:cs="Times New Roman"/>
              </w:rPr>
              <w:t>检验批、分项、分部工程质量验收记录</w:t>
            </w:r>
            <w:r>
              <w:rPr>
                <w:rFonts w:hint="eastAsia" w:ascii="Times New Roman" w:hAnsi="Times New Roman" w:cs="Times New Roman"/>
              </w:rPr>
              <w:t>齐全、签字完善</w:t>
            </w:r>
            <w:r>
              <w:rPr>
                <w:rFonts w:ascii="Times New Roman" w:hAnsi="Times New Roman" w:cs="Times New Roman"/>
              </w:rPr>
              <w:t>。</w:t>
            </w:r>
            <w:r>
              <w:rPr>
                <w:rFonts w:hint="eastAsia" w:ascii="Times New Roman" w:hAnsi="Times New Roman" w:cs="Times New Roman"/>
              </w:rPr>
              <w:t>符合得3分，每发现1处不符合扣0.1分，本条最多扣1分。</w:t>
            </w:r>
          </w:p>
        </w:tc>
        <w:tc>
          <w:tcPr>
            <w:tcW w:w="3184" w:type="dxa"/>
            <w:tcBorders>
              <w:tl2br w:val="nil"/>
              <w:tr2bl w:val="nil"/>
            </w:tcBorders>
            <w:tcMar>
              <w:top w:w="15" w:type="dxa"/>
              <w:left w:w="15" w:type="dxa"/>
              <w:right w:w="15" w:type="dxa"/>
            </w:tcMar>
            <w:vAlign w:val="center"/>
          </w:tcPr>
          <w:p w14:paraId="0F0BBBB5">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502CC454">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3</w:t>
            </w:r>
          </w:p>
        </w:tc>
        <w:tc>
          <w:tcPr>
            <w:tcW w:w="808" w:type="dxa"/>
            <w:tcBorders>
              <w:tl2br w:val="nil"/>
              <w:tr2bl w:val="nil"/>
            </w:tcBorders>
            <w:noWrap/>
            <w:tcMar>
              <w:top w:w="15" w:type="dxa"/>
              <w:left w:w="15" w:type="dxa"/>
              <w:right w:w="15" w:type="dxa"/>
            </w:tcMar>
            <w:vAlign w:val="center"/>
          </w:tcPr>
          <w:p w14:paraId="60749F7C">
            <w:pPr>
              <w:widowControl/>
              <w:jc w:val="center"/>
              <w:textAlignment w:val="center"/>
              <w:rPr>
                <w:rFonts w:ascii="Times New Roman" w:hAnsi="Times New Roman" w:cs="Times New Roman"/>
                <w:color w:val="000000"/>
                <w:kern w:val="0"/>
                <w:szCs w:val="21"/>
              </w:rPr>
            </w:pPr>
          </w:p>
        </w:tc>
      </w:tr>
      <w:tr w14:paraId="5381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67" w:type="dxa"/>
            <w:tcBorders>
              <w:tl2br w:val="nil"/>
              <w:tr2bl w:val="nil"/>
            </w:tcBorders>
            <w:tcMar>
              <w:top w:w="15" w:type="dxa"/>
              <w:left w:w="15" w:type="dxa"/>
              <w:right w:w="15" w:type="dxa"/>
            </w:tcMar>
            <w:vAlign w:val="center"/>
          </w:tcPr>
          <w:p w14:paraId="15C4E46F">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四</w:t>
            </w:r>
          </w:p>
        </w:tc>
        <w:tc>
          <w:tcPr>
            <w:tcW w:w="3339" w:type="dxa"/>
            <w:gridSpan w:val="2"/>
            <w:tcBorders>
              <w:tl2br w:val="nil"/>
              <w:tr2bl w:val="nil"/>
            </w:tcBorders>
            <w:tcMar>
              <w:top w:w="15" w:type="dxa"/>
              <w:left w:w="15" w:type="dxa"/>
              <w:right w:w="15" w:type="dxa"/>
            </w:tcMar>
            <w:vAlign w:val="center"/>
          </w:tcPr>
          <w:p w14:paraId="3D7C2C33">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管理资料</w:t>
            </w:r>
          </w:p>
          <w:p w14:paraId="5FB86B01">
            <w:pPr>
              <w:widowControl/>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（权重：0.2）</w:t>
            </w:r>
          </w:p>
        </w:tc>
        <w:tc>
          <w:tcPr>
            <w:tcW w:w="5954" w:type="dxa"/>
            <w:tcBorders>
              <w:tl2br w:val="nil"/>
              <w:tr2bl w:val="nil"/>
            </w:tcBorders>
            <w:tcMar>
              <w:top w:w="15" w:type="dxa"/>
              <w:left w:w="15" w:type="dxa"/>
              <w:right w:w="15" w:type="dxa"/>
            </w:tcMar>
            <w:vAlign w:val="center"/>
          </w:tcPr>
          <w:p w14:paraId="40EDF455">
            <w:pPr>
              <w:rPr>
                <w:rFonts w:ascii="Times New Roman" w:hAnsi="Times New Roman" w:cs="Times New Roman"/>
              </w:rPr>
            </w:pPr>
            <w:r>
              <w:rPr>
                <w:rFonts w:ascii="Times New Roman" w:hAnsi="Times New Roman" w:cs="Times New Roman"/>
              </w:rPr>
              <w:t>竣工图，施工日志，资料三级目录及组卷情况，监理通知单、不合格记录</w:t>
            </w:r>
            <w:r>
              <w:rPr>
                <w:rFonts w:hint="eastAsia" w:ascii="Times New Roman" w:hAnsi="Times New Roman" w:cs="Times New Roman"/>
              </w:rPr>
              <w:t>齐全完整</w:t>
            </w:r>
            <w:r>
              <w:rPr>
                <w:rFonts w:ascii="Times New Roman" w:hAnsi="Times New Roman" w:cs="Times New Roman"/>
              </w:rPr>
              <w:t>。</w:t>
            </w:r>
          </w:p>
          <w:p w14:paraId="03C33B19">
            <w:pPr>
              <w:rPr>
                <w:rFonts w:ascii="Times New Roman" w:hAnsi="Times New Roman" w:cs="Times New Roman"/>
              </w:rPr>
            </w:pPr>
            <w:r>
              <w:rPr>
                <w:rFonts w:ascii="Times New Roman" w:hAnsi="Times New Roman" w:cs="Times New Roman"/>
              </w:rPr>
              <w:t>施工组织设计，创优策划，施工方案及危险性较大的分部分项工程专项施工方案，技术交底记录、安全技术交底记录</w:t>
            </w:r>
            <w:r>
              <w:rPr>
                <w:rFonts w:hint="eastAsia" w:ascii="Times New Roman" w:hAnsi="Times New Roman" w:cs="Times New Roman"/>
              </w:rPr>
              <w:t>齐全，审批合理，签字完善</w:t>
            </w:r>
            <w:r>
              <w:rPr>
                <w:rFonts w:ascii="Times New Roman" w:hAnsi="Times New Roman" w:cs="Times New Roman"/>
              </w:rPr>
              <w:t>。</w:t>
            </w:r>
            <w:r>
              <w:rPr>
                <w:rFonts w:hint="eastAsia" w:ascii="Times New Roman" w:hAnsi="Times New Roman" w:cs="Times New Roman"/>
              </w:rPr>
              <w:t>符合得20分，每发现1处不符合扣0.2分，本条最多扣5分。</w:t>
            </w:r>
          </w:p>
        </w:tc>
        <w:tc>
          <w:tcPr>
            <w:tcW w:w="3184" w:type="dxa"/>
            <w:tcBorders>
              <w:tl2br w:val="nil"/>
              <w:tr2bl w:val="nil"/>
            </w:tcBorders>
            <w:tcMar>
              <w:top w:w="15" w:type="dxa"/>
              <w:left w:w="15" w:type="dxa"/>
              <w:right w:w="15" w:type="dxa"/>
            </w:tcMar>
            <w:vAlign w:val="center"/>
          </w:tcPr>
          <w:p w14:paraId="73BED5DE">
            <w:pPr>
              <w:widowControl/>
              <w:jc w:val="center"/>
              <w:textAlignment w:val="center"/>
              <w:rPr>
                <w:rFonts w:ascii="Times New Roman" w:hAnsi="Times New Roman" w:cs="Times New Roman"/>
                <w:color w:val="000000"/>
                <w:kern w:val="0"/>
                <w:szCs w:val="21"/>
              </w:rPr>
            </w:pPr>
          </w:p>
        </w:tc>
        <w:tc>
          <w:tcPr>
            <w:tcW w:w="860" w:type="dxa"/>
            <w:tcBorders>
              <w:tl2br w:val="nil"/>
              <w:tr2bl w:val="nil"/>
            </w:tcBorders>
            <w:noWrap/>
            <w:tcMar>
              <w:top w:w="15" w:type="dxa"/>
              <w:left w:w="15" w:type="dxa"/>
              <w:right w:w="15" w:type="dxa"/>
            </w:tcMar>
            <w:vAlign w:val="center"/>
          </w:tcPr>
          <w:p w14:paraId="7B1F90CB">
            <w:pPr>
              <w:widowControl/>
              <w:jc w:val="center"/>
              <w:textAlignment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20</w:t>
            </w:r>
          </w:p>
        </w:tc>
        <w:tc>
          <w:tcPr>
            <w:tcW w:w="808" w:type="dxa"/>
            <w:tcBorders>
              <w:tl2br w:val="nil"/>
              <w:tr2bl w:val="nil"/>
            </w:tcBorders>
            <w:noWrap/>
            <w:tcMar>
              <w:top w:w="15" w:type="dxa"/>
              <w:left w:w="15" w:type="dxa"/>
              <w:right w:w="15" w:type="dxa"/>
            </w:tcMar>
            <w:vAlign w:val="center"/>
          </w:tcPr>
          <w:p w14:paraId="0502B25D">
            <w:pPr>
              <w:widowControl/>
              <w:jc w:val="center"/>
              <w:textAlignment w:val="center"/>
              <w:rPr>
                <w:rFonts w:ascii="Times New Roman" w:hAnsi="Times New Roman" w:cs="Times New Roman"/>
                <w:color w:val="000000"/>
                <w:kern w:val="0"/>
                <w:szCs w:val="21"/>
              </w:rPr>
            </w:pPr>
          </w:p>
        </w:tc>
      </w:tr>
    </w:tbl>
    <w:p w14:paraId="522EFF96">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br w:type="page"/>
      </w:r>
    </w:p>
    <w:p w14:paraId="3E475D7A">
      <w:pPr>
        <w:jc w:val="center"/>
        <w:outlineLvl w:val="4"/>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表4.6 园林工程资料复查评价记录表</w:t>
      </w:r>
    </w:p>
    <w:tbl>
      <w:tblPr>
        <w:tblStyle w:val="13"/>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4"/>
        <w:gridCol w:w="1340"/>
        <w:gridCol w:w="1303"/>
        <w:gridCol w:w="6659"/>
        <w:gridCol w:w="2962"/>
        <w:gridCol w:w="845"/>
        <w:gridCol w:w="794"/>
      </w:tblGrid>
      <w:tr w14:paraId="6CB8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blHeader/>
          <w:jc w:val="center"/>
        </w:trPr>
        <w:tc>
          <w:tcPr>
            <w:tcW w:w="754" w:type="dxa"/>
            <w:tcBorders>
              <w:tl2br w:val="nil"/>
              <w:tr2bl w:val="nil"/>
            </w:tcBorders>
            <w:shd w:val="clear" w:color="auto" w:fill="auto"/>
            <w:noWrap/>
            <w:tcMar>
              <w:top w:w="15" w:type="dxa"/>
              <w:left w:w="15" w:type="dxa"/>
              <w:right w:w="15" w:type="dxa"/>
            </w:tcMar>
            <w:vAlign w:val="center"/>
          </w:tcPr>
          <w:p w14:paraId="55CBF60B">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序号</w:t>
            </w:r>
          </w:p>
        </w:tc>
        <w:tc>
          <w:tcPr>
            <w:tcW w:w="1340" w:type="dxa"/>
            <w:tcBorders>
              <w:tl2br w:val="nil"/>
              <w:tr2bl w:val="nil"/>
            </w:tcBorders>
            <w:shd w:val="clear" w:color="auto" w:fill="auto"/>
            <w:noWrap/>
            <w:tcMar>
              <w:top w:w="15" w:type="dxa"/>
              <w:left w:w="15" w:type="dxa"/>
              <w:right w:w="15" w:type="dxa"/>
            </w:tcMar>
            <w:vAlign w:val="center"/>
          </w:tcPr>
          <w:p w14:paraId="2C7351AD">
            <w:pPr>
              <w:widowControl/>
              <w:jc w:val="center"/>
              <w:textAlignment w:val="center"/>
              <w:rPr>
                <w:rFonts w:hint="default" w:ascii="Times New Roman" w:hAnsi="Times New Roman" w:cs="Times New Roman" w:eastAsiaTheme="minorEastAsia"/>
                <w:b/>
                <w:color w:val="000000"/>
                <w:kern w:val="0"/>
                <w:szCs w:val="21"/>
                <w:lang w:eastAsia="zh-CN"/>
              </w:rPr>
            </w:pPr>
            <w:r>
              <w:rPr>
                <w:rFonts w:hint="default" w:ascii="Times New Roman" w:hAnsi="Times New Roman" w:cs="Times New Roman"/>
                <w:b/>
                <w:color w:val="000000"/>
                <w:kern w:val="0"/>
                <w:szCs w:val="21"/>
                <w:lang w:val="en-US" w:eastAsia="zh-CN"/>
              </w:rPr>
              <w:t>项目</w:t>
            </w:r>
          </w:p>
        </w:tc>
        <w:tc>
          <w:tcPr>
            <w:tcW w:w="1303" w:type="dxa"/>
            <w:tcBorders>
              <w:tl2br w:val="nil"/>
              <w:tr2bl w:val="nil"/>
            </w:tcBorders>
            <w:shd w:val="clear" w:color="auto" w:fill="auto"/>
            <w:noWrap/>
            <w:tcMar>
              <w:top w:w="15" w:type="dxa"/>
              <w:left w:w="15" w:type="dxa"/>
              <w:right w:w="15" w:type="dxa"/>
            </w:tcMar>
            <w:vAlign w:val="center"/>
          </w:tcPr>
          <w:p w14:paraId="666CF2F1">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评价内容</w:t>
            </w:r>
          </w:p>
        </w:tc>
        <w:tc>
          <w:tcPr>
            <w:tcW w:w="6659" w:type="dxa"/>
            <w:tcBorders>
              <w:tl2br w:val="nil"/>
              <w:tr2bl w:val="nil"/>
            </w:tcBorders>
            <w:shd w:val="clear" w:color="auto" w:fill="auto"/>
            <w:noWrap/>
            <w:tcMar>
              <w:top w:w="15" w:type="dxa"/>
              <w:left w:w="15" w:type="dxa"/>
              <w:right w:w="15" w:type="dxa"/>
            </w:tcMar>
            <w:vAlign w:val="center"/>
          </w:tcPr>
          <w:p w14:paraId="10BF68A8">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抽查记录</w:t>
            </w:r>
          </w:p>
        </w:tc>
        <w:tc>
          <w:tcPr>
            <w:tcW w:w="2962" w:type="dxa"/>
            <w:tcBorders>
              <w:tl2br w:val="nil"/>
              <w:tr2bl w:val="nil"/>
            </w:tcBorders>
            <w:shd w:val="clear" w:color="auto" w:fill="auto"/>
            <w:noWrap/>
            <w:tcMar>
              <w:top w:w="15" w:type="dxa"/>
              <w:left w:w="15" w:type="dxa"/>
              <w:right w:w="15" w:type="dxa"/>
            </w:tcMar>
            <w:vAlign w:val="center"/>
          </w:tcPr>
          <w:p w14:paraId="757F2B6E">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评价结果</w:t>
            </w:r>
          </w:p>
        </w:tc>
        <w:tc>
          <w:tcPr>
            <w:tcW w:w="845" w:type="dxa"/>
            <w:tcBorders>
              <w:tl2br w:val="nil"/>
              <w:tr2bl w:val="nil"/>
            </w:tcBorders>
            <w:shd w:val="clear" w:color="auto" w:fill="auto"/>
            <w:noWrap/>
            <w:tcMar>
              <w:top w:w="15" w:type="dxa"/>
              <w:left w:w="15" w:type="dxa"/>
              <w:right w:w="15" w:type="dxa"/>
            </w:tcMar>
            <w:vAlign w:val="center"/>
          </w:tcPr>
          <w:p w14:paraId="2CF8B7BF">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应得分</w:t>
            </w:r>
          </w:p>
        </w:tc>
        <w:tc>
          <w:tcPr>
            <w:tcW w:w="794" w:type="dxa"/>
            <w:tcBorders>
              <w:tl2br w:val="nil"/>
              <w:tr2bl w:val="nil"/>
            </w:tcBorders>
            <w:shd w:val="clear" w:color="auto" w:fill="auto"/>
            <w:noWrap/>
            <w:tcMar>
              <w:top w:w="15" w:type="dxa"/>
              <w:left w:w="15" w:type="dxa"/>
              <w:right w:w="15" w:type="dxa"/>
            </w:tcMar>
            <w:vAlign w:val="center"/>
          </w:tcPr>
          <w:p w14:paraId="2AFD1719">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实得分</w:t>
            </w:r>
          </w:p>
        </w:tc>
      </w:tr>
      <w:tr w14:paraId="48DA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754" w:type="dxa"/>
            <w:tcBorders>
              <w:tl2br w:val="nil"/>
              <w:tr2bl w:val="nil"/>
            </w:tcBorders>
            <w:shd w:val="clear" w:color="auto" w:fill="auto"/>
            <w:tcMar>
              <w:top w:w="15" w:type="dxa"/>
              <w:left w:w="15" w:type="dxa"/>
              <w:right w:w="15" w:type="dxa"/>
            </w:tcMar>
            <w:vAlign w:val="center"/>
          </w:tcPr>
          <w:p w14:paraId="72FDFAE3">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一</w:t>
            </w:r>
          </w:p>
        </w:tc>
        <w:tc>
          <w:tcPr>
            <w:tcW w:w="2643" w:type="dxa"/>
            <w:gridSpan w:val="2"/>
            <w:tcBorders>
              <w:tl2br w:val="nil"/>
              <w:tr2bl w:val="nil"/>
            </w:tcBorders>
            <w:shd w:val="clear" w:color="auto" w:fill="auto"/>
            <w:tcMar>
              <w:top w:w="15" w:type="dxa"/>
              <w:left w:w="15" w:type="dxa"/>
              <w:right w:w="15" w:type="dxa"/>
            </w:tcMar>
            <w:vAlign w:val="center"/>
          </w:tcPr>
          <w:p w14:paraId="7B8FC459">
            <w:pPr>
              <w:widowControl/>
              <w:jc w:val="left"/>
              <w:textAlignment w:val="center"/>
              <w:rPr>
                <w:rFonts w:hint="default" w:ascii="Times New Roman" w:hAnsi="Times New Roman" w:cs="Times New Roman" w:eastAsiaTheme="minorEastAsia"/>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14:textFill>
                  <w14:solidFill>
                    <w14:schemeClr w14:val="tx1"/>
                  </w14:solidFill>
                </w14:textFill>
              </w:rPr>
              <w:t>质量控制</w:t>
            </w:r>
            <w:r>
              <w:rPr>
                <w:rFonts w:hint="eastAsia"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共性</w:t>
            </w:r>
            <w:r>
              <w:rPr>
                <w:rFonts w:hint="default" w:ascii="Times New Roman" w:hAnsi="Times New Roman" w:cs="Times New Roman"/>
                <w:color w:val="000000" w:themeColor="text1"/>
                <w:kern w:val="0"/>
                <w:szCs w:val="21"/>
                <w:highlight w:val="none"/>
                <w14:textFill>
                  <w14:solidFill>
                    <w14:schemeClr w14:val="tx1"/>
                  </w14:solidFill>
                </w14:textFill>
              </w:rPr>
              <w:t>资料</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(15分)</w:t>
            </w:r>
          </w:p>
        </w:tc>
        <w:tc>
          <w:tcPr>
            <w:tcW w:w="6659" w:type="dxa"/>
            <w:tcBorders>
              <w:tl2br w:val="nil"/>
              <w:tr2bl w:val="nil"/>
            </w:tcBorders>
            <w:shd w:val="clear" w:color="auto" w:fill="auto"/>
            <w:tcMar>
              <w:top w:w="15" w:type="dxa"/>
              <w:left w:w="15" w:type="dxa"/>
              <w:right w:w="15" w:type="dxa"/>
            </w:tcMar>
            <w:vAlign w:val="center"/>
          </w:tcPr>
          <w:p w14:paraId="5B9A7FD1">
            <w:pPr>
              <w:keepNext w:val="0"/>
              <w:keepLines w:val="0"/>
              <w:pageBreakBefore w:val="0"/>
              <w:widowControl/>
              <w:numPr>
                <w:ilvl w:val="0"/>
                <w:numId w:val="99"/>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图纸会审、设计变更、洽商记录</w:t>
            </w:r>
            <w:r>
              <w:rPr>
                <w:rFonts w:hint="default" w:ascii="Times New Roman" w:hAnsi="Times New Roman" w:cs="Times New Roman"/>
                <w:color w:val="000000" w:themeColor="text1"/>
                <w:highlight w:val="none"/>
                <w:lang w:eastAsia="zh-CN"/>
                <w14:textFill>
                  <w14:solidFill>
                    <w14:schemeClr w14:val="tx1"/>
                  </w14:solidFill>
                </w14:textFill>
              </w:rPr>
              <w:t>；</w:t>
            </w:r>
          </w:p>
          <w:p w14:paraId="6147E651">
            <w:pPr>
              <w:keepNext w:val="0"/>
              <w:keepLines w:val="0"/>
              <w:pageBreakBefore w:val="0"/>
              <w:widowControl/>
              <w:numPr>
                <w:ilvl w:val="0"/>
                <w:numId w:val="99"/>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工程定位测量、</w:t>
            </w:r>
            <w:r>
              <w:rPr>
                <w:rFonts w:hint="eastAsia" w:ascii="Times New Roman" w:hAnsi="Times New Roman" w:cs="Times New Roman"/>
                <w:color w:val="000000" w:themeColor="text1"/>
                <w:highlight w:val="none"/>
                <w:lang w:val="en-US" w:eastAsia="zh-CN"/>
                <w14:textFill>
                  <w14:solidFill>
                    <w14:schemeClr w14:val="tx1"/>
                  </w14:solidFill>
                </w14:textFill>
              </w:rPr>
              <w:t>测量</w:t>
            </w:r>
            <w:r>
              <w:rPr>
                <w:rFonts w:hint="default" w:ascii="Times New Roman" w:hAnsi="Times New Roman" w:cs="Times New Roman"/>
                <w:color w:val="000000" w:themeColor="text1"/>
                <w:highlight w:val="none"/>
                <w14:textFill>
                  <w14:solidFill>
                    <w14:schemeClr w14:val="tx1"/>
                  </w14:solidFill>
                </w14:textFill>
              </w:rPr>
              <w:t>放线记录</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 xml:space="preserve"> </w:t>
            </w:r>
          </w:p>
          <w:p w14:paraId="27F6F038">
            <w:pPr>
              <w:keepNext w:val="0"/>
              <w:keepLines w:val="0"/>
              <w:pageBreakBefore w:val="0"/>
              <w:widowControl/>
              <w:numPr>
                <w:ilvl w:val="0"/>
                <w:numId w:val="99"/>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材料出厂合格证书及进场检</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试</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验报告</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施工试验报告及见证检测报告</w:t>
            </w:r>
            <w:r>
              <w:rPr>
                <w:rFonts w:hint="default" w:ascii="Times New Roman" w:hAnsi="Times New Roman" w:cs="Times New Roman"/>
                <w:color w:val="000000" w:themeColor="text1"/>
                <w:highlight w:val="none"/>
                <w:lang w:eastAsia="zh-CN"/>
                <w14:textFill>
                  <w14:solidFill>
                    <w14:schemeClr w14:val="tx1"/>
                  </w14:solidFill>
                </w14:textFill>
              </w:rPr>
              <w:t>；</w:t>
            </w:r>
          </w:p>
          <w:p w14:paraId="0AAE0349">
            <w:pPr>
              <w:keepNext w:val="0"/>
              <w:keepLines w:val="0"/>
              <w:pageBreakBefore w:val="0"/>
              <w:widowControl/>
              <w:numPr>
                <w:ilvl w:val="0"/>
                <w:numId w:val="99"/>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隐蔽工程验收记录、施工记录</w:t>
            </w:r>
          </w:p>
          <w:p w14:paraId="05E3A0FF">
            <w:pPr>
              <w:keepNext w:val="0"/>
              <w:keepLines w:val="0"/>
              <w:pageBreakBefore w:val="0"/>
              <w:widowControl/>
              <w:numPr>
                <w:ilvl w:val="0"/>
                <w:numId w:val="99"/>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新材料、新工艺施工记录</w:t>
            </w:r>
            <w:r>
              <w:rPr>
                <w:rFonts w:hint="default" w:ascii="Times New Roman" w:hAnsi="Times New Roman" w:cs="Times New Roman"/>
                <w:color w:val="000000" w:themeColor="text1"/>
                <w:highlight w:val="none"/>
                <w:lang w:eastAsia="zh-CN"/>
                <w14:textFill>
                  <w14:solidFill>
                    <w14:schemeClr w14:val="tx1"/>
                  </w14:solidFill>
                </w14:textFill>
              </w:rPr>
              <w:t>；</w:t>
            </w:r>
          </w:p>
          <w:p w14:paraId="6B1D9B25">
            <w:pPr>
              <w:keepNext w:val="0"/>
              <w:keepLines w:val="0"/>
              <w:pageBreakBefore w:val="0"/>
              <w:widowControl/>
              <w:numPr>
                <w:ilvl w:val="0"/>
                <w:numId w:val="99"/>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kern w:val="0"/>
                <w:szCs w:val="21"/>
                <w:lang w:val="en-US" w:eastAsia="zh-CN"/>
              </w:rPr>
              <w:t>工程质量事故及事故调査处理资料。</w:t>
            </w:r>
          </w:p>
        </w:tc>
        <w:tc>
          <w:tcPr>
            <w:tcW w:w="2962" w:type="dxa"/>
            <w:tcBorders>
              <w:tl2br w:val="nil"/>
              <w:tr2bl w:val="nil"/>
            </w:tcBorders>
            <w:shd w:val="clear" w:color="auto" w:fill="auto"/>
            <w:tcMar>
              <w:top w:w="15" w:type="dxa"/>
              <w:left w:w="15" w:type="dxa"/>
              <w:right w:w="15" w:type="dxa"/>
            </w:tcMar>
            <w:vAlign w:val="center"/>
          </w:tcPr>
          <w:p w14:paraId="167A8FFC">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4B656250">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15</w:t>
            </w:r>
          </w:p>
        </w:tc>
        <w:tc>
          <w:tcPr>
            <w:tcW w:w="794" w:type="dxa"/>
            <w:tcBorders>
              <w:tl2br w:val="nil"/>
              <w:tr2bl w:val="nil"/>
            </w:tcBorders>
            <w:shd w:val="clear" w:color="auto" w:fill="auto"/>
            <w:noWrap/>
            <w:tcMar>
              <w:top w:w="15" w:type="dxa"/>
              <w:left w:w="15" w:type="dxa"/>
              <w:right w:w="15" w:type="dxa"/>
            </w:tcMar>
            <w:vAlign w:val="center"/>
          </w:tcPr>
          <w:p w14:paraId="080CC39E">
            <w:pPr>
              <w:widowControl/>
              <w:jc w:val="left"/>
              <w:textAlignment w:val="center"/>
              <w:rPr>
                <w:rFonts w:hint="default" w:ascii="Times New Roman" w:hAnsi="Times New Roman" w:cs="Times New Roman"/>
                <w:color w:val="000000"/>
                <w:kern w:val="0"/>
                <w:szCs w:val="21"/>
              </w:rPr>
            </w:pPr>
          </w:p>
        </w:tc>
      </w:tr>
      <w:tr w14:paraId="366E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754" w:type="dxa"/>
            <w:tcBorders>
              <w:tl2br w:val="nil"/>
              <w:tr2bl w:val="nil"/>
            </w:tcBorders>
            <w:shd w:val="clear" w:color="auto" w:fill="auto"/>
            <w:tcMar>
              <w:top w:w="15" w:type="dxa"/>
              <w:left w:w="15" w:type="dxa"/>
              <w:right w:w="15" w:type="dxa"/>
            </w:tcMar>
            <w:vAlign w:val="center"/>
          </w:tcPr>
          <w:p w14:paraId="0846E4A9">
            <w:pPr>
              <w:widowControl/>
              <w:jc w:val="center"/>
              <w:textAlignment w:val="center"/>
              <w:rPr>
                <w:rFonts w:hint="eastAsia"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二</w:t>
            </w:r>
          </w:p>
        </w:tc>
        <w:tc>
          <w:tcPr>
            <w:tcW w:w="2643" w:type="dxa"/>
            <w:gridSpan w:val="2"/>
            <w:tcBorders>
              <w:tl2br w:val="nil"/>
              <w:tr2bl w:val="nil"/>
            </w:tcBorders>
            <w:shd w:val="clear" w:color="auto" w:fill="auto"/>
            <w:tcMar>
              <w:top w:w="15" w:type="dxa"/>
              <w:left w:w="15" w:type="dxa"/>
              <w:right w:w="15" w:type="dxa"/>
            </w:tcMar>
            <w:vAlign w:val="center"/>
          </w:tcPr>
          <w:p w14:paraId="52A588F7">
            <w:pPr>
              <w:widowControl/>
              <w:jc w:val="left"/>
              <w:textAlignment w:val="center"/>
              <w:rPr>
                <w:rFonts w:hint="eastAsia" w:ascii="Times New Roman" w:hAnsi="Times New Roman" w:cs="Times New Roman" w:eastAsiaTheme="minorEastAsia"/>
                <w:color w:val="000000" w:themeColor="text1"/>
                <w:kern w:val="0"/>
                <w:szCs w:val="21"/>
                <w:highlight w:val="none"/>
                <w:lang w:eastAsia="zh-CN"/>
                <w14:textFill>
                  <w14:solidFill>
                    <w14:schemeClr w14:val="tx1"/>
                  </w14:solidFill>
                </w14:textFill>
              </w:rPr>
            </w:pPr>
            <w:r>
              <w:rPr>
                <w:rFonts w:hint="default" w:ascii="Times New Roman" w:hAnsi="Times New Roman" w:cs="Times New Roman"/>
                <w:color w:val="000000" w:themeColor="text1"/>
                <w:kern w:val="0"/>
                <w:szCs w:val="21"/>
                <w:highlight w:val="none"/>
                <w14:textFill>
                  <w14:solidFill>
                    <w14:schemeClr w14:val="tx1"/>
                  </w14:solidFill>
                </w14:textFill>
              </w:rPr>
              <w:t>质量验收</w:t>
            </w:r>
            <w:r>
              <w:rPr>
                <w:rFonts w:hint="eastAsia"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共性</w:t>
            </w:r>
            <w:r>
              <w:rPr>
                <w:rFonts w:hint="default" w:ascii="Times New Roman" w:hAnsi="Times New Roman" w:cs="Times New Roman"/>
                <w:color w:val="000000" w:themeColor="text1"/>
                <w:kern w:val="0"/>
                <w:szCs w:val="21"/>
                <w:highlight w:val="none"/>
                <w14:textFill>
                  <w14:solidFill>
                    <w14:schemeClr w14:val="tx1"/>
                  </w14:solidFill>
                </w14:textFill>
              </w:rPr>
              <w:t>资料</w:t>
            </w:r>
            <w:r>
              <w:rPr>
                <w:rFonts w:hint="eastAsia" w:ascii="Times New Roman" w:hAnsi="Times New Roman"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15分</w:t>
            </w:r>
            <w:r>
              <w:rPr>
                <w:rFonts w:hint="eastAsia" w:ascii="Times New Roman" w:hAnsi="Times New Roman" w:cs="Times New Roman"/>
                <w:color w:val="000000" w:themeColor="text1"/>
                <w:kern w:val="0"/>
                <w:szCs w:val="21"/>
                <w:highlight w:val="none"/>
                <w:lang w:eastAsia="zh-CN"/>
                <w14:textFill>
                  <w14:solidFill>
                    <w14:schemeClr w14:val="tx1"/>
                  </w14:solidFill>
                </w14:textFill>
              </w:rPr>
              <w:t>）</w:t>
            </w:r>
          </w:p>
        </w:tc>
        <w:tc>
          <w:tcPr>
            <w:tcW w:w="6659" w:type="dxa"/>
            <w:tcBorders>
              <w:tl2br w:val="nil"/>
              <w:tr2bl w:val="nil"/>
            </w:tcBorders>
            <w:shd w:val="clear" w:color="auto" w:fill="auto"/>
            <w:tcMar>
              <w:top w:w="15" w:type="dxa"/>
              <w:left w:w="15" w:type="dxa"/>
              <w:right w:w="15" w:type="dxa"/>
            </w:tcMar>
            <w:vAlign w:val="center"/>
          </w:tcPr>
          <w:p w14:paraId="2EF525B5">
            <w:pPr>
              <w:keepNext w:val="0"/>
              <w:keepLines w:val="0"/>
              <w:pageBreakBefore w:val="0"/>
              <w:widowControl/>
              <w:numPr>
                <w:ilvl w:val="0"/>
                <w:numId w:val="10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themeColor="text1"/>
                <w:kern w:val="0"/>
                <w:szCs w:val="21"/>
                <w:highlight w:val="none"/>
                <w:lang w:eastAsia="zh-CN"/>
                <w14:textFill>
                  <w14:solidFill>
                    <w14:schemeClr w14:val="tx1"/>
                  </w14:solidFill>
                </w14:textFill>
              </w:rPr>
            </w:pP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检验批、</w:t>
            </w:r>
            <w:r>
              <w:rPr>
                <w:rFonts w:hint="default" w:ascii="Times New Roman" w:hAnsi="Times New Roman" w:cs="Times New Roman"/>
                <w:color w:val="000000" w:themeColor="text1"/>
                <w:kern w:val="0"/>
                <w:szCs w:val="21"/>
                <w:highlight w:val="none"/>
                <w:lang w:eastAsia="zh-CN"/>
                <w14:textFill>
                  <w14:solidFill>
                    <w14:schemeClr w14:val="tx1"/>
                  </w14:solidFill>
                </w14:textFill>
              </w:rPr>
              <w:t>分项、分部工程质量验收记录</w:t>
            </w:r>
          </w:p>
          <w:p w14:paraId="730CE6A6">
            <w:pPr>
              <w:keepNext w:val="0"/>
              <w:keepLines w:val="0"/>
              <w:pageBreakBefore w:val="0"/>
              <w:widowControl/>
              <w:numPr>
                <w:ilvl w:val="0"/>
                <w:numId w:val="10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themeColor="text1"/>
                <w:kern w:val="0"/>
                <w:szCs w:val="21"/>
                <w:highlight w:val="none"/>
                <w:lang w:eastAsia="zh-CN"/>
                <w14:textFill>
                  <w14:solidFill>
                    <w14:schemeClr w14:val="tx1"/>
                  </w14:solidFill>
                </w14:textFill>
              </w:rPr>
            </w:pP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单位工程、单项工程竣工验收报告</w:t>
            </w:r>
          </w:p>
        </w:tc>
        <w:tc>
          <w:tcPr>
            <w:tcW w:w="2962" w:type="dxa"/>
            <w:tcBorders>
              <w:tl2br w:val="nil"/>
              <w:tr2bl w:val="nil"/>
            </w:tcBorders>
            <w:shd w:val="clear" w:color="auto" w:fill="auto"/>
            <w:tcMar>
              <w:top w:w="15" w:type="dxa"/>
              <w:left w:w="15" w:type="dxa"/>
              <w:right w:w="15" w:type="dxa"/>
            </w:tcMar>
            <w:vAlign w:val="center"/>
          </w:tcPr>
          <w:p w14:paraId="28BE0C58">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67B946C5">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15</w:t>
            </w:r>
          </w:p>
        </w:tc>
        <w:tc>
          <w:tcPr>
            <w:tcW w:w="794" w:type="dxa"/>
            <w:tcBorders>
              <w:tl2br w:val="nil"/>
              <w:tr2bl w:val="nil"/>
            </w:tcBorders>
            <w:shd w:val="clear" w:color="auto" w:fill="auto"/>
            <w:noWrap/>
            <w:tcMar>
              <w:top w:w="15" w:type="dxa"/>
              <w:left w:w="15" w:type="dxa"/>
              <w:right w:w="15" w:type="dxa"/>
            </w:tcMar>
            <w:vAlign w:val="center"/>
          </w:tcPr>
          <w:p w14:paraId="7CDB33EA">
            <w:pPr>
              <w:widowControl/>
              <w:jc w:val="left"/>
              <w:textAlignment w:val="center"/>
              <w:rPr>
                <w:rFonts w:hint="default" w:ascii="Times New Roman" w:hAnsi="Times New Roman" w:cs="Times New Roman"/>
                <w:color w:val="000000"/>
                <w:kern w:val="0"/>
                <w:szCs w:val="21"/>
              </w:rPr>
            </w:pPr>
          </w:p>
        </w:tc>
      </w:tr>
      <w:tr w14:paraId="129B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4" w:type="dxa"/>
            <w:tcBorders>
              <w:tl2br w:val="nil"/>
              <w:tr2bl w:val="nil"/>
            </w:tcBorders>
            <w:shd w:val="clear" w:color="auto" w:fill="auto"/>
            <w:tcMar>
              <w:top w:w="15" w:type="dxa"/>
              <w:left w:w="15" w:type="dxa"/>
              <w:right w:w="15" w:type="dxa"/>
            </w:tcMar>
            <w:vAlign w:val="center"/>
          </w:tcPr>
          <w:p w14:paraId="1F19E537">
            <w:pPr>
              <w:widowControl/>
              <w:jc w:val="center"/>
              <w:textAlignment w:val="center"/>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三</w:t>
            </w:r>
          </w:p>
        </w:tc>
        <w:tc>
          <w:tcPr>
            <w:tcW w:w="1340" w:type="dxa"/>
            <w:tcBorders>
              <w:tl2br w:val="nil"/>
              <w:tr2bl w:val="nil"/>
            </w:tcBorders>
            <w:shd w:val="clear" w:color="auto" w:fill="auto"/>
            <w:tcMar>
              <w:top w:w="15" w:type="dxa"/>
              <w:left w:w="15" w:type="dxa"/>
              <w:right w:w="15" w:type="dxa"/>
            </w:tcMar>
            <w:vAlign w:val="center"/>
          </w:tcPr>
          <w:p w14:paraId="2A0C26D0">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管理资料</w:t>
            </w:r>
          </w:p>
          <w:p w14:paraId="7495F7E7">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（10分）</w:t>
            </w:r>
          </w:p>
        </w:tc>
        <w:tc>
          <w:tcPr>
            <w:tcW w:w="7962" w:type="dxa"/>
            <w:gridSpan w:val="2"/>
            <w:tcBorders>
              <w:tl2br w:val="nil"/>
              <w:tr2bl w:val="nil"/>
            </w:tcBorders>
            <w:shd w:val="clear" w:color="auto" w:fill="auto"/>
            <w:tcMar>
              <w:top w:w="15" w:type="dxa"/>
              <w:left w:w="15" w:type="dxa"/>
              <w:right w:w="15" w:type="dxa"/>
            </w:tcMar>
            <w:vAlign w:val="center"/>
          </w:tcPr>
          <w:p w14:paraId="784CA90F">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1、</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竣工图，施工日志，资料三级目录及组卷情况，监理通知单、不合格记录。</w:t>
            </w:r>
          </w:p>
          <w:p w14:paraId="1CAC324E">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2、</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施工组织设计，创优策划，</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园林</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绿化工程</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专项施工方案，技术交底单。</w:t>
            </w:r>
          </w:p>
          <w:p w14:paraId="49DE12D2">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3、</w:t>
            </w:r>
            <w:r>
              <w:rPr>
                <w:rFonts w:hint="default" w:ascii="Times New Roman" w:hAnsi="Times New Roman" w:cs="Times New Roman"/>
                <w:color w:val="000000" w:themeColor="text1"/>
                <w:kern w:val="0"/>
                <w:szCs w:val="21"/>
                <w:highlight w:val="none"/>
                <w:lang w:val="en-US" w:eastAsia="zh-CN"/>
                <w14:textFill>
                  <w14:solidFill>
                    <w14:schemeClr w14:val="tx1"/>
                  </w14:solidFill>
                </w14:textFill>
              </w:rPr>
              <w:t>工程总包和专业分包合同文件齐全、有效。</w:t>
            </w:r>
          </w:p>
        </w:tc>
        <w:tc>
          <w:tcPr>
            <w:tcW w:w="2962" w:type="dxa"/>
            <w:tcBorders>
              <w:tl2br w:val="nil"/>
              <w:tr2bl w:val="nil"/>
            </w:tcBorders>
            <w:shd w:val="clear" w:color="auto" w:fill="auto"/>
            <w:tcMar>
              <w:top w:w="15" w:type="dxa"/>
              <w:left w:w="15" w:type="dxa"/>
              <w:right w:w="15" w:type="dxa"/>
            </w:tcMar>
            <w:vAlign w:val="center"/>
          </w:tcPr>
          <w:p w14:paraId="6FAA104F">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746A538F">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10</w:t>
            </w:r>
          </w:p>
        </w:tc>
        <w:tc>
          <w:tcPr>
            <w:tcW w:w="794" w:type="dxa"/>
            <w:tcBorders>
              <w:tl2br w:val="nil"/>
              <w:tr2bl w:val="nil"/>
            </w:tcBorders>
            <w:shd w:val="clear" w:color="auto" w:fill="auto"/>
            <w:noWrap/>
            <w:tcMar>
              <w:top w:w="15" w:type="dxa"/>
              <w:left w:w="15" w:type="dxa"/>
              <w:right w:w="15" w:type="dxa"/>
            </w:tcMar>
            <w:vAlign w:val="center"/>
          </w:tcPr>
          <w:p w14:paraId="13A55C29">
            <w:pPr>
              <w:widowControl/>
              <w:jc w:val="left"/>
              <w:textAlignment w:val="center"/>
              <w:rPr>
                <w:rFonts w:hint="default" w:ascii="Times New Roman" w:hAnsi="Times New Roman" w:cs="Times New Roman"/>
                <w:color w:val="000000"/>
                <w:kern w:val="0"/>
                <w:szCs w:val="21"/>
              </w:rPr>
            </w:pPr>
          </w:p>
        </w:tc>
      </w:tr>
      <w:tr w14:paraId="38FC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4" w:type="dxa"/>
            <w:tcBorders>
              <w:tl2br w:val="nil"/>
              <w:tr2bl w:val="nil"/>
            </w:tcBorders>
            <w:shd w:val="clear" w:color="auto" w:fill="auto"/>
            <w:tcMar>
              <w:top w:w="15" w:type="dxa"/>
              <w:left w:w="15" w:type="dxa"/>
              <w:right w:w="15" w:type="dxa"/>
            </w:tcMar>
            <w:vAlign w:val="center"/>
          </w:tcPr>
          <w:p w14:paraId="4BE9A588">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四</w:t>
            </w:r>
          </w:p>
        </w:tc>
        <w:tc>
          <w:tcPr>
            <w:tcW w:w="1340" w:type="dxa"/>
            <w:tcBorders>
              <w:tl2br w:val="nil"/>
              <w:tr2bl w:val="nil"/>
            </w:tcBorders>
            <w:shd w:val="clear" w:color="auto" w:fill="auto"/>
            <w:tcMar>
              <w:top w:w="15" w:type="dxa"/>
              <w:left w:w="15" w:type="dxa"/>
              <w:right w:w="15" w:type="dxa"/>
            </w:tcMar>
            <w:vAlign w:val="center"/>
          </w:tcPr>
          <w:p w14:paraId="10A7332F">
            <w:pPr>
              <w:widowControl/>
              <w:numPr>
                <w:ilvl w:val="0"/>
                <w:numId w:val="0"/>
              </w:numPr>
              <w:jc w:val="both"/>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color w:val="000000"/>
                <w:kern w:val="0"/>
                <w:sz w:val="21"/>
                <w:szCs w:val="21"/>
                <w:lang w:val="en-US" w:eastAsia="zh-CN"/>
              </w:rPr>
              <w:t>土方与地形工程（</w:t>
            </w:r>
            <w:r>
              <w:rPr>
                <w:rFonts w:hint="eastAsia" w:ascii="Times New Roman" w:hAnsi="Times New Roman" w:cs="Times New Roman"/>
                <w:b w:val="0"/>
                <w:bCs w:val="0"/>
                <w:color w:val="000000"/>
                <w:kern w:val="0"/>
                <w:sz w:val="21"/>
                <w:szCs w:val="21"/>
                <w:lang w:val="en-US" w:eastAsia="zh-CN"/>
              </w:rPr>
              <w:t>5</w:t>
            </w:r>
            <w:r>
              <w:rPr>
                <w:rFonts w:hint="default" w:ascii="Times New Roman" w:hAnsi="Times New Roman" w:cs="Times New Roman"/>
                <w:b w:val="0"/>
                <w:bCs w:val="0"/>
                <w:color w:val="000000"/>
                <w:kern w:val="0"/>
                <w:sz w:val="21"/>
                <w:szCs w:val="21"/>
                <w:lang w:val="en-US" w:eastAsia="zh-CN"/>
              </w:rPr>
              <w:t>分）</w:t>
            </w:r>
          </w:p>
        </w:tc>
        <w:tc>
          <w:tcPr>
            <w:tcW w:w="1303" w:type="dxa"/>
            <w:tcBorders>
              <w:tl2br w:val="nil"/>
              <w:tr2bl w:val="nil"/>
            </w:tcBorders>
            <w:shd w:val="clear" w:color="auto" w:fill="auto"/>
            <w:tcMar>
              <w:top w:w="15" w:type="dxa"/>
              <w:left w:w="15" w:type="dxa"/>
              <w:right w:w="15" w:type="dxa"/>
            </w:tcMar>
            <w:vAlign w:val="center"/>
          </w:tcPr>
          <w:p w14:paraId="3EB60F72">
            <w:pPr>
              <w:widowControl/>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质量控制资料</w:t>
            </w:r>
          </w:p>
        </w:tc>
        <w:tc>
          <w:tcPr>
            <w:tcW w:w="6659" w:type="dxa"/>
            <w:tcBorders>
              <w:tl2br w:val="nil"/>
              <w:tr2bl w:val="nil"/>
            </w:tcBorders>
            <w:shd w:val="clear" w:color="auto" w:fill="auto"/>
            <w:tcMar>
              <w:top w:w="15" w:type="dxa"/>
              <w:left w:w="15" w:type="dxa"/>
              <w:right w:w="15" w:type="dxa"/>
            </w:tcMar>
            <w:vAlign w:val="center"/>
          </w:tcPr>
          <w:p w14:paraId="7C0898D9">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center"/>
              <w:rPr>
                <w:rFonts w:hint="default" w:ascii="Times New Roman" w:hAnsi="Times New Roman" w:cs="Times New Roman"/>
                <w:b w:val="0"/>
                <w:bCs w:val="0"/>
                <w:color w:val="000000"/>
                <w:kern w:val="0"/>
                <w:sz w:val="21"/>
                <w:szCs w:val="21"/>
                <w:lang w:val="en-US" w:eastAsia="zh-CN"/>
              </w:rPr>
            </w:pPr>
            <w:r>
              <w:rPr>
                <w:rFonts w:hint="default" w:ascii="Times New Roman" w:hAnsi="Times New Roman" w:cs="Times New Roman"/>
                <w:b w:val="0"/>
                <w:bCs w:val="0"/>
                <w:color w:val="000000"/>
                <w:kern w:val="0"/>
                <w:sz w:val="21"/>
                <w:szCs w:val="21"/>
                <w:lang w:val="en-US" w:eastAsia="zh-CN"/>
              </w:rPr>
              <w:t>1、种植土：土壤取样检测报告、土壤改善记录 （如客土、施肥、消毒等）。</w:t>
            </w:r>
          </w:p>
          <w:p w14:paraId="34EAFD4D">
            <w:pPr>
              <w:keepNext w:val="0"/>
              <w:keepLines w:val="0"/>
              <w:widowControl/>
              <w:numPr>
                <w:ilvl w:val="0"/>
                <w:numId w:val="0"/>
              </w:numPr>
              <w:suppressLineNumbers w:val="0"/>
              <w:ind w:leftChars="0"/>
              <w:jc w:val="left"/>
              <w:rPr>
                <w:rFonts w:hint="default" w:ascii="Times New Roman" w:hAnsi="Times New Roman" w:eastAsia="ArialUnicodeMS" w:cs="Times New Roman"/>
                <w:color w:val="000000"/>
                <w:kern w:val="0"/>
                <w:sz w:val="19"/>
                <w:szCs w:val="19"/>
                <w:lang w:val="en-US" w:eastAsia="zh-CN" w:bidi="ar"/>
              </w:rPr>
            </w:pPr>
            <w:r>
              <w:rPr>
                <w:rFonts w:hint="default" w:ascii="Times New Roman" w:hAnsi="Times New Roman" w:cs="Times New Roman"/>
                <w:b w:val="0"/>
                <w:bCs w:val="0"/>
                <w:color w:val="000000"/>
                <w:kern w:val="0"/>
                <w:sz w:val="21"/>
                <w:szCs w:val="21"/>
                <w:lang w:val="en-US" w:eastAsia="zh-CN"/>
              </w:rPr>
              <w:t>2、</w:t>
            </w:r>
            <w:r>
              <w:rPr>
                <w:rFonts w:hint="default" w:ascii="Times New Roman" w:hAnsi="Times New Roman" w:eastAsia="ArialUnicodeMS" w:cs="Times New Roman"/>
                <w:color w:val="000000"/>
                <w:kern w:val="0"/>
                <w:sz w:val="21"/>
                <w:szCs w:val="21"/>
                <w:lang w:val="en-US" w:eastAsia="zh-CN" w:bidi="ar"/>
              </w:rPr>
              <w:t>造型胎土、栽植土应符合设计要求并有检测报告；回填土及地形造型的范围、厚度 、标高 、造型及坡度记录；</w:t>
            </w:r>
            <w:r>
              <w:rPr>
                <w:rFonts w:hint="default" w:ascii="Times New Roman" w:hAnsi="Times New Roman" w:cs="Times New Roman"/>
                <w:color w:val="000000"/>
                <w:kern w:val="0"/>
                <w:sz w:val="21"/>
                <w:szCs w:val="21"/>
              </w:rPr>
              <w:t>沉降观测记录</w:t>
            </w:r>
            <w:r>
              <w:rPr>
                <w:rFonts w:hint="default" w:ascii="Times New Roman" w:hAnsi="Times New Roman" w:cs="Times New Roman"/>
                <w:color w:val="000000"/>
                <w:kern w:val="0"/>
                <w:sz w:val="21"/>
                <w:szCs w:val="21"/>
                <w:lang w:eastAsia="zh-CN"/>
              </w:rPr>
              <w:t>，</w:t>
            </w:r>
            <w:r>
              <w:rPr>
                <w:rFonts w:hint="default" w:ascii="Times New Roman" w:hAnsi="Times New Roman" w:eastAsia="ArialUnicodeMS" w:cs="Times New Roman"/>
                <w:color w:val="000000"/>
                <w:kern w:val="0"/>
                <w:sz w:val="21"/>
                <w:szCs w:val="21"/>
                <w:lang w:val="en-US" w:eastAsia="zh-CN" w:bidi="ar"/>
              </w:rPr>
              <w:t>地形造型尺寸和高程允许偏差应符验收规范；</w:t>
            </w:r>
          </w:p>
        </w:tc>
        <w:tc>
          <w:tcPr>
            <w:tcW w:w="2962" w:type="dxa"/>
            <w:tcBorders>
              <w:tl2br w:val="nil"/>
              <w:tr2bl w:val="nil"/>
            </w:tcBorders>
            <w:shd w:val="clear" w:color="auto" w:fill="auto"/>
            <w:tcMar>
              <w:top w:w="15" w:type="dxa"/>
              <w:left w:w="15" w:type="dxa"/>
              <w:right w:w="15" w:type="dxa"/>
            </w:tcMar>
            <w:vAlign w:val="center"/>
          </w:tcPr>
          <w:p w14:paraId="591D8CB2">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1551890E">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5</w:t>
            </w:r>
          </w:p>
        </w:tc>
        <w:tc>
          <w:tcPr>
            <w:tcW w:w="794" w:type="dxa"/>
            <w:tcBorders>
              <w:tl2br w:val="nil"/>
              <w:tr2bl w:val="nil"/>
            </w:tcBorders>
            <w:shd w:val="clear" w:color="auto" w:fill="auto"/>
            <w:noWrap/>
            <w:tcMar>
              <w:top w:w="15" w:type="dxa"/>
              <w:left w:w="15" w:type="dxa"/>
              <w:right w:w="15" w:type="dxa"/>
            </w:tcMar>
            <w:vAlign w:val="center"/>
          </w:tcPr>
          <w:p w14:paraId="5A3C4ECC">
            <w:pPr>
              <w:widowControl/>
              <w:jc w:val="left"/>
              <w:textAlignment w:val="center"/>
              <w:rPr>
                <w:rFonts w:hint="default" w:ascii="Times New Roman" w:hAnsi="Times New Roman" w:cs="Times New Roman"/>
                <w:color w:val="000000"/>
                <w:kern w:val="0"/>
                <w:szCs w:val="21"/>
              </w:rPr>
            </w:pPr>
          </w:p>
        </w:tc>
      </w:tr>
      <w:tr w14:paraId="30F1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754" w:type="dxa"/>
            <w:tcBorders>
              <w:tl2br w:val="nil"/>
              <w:tr2bl w:val="nil"/>
            </w:tcBorders>
            <w:shd w:val="clear" w:color="auto" w:fill="auto"/>
            <w:tcMar>
              <w:top w:w="15" w:type="dxa"/>
              <w:left w:w="15" w:type="dxa"/>
              <w:right w:w="15" w:type="dxa"/>
            </w:tcMar>
            <w:vAlign w:val="center"/>
          </w:tcPr>
          <w:p w14:paraId="4100BDAF">
            <w:pPr>
              <w:widowControl/>
              <w:jc w:val="center"/>
              <w:textAlignment w:val="center"/>
              <w:rPr>
                <w:rFonts w:hint="eastAsia"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五</w:t>
            </w:r>
          </w:p>
        </w:tc>
        <w:tc>
          <w:tcPr>
            <w:tcW w:w="1340" w:type="dxa"/>
            <w:tcBorders>
              <w:tl2br w:val="nil"/>
              <w:tr2bl w:val="nil"/>
            </w:tcBorders>
            <w:shd w:val="clear" w:color="auto" w:fill="auto"/>
            <w:tcMar>
              <w:top w:w="15" w:type="dxa"/>
              <w:left w:w="15" w:type="dxa"/>
              <w:right w:w="15" w:type="dxa"/>
            </w:tcMar>
            <w:vAlign w:val="center"/>
          </w:tcPr>
          <w:p w14:paraId="6D20601F">
            <w:pPr>
              <w:widowControl/>
              <w:numPr>
                <w:ilvl w:val="0"/>
                <w:numId w:val="0"/>
              </w:numPr>
              <w:ind w:leftChars="0"/>
              <w:jc w:val="both"/>
              <w:textAlignment w:val="center"/>
              <w:rPr>
                <w:rFonts w:hint="default" w:ascii="Times New Roman" w:hAnsi="Times New Roman" w:cs="Times New Roman"/>
                <w:kern w:val="0"/>
                <w:szCs w:val="21"/>
                <w:lang w:val="en-US" w:eastAsia="zh-CN"/>
              </w:rPr>
            </w:pPr>
            <w:r>
              <w:rPr>
                <w:rFonts w:hint="default" w:ascii="Times New Roman" w:hAnsi="Times New Roman" w:cs="Times New Roman"/>
                <w:b w:val="0"/>
                <w:bCs w:val="0"/>
                <w:color w:val="000000"/>
                <w:kern w:val="0"/>
                <w:sz w:val="21"/>
                <w:szCs w:val="21"/>
              </w:rPr>
              <w:t>园路与铺装工程（</w:t>
            </w:r>
            <w:r>
              <w:rPr>
                <w:rFonts w:hint="eastAsia" w:ascii="Times New Roman" w:hAnsi="Times New Roman" w:cs="Times New Roman"/>
                <w:b w:val="0"/>
                <w:bCs w:val="0"/>
                <w:color w:val="000000"/>
                <w:kern w:val="0"/>
                <w:sz w:val="21"/>
                <w:szCs w:val="21"/>
                <w:lang w:val="en-US" w:eastAsia="zh-CN"/>
              </w:rPr>
              <w:t>1</w:t>
            </w:r>
            <w:r>
              <w:rPr>
                <w:rFonts w:hint="default" w:ascii="Times New Roman" w:hAnsi="Times New Roman" w:cs="Times New Roman"/>
                <w:b w:val="0"/>
                <w:bCs w:val="0"/>
                <w:color w:val="000000"/>
                <w:kern w:val="0"/>
                <w:sz w:val="21"/>
                <w:szCs w:val="21"/>
              </w:rPr>
              <w:t>0分</w:t>
            </w:r>
            <w:r>
              <w:rPr>
                <w:rFonts w:hint="default" w:ascii="Times New Roman" w:hAnsi="Times New Roman" w:cs="Times New Roman"/>
                <w:b w:val="0"/>
                <w:bCs w:val="0"/>
                <w:color w:val="000000"/>
                <w:kern w:val="0"/>
                <w:sz w:val="21"/>
                <w:szCs w:val="21"/>
                <w:lang w:eastAsia="zh-CN"/>
              </w:rPr>
              <w:t>）</w:t>
            </w:r>
          </w:p>
        </w:tc>
        <w:tc>
          <w:tcPr>
            <w:tcW w:w="1303" w:type="dxa"/>
            <w:tcBorders>
              <w:tl2br w:val="nil"/>
              <w:tr2bl w:val="nil"/>
            </w:tcBorders>
            <w:shd w:val="clear" w:color="auto" w:fill="auto"/>
            <w:tcMar>
              <w:top w:w="15" w:type="dxa"/>
              <w:left w:w="15" w:type="dxa"/>
              <w:right w:w="15" w:type="dxa"/>
            </w:tcMar>
            <w:vAlign w:val="center"/>
          </w:tcPr>
          <w:p w14:paraId="3562416F">
            <w:pPr>
              <w:widowControl/>
              <w:jc w:val="center"/>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kern w:val="0"/>
                <w:szCs w:val="21"/>
              </w:rPr>
              <w:t>质量控制资料</w:t>
            </w:r>
          </w:p>
        </w:tc>
        <w:tc>
          <w:tcPr>
            <w:tcW w:w="6659" w:type="dxa"/>
            <w:tcBorders>
              <w:tl2br w:val="nil"/>
              <w:tr2bl w:val="nil"/>
            </w:tcBorders>
            <w:shd w:val="clear" w:color="auto" w:fill="auto"/>
            <w:tcMar>
              <w:top w:w="15" w:type="dxa"/>
              <w:left w:w="15" w:type="dxa"/>
              <w:right w:w="15" w:type="dxa"/>
            </w:tcMar>
            <w:vAlign w:val="center"/>
          </w:tcPr>
          <w:p w14:paraId="09C06BB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kern w:val="0"/>
                <w:szCs w:val="21"/>
              </w:rPr>
            </w:pPr>
            <w:r>
              <w:rPr>
                <w:rFonts w:hint="default" w:ascii="Times New Roman" w:hAnsi="Times New Roman" w:cs="Times New Roman" w:eastAsiaTheme="minorEastAsia"/>
                <w:color w:val="000000"/>
                <w:kern w:val="0"/>
                <w:szCs w:val="21"/>
                <w:lang w:val="en-US" w:eastAsia="zh-CN"/>
              </w:rPr>
              <w:t>工程观感质量检查记录</w:t>
            </w:r>
            <w:r>
              <w:rPr>
                <w:rFonts w:hint="default" w:ascii="Times New Roman" w:hAnsi="Times New Roman" w:cs="Times New Roman"/>
                <w:color w:val="000000"/>
                <w:kern w:val="0"/>
                <w:szCs w:val="21"/>
                <w:lang w:val="en-US" w:eastAsia="zh-CN"/>
              </w:rPr>
              <w:t>；</w:t>
            </w:r>
          </w:p>
        </w:tc>
        <w:tc>
          <w:tcPr>
            <w:tcW w:w="2962" w:type="dxa"/>
            <w:tcBorders>
              <w:tl2br w:val="nil"/>
              <w:tr2bl w:val="nil"/>
            </w:tcBorders>
            <w:shd w:val="clear" w:color="auto" w:fill="auto"/>
            <w:tcMar>
              <w:top w:w="15" w:type="dxa"/>
              <w:left w:w="15" w:type="dxa"/>
              <w:right w:w="15" w:type="dxa"/>
            </w:tcMar>
            <w:vAlign w:val="center"/>
          </w:tcPr>
          <w:p w14:paraId="412C740F">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13C72E49">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1</w:t>
            </w:r>
            <w:r>
              <w:rPr>
                <w:rFonts w:hint="default" w:ascii="Times New Roman" w:hAnsi="Times New Roman" w:cs="Times New Roman"/>
                <w:color w:val="000000"/>
                <w:kern w:val="0"/>
                <w:szCs w:val="21"/>
                <w:lang w:val="en-US" w:eastAsia="zh-CN"/>
              </w:rPr>
              <w:t>0</w:t>
            </w:r>
          </w:p>
        </w:tc>
        <w:tc>
          <w:tcPr>
            <w:tcW w:w="794" w:type="dxa"/>
            <w:tcBorders>
              <w:tl2br w:val="nil"/>
              <w:tr2bl w:val="nil"/>
            </w:tcBorders>
            <w:shd w:val="clear" w:color="auto" w:fill="auto"/>
            <w:noWrap/>
            <w:tcMar>
              <w:top w:w="15" w:type="dxa"/>
              <w:left w:w="15" w:type="dxa"/>
              <w:right w:w="15" w:type="dxa"/>
            </w:tcMar>
            <w:vAlign w:val="center"/>
          </w:tcPr>
          <w:p w14:paraId="44338DD2">
            <w:pPr>
              <w:widowControl/>
              <w:jc w:val="left"/>
              <w:textAlignment w:val="center"/>
              <w:rPr>
                <w:rFonts w:hint="default" w:ascii="Times New Roman" w:hAnsi="Times New Roman" w:cs="Times New Roman"/>
                <w:color w:val="000000"/>
                <w:kern w:val="0"/>
                <w:szCs w:val="21"/>
              </w:rPr>
            </w:pPr>
          </w:p>
        </w:tc>
      </w:tr>
      <w:tr w14:paraId="718E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754" w:type="dxa"/>
            <w:tcBorders>
              <w:tl2br w:val="nil"/>
              <w:tr2bl w:val="nil"/>
            </w:tcBorders>
            <w:shd w:val="clear" w:color="auto" w:fill="auto"/>
            <w:tcMar>
              <w:top w:w="15" w:type="dxa"/>
              <w:left w:w="15" w:type="dxa"/>
              <w:right w:w="15" w:type="dxa"/>
            </w:tcMar>
            <w:vAlign w:val="center"/>
          </w:tcPr>
          <w:p w14:paraId="3221BD82">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六</w:t>
            </w:r>
          </w:p>
        </w:tc>
        <w:tc>
          <w:tcPr>
            <w:tcW w:w="1340" w:type="dxa"/>
            <w:tcBorders>
              <w:tl2br w:val="nil"/>
              <w:tr2bl w:val="nil"/>
            </w:tcBorders>
            <w:shd w:val="clear" w:color="auto" w:fill="auto"/>
            <w:tcMar>
              <w:top w:w="15" w:type="dxa"/>
              <w:left w:w="15" w:type="dxa"/>
              <w:right w:w="15" w:type="dxa"/>
            </w:tcMar>
            <w:vAlign w:val="center"/>
          </w:tcPr>
          <w:p w14:paraId="7BC8C189">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b w:val="0"/>
                <w:bCs w:val="0"/>
                <w:color w:val="000000"/>
                <w:kern w:val="0"/>
                <w:sz w:val="21"/>
                <w:szCs w:val="21"/>
              </w:rPr>
              <w:t>绿化种植工程（</w:t>
            </w:r>
            <w:r>
              <w:rPr>
                <w:rFonts w:hint="eastAsia" w:ascii="Times New Roman" w:hAnsi="Times New Roman" w:cs="Times New Roman"/>
                <w:b w:val="0"/>
                <w:bCs w:val="0"/>
                <w:color w:val="000000"/>
                <w:kern w:val="0"/>
                <w:sz w:val="21"/>
                <w:szCs w:val="21"/>
                <w:lang w:val="en-US" w:eastAsia="zh-CN"/>
              </w:rPr>
              <w:t>1</w:t>
            </w:r>
            <w:r>
              <w:rPr>
                <w:rFonts w:hint="default" w:ascii="Times New Roman" w:hAnsi="Times New Roman" w:cs="Times New Roman"/>
                <w:b w:val="0"/>
                <w:bCs w:val="0"/>
                <w:color w:val="000000"/>
                <w:kern w:val="0"/>
                <w:sz w:val="21"/>
                <w:szCs w:val="21"/>
              </w:rPr>
              <w:t>0分</w:t>
            </w:r>
            <w:r>
              <w:rPr>
                <w:rFonts w:hint="default" w:ascii="Times New Roman" w:hAnsi="Times New Roman" w:cs="Times New Roman"/>
                <w:b w:val="0"/>
                <w:bCs w:val="0"/>
                <w:color w:val="000000"/>
                <w:kern w:val="0"/>
                <w:sz w:val="21"/>
                <w:szCs w:val="21"/>
                <w:lang w:eastAsia="zh-CN"/>
              </w:rPr>
              <w:t>）</w:t>
            </w:r>
          </w:p>
        </w:tc>
        <w:tc>
          <w:tcPr>
            <w:tcW w:w="1303" w:type="dxa"/>
            <w:tcBorders>
              <w:tl2br w:val="nil"/>
              <w:tr2bl w:val="nil"/>
            </w:tcBorders>
            <w:shd w:val="clear" w:color="auto" w:fill="auto"/>
            <w:tcMar>
              <w:top w:w="15" w:type="dxa"/>
              <w:left w:w="15" w:type="dxa"/>
              <w:right w:w="15" w:type="dxa"/>
            </w:tcMar>
            <w:vAlign w:val="center"/>
          </w:tcPr>
          <w:p w14:paraId="20B2DF54">
            <w:pPr>
              <w:widowControl/>
              <w:jc w:val="center"/>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kern w:val="0"/>
                <w:szCs w:val="21"/>
              </w:rPr>
              <w:t>质量控制资料</w:t>
            </w:r>
          </w:p>
        </w:tc>
        <w:tc>
          <w:tcPr>
            <w:tcW w:w="6659" w:type="dxa"/>
            <w:tcBorders>
              <w:tl2br w:val="nil"/>
              <w:tr2bl w:val="nil"/>
            </w:tcBorders>
            <w:shd w:val="clear" w:color="auto" w:fill="auto"/>
            <w:tcMar>
              <w:top w:w="15" w:type="dxa"/>
              <w:left w:w="15" w:type="dxa"/>
              <w:right w:w="15" w:type="dxa"/>
            </w:tcMar>
            <w:vAlign w:val="center"/>
          </w:tcPr>
          <w:p w14:paraId="50987690">
            <w:pPr>
              <w:jc w:val="left"/>
              <w:textAlignment w:val="center"/>
              <w:rPr>
                <w:rFonts w:hint="default" w:ascii="Times New Roman" w:hAnsi="Times New Roman" w:cs="Times New Roman"/>
                <w:color w:val="000000"/>
                <w:kern w:val="0"/>
                <w:szCs w:val="21"/>
                <w:lang w:eastAsia="zh-CN"/>
              </w:rPr>
            </w:pPr>
            <w:r>
              <w:rPr>
                <w:rFonts w:hint="default" w:ascii="Times New Roman" w:hAnsi="Times New Roman" w:cs="Times New Roman"/>
                <w:color w:val="000000"/>
                <w:kern w:val="0"/>
                <w:szCs w:val="21"/>
              </w:rPr>
              <w:t>园林植物进场检验记录以及材料、配件出厂合格证书和进场检验记录</w:t>
            </w:r>
            <w:r>
              <w:rPr>
                <w:rFonts w:hint="default" w:ascii="Times New Roman" w:hAnsi="Times New Roman" w:cs="Times New Roman"/>
                <w:color w:val="000000"/>
                <w:kern w:val="0"/>
                <w:szCs w:val="21"/>
                <w:lang w:eastAsia="zh-CN"/>
              </w:rPr>
              <w:t>；</w:t>
            </w:r>
          </w:p>
        </w:tc>
        <w:tc>
          <w:tcPr>
            <w:tcW w:w="2962" w:type="dxa"/>
            <w:tcBorders>
              <w:tl2br w:val="nil"/>
              <w:tr2bl w:val="nil"/>
            </w:tcBorders>
            <w:shd w:val="clear" w:color="auto" w:fill="auto"/>
            <w:tcMar>
              <w:top w:w="15" w:type="dxa"/>
              <w:left w:w="15" w:type="dxa"/>
              <w:right w:w="15" w:type="dxa"/>
            </w:tcMar>
            <w:vAlign w:val="center"/>
          </w:tcPr>
          <w:p w14:paraId="103DA834">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71CE6312">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1</w:t>
            </w:r>
            <w:r>
              <w:rPr>
                <w:rFonts w:hint="default" w:ascii="Times New Roman" w:hAnsi="Times New Roman" w:cs="Times New Roman"/>
                <w:color w:val="000000"/>
                <w:kern w:val="0"/>
                <w:szCs w:val="21"/>
                <w:lang w:val="en-US" w:eastAsia="zh-CN"/>
              </w:rPr>
              <w:t>0</w:t>
            </w:r>
          </w:p>
        </w:tc>
        <w:tc>
          <w:tcPr>
            <w:tcW w:w="794" w:type="dxa"/>
            <w:tcBorders>
              <w:tl2br w:val="nil"/>
              <w:tr2bl w:val="nil"/>
            </w:tcBorders>
            <w:shd w:val="clear" w:color="auto" w:fill="auto"/>
            <w:noWrap/>
            <w:tcMar>
              <w:top w:w="15" w:type="dxa"/>
              <w:left w:w="15" w:type="dxa"/>
              <w:right w:w="15" w:type="dxa"/>
            </w:tcMar>
            <w:vAlign w:val="center"/>
          </w:tcPr>
          <w:p w14:paraId="4971F232">
            <w:pPr>
              <w:widowControl/>
              <w:jc w:val="left"/>
              <w:textAlignment w:val="center"/>
              <w:rPr>
                <w:rFonts w:hint="default" w:ascii="Times New Roman" w:hAnsi="Times New Roman" w:cs="Times New Roman"/>
                <w:color w:val="000000"/>
                <w:kern w:val="0"/>
                <w:szCs w:val="21"/>
              </w:rPr>
            </w:pPr>
          </w:p>
        </w:tc>
      </w:tr>
      <w:tr w14:paraId="573E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4" w:type="dxa"/>
            <w:tcBorders>
              <w:tl2br w:val="nil"/>
              <w:tr2bl w:val="nil"/>
            </w:tcBorders>
            <w:shd w:val="clear" w:color="auto" w:fill="auto"/>
            <w:tcMar>
              <w:top w:w="15" w:type="dxa"/>
              <w:left w:w="15" w:type="dxa"/>
              <w:right w:w="15" w:type="dxa"/>
            </w:tcMar>
            <w:vAlign w:val="center"/>
          </w:tcPr>
          <w:p w14:paraId="5360C00F">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七</w:t>
            </w:r>
          </w:p>
        </w:tc>
        <w:tc>
          <w:tcPr>
            <w:tcW w:w="1340" w:type="dxa"/>
            <w:tcBorders>
              <w:tl2br w:val="nil"/>
              <w:tr2bl w:val="nil"/>
            </w:tcBorders>
            <w:shd w:val="clear" w:color="auto" w:fill="auto"/>
            <w:tcMar>
              <w:top w:w="15" w:type="dxa"/>
              <w:left w:w="15" w:type="dxa"/>
              <w:right w:w="15" w:type="dxa"/>
            </w:tcMar>
            <w:vAlign w:val="center"/>
          </w:tcPr>
          <w:p w14:paraId="0E72DE9C">
            <w:pPr>
              <w:widowControl/>
              <w:jc w:val="center"/>
              <w:textAlignment w:val="center"/>
              <w:rPr>
                <w:rFonts w:hint="default" w:ascii="Times New Roman" w:hAnsi="Times New Roman" w:cs="Times New Roman"/>
                <w:color w:val="000000"/>
                <w:kern w:val="0"/>
                <w:szCs w:val="21"/>
              </w:rPr>
            </w:pPr>
            <w:r>
              <w:rPr>
                <w:rFonts w:hint="default" w:ascii="Times New Roman" w:hAnsi="Times New Roman" w:cs="Times New Roman"/>
                <w:b w:val="0"/>
                <w:bCs w:val="0"/>
                <w:color w:val="000000"/>
                <w:kern w:val="0"/>
                <w:sz w:val="21"/>
                <w:szCs w:val="21"/>
                <w:lang w:val="en-US" w:eastAsia="zh-CN"/>
              </w:rPr>
              <w:t>水景工程</w:t>
            </w:r>
            <w:r>
              <w:rPr>
                <w:rFonts w:hint="default" w:ascii="Times New Roman" w:hAnsi="Times New Roman" w:cs="Times New Roman"/>
                <w:b w:val="0"/>
                <w:bCs w:val="0"/>
                <w:color w:val="000000"/>
                <w:kern w:val="0"/>
                <w:sz w:val="21"/>
                <w:szCs w:val="21"/>
              </w:rPr>
              <w:t>（</w:t>
            </w:r>
            <w:r>
              <w:rPr>
                <w:rFonts w:hint="default" w:ascii="Times New Roman" w:hAnsi="Times New Roman" w:cs="Times New Roman"/>
                <w:b w:val="0"/>
                <w:bCs w:val="0"/>
                <w:color w:val="000000"/>
                <w:kern w:val="0"/>
                <w:sz w:val="21"/>
                <w:szCs w:val="21"/>
                <w:lang w:val="en-US" w:eastAsia="zh-CN"/>
              </w:rPr>
              <w:t>1</w:t>
            </w:r>
            <w:r>
              <w:rPr>
                <w:rFonts w:hint="default" w:ascii="Times New Roman" w:hAnsi="Times New Roman" w:cs="Times New Roman"/>
                <w:b w:val="0"/>
                <w:bCs w:val="0"/>
                <w:color w:val="000000"/>
                <w:kern w:val="0"/>
                <w:sz w:val="21"/>
                <w:szCs w:val="21"/>
              </w:rPr>
              <w:t>0分</w:t>
            </w:r>
            <w:r>
              <w:rPr>
                <w:rFonts w:hint="default" w:ascii="Times New Roman" w:hAnsi="Times New Roman" w:cs="Times New Roman"/>
                <w:b w:val="0"/>
                <w:bCs w:val="0"/>
                <w:color w:val="000000"/>
                <w:kern w:val="0"/>
                <w:sz w:val="21"/>
                <w:szCs w:val="21"/>
                <w:lang w:eastAsia="zh-CN"/>
              </w:rPr>
              <w:t>）</w:t>
            </w:r>
          </w:p>
        </w:tc>
        <w:tc>
          <w:tcPr>
            <w:tcW w:w="1303" w:type="dxa"/>
            <w:tcBorders>
              <w:tl2br w:val="nil"/>
              <w:tr2bl w:val="nil"/>
            </w:tcBorders>
            <w:shd w:val="clear" w:color="auto" w:fill="auto"/>
            <w:tcMar>
              <w:top w:w="15" w:type="dxa"/>
              <w:left w:w="15" w:type="dxa"/>
              <w:right w:w="15" w:type="dxa"/>
            </w:tcMar>
            <w:vAlign w:val="center"/>
          </w:tcPr>
          <w:p w14:paraId="661E9B6E">
            <w:pPr>
              <w:jc w:val="center"/>
              <w:textAlignment w:val="center"/>
              <w:rPr>
                <w:rFonts w:hint="default" w:ascii="Times New Roman" w:hAnsi="Times New Roman" w:cs="Times New Roman"/>
                <w:color w:val="0000FF"/>
                <w:kern w:val="0"/>
                <w:szCs w:val="21"/>
              </w:rPr>
            </w:pPr>
            <w:r>
              <w:rPr>
                <w:rFonts w:hint="default" w:ascii="Times New Roman" w:hAnsi="Times New Roman" w:cs="Times New Roman"/>
                <w:color w:val="000000"/>
                <w:kern w:val="0"/>
                <w:szCs w:val="21"/>
              </w:rPr>
              <w:t>质量控制资料</w:t>
            </w:r>
          </w:p>
        </w:tc>
        <w:tc>
          <w:tcPr>
            <w:tcW w:w="6659" w:type="dxa"/>
            <w:tcBorders>
              <w:tl2br w:val="nil"/>
              <w:tr2bl w:val="nil"/>
            </w:tcBorders>
            <w:shd w:val="clear" w:color="auto" w:fill="auto"/>
            <w:tcMar>
              <w:top w:w="15" w:type="dxa"/>
              <w:left w:w="15" w:type="dxa"/>
              <w:right w:w="15" w:type="dxa"/>
            </w:tcMar>
            <w:vAlign w:val="center"/>
          </w:tcPr>
          <w:p w14:paraId="526B23D0">
            <w:pPr>
              <w:rPr>
                <w:rFonts w:hint="default" w:ascii="Times New Roman" w:hAnsi="Times New Roman" w:cs="Times New Roman"/>
                <w:color w:val="000000"/>
                <w:kern w:val="0"/>
                <w:szCs w:val="21"/>
              </w:rPr>
            </w:pPr>
            <w:r>
              <w:rPr>
                <w:rFonts w:hint="default" w:ascii="Times New Roman" w:hAnsi="Times New Roman" w:cs="Times New Roman"/>
              </w:rPr>
              <w:t>管道、设备强度试验、严密性实验记录</w:t>
            </w:r>
            <w:r>
              <w:rPr>
                <w:rFonts w:hint="default" w:ascii="Times New Roman" w:hAnsi="Times New Roman" w:cs="Times New Roman"/>
                <w:lang w:eastAsia="zh-CN"/>
              </w:rPr>
              <w:t>；</w:t>
            </w:r>
            <w:r>
              <w:rPr>
                <w:rFonts w:hint="default" w:ascii="Times New Roman" w:hAnsi="Times New Roman" w:cs="Times New Roman"/>
              </w:rPr>
              <w:t>系统清洗、灌水、通水实验记录</w:t>
            </w:r>
            <w:r>
              <w:rPr>
                <w:rFonts w:hint="default" w:ascii="Times New Roman" w:hAnsi="Times New Roman" w:cs="Times New Roman"/>
                <w:lang w:eastAsia="zh-CN"/>
              </w:rPr>
              <w:t>；</w:t>
            </w:r>
          </w:p>
        </w:tc>
        <w:tc>
          <w:tcPr>
            <w:tcW w:w="2962" w:type="dxa"/>
            <w:tcBorders>
              <w:tl2br w:val="nil"/>
              <w:tr2bl w:val="nil"/>
            </w:tcBorders>
            <w:shd w:val="clear" w:color="auto" w:fill="auto"/>
            <w:tcMar>
              <w:top w:w="15" w:type="dxa"/>
              <w:left w:w="15" w:type="dxa"/>
              <w:right w:w="15" w:type="dxa"/>
            </w:tcMar>
            <w:vAlign w:val="center"/>
          </w:tcPr>
          <w:p w14:paraId="3B851EBC">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3C3A8B0D">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10</w:t>
            </w:r>
          </w:p>
        </w:tc>
        <w:tc>
          <w:tcPr>
            <w:tcW w:w="794" w:type="dxa"/>
            <w:tcBorders>
              <w:tl2br w:val="nil"/>
              <w:tr2bl w:val="nil"/>
            </w:tcBorders>
            <w:shd w:val="clear" w:color="auto" w:fill="auto"/>
            <w:noWrap/>
            <w:tcMar>
              <w:top w:w="15" w:type="dxa"/>
              <w:left w:w="15" w:type="dxa"/>
              <w:right w:w="15" w:type="dxa"/>
            </w:tcMar>
            <w:vAlign w:val="center"/>
          </w:tcPr>
          <w:p w14:paraId="73CEB801">
            <w:pPr>
              <w:widowControl/>
              <w:jc w:val="left"/>
              <w:textAlignment w:val="center"/>
              <w:rPr>
                <w:rFonts w:hint="default" w:ascii="Times New Roman" w:hAnsi="Times New Roman" w:cs="Times New Roman"/>
                <w:color w:val="000000"/>
                <w:kern w:val="0"/>
                <w:szCs w:val="21"/>
              </w:rPr>
            </w:pPr>
          </w:p>
        </w:tc>
      </w:tr>
      <w:tr w14:paraId="2014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54" w:type="dxa"/>
            <w:vMerge w:val="restart"/>
            <w:tcBorders>
              <w:tl2br w:val="nil"/>
              <w:tr2bl w:val="nil"/>
            </w:tcBorders>
            <w:shd w:val="clear" w:color="auto" w:fill="auto"/>
            <w:tcMar>
              <w:top w:w="15" w:type="dxa"/>
              <w:left w:w="15" w:type="dxa"/>
              <w:right w:w="15" w:type="dxa"/>
            </w:tcMar>
            <w:vAlign w:val="center"/>
          </w:tcPr>
          <w:p w14:paraId="543F10D9">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八</w:t>
            </w:r>
          </w:p>
        </w:tc>
        <w:tc>
          <w:tcPr>
            <w:tcW w:w="1340" w:type="dxa"/>
            <w:vMerge w:val="restart"/>
            <w:tcBorders>
              <w:tl2br w:val="nil"/>
              <w:tr2bl w:val="nil"/>
            </w:tcBorders>
            <w:shd w:val="clear" w:color="auto" w:fill="auto"/>
            <w:tcMar>
              <w:top w:w="15" w:type="dxa"/>
              <w:left w:w="15" w:type="dxa"/>
              <w:right w:w="15" w:type="dxa"/>
            </w:tcMar>
            <w:vAlign w:val="center"/>
          </w:tcPr>
          <w:p w14:paraId="44052D4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b w:val="0"/>
                <w:bCs w:val="0"/>
                <w:color w:val="000000"/>
                <w:kern w:val="0"/>
                <w:sz w:val="21"/>
                <w:szCs w:val="21"/>
                <w:lang w:val="en-US" w:eastAsia="zh-CN"/>
              </w:rPr>
              <w:t>构筑物与小品工程</w:t>
            </w:r>
            <w:r>
              <w:rPr>
                <w:rFonts w:hint="default" w:ascii="Times New Roman" w:hAnsi="Times New Roman" w:cs="Times New Roman"/>
                <w:b w:val="0"/>
                <w:bCs w:val="0"/>
                <w:color w:val="000000"/>
                <w:kern w:val="0"/>
                <w:sz w:val="21"/>
                <w:szCs w:val="21"/>
              </w:rPr>
              <w:t>（</w:t>
            </w:r>
            <w:r>
              <w:rPr>
                <w:rFonts w:hint="eastAsia" w:ascii="Times New Roman" w:hAnsi="Times New Roman" w:cs="Times New Roman"/>
                <w:b w:val="0"/>
                <w:bCs w:val="0"/>
                <w:color w:val="000000"/>
                <w:kern w:val="0"/>
                <w:sz w:val="21"/>
                <w:szCs w:val="21"/>
                <w:lang w:val="en-US" w:eastAsia="zh-CN"/>
              </w:rPr>
              <w:t>5</w:t>
            </w:r>
            <w:r>
              <w:rPr>
                <w:rFonts w:hint="default" w:ascii="Times New Roman" w:hAnsi="Times New Roman" w:cs="Times New Roman"/>
                <w:b w:val="0"/>
                <w:bCs w:val="0"/>
                <w:color w:val="000000"/>
                <w:kern w:val="0"/>
                <w:sz w:val="21"/>
                <w:szCs w:val="21"/>
              </w:rPr>
              <w:t>分</w:t>
            </w:r>
            <w:r>
              <w:rPr>
                <w:rFonts w:hint="default" w:ascii="Times New Roman" w:hAnsi="Times New Roman" w:cs="Times New Roman"/>
                <w:b w:val="0"/>
                <w:bCs w:val="0"/>
                <w:color w:val="000000"/>
                <w:kern w:val="0"/>
                <w:sz w:val="21"/>
                <w:szCs w:val="21"/>
                <w:lang w:eastAsia="zh-CN"/>
              </w:rPr>
              <w:t>）</w:t>
            </w:r>
          </w:p>
        </w:tc>
        <w:tc>
          <w:tcPr>
            <w:tcW w:w="1303" w:type="dxa"/>
            <w:tcBorders>
              <w:tl2br w:val="nil"/>
              <w:tr2bl w:val="nil"/>
            </w:tcBorders>
            <w:shd w:val="clear" w:color="auto" w:fill="auto"/>
            <w:tcMar>
              <w:top w:w="15" w:type="dxa"/>
              <w:left w:w="15" w:type="dxa"/>
              <w:right w:w="15" w:type="dxa"/>
            </w:tcMar>
            <w:vAlign w:val="center"/>
          </w:tcPr>
          <w:p w14:paraId="52C3E230">
            <w:pPr>
              <w:widowControl/>
              <w:jc w:val="center"/>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kern w:val="0"/>
                <w:szCs w:val="21"/>
              </w:rPr>
              <w:t>质量控制资料</w:t>
            </w:r>
          </w:p>
        </w:tc>
        <w:tc>
          <w:tcPr>
            <w:tcW w:w="6659" w:type="dxa"/>
            <w:tcBorders>
              <w:tl2br w:val="nil"/>
              <w:tr2bl w:val="nil"/>
            </w:tcBorders>
            <w:shd w:val="clear" w:color="auto" w:fill="auto"/>
            <w:tcMar>
              <w:top w:w="15" w:type="dxa"/>
              <w:left w:w="15" w:type="dxa"/>
              <w:right w:w="15" w:type="dxa"/>
            </w:tcMar>
            <w:vAlign w:val="center"/>
          </w:tcPr>
          <w:p w14:paraId="393E20F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14:textFill>
                  <w14:solidFill>
                    <w14:schemeClr w14:val="tx1"/>
                  </w14:solidFill>
                </w14:textFill>
              </w:rPr>
              <w:t>基础：</w:t>
            </w:r>
            <w:r>
              <w:rPr>
                <w:rFonts w:hint="default" w:ascii="Times New Roman" w:hAnsi="Times New Roman" w:cs="Times New Roman"/>
                <w:color w:val="000000" w:themeColor="text1"/>
                <w:kern w:val="0"/>
                <w:szCs w:val="21"/>
                <w:highlight w:val="none"/>
                <w14:textFill>
                  <w14:solidFill>
                    <w14:schemeClr w14:val="tx1"/>
                  </w14:solidFill>
                </w14:textFill>
              </w:rPr>
              <w:t>验槽记录，回填土密实度的检测报告。</w:t>
            </w:r>
          </w:p>
          <w:p w14:paraId="052FF8E8">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14:textFill>
                  <w14:solidFill>
                    <w14:schemeClr w14:val="tx1"/>
                  </w14:solidFill>
                </w14:textFill>
              </w:rPr>
              <w:t>混凝土结构</w:t>
            </w:r>
            <w:r>
              <w:rPr>
                <w:rFonts w:hint="default" w:ascii="Times New Roman" w:hAnsi="Times New Roman" w:cs="Times New Roman"/>
                <w:color w:val="000000" w:themeColor="text1"/>
                <w:kern w:val="0"/>
                <w:szCs w:val="21"/>
                <w:highlight w:val="none"/>
                <w14:textFill>
                  <w14:solidFill>
                    <w14:schemeClr w14:val="tx1"/>
                  </w14:solidFill>
                </w14:textFill>
              </w:rPr>
              <w:t>：钢筋连接试验报告，砌体锚固钢筋拉拔检测记录；</w:t>
            </w:r>
          </w:p>
          <w:p w14:paraId="67CDFA43">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14:textFill>
                  <w14:solidFill>
                    <w14:schemeClr w14:val="tx1"/>
                  </w14:solidFill>
                </w14:textFill>
              </w:rPr>
              <w:t>钢结构：</w:t>
            </w:r>
            <w:r>
              <w:rPr>
                <w:rFonts w:hint="default" w:ascii="Times New Roman" w:hAnsi="Times New Roman" w:cs="Times New Roman"/>
                <w:color w:val="000000" w:themeColor="text1"/>
                <w:kern w:val="0"/>
                <w:szCs w:val="21"/>
                <w:highlight w:val="none"/>
                <w14:textFill>
                  <w14:solidFill>
                    <w14:schemeClr w14:val="tx1"/>
                  </w14:solidFill>
                </w14:textFill>
              </w:rPr>
              <w:t>焊接工艺评定，焊缝检测记录，摩擦面抗滑移系数、高强螺栓连</w:t>
            </w:r>
          </w:p>
          <w:p w14:paraId="196B8E68">
            <w:pPr>
              <w:jc w:val="left"/>
              <w:rPr>
                <w:rFonts w:hint="default" w:ascii="Times New Roman" w:hAnsi="Times New Roman" w:cs="Times New Roman"/>
                <w:color w:val="000000" w:themeColor="text1"/>
                <w:kern w:val="0"/>
                <w:szCs w:val="21"/>
                <w:lang w:val="en-US"/>
                <w14:textFill>
                  <w14:solidFill>
                    <w14:schemeClr w14:val="tx1"/>
                  </w14:solidFill>
                </w14:textFill>
              </w:rPr>
            </w:pPr>
            <w:r>
              <w:rPr>
                <w:rFonts w:hint="default" w:ascii="Times New Roman" w:hAnsi="Times New Roman" w:cs="Times New Roman"/>
                <w:color w:val="000000" w:themeColor="text1"/>
                <w:kern w:val="0"/>
                <w:szCs w:val="21"/>
                <w:highlight w:val="none"/>
                <w14:textFill>
                  <w14:solidFill>
                    <w14:schemeClr w14:val="tx1"/>
                  </w14:solidFill>
                </w14:textFill>
              </w:rPr>
              <w:t>接副相关检测报告；预应力结构相关检测记录。</w:t>
            </w:r>
          </w:p>
        </w:tc>
        <w:tc>
          <w:tcPr>
            <w:tcW w:w="2962" w:type="dxa"/>
            <w:tcBorders>
              <w:tl2br w:val="nil"/>
              <w:tr2bl w:val="nil"/>
            </w:tcBorders>
            <w:shd w:val="clear" w:color="auto" w:fill="auto"/>
            <w:tcMar>
              <w:top w:w="15" w:type="dxa"/>
              <w:left w:w="15" w:type="dxa"/>
              <w:right w:w="15" w:type="dxa"/>
            </w:tcMar>
            <w:vAlign w:val="center"/>
          </w:tcPr>
          <w:p w14:paraId="7FF41BB0">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1A69D3EF">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2</w:t>
            </w:r>
          </w:p>
        </w:tc>
        <w:tc>
          <w:tcPr>
            <w:tcW w:w="794" w:type="dxa"/>
            <w:tcBorders>
              <w:tl2br w:val="nil"/>
              <w:tr2bl w:val="nil"/>
            </w:tcBorders>
            <w:shd w:val="clear" w:color="auto" w:fill="auto"/>
            <w:noWrap/>
            <w:tcMar>
              <w:top w:w="15" w:type="dxa"/>
              <w:left w:w="15" w:type="dxa"/>
              <w:right w:w="15" w:type="dxa"/>
            </w:tcMar>
            <w:vAlign w:val="center"/>
          </w:tcPr>
          <w:p w14:paraId="573872B7">
            <w:pPr>
              <w:widowControl/>
              <w:jc w:val="left"/>
              <w:textAlignment w:val="center"/>
              <w:rPr>
                <w:rFonts w:hint="default" w:ascii="Times New Roman" w:hAnsi="Times New Roman" w:cs="Times New Roman" w:eastAsiaTheme="minorEastAsia"/>
                <w:color w:val="000000"/>
                <w:kern w:val="0"/>
                <w:szCs w:val="21"/>
                <w:lang w:val="en-US" w:eastAsia="zh-CN"/>
              </w:rPr>
            </w:pPr>
          </w:p>
        </w:tc>
      </w:tr>
      <w:tr w14:paraId="572F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54" w:type="dxa"/>
            <w:vMerge w:val="continue"/>
            <w:tcBorders>
              <w:tl2br w:val="nil"/>
              <w:tr2bl w:val="nil"/>
            </w:tcBorders>
            <w:shd w:val="clear" w:color="auto" w:fill="auto"/>
            <w:tcMar>
              <w:top w:w="15" w:type="dxa"/>
              <w:left w:w="15" w:type="dxa"/>
              <w:right w:w="15" w:type="dxa"/>
            </w:tcMar>
            <w:vAlign w:val="center"/>
          </w:tcPr>
          <w:p w14:paraId="2E991312">
            <w:pPr>
              <w:widowControl/>
              <w:jc w:val="center"/>
              <w:textAlignment w:val="center"/>
              <w:rPr>
                <w:rFonts w:hint="eastAsia" w:ascii="Times New Roman" w:hAnsi="Times New Roman" w:cs="Times New Roman"/>
                <w:color w:val="000000"/>
                <w:kern w:val="0"/>
                <w:szCs w:val="21"/>
                <w:lang w:val="en-US" w:eastAsia="zh-CN"/>
              </w:rPr>
            </w:pPr>
          </w:p>
        </w:tc>
        <w:tc>
          <w:tcPr>
            <w:tcW w:w="1340" w:type="dxa"/>
            <w:vMerge w:val="continue"/>
            <w:tcBorders>
              <w:tl2br w:val="nil"/>
              <w:tr2bl w:val="nil"/>
            </w:tcBorders>
            <w:shd w:val="clear" w:color="auto" w:fill="auto"/>
            <w:tcMar>
              <w:top w:w="15" w:type="dxa"/>
              <w:left w:w="15" w:type="dxa"/>
              <w:right w:w="15" w:type="dxa"/>
            </w:tcMar>
            <w:vAlign w:val="center"/>
          </w:tcPr>
          <w:p w14:paraId="4EBD4C0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b w:val="0"/>
                <w:bCs w:val="0"/>
                <w:color w:val="000000"/>
                <w:kern w:val="0"/>
                <w:sz w:val="21"/>
                <w:szCs w:val="21"/>
                <w:lang w:val="en-US" w:eastAsia="zh-CN"/>
              </w:rPr>
            </w:pPr>
          </w:p>
        </w:tc>
        <w:tc>
          <w:tcPr>
            <w:tcW w:w="1303" w:type="dxa"/>
            <w:tcBorders>
              <w:tl2br w:val="nil"/>
              <w:tr2bl w:val="nil"/>
            </w:tcBorders>
            <w:shd w:val="clear" w:color="auto" w:fill="auto"/>
            <w:tcMar>
              <w:top w:w="15" w:type="dxa"/>
              <w:left w:w="15" w:type="dxa"/>
              <w:right w:w="15" w:type="dxa"/>
            </w:tcMar>
            <w:vAlign w:val="center"/>
          </w:tcPr>
          <w:p w14:paraId="4C447DF8">
            <w:pPr>
              <w:widowControl/>
              <w:jc w:val="center"/>
              <w:textAlignment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highlight w:val="none"/>
                <w14:textFill>
                  <w14:solidFill>
                    <w14:schemeClr w14:val="tx1"/>
                  </w14:solidFill>
                </w14:textFill>
              </w:rPr>
              <w:t>安全功能检测</w:t>
            </w:r>
          </w:p>
        </w:tc>
        <w:tc>
          <w:tcPr>
            <w:tcW w:w="6659" w:type="dxa"/>
            <w:tcBorders>
              <w:tl2br w:val="nil"/>
              <w:tr2bl w:val="nil"/>
            </w:tcBorders>
            <w:shd w:val="clear" w:color="auto" w:fill="auto"/>
            <w:tcMar>
              <w:top w:w="15" w:type="dxa"/>
              <w:left w:w="15" w:type="dxa"/>
              <w:right w:w="15" w:type="dxa"/>
            </w:tcMar>
            <w:vAlign w:val="center"/>
          </w:tcPr>
          <w:p w14:paraId="4AA76A55">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14:textFill>
                  <w14:solidFill>
                    <w14:schemeClr w14:val="tx1"/>
                  </w14:solidFill>
                </w14:textFill>
              </w:rPr>
              <w:t>基础：</w:t>
            </w:r>
            <w:r>
              <w:rPr>
                <w:rFonts w:hint="default" w:ascii="Times New Roman" w:hAnsi="Times New Roman" w:cs="Times New Roman"/>
                <w:color w:val="000000" w:themeColor="text1"/>
                <w:kern w:val="0"/>
                <w:szCs w:val="21"/>
                <w:highlight w:val="none"/>
                <w14:textFill>
                  <w14:solidFill>
                    <w14:schemeClr w14:val="tx1"/>
                  </w14:solidFill>
                </w14:textFill>
              </w:rPr>
              <w:t>天然地基检测记录（钎探、轻型动力触术探载荷板）、复合地基检测记录；</w:t>
            </w:r>
          </w:p>
          <w:p w14:paraId="4C7E3A2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14:textFill>
                  <w14:solidFill>
                    <w14:schemeClr w14:val="tx1"/>
                  </w14:solidFill>
                </w14:textFill>
              </w:rPr>
              <w:t>混凝土结构：</w:t>
            </w:r>
            <w:r>
              <w:rPr>
                <w:rFonts w:hint="default" w:ascii="Times New Roman" w:hAnsi="Times New Roman" w:cs="Times New Roman"/>
                <w:color w:val="000000" w:themeColor="text1"/>
                <w:kern w:val="0"/>
                <w:szCs w:val="21"/>
                <w:highlight w:val="none"/>
                <w14:textFill>
                  <w14:solidFill>
                    <w14:schemeClr w14:val="tx1"/>
                  </w14:solidFill>
                </w14:textFill>
              </w:rPr>
              <w:t>混凝土、砂浆、防水砼检测报告及统计评定；主体结构垂直度偏差值；结构实体位置与尺寸偏差检查记录，结构实体同条件试件强度检测记录，结构实体钢筋保护层厚度检验记录。</w:t>
            </w:r>
          </w:p>
          <w:p w14:paraId="379AD58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b/>
                <w:bCs/>
                <w:color w:val="000000" w:themeColor="text1"/>
                <w:kern w:val="0"/>
                <w:szCs w:val="21"/>
                <w:highlight w:val="none"/>
                <w14:textFill>
                  <w14:solidFill>
                    <w14:schemeClr w14:val="tx1"/>
                  </w14:solidFill>
                </w14:textFill>
              </w:rPr>
              <w:t>钢结构：</w:t>
            </w:r>
            <w:r>
              <w:rPr>
                <w:rFonts w:hint="default" w:ascii="Times New Roman" w:hAnsi="Times New Roman" w:cs="Times New Roman"/>
                <w:color w:val="000000" w:themeColor="text1"/>
                <w:kern w:val="0"/>
                <w:szCs w:val="21"/>
                <w:highlight w:val="none"/>
                <w14:textFill>
                  <w14:solidFill>
                    <w14:schemeClr w14:val="tx1"/>
                  </w14:solidFill>
                </w14:textFill>
              </w:rPr>
              <w:t>钢网架、网壳结构24m及以下下弦中央一点，24m以上下弦中央一点及各向下弦跨度四等分挠度值（与设计、规范允许值相比较）金属屋面系统抗风揭性能等相关试验报告。耗能构件、屈曲约束构件复试报告。</w:t>
            </w:r>
          </w:p>
        </w:tc>
        <w:tc>
          <w:tcPr>
            <w:tcW w:w="2962" w:type="dxa"/>
            <w:tcBorders>
              <w:tl2br w:val="nil"/>
              <w:tr2bl w:val="nil"/>
            </w:tcBorders>
            <w:shd w:val="clear" w:color="auto" w:fill="auto"/>
            <w:tcMar>
              <w:top w:w="15" w:type="dxa"/>
              <w:left w:w="15" w:type="dxa"/>
              <w:right w:w="15" w:type="dxa"/>
            </w:tcMar>
            <w:vAlign w:val="center"/>
          </w:tcPr>
          <w:p w14:paraId="0CFC6678">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1EE49D4F">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3</w:t>
            </w:r>
          </w:p>
        </w:tc>
        <w:tc>
          <w:tcPr>
            <w:tcW w:w="794" w:type="dxa"/>
            <w:tcBorders>
              <w:tl2br w:val="nil"/>
              <w:tr2bl w:val="nil"/>
            </w:tcBorders>
            <w:shd w:val="clear" w:color="auto" w:fill="auto"/>
            <w:noWrap/>
            <w:tcMar>
              <w:top w:w="15" w:type="dxa"/>
              <w:left w:w="15" w:type="dxa"/>
              <w:right w:w="15" w:type="dxa"/>
            </w:tcMar>
            <w:vAlign w:val="center"/>
          </w:tcPr>
          <w:p w14:paraId="2646FAB1">
            <w:pPr>
              <w:widowControl/>
              <w:jc w:val="left"/>
              <w:textAlignment w:val="center"/>
              <w:rPr>
                <w:rFonts w:hint="default" w:ascii="Times New Roman" w:hAnsi="Times New Roman" w:cs="Times New Roman" w:eastAsiaTheme="minorEastAsia"/>
                <w:color w:val="000000"/>
                <w:kern w:val="0"/>
                <w:szCs w:val="21"/>
                <w:lang w:val="en-US" w:eastAsia="zh-CN"/>
              </w:rPr>
            </w:pPr>
          </w:p>
        </w:tc>
      </w:tr>
      <w:tr w14:paraId="244F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754" w:type="dxa"/>
            <w:tcBorders>
              <w:tl2br w:val="nil"/>
              <w:tr2bl w:val="nil"/>
            </w:tcBorders>
            <w:shd w:val="clear" w:color="auto" w:fill="auto"/>
            <w:tcMar>
              <w:top w:w="15" w:type="dxa"/>
              <w:left w:w="15" w:type="dxa"/>
              <w:right w:w="15" w:type="dxa"/>
            </w:tcMar>
            <w:vAlign w:val="center"/>
          </w:tcPr>
          <w:p w14:paraId="33367904">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九</w:t>
            </w:r>
          </w:p>
        </w:tc>
        <w:tc>
          <w:tcPr>
            <w:tcW w:w="1340" w:type="dxa"/>
            <w:tcBorders>
              <w:tl2br w:val="nil"/>
              <w:tr2bl w:val="nil"/>
            </w:tcBorders>
            <w:shd w:val="clear" w:color="auto" w:fill="auto"/>
            <w:tcMar>
              <w:top w:w="15" w:type="dxa"/>
              <w:left w:w="15" w:type="dxa"/>
              <w:right w:w="15" w:type="dxa"/>
            </w:tcMar>
            <w:vAlign w:val="center"/>
          </w:tcPr>
          <w:p w14:paraId="76B0B765">
            <w:pPr>
              <w:widowControl/>
              <w:jc w:val="center"/>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b w:val="0"/>
                <w:bCs w:val="0"/>
                <w:color w:val="000000"/>
                <w:kern w:val="0"/>
                <w:sz w:val="21"/>
                <w:szCs w:val="21"/>
                <w:lang w:val="en-US" w:eastAsia="zh-CN"/>
              </w:rPr>
              <w:t>景观给排水工程</w:t>
            </w:r>
            <w:r>
              <w:rPr>
                <w:rFonts w:hint="default" w:ascii="Times New Roman" w:hAnsi="Times New Roman" w:cs="Times New Roman"/>
                <w:b w:val="0"/>
                <w:bCs w:val="0"/>
                <w:color w:val="000000"/>
                <w:kern w:val="0"/>
                <w:sz w:val="21"/>
                <w:szCs w:val="21"/>
              </w:rPr>
              <w:t>（</w:t>
            </w:r>
            <w:r>
              <w:rPr>
                <w:rFonts w:hint="default" w:ascii="Times New Roman" w:hAnsi="Times New Roman" w:cs="Times New Roman"/>
                <w:b w:val="0"/>
                <w:bCs w:val="0"/>
                <w:color w:val="000000"/>
                <w:kern w:val="0"/>
                <w:sz w:val="21"/>
                <w:szCs w:val="21"/>
                <w:lang w:val="en-US" w:eastAsia="zh-CN"/>
              </w:rPr>
              <w:t>1</w:t>
            </w:r>
            <w:r>
              <w:rPr>
                <w:rFonts w:hint="default" w:ascii="Times New Roman" w:hAnsi="Times New Roman" w:cs="Times New Roman"/>
                <w:b w:val="0"/>
                <w:bCs w:val="0"/>
                <w:color w:val="000000"/>
                <w:kern w:val="0"/>
                <w:sz w:val="21"/>
                <w:szCs w:val="21"/>
              </w:rPr>
              <w:t>0分</w:t>
            </w:r>
            <w:r>
              <w:rPr>
                <w:rFonts w:hint="default" w:ascii="Times New Roman" w:hAnsi="Times New Roman" w:cs="Times New Roman"/>
                <w:b w:val="0"/>
                <w:bCs w:val="0"/>
                <w:color w:val="000000"/>
                <w:kern w:val="0"/>
                <w:sz w:val="21"/>
                <w:szCs w:val="21"/>
                <w:lang w:eastAsia="zh-CN"/>
              </w:rPr>
              <w:t>）</w:t>
            </w:r>
          </w:p>
        </w:tc>
        <w:tc>
          <w:tcPr>
            <w:tcW w:w="1303" w:type="dxa"/>
            <w:tcBorders>
              <w:tl2br w:val="nil"/>
              <w:tr2bl w:val="nil"/>
            </w:tcBorders>
            <w:shd w:val="clear" w:color="auto" w:fill="auto"/>
            <w:tcMar>
              <w:top w:w="15" w:type="dxa"/>
              <w:left w:w="15" w:type="dxa"/>
              <w:right w:w="15" w:type="dxa"/>
            </w:tcMar>
            <w:vAlign w:val="center"/>
          </w:tcPr>
          <w:p w14:paraId="13B8906E">
            <w:pPr>
              <w:widowControl/>
              <w:jc w:val="center"/>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kern w:val="0"/>
                <w:szCs w:val="21"/>
              </w:rPr>
              <w:t>质量控制资料</w:t>
            </w:r>
          </w:p>
        </w:tc>
        <w:tc>
          <w:tcPr>
            <w:tcW w:w="6659" w:type="dxa"/>
            <w:tcBorders>
              <w:tl2br w:val="nil"/>
              <w:tr2bl w:val="nil"/>
            </w:tcBorders>
            <w:shd w:val="clear" w:color="auto" w:fill="auto"/>
            <w:tcMar>
              <w:top w:w="15" w:type="dxa"/>
              <w:left w:w="15" w:type="dxa"/>
              <w:right w:w="15" w:type="dxa"/>
            </w:tcMar>
            <w:vAlign w:val="center"/>
          </w:tcPr>
          <w:p w14:paraId="62FD003F">
            <w:pPr>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系统清洗、灌水、通水实验记录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kern w:val="0"/>
                <w:szCs w:val="21"/>
                <w:highlight w:val="none"/>
                <w14:textFill>
                  <w14:solidFill>
                    <w14:schemeClr w14:val="tx1"/>
                  </w14:solidFill>
                </w14:textFill>
              </w:rPr>
              <w:t>承压管道、设备的强度及严密性试验；非承压管道、设备的闭水试验；排水管道通水通球、伸缩器拉伸记录；设备单机试运行</w:t>
            </w:r>
            <w:r>
              <w:rPr>
                <w:rFonts w:hint="eastAsia" w:ascii="Times New Roman" w:hAnsi="Times New Roman" w:cs="Times New Roman"/>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color w:val="000000" w:themeColor="text1"/>
                <w:kern w:val="0"/>
                <w:szCs w:val="21"/>
                <w:highlight w:val="none"/>
                <w14:textFill>
                  <w14:solidFill>
                    <w14:schemeClr w14:val="tx1"/>
                  </w14:solidFill>
                </w14:textFill>
              </w:rPr>
              <w:t>系统试运行记录等。</w:t>
            </w:r>
          </w:p>
        </w:tc>
        <w:tc>
          <w:tcPr>
            <w:tcW w:w="2962" w:type="dxa"/>
            <w:tcBorders>
              <w:tl2br w:val="nil"/>
              <w:tr2bl w:val="nil"/>
            </w:tcBorders>
            <w:shd w:val="clear" w:color="auto" w:fill="auto"/>
            <w:tcMar>
              <w:top w:w="15" w:type="dxa"/>
              <w:left w:w="15" w:type="dxa"/>
              <w:right w:w="15" w:type="dxa"/>
            </w:tcMar>
            <w:vAlign w:val="center"/>
          </w:tcPr>
          <w:p w14:paraId="1E563907">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095F3FA1">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10</w:t>
            </w:r>
          </w:p>
        </w:tc>
        <w:tc>
          <w:tcPr>
            <w:tcW w:w="794" w:type="dxa"/>
            <w:tcBorders>
              <w:tl2br w:val="nil"/>
              <w:tr2bl w:val="nil"/>
            </w:tcBorders>
            <w:shd w:val="clear" w:color="auto" w:fill="auto"/>
            <w:noWrap/>
            <w:tcMar>
              <w:top w:w="15" w:type="dxa"/>
              <w:left w:w="15" w:type="dxa"/>
              <w:right w:w="15" w:type="dxa"/>
            </w:tcMar>
            <w:vAlign w:val="center"/>
          </w:tcPr>
          <w:p w14:paraId="1386F888">
            <w:pPr>
              <w:widowControl/>
              <w:jc w:val="left"/>
              <w:textAlignment w:val="center"/>
              <w:rPr>
                <w:rFonts w:hint="default" w:ascii="Times New Roman" w:hAnsi="Times New Roman" w:cs="Times New Roman"/>
                <w:color w:val="000000"/>
                <w:kern w:val="0"/>
                <w:szCs w:val="21"/>
              </w:rPr>
            </w:pPr>
          </w:p>
        </w:tc>
      </w:tr>
      <w:tr w14:paraId="5BD0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754" w:type="dxa"/>
            <w:tcBorders>
              <w:tl2br w:val="nil"/>
              <w:tr2bl w:val="nil"/>
            </w:tcBorders>
            <w:shd w:val="clear" w:color="auto" w:fill="auto"/>
            <w:tcMar>
              <w:top w:w="15" w:type="dxa"/>
              <w:left w:w="15" w:type="dxa"/>
              <w:right w:w="15" w:type="dxa"/>
            </w:tcMar>
            <w:vAlign w:val="center"/>
          </w:tcPr>
          <w:p w14:paraId="7FE28597">
            <w:pPr>
              <w:widowControl/>
              <w:jc w:val="center"/>
              <w:textAlignment w:val="center"/>
              <w:rPr>
                <w:rFonts w:hint="default" w:ascii="Times New Roman" w:hAnsi="Times New Roman" w:cs="Times New Roman"/>
                <w:color w:val="000000"/>
                <w:kern w:val="0"/>
                <w:szCs w:val="21"/>
                <w:lang w:val="en-US" w:eastAsia="zh-CN"/>
              </w:rPr>
            </w:pPr>
            <w:r>
              <w:rPr>
                <w:rFonts w:hint="eastAsia" w:ascii="Times New Roman" w:hAnsi="Times New Roman" w:cs="Times New Roman"/>
                <w:color w:val="000000"/>
                <w:kern w:val="0"/>
                <w:szCs w:val="21"/>
                <w:lang w:val="en-US" w:eastAsia="zh-CN"/>
              </w:rPr>
              <w:t>十</w:t>
            </w:r>
          </w:p>
        </w:tc>
        <w:tc>
          <w:tcPr>
            <w:tcW w:w="1340" w:type="dxa"/>
            <w:tcBorders>
              <w:tl2br w:val="nil"/>
              <w:tr2bl w:val="nil"/>
            </w:tcBorders>
            <w:shd w:val="clear" w:color="auto" w:fill="auto"/>
            <w:tcMar>
              <w:top w:w="15" w:type="dxa"/>
              <w:left w:w="15" w:type="dxa"/>
              <w:right w:w="15" w:type="dxa"/>
            </w:tcMar>
            <w:vAlign w:val="center"/>
          </w:tcPr>
          <w:p w14:paraId="72BB77CE">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b w:val="0"/>
                <w:bCs w:val="0"/>
                <w:color w:val="000000"/>
                <w:kern w:val="0"/>
                <w:sz w:val="21"/>
                <w:szCs w:val="21"/>
                <w:lang w:val="en-US" w:eastAsia="zh-CN"/>
              </w:rPr>
              <w:t>景观电气照明工程</w:t>
            </w:r>
            <w:r>
              <w:rPr>
                <w:rFonts w:hint="default" w:ascii="Times New Roman" w:hAnsi="Times New Roman" w:cs="Times New Roman"/>
                <w:b w:val="0"/>
                <w:bCs w:val="0"/>
                <w:color w:val="000000"/>
                <w:kern w:val="0"/>
                <w:sz w:val="21"/>
                <w:szCs w:val="21"/>
              </w:rPr>
              <w:t>（</w:t>
            </w:r>
            <w:r>
              <w:rPr>
                <w:rFonts w:hint="default" w:ascii="Times New Roman" w:hAnsi="Times New Roman" w:cs="Times New Roman"/>
                <w:b w:val="0"/>
                <w:bCs w:val="0"/>
                <w:color w:val="000000"/>
                <w:kern w:val="0"/>
                <w:sz w:val="21"/>
                <w:szCs w:val="21"/>
                <w:lang w:val="en-US" w:eastAsia="zh-CN"/>
              </w:rPr>
              <w:t>1</w:t>
            </w:r>
            <w:r>
              <w:rPr>
                <w:rFonts w:hint="default" w:ascii="Times New Roman" w:hAnsi="Times New Roman" w:cs="Times New Roman"/>
                <w:b w:val="0"/>
                <w:bCs w:val="0"/>
                <w:color w:val="000000"/>
                <w:kern w:val="0"/>
                <w:sz w:val="21"/>
                <w:szCs w:val="21"/>
              </w:rPr>
              <w:t>0分</w:t>
            </w:r>
            <w:r>
              <w:rPr>
                <w:rFonts w:hint="default" w:ascii="Times New Roman" w:hAnsi="Times New Roman" w:cs="Times New Roman"/>
                <w:b w:val="0"/>
                <w:bCs w:val="0"/>
                <w:color w:val="000000"/>
                <w:kern w:val="0"/>
                <w:sz w:val="21"/>
                <w:szCs w:val="21"/>
                <w:lang w:eastAsia="zh-CN"/>
              </w:rPr>
              <w:t>）</w:t>
            </w:r>
          </w:p>
        </w:tc>
        <w:tc>
          <w:tcPr>
            <w:tcW w:w="1303" w:type="dxa"/>
            <w:tcBorders>
              <w:tl2br w:val="nil"/>
              <w:tr2bl w:val="nil"/>
            </w:tcBorders>
            <w:shd w:val="clear" w:color="auto" w:fill="auto"/>
            <w:tcMar>
              <w:top w:w="15" w:type="dxa"/>
              <w:left w:w="15" w:type="dxa"/>
              <w:right w:w="15" w:type="dxa"/>
            </w:tcMar>
            <w:vAlign w:val="center"/>
          </w:tcPr>
          <w:p w14:paraId="0B9C98E9">
            <w:pPr>
              <w:widowControl/>
              <w:jc w:val="center"/>
              <w:textAlignment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kern w:val="0"/>
                <w:szCs w:val="21"/>
              </w:rPr>
              <w:t>质量控制资料</w:t>
            </w:r>
          </w:p>
        </w:tc>
        <w:tc>
          <w:tcPr>
            <w:tcW w:w="6659" w:type="dxa"/>
            <w:tcBorders>
              <w:tl2br w:val="nil"/>
              <w:tr2bl w:val="nil"/>
            </w:tcBorders>
            <w:shd w:val="clear" w:color="auto" w:fill="auto"/>
            <w:tcMar>
              <w:top w:w="15" w:type="dxa"/>
              <w:left w:w="15" w:type="dxa"/>
              <w:right w:w="15" w:type="dxa"/>
            </w:tcMar>
            <w:vAlign w:val="center"/>
          </w:tcPr>
          <w:p w14:paraId="2FD72D5C">
            <w:pPr>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highlight w:val="none"/>
                <w14:textFill>
                  <w14:solidFill>
                    <w14:schemeClr w14:val="tx1"/>
                  </w14:solidFill>
                </w14:textFill>
              </w:rPr>
              <w:t>绝缘电阻测试、防雷接地电阻测试、等电位联结导通性测试；大型灯具承载测试、接闪器固定支架的拉力测试记录；漏电开关（RCD）模拟试验</w:t>
            </w:r>
            <w:r>
              <w:rPr>
                <w:rFonts w:hint="eastAsia" w:ascii="Times New Roman" w:hAnsi="Times New Roman" w:cs="Times New Roman"/>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color w:val="000000" w:themeColor="text1"/>
                <w:kern w:val="0"/>
                <w:szCs w:val="21"/>
                <w:highlight w:val="none"/>
                <w14:textFill>
                  <w14:solidFill>
                    <w14:schemeClr w14:val="tx1"/>
                  </w14:solidFill>
                </w14:textFill>
              </w:rPr>
              <w:t>电气设备空载试运行、负荷试运行记录等。</w:t>
            </w:r>
          </w:p>
        </w:tc>
        <w:tc>
          <w:tcPr>
            <w:tcW w:w="2962" w:type="dxa"/>
            <w:tcBorders>
              <w:tl2br w:val="nil"/>
              <w:tr2bl w:val="nil"/>
            </w:tcBorders>
            <w:shd w:val="clear" w:color="auto" w:fill="auto"/>
            <w:tcMar>
              <w:top w:w="15" w:type="dxa"/>
              <w:left w:w="15" w:type="dxa"/>
              <w:right w:w="15" w:type="dxa"/>
            </w:tcMar>
            <w:vAlign w:val="center"/>
          </w:tcPr>
          <w:p w14:paraId="584A478A">
            <w:pPr>
              <w:widowControl/>
              <w:jc w:val="left"/>
              <w:textAlignment w:val="center"/>
              <w:rPr>
                <w:rFonts w:hint="default" w:ascii="Times New Roman" w:hAnsi="Times New Roman" w:cs="Times New Roman"/>
                <w:color w:val="000000"/>
                <w:kern w:val="0"/>
                <w:szCs w:val="21"/>
              </w:rPr>
            </w:pPr>
          </w:p>
        </w:tc>
        <w:tc>
          <w:tcPr>
            <w:tcW w:w="845" w:type="dxa"/>
            <w:tcBorders>
              <w:tl2br w:val="nil"/>
              <w:tr2bl w:val="nil"/>
            </w:tcBorders>
            <w:shd w:val="clear" w:color="auto" w:fill="auto"/>
            <w:noWrap/>
            <w:tcMar>
              <w:top w:w="15" w:type="dxa"/>
              <w:left w:w="15" w:type="dxa"/>
              <w:right w:w="15" w:type="dxa"/>
            </w:tcMar>
            <w:vAlign w:val="center"/>
          </w:tcPr>
          <w:p w14:paraId="27338FF8">
            <w:pPr>
              <w:widowControl/>
              <w:jc w:val="center"/>
              <w:textAlignment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10</w:t>
            </w:r>
          </w:p>
        </w:tc>
        <w:tc>
          <w:tcPr>
            <w:tcW w:w="794" w:type="dxa"/>
            <w:tcBorders>
              <w:tl2br w:val="nil"/>
              <w:tr2bl w:val="nil"/>
            </w:tcBorders>
            <w:shd w:val="clear" w:color="auto" w:fill="auto"/>
            <w:noWrap/>
            <w:tcMar>
              <w:top w:w="15" w:type="dxa"/>
              <w:left w:w="15" w:type="dxa"/>
              <w:right w:w="15" w:type="dxa"/>
            </w:tcMar>
            <w:vAlign w:val="center"/>
          </w:tcPr>
          <w:p w14:paraId="598DE0A9">
            <w:pPr>
              <w:widowControl/>
              <w:jc w:val="left"/>
              <w:textAlignment w:val="center"/>
              <w:rPr>
                <w:rFonts w:hint="default" w:ascii="Times New Roman" w:hAnsi="Times New Roman" w:cs="Times New Roman"/>
                <w:color w:val="000000"/>
                <w:kern w:val="0"/>
                <w:szCs w:val="21"/>
              </w:rPr>
            </w:pPr>
          </w:p>
        </w:tc>
      </w:tr>
    </w:tbl>
    <w:p w14:paraId="36DB3820">
      <w:pPr>
        <w:jc w:val="center"/>
        <w:rPr>
          <w:rFonts w:hint="default" w:ascii="Times New Roman" w:hAnsi="Times New Roman" w:cs="Times New Roman"/>
          <w:b/>
          <w:bCs/>
          <w:color w:val="auto"/>
          <w:highlight w:val="none"/>
          <w:lang w:val="en-US" w:eastAsia="zh-CN"/>
        </w:rPr>
      </w:pPr>
    </w:p>
    <w:p w14:paraId="0A72E4B3">
      <w:pPr>
        <w:rPr>
          <w:rFonts w:hint="default" w:ascii="Times New Roman" w:hAnsi="Times New Roman" w:cs="Times New Roman"/>
          <w:color w:val="auto"/>
          <w:highlight w:val="none"/>
          <w:lang w:val="en-US" w:eastAsia="zh-CN"/>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SSK--GBK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ZHTK--GBK1-0">
    <w:altName w:val="Segoe Print"/>
    <w:panose1 w:val="00000000000000000000"/>
    <w:charset w:val="00"/>
    <w:family w:val="auto"/>
    <w:pitch w:val="default"/>
    <w:sig w:usb0="00000000" w:usb1="00000000" w:usb2="00000000" w:usb3="00000000" w:csb0="00040001" w:csb1="00000000"/>
  </w:font>
  <w:font w:name="E-BZ">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UnicodeM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6D5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BC635">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BC635">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0A5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51FE6">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A51FE6">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16E9F"/>
    <w:multiLevelType w:val="singleLevel"/>
    <w:tmpl w:val="80316E9F"/>
    <w:lvl w:ilvl="0" w:tentative="0">
      <w:start w:val="1"/>
      <w:numFmt w:val="decimal"/>
      <w:suff w:val="nothing"/>
      <w:lvlText w:val="%1、"/>
      <w:lvlJc w:val="left"/>
    </w:lvl>
  </w:abstractNum>
  <w:abstractNum w:abstractNumId="1">
    <w:nsid w:val="80AC1EFA"/>
    <w:multiLevelType w:val="singleLevel"/>
    <w:tmpl w:val="80AC1EFA"/>
    <w:lvl w:ilvl="0" w:tentative="0">
      <w:start w:val="1"/>
      <w:numFmt w:val="decimal"/>
      <w:suff w:val="space"/>
      <w:lvlText w:val="%1."/>
      <w:lvlJc w:val="left"/>
    </w:lvl>
  </w:abstractNum>
  <w:abstractNum w:abstractNumId="2">
    <w:nsid w:val="838ABC27"/>
    <w:multiLevelType w:val="singleLevel"/>
    <w:tmpl w:val="838ABC27"/>
    <w:lvl w:ilvl="0" w:tentative="0">
      <w:start w:val="1"/>
      <w:numFmt w:val="decimal"/>
      <w:suff w:val="nothing"/>
      <w:lvlText w:val="%1、"/>
      <w:lvlJc w:val="left"/>
    </w:lvl>
  </w:abstractNum>
  <w:abstractNum w:abstractNumId="3">
    <w:nsid w:val="8586D662"/>
    <w:multiLevelType w:val="singleLevel"/>
    <w:tmpl w:val="8586D662"/>
    <w:lvl w:ilvl="0" w:tentative="0">
      <w:start w:val="1"/>
      <w:numFmt w:val="decimal"/>
      <w:lvlText w:val="%1."/>
      <w:lvlJc w:val="left"/>
      <w:pPr>
        <w:tabs>
          <w:tab w:val="left" w:pos="312"/>
        </w:tabs>
      </w:pPr>
    </w:lvl>
  </w:abstractNum>
  <w:abstractNum w:abstractNumId="4">
    <w:nsid w:val="85C8C098"/>
    <w:multiLevelType w:val="singleLevel"/>
    <w:tmpl w:val="85C8C098"/>
    <w:lvl w:ilvl="0" w:tentative="0">
      <w:start w:val="1"/>
      <w:numFmt w:val="decimal"/>
      <w:lvlText w:val="%1."/>
      <w:lvlJc w:val="left"/>
      <w:pPr>
        <w:tabs>
          <w:tab w:val="left" w:pos="312"/>
        </w:tabs>
      </w:pPr>
    </w:lvl>
  </w:abstractNum>
  <w:abstractNum w:abstractNumId="5">
    <w:nsid w:val="865FAD00"/>
    <w:multiLevelType w:val="singleLevel"/>
    <w:tmpl w:val="865FAD00"/>
    <w:lvl w:ilvl="0" w:tentative="0">
      <w:start w:val="1"/>
      <w:numFmt w:val="decimal"/>
      <w:suff w:val="nothing"/>
      <w:lvlText w:val="%1、"/>
      <w:lvlJc w:val="left"/>
    </w:lvl>
  </w:abstractNum>
  <w:abstractNum w:abstractNumId="6">
    <w:nsid w:val="9074D717"/>
    <w:multiLevelType w:val="singleLevel"/>
    <w:tmpl w:val="9074D717"/>
    <w:lvl w:ilvl="0" w:tentative="0">
      <w:start w:val="1"/>
      <w:numFmt w:val="decimal"/>
      <w:suff w:val="nothing"/>
      <w:lvlText w:val="%1、"/>
      <w:lvlJc w:val="left"/>
    </w:lvl>
  </w:abstractNum>
  <w:abstractNum w:abstractNumId="7">
    <w:nsid w:val="90754855"/>
    <w:multiLevelType w:val="singleLevel"/>
    <w:tmpl w:val="90754855"/>
    <w:lvl w:ilvl="0" w:tentative="0">
      <w:start w:val="1"/>
      <w:numFmt w:val="decimal"/>
      <w:suff w:val="nothing"/>
      <w:lvlText w:val="%1、"/>
      <w:lvlJc w:val="left"/>
    </w:lvl>
  </w:abstractNum>
  <w:abstractNum w:abstractNumId="8">
    <w:nsid w:val="928FBBA1"/>
    <w:multiLevelType w:val="singleLevel"/>
    <w:tmpl w:val="928FBBA1"/>
    <w:lvl w:ilvl="0" w:tentative="0">
      <w:start w:val="1"/>
      <w:numFmt w:val="decimal"/>
      <w:suff w:val="nothing"/>
      <w:lvlText w:val="%1、"/>
      <w:lvlJc w:val="left"/>
    </w:lvl>
  </w:abstractNum>
  <w:abstractNum w:abstractNumId="9">
    <w:nsid w:val="93BFD092"/>
    <w:multiLevelType w:val="singleLevel"/>
    <w:tmpl w:val="93BFD092"/>
    <w:lvl w:ilvl="0" w:tentative="0">
      <w:start w:val="1"/>
      <w:numFmt w:val="decimal"/>
      <w:lvlText w:val="%1."/>
      <w:lvlJc w:val="left"/>
      <w:pPr>
        <w:tabs>
          <w:tab w:val="left" w:pos="312"/>
        </w:tabs>
      </w:pPr>
    </w:lvl>
  </w:abstractNum>
  <w:abstractNum w:abstractNumId="10">
    <w:nsid w:val="956C31A8"/>
    <w:multiLevelType w:val="singleLevel"/>
    <w:tmpl w:val="956C31A8"/>
    <w:lvl w:ilvl="0" w:tentative="0">
      <w:start w:val="1"/>
      <w:numFmt w:val="decimal"/>
      <w:suff w:val="nothing"/>
      <w:lvlText w:val="%1、"/>
      <w:lvlJc w:val="left"/>
    </w:lvl>
  </w:abstractNum>
  <w:abstractNum w:abstractNumId="11">
    <w:nsid w:val="9A1D42EE"/>
    <w:multiLevelType w:val="singleLevel"/>
    <w:tmpl w:val="9A1D42EE"/>
    <w:lvl w:ilvl="0" w:tentative="0">
      <w:start w:val="1"/>
      <w:numFmt w:val="decimal"/>
      <w:suff w:val="nothing"/>
      <w:lvlText w:val="%1、"/>
      <w:lvlJc w:val="left"/>
    </w:lvl>
  </w:abstractNum>
  <w:abstractNum w:abstractNumId="12">
    <w:nsid w:val="9B33A1F1"/>
    <w:multiLevelType w:val="singleLevel"/>
    <w:tmpl w:val="9B33A1F1"/>
    <w:lvl w:ilvl="0" w:tentative="0">
      <w:start w:val="1"/>
      <w:numFmt w:val="decimal"/>
      <w:suff w:val="space"/>
      <w:lvlText w:val="%1."/>
      <w:lvlJc w:val="left"/>
    </w:lvl>
  </w:abstractNum>
  <w:abstractNum w:abstractNumId="13">
    <w:nsid w:val="9C11E60C"/>
    <w:multiLevelType w:val="singleLevel"/>
    <w:tmpl w:val="9C11E60C"/>
    <w:lvl w:ilvl="0" w:tentative="0">
      <w:start w:val="1"/>
      <w:numFmt w:val="decimal"/>
      <w:suff w:val="nothing"/>
      <w:lvlText w:val="%1、"/>
      <w:lvlJc w:val="left"/>
    </w:lvl>
  </w:abstractNum>
  <w:abstractNum w:abstractNumId="14">
    <w:nsid w:val="9E87FC47"/>
    <w:multiLevelType w:val="singleLevel"/>
    <w:tmpl w:val="9E87FC47"/>
    <w:lvl w:ilvl="0" w:tentative="0">
      <w:start w:val="1"/>
      <w:numFmt w:val="decimal"/>
      <w:suff w:val="nothing"/>
      <w:lvlText w:val="%1、"/>
      <w:lvlJc w:val="left"/>
    </w:lvl>
  </w:abstractNum>
  <w:abstractNum w:abstractNumId="15">
    <w:nsid w:val="9F435281"/>
    <w:multiLevelType w:val="singleLevel"/>
    <w:tmpl w:val="9F435281"/>
    <w:lvl w:ilvl="0" w:tentative="0">
      <w:start w:val="1"/>
      <w:numFmt w:val="decimal"/>
      <w:suff w:val="nothing"/>
      <w:lvlText w:val="%1、"/>
      <w:lvlJc w:val="left"/>
    </w:lvl>
  </w:abstractNum>
  <w:abstractNum w:abstractNumId="16">
    <w:nsid w:val="9FF178A0"/>
    <w:multiLevelType w:val="singleLevel"/>
    <w:tmpl w:val="9FF178A0"/>
    <w:lvl w:ilvl="0" w:tentative="0">
      <w:start w:val="1"/>
      <w:numFmt w:val="decimal"/>
      <w:suff w:val="nothing"/>
      <w:lvlText w:val="%1、"/>
      <w:lvlJc w:val="left"/>
    </w:lvl>
  </w:abstractNum>
  <w:abstractNum w:abstractNumId="17">
    <w:nsid w:val="A042BAC8"/>
    <w:multiLevelType w:val="singleLevel"/>
    <w:tmpl w:val="A042BAC8"/>
    <w:lvl w:ilvl="0" w:tentative="0">
      <w:start w:val="1"/>
      <w:numFmt w:val="decimal"/>
      <w:suff w:val="nothing"/>
      <w:lvlText w:val="%1、"/>
      <w:lvlJc w:val="left"/>
    </w:lvl>
  </w:abstractNum>
  <w:abstractNum w:abstractNumId="18">
    <w:nsid w:val="A24DA0CB"/>
    <w:multiLevelType w:val="singleLevel"/>
    <w:tmpl w:val="A24DA0CB"/>
    <w:lvl w:ilvl="0" w:tentative="0">
      <w:start w:val="1"/>
      <w:numFmt w:val="decimal"/>
      <w:suff w:val="nothing"/>
      <w:lvlText w:val="%1、"/>
      <w:lvlJc w:val="left"/>
    </w:lvl>
  </w:abstractNum>
  <w:abstractNum w:abstractNumId="19">
    <w:nsid w:val="A71B1760"/>
    <w:multiLevelType w:val="singleLevel"/>
    <w:tmpl w:val="A71B1760"/>
    <w:lvl w:ilvl="0" w:tentative="0">
      <w:start w:val="1"/>
      <w:numFmt w:val="decimal"/>
      <w:lvlText w:val="%1."/>
      <w:lvlJc w:val="left"/>
      <w:pPr>
        <w:tabs>
          <w:tab w:val="left" w:pos="312"/>
        </w:tabs>
      </w:pPr>
    </w:lvl>
  </w:abstractNum>
  <w:abstractNum w:abstractNumId="20">
    <w:nsid w:val="A77025E3"/>
    <w:multiLevelType w:val="singleLevel"/>
    <w:tmpl w:val="A77025E3"/>
    <w:lvl w:ilvl="0" w:tentative="0">
      <w:start w:val="2"/>
      <w:numFmt w:val="decimal"/>
      <w:suff w:val="nothing"/>
      <w:lvlText w:val="%1、"/>
      <w:lvlJc w:val="left"/>
    </w:lvl>
  </w:abstractNum>
  <w:abstractNum w:abstractNumId="21">
    <w:nsid w:val="A9962C04"/>
    <w:multiLevelType w:val="singleLevel"/>
    <w:tmpl w:val="A9962C04"/>
    <w:lvl w:ilvl="0" w:tentative="0">
      <w:start w:val="1"/>
      <w:numFmt w:val="decimal"/>
      <w:suff w:val="nothing"/>
      <w:lvlText w:val="%1、"/>
      <w:lvlJc w:val="left"/>
    </w:lvl>
  </w:abstractNum>
  <w:abstractNum w:abstractNumId="22">
    <w:nsid w:val="AE297362"/>
    <w:multiLevelType w:val="singleLevel"/>
    <w:tmpl w:val="AE297362"/>
    <w:lvl w:ilvl="0" w:tentative="0">
      <w:start w:val="1"/>
      <w:numFmt w:val="decimal"/>
      <w:suff w:val="nothing"/>
      <w:lvlText w:val="%1、"/>
      <w:lvlJc w:val="left"/>
    </w:lvl>
  </w:abstractNum>
  <w:abstractNum w:abstractNumId="23">
    <w:nsid w:val="B3AB7A31"/>
    <w:multiLevelType w:val="singleLevel"/>
    <w:tmpl w:val="B3AB7A31"/>
    <w:lvl w:ilvl="0" w:tentative="0">
      <w:start w:val="1"/>
      <w:numFmt w:val="decimal"/>
      <w:suff w:val="nothing"/>
      <w:lvlText w:val="%1、"/>
      <w:lvlJc w:val="left"/>
    </w:lvl>
  </w:abstractNum>
  <w:abstractNum w:abstractNumId="24">
    <w:nsid w:val="B73CC521"/>
    <w:multiLevelType w:val="singleLevel"/>
    <w:tmpl w:val="B73CC521"/>
    <w:lvl w:ilvl="0" w:tentative="0">
      <w:start w:val="1"/>
      <w:numFmt w:val="decimal"/>
      <w:suff w:val="nothing"/>
      <w:lvlText w:val="%1、"/>
      <w:lvlJc w:val="left"/>
    </w:lvl>
  </w:abstractNum>
  <w:abstractNum w:abstractNumId="25">
    <w:nsid w:val="B800F3F6"/>
    <w:multiLevelType w:val="singleLevel"/>
    <w:tmpl w:val="B800F3F6"/>
    <w:lvl w:ilvl="0" w:tentative="0">
      <w:start w:val="1"/>
      <w:numFmt w:val="decimal"/>
      <w:suff w:val="nothing"/>
      <w:lvlText w:val="%1、"/>
      <w:lvlJc w:val="left"/>
    </w:lvl>
  </w:abstractNum>
  <w:abstractNum w:abstractNumId="26">
    <w:nsid w:val="BA036005"/>
    <w:multiLevelType w:val="singleLevel"/>
    <w:tmpl w:val="BA036005"/>
    <w:lvl w:ilvl="0" w:tentative="0">
      <w:start w:val="1"/>
      <w:numFmt w:val="decimal"/>
      <w:suff w:val="nothing"/>
      <w:lvlText w:val="%1、"/>
      <w:lvlJc w:val="left"/>
    </w:lvl>
  </w:abstractNum>
  <w:abstractNum w:abstractNumId="27">
    <w:nsid w:val="BA44F7F3"/>
    <w:multiLevelType w:val="singleLevel"/>
    <w:tmpl w:val="BA44F7F3"/>
    <w:lvl w:ilvl="0" w:tentative="0">
      <w:start w:val="1"/>
      <w:numFmt w:val="decimal"/>
      <w:suff w:val="nothing"/>
      <w:lvlText w:val="%1、"/>
      <w:lvlJc w:val="left"/>
    </w:lvl>
  </w:abstractNum>
  <w:abstractNum w:abstractNumId="28">
    <w:nsid w:val="BFC2B23F"/>
    <w:multiLevelType w:val="singleLevel"/>
    <w:tmpl w:val="BFC2B23F"/>
    <w:lvl w:ilvl="0" w:tentative="0">
      <w:start w:val="1"/>
      <w:numFmt w:val="decimal"/>
      <w:lvlText w:val="%1."/>
      <w:lvlJc w:val="left"/>
      <w:pPr>
        <w:tabs>
          <w:tab w:val="left" w:pos="312"/>
        </w:tabs>
      </w:pPr>
    </w:lvl>
  </w:abstractNum>
  <w:abstractNum w:abstractNumId="29">
    <w:nsid w:val="BFFD97F9"/>
    <w:multiLevelType w:val="singleLevel"/>
    <w:tmpl w:val="BFFD97F9"/>
    <w:lvl w:ilvl="0" w:tentative="0">
      <w:start w:val="1"/>
      <w:numFmt w:val="decimal"/>
      <w:suff w:val="nothing"/>
      <w:lvlText w:val="%1、"/>
      <w:lvlJc w:val="left"/>
    </w:lvl>
  </w:abstractNum>
  <w:abstractNum w:abstractNumId="30">
    <w:nsid w:val="C129D3DE"/>
    <w:multiLevelType w:val="singleLevel"/>
    <w:tmpl w:val="C129D3DE"/>
    <w:lvl w:ilvl="0" w:tentative="0">
      <w:start w:val="1"/>
      <w:numFmt w:val="decimal"/>
      <w:lvlText w:val="%1."/>
      <w:lvlJc w:val="left"/>
      <w:pPr>
        <w:tabs>
          <w:tab w:val="left" w:pos="312"/>
        </w:tabs>
      </w:pPr>
    </w:lvl>
  </w:abstractNum>
  <w:abstractNum w:abstractNumId="31">
    <w:nsid w:val="C2327D35"/>
    <w:multiLevelType w:val="singleLevel"/>
    <w:tmpl w:val="C2327D35"/>
    <w:lvl w:ilvl="0" w:tentative="0">
      <w:start w:val="1"/>
      <w:numFmt w:val="decimal"/>
      <w:suff w:val="nothing"/>
      <w:lvlText w:val="%1、"/>
      <w:lvlJc w:val="left"/>
    </w:lvl>
  </w:abstractNum>
  <w:abstractNum w:abstractNumId="32">
    <w:nsid w:val="C3412A44"/>
    <w:multiLevelType w:val="singleLevel"/>
    <w:tmpl w:val="C3412A44"/>
    <w:lvl w:ilvl="0" w:tentative="0">
      <w:start w:val="1"/>
      <w:numFmt w:val="decimal"/>
      <w:suff w:val="nothing"/>
      <w:lvlText w:val="%1、"/>
      <w:lvlJc w:val="left"/>
    </w:lvl>
  </w:abstractNum>
  <w:abstractNum w:abstractNumId="33">
    <w:nsid w:val="C42F3EA8"/>
    <w:multiLevelType w:val="singleLevel"/>
    <w:tmpl w:val="C42F3EA8"/>
    <w:lvl w:ilvl="0" w:tentative="0">
      <w:start w:val="1"/>
      <w:numFmt w:val="decimal"/>
      <w:suff w:val="nothing"/>
      <w:lvlText w:val="%1、"/>
      <w:lvlJc w:val="left"/>
    </w:lvl>
  </w:abstractNum>
  <w:abstractNum w:abstractNumId="34">
    <w:nsid w:val="C49B1B35"/>
    <w:multiLevelType w:val="singleLevel"/>
    <w:tmpl w:val="C49B1B35"/>
    <w:lvl w:ilvl="0" w:tentative="0">
      <w:start w:val="1"/>
      <w:numFmt w:val="decimal"/>
      <w:lvlText w:val="%1."/>
      <w:lvlJc w:val="left"/>
      <w:pPr>
        <w:tabs>
          <w:tab w:val="left" w:pos="312"/>
        </w:tabs>
      </w:pPr>
    </w:lvl>
  </w:abstractNum>
  <w:abstractNum w:abstractNumId="35">
    <w:nsid w:val="C8150CEF"/>
    <w:multiLevelType w:val="singleLevel"/>
    <w:tmpl w:val="C8150CEF"/>
    <w:lvl w:ilvl="0" w:tentative="0">
      <w:start w:val="1"/>
      <w:numFmt w:val="decimal"/>
      <w:suff w:val="nothing"/>
      <w:lvlText w:val="%1、"/>
      <w:lvlJc w:val="left"/>
    </w:lvl>
  </w:abstractNum>
  <w:abstractNum w:abstractNumId="36">
    <w:nsid w:val="C9A1BE8D"/>
    <w:multiLevelType w:val="singleLevel"/>
    <w:tmpl w:val="C9A1BE8D"/>
    <w:lvl w:ilvl="0" w:tentative="0">
      <w:start w:val="1"/>
      <w:numFmt w:val="decimal"/>
      <w:suff w:val="nothing"/>
      <w:lvlText w:val="%1、"/>
      <w:lvlJc w:val="left"/>
    </w:lvl>
  </w:abstractNum>
  <w:abstractNum w:abstractNumId="37">
    <w:nsid w:val="CA0666A5"/>
    <w:multiLevelType w:val="singleLevel"/>
    <w:tmpl w:val="CA0666A5"/>
    <w:lvl w:ilvl="0" w:tentative="0">
      <w:start w:val="1"/>
      <w:numFmt w:val="decimal"/>
      <w:suff w:val="nothing"/>
      <w:lvlText w:val="%1、"/>
      <w:lvlJc w:val="left"/>
    </w:lvl>
  </w:abstractNum>
  <w:abstractNum w:abstractNumId="38">
    <w:nsid w:val="CA2C6A56"/>
    <w:multiLevelType w:val="singleLevel"/>
    <w:tmpl w:val="CA2C6A56"/>
    <w:lvl w:ilvl="0" w:tentative="0">
      <w:start w:val="1"/>
      <w:numFmt w:val="decimal"/>
      <w:suff w:val="nothing"/>
      <w:lvlText w:val="%1、"/>
      <w:lvlJc w:val="left"/>
      <w:rPr>
        <w:rFonts w:hint="default" w:ascii="Times New Roman" w:hAnsi="Times New Roman" w:cs="Times New Roman"/>
      </w:rPr>
    </w:lvl>
  </w:abstractNum>
  <w:abstractNum w:abstractNumId="39">
    <w:nsid w:val="D35C0BBF"/>
    <w:multiLevelType w:val="singleLevel"/>
    <w:tmpl w:val="D35C0BBF"/>
    <w:lvl w:ilvl="0" w:tentative="0">
      <w:start w:val="1"/>
      <w:numFmt w:val="decimal"/>
      <w:suff w:val="nothing"/>
      <w:lvlText w:val="%1、"/>
      <w:lvlJc w:val="left"/>
    </w:lvl>
  </w:abstractNum>
  <w:abstractNum w:abstractNumId="40">
    <w:nsid w:val="D4D7BFD2"/>
    <w:multiLevelType w:val="singleLevel"/>
    <w:tmpl w:val="D4D7BFD2"/>
    <w:lvl w:ilvl="0" w:tentative="0">
      <w:start w:val="1"/>
      <w:numFmt w:val="decimal"/>
      <w:suff w:val="nothing"/>
      <w:lvlText w:val="%1、"/>
      <w:lvlJc w:val="left"/>
    </w:lvl>
  </w:abstractNum>
  <w:abstractNum w:abstractNumId="41">
    <w:nsid w:val="D6FE1A73"/>
    <w:multiLevelType w:val="singleLevel"/>
    <w:tmpl w:val="D6FE1A73"/>
    <w:lvl w:ilvl="0" w:tentative="0">
      <w:start w:val="1"/>
      <w:numFmt w:val="decimal"/>
      <w:lvlText w:val="%1."/>
      <w:lvlJc w:val="left"/>
      <w:pPr>
        <w:tabs>
          <w:tab w:val="left" w:pos="312"/>
        </w:tabs>
      </w:pPr>
    </w:lvl>
  </w:abstractNum>
  <w:abstractNum w:abstractNumId="42">
    <w:nsid w:val="DB36126B"/>
    <w:multiLevelType w:val="singleLevel"/>
    <w:tmpl w:val="DB36126B"/>
    <w:lvl w:ilvl="0" w:tentative="0">
      <w:start w:val="1"/>
      <w:numFmt w:val="decimal"/>
      <w:suff w:val="nothing"/>
      <w:lvlText w:val="%1、"/>
      <w:lvlJc w:val="left"/>
    </w:lvl>
  </w:abstractNum>
  <w:abstractNum w:abstractNumId="43">
    <w:nsid w:val="DCE76E88"/>
    <w:multiLevelType w:val="singleLevel"/>
    <w:tmpl w:val="DCE76E88"/>
    <w:lvl w:ilvl="0" w:tentative="0">
      <w:start w:val="1"/>
      <w:numFmt w:val="decimal"/>
      <w:suff w:val="nothing"/>
      <w:lvlText w:val="%1、"/>
      <w:lvlJc w:val="left"/>
    </w:lvl>
  </w:abstractNum>
  <w:abstractNum w:abstractNumId="44">
    <w:nsid w:val="DD80250C"/>
    <w:multiLevelType w:val="singleLevel"/>
    <w:tmpl w:val="DD80250C"/>
    <w:lvl w:ilvl="0" w:tentative="0">
      <w:start w:val="1"/>
      <w:numFmt w:val="decimal"/>
      <w:suff w:val="nothing"/>
      <w:lvlText w:val="%1、"/>
      <w:lvlJc w:val="left"/>
    </w:lvl>
  </w:abstractNum>
  <w:abstractNum w:abstractNumId="45">
    <w:nsid w:val="DFEE4E01"/>
    <w:multiLevelType w:val="singleLevel"/>
    <w:tmpl w:val="DFEE4E01"/>
    <w:lvl w:ilvl="0" w:tentative="0">
      <w:start w:val="1"/>
      <w:numFmt w:val="decimal"/>
      <w:lvlText w:val="%1."/>
      <w:lvlJc w:val="left"/>
      <w:pPr>
        <w:tabs>
          <w:tab w:val="left" w:pos="312"/>
        </w:tabs>
      </w:pPr>
    </w:lvl>
  </w:abstractNum>
  <w:abstractNum w:abstractNumId="46">
    <w:nsid w:val="E180DEFE"/>
    <w:multiLevelType w:val="singleLevel"/>
    <w:tmpl w:val="E180DEFE"/>
    <w:lvl w:ilvl="0" w:tentative="0">
      <w:start w:val="1"/>
      <w:numFmt w:val="decimal"/>
      <w:lvlText w:val="%1."/>
      <w:lvlJc w:val="left"/>
      <w:pPr>
        <w:tabs>
          <w:tab w:val="left" w:pos="312"/>
        </w:tabs>
      </w:pPr>
    </w:lvl>
  </w:abstractNum>
  <w:abstractNum w:abstractNumId="47">
    <w:nsid w:val="E22C5171"/>
    <w:multiLevelType w:val="singleLevel"/>
    <w:tmpl w:val="E22C5171"/>
    <w:lvl w:ilvl="0" w:tentative="0">
      <w:start w:val="1"/>
      <w:numFmt w:val="decimal"/>
      <w:suff w:val="nothing"/>
      <w:lvlText w:val="%1、"/>
      <w:lvlJc w:val="left"/>
    </w:lvl>
  </w:abstractNum>
  <w:abstractNum w:abstractNumId="48">
    <w:nsid w:val="E34AB476"/>
    <w:multiLevelType w:val="singleLevel"/>
    <w:tmpl w:val="E34AB476"/>
    <w:lvl w:ilvl="0" w:tentative="0">
      <w:start w:val="1"/>
      <w:numFmt w:val="decimal"/>
      <w:suff w:val="nothing"/>
      <w:lvlText w:val="%1、"/>
      <w:lvlJc w:val="left"/>
    </w:lvl>
  </w:abstractNum>
  <w:abstractNum w:abstractNumId="49">
    <w:nsid w:val="E5C3D450"/>
    <w:multiLevelType w:val="singleLevel"/>
    <w:tmpl w:val="E5C3D450"/>
    <w:lvl w:ilvl="0" w:tentative="0">
      <w:start w:val="1"/>
      <w:numFmt w:val="decimal"/>
      <w:lvlText w:val="%1."/>
      <w:lvlJc w:val="left"/>
      <w:pPr>
        <w:tabs>
          <w:tab w:val="left" w:pos="312"/>
        </w:tabs>
      </w:pPr>
    </w:lvl>
  </w:abstractNum>
  <w:abstractNum w:abstractNumId="50">
    <w:nsid w:val="EB79F861"/>
    <w:multiLevelType w:val="singleLevel"/>
    <w:tmpl w:val="EB79F861"/>
    <w:lvl w:ilvl="0" w:tentative="0">
      <w:start w:val="1"/>
      <w:numFmt w:val="decimal"/>
      <w:suff w:val="nothing"/>
      <w:lvlText w:val="%1、"/>
      <w:lvlJc w:val="left"/>
      <w:rPr>
        <w:rFonts w:hint="default" w:ascii="Times New Roman" w:hAnsi="Times New Roman" w:cs="Times New Roman"/>
      </w:rPr>
    </w:lvl>
  </w:abstractNum>
  <w:abstractNum w:abstractNumId="51">
    <w:nsid w:val="F4B5815C"/>
    <w:multiLevelType w:val="singleLevel"/>
    <w:tmpl w:val="F4B5815C"/>
    <w:lvl w:ilvl="0" w:tentative="0">
      <w:start w:val="1"/>
      <w:numFmt w:val="decimal"/>
      <w:suff w:val="nothing"/>
      <w:lvlText w:val="%1、"/>
      <w:lvlJc w:val="left"/>
    </w:lvl>
  </w:abstractNum>
  <w:abstractNum w:abstractNumId="52">
    <w:nsid w:val="FAD26A5A"/>
    <w:multiLevelType w:val="singleLevel"/>
    <w:tmpl w:val="FAD26A5A"/>
    <w:lvl w:ilvl="0" w:tentative="0">
      <w:start w:val="1"/>
      <w:numFmt w:val="decimal"/>
      <w:suff w:val="nothing"/>
      <w:lvlText w:val="%1、"/>
      <w:lvlJc w:val="left"/>
    </w:lvl>
  </w:abstractNum>
  <w:abstractNum w:abstractNumId="53">
    <w:nsid w:val="FF60F47A"/>
    <w:multiLevelType w:val="singleLevel"/>
    <w:tmpl w:val="FF60F47A"/>
    <w:lvl w:ilvl="0" w:tentative="0">
      <w:start w:val="1"/>
      <w:numFmt w:val="decimal"/>
      <w:suff w:val="nothing"/>
      <w:lvlText w:val="%1、"/>
      <w:lvlJc w:val="left"/>
    </w:lvl>
  </w:abstractNum>
  <w:abstractNum w:abstractNumId="54">
    <w:nsid w:val="0193C72F"/>
    <w:multiLevelType w:val="singleLevel"/>
    <w:tmpl w:val="0193C72F"/>
    <w:lvl w:ilvl="0" w:tentative="0">
      <w:start w:val="1"/>
      <w:numFmt w:val="decimal"/>
      <w:suff w:val="nothing"/>
      <w:lvlText w:val="%1、"/>
      <w:lvlJc w:val="left"/>
    </w:lvl>
  </w:abstractNum>
  <w:abstractNum w:abstractNumId="55">
    <w:nsid w:val="04DCAB29"/>
    <w:multiLevelType w:val="singleLevel"/>
    <w:tmpl w:val="04DCAB29"/>
    <w:lvl w:ilvl="0" w:tentative="0">
      <w:start w:val="1"/>
      <w:numFmt w:val="decimal"/>
      <w:suff w:val="nothing"/>
      <w:lvlText w:val="%1、"/>
      <w:lvlJc w:val="left"/>
    </w:lvl>
  </w:abstractNum>
  <w:abstractNum w:abstractNumId="56">
    <w:nsid w:val="08B4C08C"/>
    <w:multiLevelType w:val="singleLevel"/>
    <w:tmpl w:val="08B4C08C"/>
    <w:lvl w:ilvl="0" w:tentative="0">
      <w:start w:val="1"/>
      <w:numFmt w:val="decimal"/>
      <w:lvlText w:val="%1."/>
      <w:lvlJc w:val="left"/>
      <w:pPr>
        <w:tabs>
          <w:tab w:val="left" w:pos="312"/>
        </w:tabs>
      </w:pPr>
    </w:lvl>
  </w:abstractNum>
  <w:abstractNum w:abstractNumId="57">
    <w:nsid w:val="0AA386BA"/>
    <w:multiLevelType w:val="singleLevel"/>
    <w:tmpl w:val="0AA386BA"/>
    <w:lvl w:ilvl="0" w:tentative="0">
      <w:start w:val="1"/>
      <w:numFmt w:val="decimal"/>
      <w:suff w:val="nothing"/>
      <w:lvlText w:val="%1、"/>
      <w:lvlJc w:val="left"/>
    </w:lvl>
  </w:abstractNum>
  <w:abstractNum w:abstractNumId="58">
    <w:nsid w:val="13438502"/>
    <w:multiLevelType w:val="singleLevel"/>
    <w:tmpl w:val="13438502"/>
    <w:lvl w:ilvl="0" w:tentative="0">
      <w:start w:val="1"/>
      <w:numFmt w:val="decimal"/>
      <w:lvlText w:val="%1."/>
      <w:lvlJc w:val="left"/>
      <w:pPr>
        <w:tabs>
          <w:tab w:val="left" w:pos="312"/>
        </w:tabs>
      </w:pPr>
    </w:lvl>
  </w:abstractNum>
  <w:abstractNum w:abstractNumId="59">
    <w:nsid w:val="144C84D3"/>
    <w:multiLevelType w:val="singleLevel"/>
    <w:tmpl w:val="144C84D3"/>
    <w:lvl w:ilvl="0" w:tentative="0">
      <w:start w:val="1"/>
      <w:numFmt w:val="decimal"/>
      <w:suff w:val="nothing"/>
      <w:lvlText w:val="%1、"/>
      <w:lvlJc w:val="left"/>
    </w:lvl>
  </w:abstractNum>
  <w:abstractNum w:abstractNumId="60">
    <w:nsid w:val="171899BC"/>
    <w:multiLevelType w:val="singleLevel"/>
    <w:tmpl w:val="171899BC"/>
    <w:lvl w:ilvl="0" w:tentative="0">
      <w:start w:val="1"/>
      <w:numFmt w:val="decimal"/>
      <w:suff w:val="nothing"/>
      <w:lvlText w:val="%1、"/>
      <w:lvlJc w:val="left"/>
    </w:lvl>
  </w:abstractNum>
  <w:abstractNum w:abstractNumId="61">
    <w:nsid w:val="1A7CCE4D"/>
    <w:multiLevelType w:val="singleLevel"/>
    <w:tmpl w:val="1A7CCE4D"/>
    <w:lvl w:ilvl="0" w:tentative="0">
      <w:start w:val="1"/>
      <w:numFmt w:val="decimal"/>
      <w:suff w:val="nothing"/>
      <w:lvlText w:val="%1、"/>
      <w:lvlJc w:val="left"/>
    </w:lvl>
  </w:abstractNum>
  <w:abstractNum w:abstractNumId="62">
    <w:nsid w:val="1D0AD207"/>
    <w:multiLevelType w:val="singleLevel"/>
    <w:tmpl w:val="1D0AD207"/>
    <w:lvl w:ilvl="0" w:tentative="0">
      <w:start w:val="1"/>
      <w:numFmt w:val="decimal"/>
      <w:suff w:val="nothing"/>
      <w:lvlText w:val="%1、"/>
      <w:lvlJc w:val="left"/>
    </w:lvl>
  </w:abstractNum>
  <w:abstractNum w:abstractNumId="63">
    <w:nsid w:val="1E2301A0"/>
    <w:multiLevelType w:val="singleLevel"/>
    <w:tmpl w:val="1E2301A0"/>
    <w:lvl w:ilvl="0" w:tentative="0">
      <w:start w:val="1"/>
      <w:numFmt w:val="decimal"/>
      <w:suff w:val="nothing"/>
      <w:lvlText w:val="%1、"/>
      <w:lvlJc w:val="left"/>
    </w:lvl>
  </w:abstractNum>
  <w:abstractNum w:abstractNumId="64">
    <w:nsid w:val="20CF5F10"/>
    <w:multiLevelType w:val="singleLevel"/>
    <w:tmpl w:val="20CF5F10"/>
    <w:lvl w:ilvl="0" w:tentative="0">
      <w:start w:val="1"/>
      <w:numFmt w:val="decimal"/>
      <w:suff w:val="nothing"/>
      <w:lvlText w:val="%1、"/>
      <w:lvlJc w:val="left"/>
    </w:lvl>
  </w:abstractNum>
  <w:abstractNum w:abstractNumId="65">
    <w:nsid w:val="214ED686"/>
    <w:multiLevelType w:val="singleLevel"/>
    <w:tmpl w:val="214ED686"/>
    <w:lvl w:ilvl="0" w:tentative="0">
      <w:start w:val="1"/>
      <w:numFmt w:val="decimal"/>
      <w:lvlText w:val="%1."/>
      <w:lvlJc w:val="left"/>
      <w:pPr>
        <w:tabs>
          <w:tab w:val="left" w:pos="312"/>
        </w:tabs>
      </w:pPr>
    </w:lvl>
  </w:abstractNum>
  <w:abstractNum w:abstractNumId="66">
    <w:nsid w:val="2784D73A"/>
    <w:multiLevelType w:val="singleLevel"/>
    <w:tmpl w:val="2784D73A"/>
    <w:lvl w:ilvl="0" w:tentative="0">
      <w:start w:val="1"/>
      <w:numFmt w:val="decimal"/>
      <w:suff w:val="nothing"/>
      <w:lvlText w:val="%1、"/>
      <w:lvlJc w:val="left"/>
    </w:lvl>
  </w:abstractNum>
  <w:abstractNum w:abstractNumId="67">
    <w:nsid w:val="28B2E32A"/>
    <w:multiLevelType w:val="singleLevel"/>
    <w:tmpl w:val="28B2E32A"/>
    <w:lvl w:ilvl="0" w:tentative="0">
      <w:start w:val="1"/>
      <w:numFmt w:val="decimal"/>
      <w:suff w:val="nothing"/>
      <w:lvlText w:val="%1、"/>
      <w:lvlJc w:val="left"/>
    </w:lvl>
  </w:abstractNum>
  <w:abstractNum w:abstractNumId="68">
    <w:nsid w:val="2AA1513E"/>
    <w:multiLevelType w:val="singleLevel"/>
    <w:tmpl w:val="2AA1513E"/>
    <w:lvl w:ilvl="0" w:tentative="0">
      <w:start w:val="1"/>
      <w:numFmt w:val="decimal"/>
      <w:suff w:val="space"/>
      <w:lvlText w:val="%1)"/>
      <w:lvlJc w:val="left"/>
      <w:pPr>
        <w:ind w:left="425" w:hanging="425"/>
      </w:pPr>
      <w:rPr>
        <w:rFonts w:hint="default"/>
      </w:rPr>
    </w:lvl>
  </w:abstractNum>
  <w:abstractNum w:abstractNumId="69">
    <w:nsid w:val="346ED974"/>
    <w:multiLevelType w:val="singleLevel"/>
    <w:tmpl w:val="346ED974"/>
    <w:lvl w:ilvl="0" w:tentative="0">
      <w:start w:val="1"/>
      <w:numFmt w:val="decimal"/>
      <w:suff w:val="nothing"/>
      <w:lvlText w:val="%1、"/>
      <w:lvlJc w:val="left"/>
    </w:lvl>
  </w:abstractNum>
  <w:abstractNum w:abstractNumId="70">
    <w:nsid w:val="3684382C"/>
    <w:multiLevelType w:val="singleLevel"/>
    <w:tmpl w:val="3684382C"/>
    <w:lvl w:ilvl="0" w:tentative="0">
      <w:start w:val="1"/>
      <w:numFmt w:val="decimal"/>
      <w:lvlText w:val="%1."/>
      <w:lvlJc w:val="left"/>
      <w:pPr>
        <w:tabs>
          <w:tab w:val="left" w:pos="312"/>
        </w:tabs>
      </w:pPr>
    </w:lvl>
  </w:abstractNum>
  <w:abstractNum w:abstractNumId="71">
    <w:nsid w:val="38AF729F"/>
    <w:multiLevelType w:val="singleLevel"/>
    <w:tmpl w:val="38AF729F"/>
    <w:lvl w:ilvl="0" w:tentative="0">
      <w:start w:val="1"/>
      <w:numFmt w:val="decimal"/>
      <w:suff w:val="nothing"/>
      <w:lvlText w:val="%1、"/>
      <w:lvlJc w:val="left"/>
    </w:lvl>
  </w:abstractNum>
  <w:abstractNum w:abstractNumId="72">
    <w:nsid w:val="38CE9398"/>
    <w:multiLevelType w:val="singleLevel"/>
    <w:tmpl w:val="38CE9398"/>
    <w:lvl w:ilvl="0" w:tentative="0">
      <w:start w:val="1"/>
      <w:numFmt w:val="decimal"/>
      <w:suff w:val="nothing"/>
      <w:lvlText w:val="%1、"/>
      <w:lvlJc w:val="left"/>
    </w:lvl>
  </w:abstractNum>
  <w:abstractNum w:abstractNumId="73">
    <w:nsid w:val="3E39ADB7"/>
    <w:multiLevelType w:val="singleLevel"/>
    <w:tmpl w:val="3E39ADB7"/>
    <w:lvl w:ilvl="0" w:tentative="0">
      <w:start w:val="1"/>
      <w:numFmt w:val="decimal"/>
      <w:suff w:val="space"/>
      <w:lvlText w:val="%1."/>
      <w:lvlJc w:val="left"/>
    </w:lvl>
  </w:abstractNum>
  <w:abstractNum w:abstractNumId="74">
    <w:nsid w:val="3F082A3F"/>
    <w:multiLevelType w:val="singleLevel"/>
    <w:tmpl w:val="3F082A3F"/>
    <w:lvl w:ilvl="0" w:tentative="0">
      <w:start w:val="1"/>
      <w:numFmt w:val="decimal"/>
      <w:suff w:val="nothing"/>
      <w:lvlText w:val="%1、"/>
      <w:lvlJc w:val="left"/>
    </w:lvl>
  </w:abstractNum>
  <w:abstractNum w:abstractNumId="75">
    <w:nsid w:val="3F76504C"/>
    <w:multiLevelType w:val="singleLevel"/>
    <w:tmpl w:val="3F76504C"/>
    <w:lvl w:ilvl="0" w:tentative="0">
      <w:start w:val="1"/>
      <w:numFmt w:val="decimal"/>
      <w:suff w:val="nothing"/>
      <w:lvlText w:val="%1、"/>
      <w:lvlJc w:val="left"/>
    </w:lvl>
  </w:abstractNum>
  <w:abstractNum w:abstractNumId="76">
    <w:nsid w:val="439F28AE"/>
    <w:multiLevelType w:val="singleLevel"/>
    <w:tmpl w:val="439F28AE"/>
    <w:lvl w:ilvl="0" w:tentative="0">
      <w:start w:val="1"/>
      <w:numFmt w:val="decimal"/>
      <w:suff w:val="nothing"/>
      <w:lvlText w:val="%1、"/>
      <w:lvlJc w:val="left"/>
    </w:lvl>
  </w:abstractNum>
  <w:abstractNum w:abstractNumId="77">
    <w:nsid w:val="43D0A049"/>
    <w:multiLevelType w:val="singleLevel"/>
    <w:tmpl w:val="43D0A049"/>
    <w:lvl w:ilvl="0" w:tentative="0">
      <w:start w:val="1"/>
      <w:numFmt w:val="decimal"/>
      <w:suff w:val="nothing"/>
      <w:lvlText w:val="%1、"/>
      <w:lvlJc w:val="left"/>
    </w:lvl>
  </w:abstractNum>
  <w:abstractNum w:abstractNumId="78">
    <w:nsid w:val="4470D1A3"/>
    <w:multiLevelType w:val="singleLevel"/>
    <w:tmpl w:val="4470D1A3"/>
    <w:lvl w:ilvl="0" w:tentative="0">
      <w:start w:val="1"/>
      <w:numFmt w:val="decimal"/>
      <w:suff w:val="nothing"/>
      <w:lvlText w:val="%1、"/>
      <w:lvlJc w:val="left"/>
    </w:lvl>
  </w:abstractNum>
  <w:abstractNum w:abstractNumId="79">
    <w:nsid w:val="4A8C3A61"/>
    <w:multiLevelType w:val="singleLevel"/>
    <w:tmpl w:val="4A8C3A61"/>
    <w:lvl w:ilvl="0" w:tentative="0">
      <w:start w:val="1"/>
      <w:numFmt w:val="decimal"/>
      <w:suff w:val="space"/>
      <w:lvlText w:val="%1)"/>
      <w:lvlJc w:val="left"/>
      <w:pPr>
        <w:ind w:left="425" w:hanging="425"/>
      </w:pPr>
      <w:rPr>
        <w:rFonts w:hint="default"/>
      </w:rPr>
    </w:lvl>
  </w:abstractNum>
  <w:abstractNum w:abstractNumId="80">
    <w:nsid w:val="4D2B9BF4"/>
    <w:multiLevelType w:val="singleLevel"/>
    <w:tmpl w:val="4D2B9BF4"/>
    <w:lvl w:ilvl="0" w:tentative="0">
      <w:start w:val="1"/>
      <w:numFmt w:val="decimal"/>
      <w:suff w:val="nothing"/>
      <w:lvlText w:val="%1、"/>
      <w:lvlJc w:val="left"/>
    </w:lvl>
  </w:abstractNum>
  <w:abstractNum w:abstractNumId="81">
    <w:nsid w:val="4EF60C0A"/>
    <w:multiLevelType w:val="singleLevel"/>
    <w:tmpl w:val="4EF60C0A"/>
    <w:lvl w:ilvl="0" w:tentative="0">
      <w:start w:val="1"/>
      <w:numFmt w:val="decimal"/>
      <w:suff w:val="nothing"/>
      <w:lvlText w:val="%1、"/>
      <w:lvlJc w:val="left"/>
    </w:lvl>
  </w:abstractNum>
  <w:abstractNum w:abstractNumId="82">
    <w:nsid w:val="540B9EE1"/>
    <w:multiLevelType w:val="singleLevel"/>
    <w:tmpl w:val="540B9EE1"/>
    <w:lvl w:ilvl="0" w:tentative="0">
      <w:start w:val="1"/>
      <w:numFmt w:val="decimal"/>
      <w:suff w:val="nothing"/>
      <w:lvlText w:val="%1、"/>
      <w:lvlJc w:val="left"/>
    </w:lvl>
  </w:abstractNum>
  <w:abstractNum w:abstractNumId="83">
    <w:nsid w:val="5558CF8B"/>
    <w:multiLevelType w:val="singleLevel"/>
    <w:tmpl w:val="5558CF8B"/>
    <w:lvl w:ilvl="0" w:tentative="0">
      <w:start w:val="1"/>
      <w:numFmt w:val="decimal"/>
      <w:lvlText w:val="%1."/>
      <w:lvlJc w:val="left"/>
      <w:pPr>
        <w:tabs>
          <w:tab w:val="left" w:pos="312"/>
        </w:tabs>
      </w:pPr>
    </w:lvl>
  </w:abstractNum>
  <w:abstractNum w:abstractNumId="84">
    <w:nsid w:val="55A10F13"/>
    <w:multiLevelType w:val="singleLevel"/>
    <w:tmpl w:val="55A10F13"/>
    <w:lvl w:ilvl="0" w:tentative="0">
      <w:start w:val="1"/>
      <w:numFmt w:val="decimal"/>
      <w:suff w:val="space"/>
      <w:lvlText w:val="%1."/>
      <w:lvlJc w:val="left"/>
    </w:lvl>
  </w:abstractNum>
  <w:abstractNum w:abstractNumId="85">
    <w:nsid w:val="57BDF975"/>
    <w:multiLevelType w:val="singleLevel"/>
    <w:tmpl w:val="57BDF975"/>
    <w:lvl w:ilvl="0" w:tentative="0">
      <w:start w:val="6"/>
      <w:numFmt w:val="chineseCounting"/>
      <w:suff w:val="nothing"/>
      <w:lvlText w:val="%1、"/>
      <w:lvlJc w:val="left"/>
      <w:rPr>
        <w:rFonts w:hint="eastAsia"/>
      </w:rPr>
    </w:lvl>
  </w:abstractNum>
  <w:abstractNum w:abstractNumId="86">
    <w:nsid w:val="5EDC31DC"/>
    <w:multiLevelType w:val="singleLevel"/>
    <w:tmpl w:val="5EDC31DC"/>
    <w:lvl w:ilvl="0" w:tentative="0">
      <w:start w:val="1"/>
      <w:numFmt w:val="decimal"/>
      <w:suff w:val="space"/>
      <w:lvlText w:val="%1."/>
      <w:lvlJc w:val="left"/>
    </w:lvl>
  </w:abstractNum>
  <w:abstractNum w:abstractNumId="87">
    <w:nsid w:val="62034424"/>
    <w:multiLevelType w:val="singleLevel"/>
    <w:tmpl w:val="62034424"/>
    <w:lvl w:ilvl="0" w:tentative="0">
      <w:start w:val="1"/>
      <w:numFmt w:val="decimal"/>
      <w:suff w:val="space"/>
      <w:lvlText w:val="%1."/>
      <w:lvlJc w:val="left"/>
    </w:lvl>
  </w:abstractNum>
  <w:abstractNum w:abstractNumId="88">
    <w:nsid w:val="6422443C"/>
    <w:multiLevelType w:val="singleLevel"/>
    <w:tmpl w:val="6422443C"/>
    <w:lvl w:ilvl="0" w:tentative="0">
      <w:start w:val="1"/>
      <w:numFmt w:val="decimal"/>
      <w:lvlText w:val="%1."/>
      <w:lvlJc w:val="left"/>
      <w:pPr>
        <w:tabs>
          <w:tab w:val="left" w:pos="312"/>
        </w:tabs>
      </w:pPr>
    </w:lvl>
  </w:abstractNum>
  <w:abstractNum w:abstractNumId="89">
    <w:nsid w:val="65826686"/>
    <w:multiLevelType w:val="singleLevel"/>
    <w:tmpl w:val="65826686"/>
    <w:lvl w:ilvl="0" w:tentative="0">
      <w:start w:val="1"/>
      <w:numFmt w:val="decimal"/>
      <w:suff w:val="nothing"/>
      <w:lvlText w:val="%1、"/>
      <w:lvlJc w:val="left"/>
    </w:lvl>
  </w:abstractNum>
  <w:abstractNum w:abstractNumId="90">
    <w:nsid w:val="665461A1"/>
    <w:multiLevelType w:val="singleLevel"/>
    <w:tmpl w:val="665461A1"/>
    <w:lvl w:ilvl="0" w:tentative="0">
      <w:start w:val="1"/>
      <w:numFmt w:val="decimal"/>
      <w:suff w:val="nothing"/>
      <w:lvlText w:val="%1、"/>
      <w:lvlJc w:val="left"/>
    </w:lvl>
  </w:abstractNum>
  <w:abstractNum w:abstractNumId="91">
    <w:nsid w:val="68A706A8"/>
    <w:multiLevelType w:val="singleLevel"/>
    <w:tmpl w:val="68A706A8"/>
    <w:lvl w:ilvl="0" w:tentative="0">
      <w:start w:val="1"/>
      <w:numFmt w:val="decimal"/>
      <w:suff w:val="nothing"/>
      <w:lvlText w:val="%1、"/>
      <w:lvlJc w:val="left"/>
    </w:lvl>
  </w:abstractNum>
  <w:abstractNum w:abstractNumId="92">
    <w:nsid w:val="6EB50308"/>
    <w:multiLevelType w:val="singleLevel"/>
    <w:tmpl w:val="6EB50308"/>
    <w:lvl w:ilvl="0" w:tentative="0">
      <w:start w:val="1"/>
      <w:numFmt w:val="decimal"/>
      <w:suff w:val="nothing"/>
      <w:lvlText w:val="%1、"/>
      <w:lvlJc w:val="left"/>
    </w:lvl>
  </w:abstractNum>
  <w:abstractNum w:abstractNumId="93">
    <w:nsid w:val="70098C27"/>
    <w:multiLevelType w:val="singleLevel"/>
    <w:tmpl w:val="70098C27"/>
    <w:lvl w:ilvl="0" w:tentative="0">
      <w:start w:val="1"/>
      <w:numFmt w:val="decimal"/>
      <w:suff w:val="nothing"/>
      <w:lvlText w:val="%1、"/>
      <w:lvlJc w:val="left"/>
    </w:lvl>
  </w:abstractNum>
  <w:abstractNum w:abstractNumId="94">
    <w:nsid w:val="71442D0D"/>
    <w:multiLevelType w:val="singleLevel"/>
    <w:tmpl w:val="71442D0D"/>
    <w:lvl w:ilvl="0" w:tentative="0">
      <w:start w:val="1"/>
      <w:numFmt w:val="decimal"/>
      <w:suff w:val="nothing"/>
      <w:lvlText w:val="%1、"/>
      <w:lvlJc w:val="left"/>
    </w:lvl>
  </w:abstractNum>
  <w:abstractNum w:abstractNumId="95">
    <w:nsid w:val="72E6E0E5"/>
    <w:multiLevelType w:val="singleLevel"/>
    <w:tmpl w:val="72E6E0E5"/>
    <w:lvl w:ilvl="0" w:tentative="0">
      <w:start w:val="1"/>
      <w:numFmt w:val="decimal"/>
      <w:suff w:val="nothing"/>
      <w:lvlText w:val="%1、"/>
      <w:lvlJc w:val="left"/>
    </w:lvl>
  </w:abstractNum>
  <w:abstractNum w:abstractNumId="96">
    <w:nsid w:val="773457A7"/>
    <w:multiLevelType w:val="singleLevel"/>
    <w:tmpl w:val="773457A7"/>
    <w:lvl w:ilvl="0" w:tentative="0">
      <w:start w:val="1"/>
      <w:numFmt w:val="decimal"/>
      <w:lvlText w:val="%1."/>
      <w:lvlJc w:val="left"/>
      <w:pPr>
        <w:tabs>
          <w:tab w:val="left" w:pos="312"/>
        </w:tabs>
      </w:pPr>
    </w:lvl>
  </w:abstractNum>
  <w:abstractNum w:abstractNumId="97">
    <w:nsid w:val="7BBFC3BB"/>
    <w:multiLevelType w:val="singleLevel"/>
    <w:tmpl w:val="7BBFC3BB"/>
    <w:lvl w:ilvl="0" w:tentative="0">
      <w:start w:val="1"/>
      <w:numFmt w:val="decimal"/>
      <w:suff w:val="nothing"/>
      <w:lvlText w:val="%1、"/>
      <w:lvlJc w:val="left"/>
    </w:lvl>
  </w:abstractNum>
  <w:abstractNum w:abstractNumId="98">
    <w:nsid w:val="7BCD5F92"/>
    <w:multiLevelType w:val="singleLevel"/>
    <w:tmpl w:val="7BCD5F92"/>
    <w:lvl w:ilvl="0" w:tentative="0">
      <w:start w:val="1"/>
      <w:numFmt w:val="decimal"/>
      <w:suff w:val="nothing"/>
      <w:lvlText w:val="%1、"/>
      <w:lvlJc w:val="left"/>
    </w:lvl>
  </w:abstractNum>
  <w:abstractNum w:abstractNumId="99">
    <w:nsid w:val="7D04635C"/>
    <w:multiLevelType w:val="singleLevel"/>
    <w:tmpl w:val="7D04635C"/>
    <w:lvl w:ilvl="0" w:tentative="0">
      <w:start w:val="2"/>
      <w:numFmt w:val="decimal"/>
      <w:suff w:val="space"/>
      <w:lvlText w:val="%1."/>
      <w:lvlJc w:val="left"/>
    </w:lvl>
  </w:abstractNum>
  <w:num w:numId="1">
    <w:abstractNumId w:val="68"/>
  </w:num>
  <w:num w:numId="2">
    <w:abstractNumId w:val="79"/>
  </w:num>
  <w:num w:numId="3">
    <w:abstractNumId w:val="99"/>
  </w:num>
  <w:num w:numId="4">
    <w:abstractNumId w:val="85"/>
  </w:num>
  <w:num w:numId="5">
    <w:abstractNumId w:val="86"/>
  </w:num>
  <w:num w:numId="6">
    <w:abstractNumId w:val="20"/>
  </w:num>
  <w:num w:numId="7">
    <w:abstractNumId w:val="38"/>
  </w:num>
  <w:num w:numId="8">
    <w:abstractNumId w:val="50"/>
  </w:num>
  <w:num w:numId="9">
    <w:abstractNumId w:val="63"/>
  </w:num>
  <w:num w:numId="10">
    <w:abstractNumId w:val="12"/>
  </w:num>
  <w:num w:numId="11">
    <w:abstractNumId w:val="87"/>
  </w:num>
  <w:num w:numId="12">
    <w:abstractNumId w:val="84"/>
  </w:num>
  <w:num w:numId="13">
    <w:abstractNumId w:val="73"/>
  </w:num>
  <w:num w:numId="14">
    <w:abstractNumId w:val="1"/>
  </w:num>
  <w:num w:numId="15">
    <w:abstractNumId w:val="46"/>
  </w:num>
  <w:num w:numId="16">
    <w:abstractNumId w:val="30"/>
  </w:num>
  <w:num w:numId="17">
    <w:abstractNumId w:val="65"/>
  </w:num>
  <w:num w:numId="18">
    <w:abstractNumId w:val="58"/>
  </w:num>
  <w:num w:numId="19">
    <w:abstractNumId w:val="19"/>
  </w:num>
  <w:num w:numId="20">
    <w:abstractNumId w:val="88"/>
  </w:num>
  <w:num w:numId="21">
    <w:abstractNumId w:val="83"/>
  </w:num>
  <w:num w:numId="22">
    <w:abstractNumId w:val="45"/>
  </w:num>
  <w:num w:numId="23">
    <w:abstractNumId w:val="4"/>
  </w:num>
  <w:num w:numId="24">
    <w:abstractNumId w:val="3"/>
  </w:num>
  <w:num w:numId="25">
    <w:abstractNumId w:val="49"/>
  </w:num>
  <w:num w:numId="26">
    <w:abstractNumId w:val="34"/>
  </w:num>
  <w:num w:numId="27">
    <w:abstractNumId w:val="70"/>
  </w:num>
  <w:num w:numId="28">
    <w:abstractNumId w:val="9"/>
  </w:num>
  <w:num w:numId="29">
    <w:abstractNumId w:val="28"/>
  </w:num>
  <w:num w:numId="30">
    <w:abstractNumId w:val="56"/>
  </w:num>
  <w:num w:numId="31">
    <w:abstractNumId w:val="41"/>
  </w:num>
  <w:num w:numId="32">
    <w:abstractNumId w:val="96"/>
  </w:num>
  <w:num w:numId="33">
    <w:abstractNumId w:val="91"/>
  </w:num>
  <w:num w:numId="34">
    <w:abstractNumId w:val="22"/>
  </w:num>
  <w:num w:numId="35">
    <w:abstractNumId w:val="31"/>
  </w:num>
  <w:num w:numId="36">
    <w:abstractNumId w:val="21"/>
  </w:num>
  <w:num w:numId="37">
    <w:abstractNumId w:val="15"/>
  </w:num>
  <w:num w:numId="38">
    <w:abstractNumId w:val="97"/>
  </w:num>
  <w:num w:numId="39">
    <w:abstractNumId w:val="90"/>
  </w:num>
  <w:num w:numId="40">
    <w:abstractNumId w:val="89"/>
  </w:num>
  <w:num w:numId="41">
    <w:abstractNumId w:val="74"/>
  </w:num>
  <w:num w:numId="42">
    <w:abstractNumId w:val="67"/>
  </w:num>
  <w:num w:numId="43">
    <w:abstractNumId w:val="23"/>
  </w:num>
  <w:num w:numId="44">
    <w:abstractNumId w:val="78"/>
  </w:num>
  <w:num w:numId="45">
    <w:abstractNumId w:val="54"/>
  </w:num>
  <w:num w:numId="46">
    <w:abstractNumId w:val="24"/>
  </w:num>
  <w:num w:numId="47">
    <w:abstractNumId w:val="82"/>
  </w:num>
  <w:num w:numId="48">
    <w:abstractNumId w:val="57"/>
  </w:num>
  <w:num w:numId="49">
    <w:abstractNumId w:val="71"/>
  </w:num>
  <w:num w:numId="50">
    <w:abstractNumId w:val="80"/>
  </w:num>
  <w:num w:numId="51">
    <w:abstractNumId w:val="17"/>
  </w:num>
  <w:num w:numId="52">
    <w:abstractNumId w:val="11"/>
  </w:num>
  <w:num w:numId="53">
    <w:abstractNumId w:val="42"/>
  </w:num>
  <w:num w:numId="54">
    <w:abstractNumId w:val="92"/>
  </w:num>
  <w:num w:numId="55">
    <w:abstractNumId w:val="76"/>
  </w:num>
  <w:num w:numId="56">
    <w:abstractNumId w:val="66"/>
  </w:num>
  <w:num w:numId="57">
    <w:abstractNumId w:val="77"/>
  </w:num>
  <w:num w:numId="58">
    <w:abstractNumId w:val="2"/>
  </w:num>
  <w:num w:numId="59">
    <w:abstractNumId w:val="5"/>
  </w:num>
  <w:num w:numId="60">
    <w:abstractNumId w:val="59"/>
  </w:num>
  <w:num w:numId="61">
    <w:abstractNumId w:val="61"/>
  </w:num>
  <w:num w:numId="62">
    <w:abstractNumId w:val="37"/>
  </w:num>
  <w:num w:numId="63">
    <w:abstractNumId w:val="33"/>
  </w:num>
  <w:num w:numId="64">
    <w:abstractNumId w:val="27"/>
  </w:num>
  <w:num w:numId="65">
    <w:abstractNumId w:val="55"/>
  </w:num>
  <w:num w:numId="66">
    <w:abstractNumId w:val="13"/>
  </w:num>
  <w:num w:numId="67">
    <w:abstractNumId w:val="18"/>
  </w:num>
  <w:num w:numId="68">
    <w:abstractNumId w:val="98"/>
  </w:num>
  <w:num w:numId="69">
    <w:abstractNumId w:val="26"/>
  </w:num>
  <w:num w:numId="70">
    <w:abstractNumId w:val="14"/>
  </w:num>
  <w:num w:numId="71">
    <w:abstractNumId w:val="10"/>
  </w:num>
  <w:num w:numId="72">
    <w:abstractNumId w:val="52"/>
  </w:num>
  <w:num w:numId="73">
    <w:abstractNumId w:val="39"/>
  </w:num>
  <w:num w:numId="74">
    <w:abstractNumId w:val="64"/>
  </w:num>
  <w:num w:numId="75">
    <w:abstractNumId w:val="32"/>
  </w:num>
  <w:num w:numId="76">
    <w:abstractNumId w:val="36"/>
  </w:num>
  <w:num w:numId="77">
    <w:abstractNumId w:val="7"/>
  </w:num>
  <w:num w:numId="78">
    <w:abstractNumId w:val="69"/>
  </w:num>
  <w:num w:numId="79">
    <w:abstractNumId w:val="94"/>
  </w:num>
  <w:num w:numId="80">
    <w:abstractNumId w:val="29"/>
  </w:num>
  <w:num w:numId="81">
    <w:abstractNumId w:val="0"/>
  </w:num>
  <w:num w:numId="82">
    <w:abstractNumId w:val="47"/>
  </w:num>
  <w:num w:numId="83">
    <w:abstractNumId w:val="60"/>
  </w:num>
  <w:num w:numId="84">
    <w:abstractNumId w:val="48"/>
  </w:num>
  <w:num w:numId="85">
    <w:abstractNumId w:val="25"/>
  </w:num>
  <w:num w:numId="86">
    <w:abstractNumId w:val="81"/>
  </w:num>
  <w:num w:numId="87">
    <w:abstractNumId w:val="44"/>
  </w:num>
  <w:num w:numId="88">
    <w:abstractNumId w:val="51"/>
  </w:num>
  <w:num w:numId="89">
    <w:abstractNumId w:val="43"/>
  </w:num>
  <w:num w:numId="90">
    <w:abstractNumId w:val="53"/>
  </w:num>
  <w:num w:numId="91">
    <w:abstractNumId w:val="6"/>
  </w:num>
  <w:num w:numId="92">
    <w:abstractNumId w:val="62"/>
  </w:num>
  <w:num w:numId="93">
    <w:abstractNumId w:val="93"/>
  </w:num>
  <w:num w:numId="94">
    <w:abstractNumId w:val="72"/>
  </w:num>
  <w:num w:numId="95">
    <w:abstractNumId w:val="35"/>
  </w:num>
  <w:num w:numId="96">
    <w:abstractNumId w:val="95"/>
  </w:num>
  <w:num w:numId="97">
    <w:abstractNumId w:val="40"/>
  </w:num>
  <w:num w:numId="98">
    <w:abstractNumId w:val="8"/>
  </w:num>
  <w:num w:numId="99">
    <w:abstractNumId w:val="16"/>
  </w:num>
  <w:num w:numId="100">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67A3E"/>
    <w:rsid w:val="03AA363C"/>
    <w:rsid w:val="04161698"/>
    <w:rsid w:val="045521C0"/>
    <w:rsid w:val="04C16B90"/>
    <w:rsid w:val="061011D8"/>
    <w:rsid w:val="06333061"/>
    <w:rsid w:val="063C1F98"/>
    <w:rsid w:val="06E1206B"/>
    <w:rsid w:val="07CA50D5"/>
    <w:rsid w:val="0A6D0F89"/>
    <w:rsid w:val="0A762E91"/>
    <w:rsid w:val="0BDA2FAB"/>
    <w:rsid w:val="0D5D6BFF"/>
    <w:rsid w:val="0E63372C"/>
    <w:rsid w:val="0FA20284"/>
    <w:rsid w:val="13AD4C35"/>
    <w:rsid w:val="179973F8"/>
    <w:rsid w:val="19597EE3"/>
    <w:rsid w:val="19F8741E"/>
    <w:rsid w:val="1A0B1754"/>
    <w:rsid w:val="1D396A53"/>
    <w:rsid w:val="1E126935"/>
    <w:rsid w:val="1F0E4FEE"/>
    <w:rsid w:val="220D77DF"/>
    <w:rsid w:val="223C0251"/>
    <w:rsid w:val="22B727E7"/>
    <w:rsid w:val="22BE5895"/>
    <w:rsid w:val="24AE34FB"/>
    <w:rsid w:val="256911D0"/>
    <w:rsid w:val="25E14C16"/>
    <w:rsid w:val="25F34F3E"/>
    <w:rsid w:val="26681488"/>
    <w:rsid w:val="26C11967"/>
    <w:rsid w:val="26F86B09"/>
    <w:rsid w:val="286C3843"/>
    <w:rsid w:val="28C94DD1"/>
    <w:rsid w:val="29123C36"/>
    <w:rsid w:val="2CF00429"/>
    <w:rsid w:val="2FF43EF8"/>
    <w:rsid w:val="301421F1"/>
    <w:rsid w:val="317038E6"/>
    <w:rsid w:val="31FF0553"/>
    <w:rsid w:val="33EE3F13"/>
    <w:rsid w:val="343E3EAB"/>
    <w:rsid w:val="368C1E31"/>
    <w:rsid w:val="36AC4938"/>
    <w:rsid w:val="3735481F"/>
    <w:rsid w:val="393F251C"/>
    <w:rsid w:val="3A0B0650"/>
    <w:rsid w:val="3AF55C1A"/>
    <w:rsid w:val="3B2E2848"/>
    <w:rsid w:val="3BDD229D"/>
    <w:rsid w:val="3D1E3406"/>
    <w:rsid w:val="3E68351B"/>
    <w:rsid w:val="3FC61B1E"/>
    <w:rsid w:val="40FF64E3"/>
    <w:rsid w:val="410C280F"/>
    <w:rsid w:val="41FF06CF"/>
    <w:rsid w:val="44B10046"/>
    <w:rsid w:val="46064A30"/>
    <w:rsid w:val="46357180"/>
    <w:rsid w:val="47812160"/>
    <w:rsid w:val="488B752C"/>
    <w:rsid w:val="48B952A0"/>
    <w:rsid w:val="4A72643F"/>
    <w:rsid w:val="4B9506C1"/>
    <w:rsid w:val="4CAD44C9"/>
    <w:rsid w:val="4D724FE9"/>
    <w:rsid w:val="51502B40"/>
    <w:rsid w:val="516266AE"/>
    <w:rsid w:val="518A4A0D"/>
    <w:rsid w:val="51F24425"/>
    <w:rsid w:val="57E00F16"/>
    <w:rsid w:val="59CB1420"/>
    <w:rsid w:val="5A3644DB"/>
    <w:rsid w:val="5A6975B1"/>
    <w:rsid w:val="5AB126F6"/>
    <w:rsid w:val="5B193BA7"/>
    <w:rsid w:val="5C55761D"/>
    <w:rsid w:val="5EE4309A"/>
    <w:rsid w:val="5F511076"/>
    <w:rsid w:val="5F82185B"/>
    <w:rsid w:val="5FDC2643"/>
    <w:rsid w:val="60902657"/>
    <w:rsid w:val="61563D8A"/>
    <w:rsid w:val="6225335B"/>
    <w:rsid w:val="6331289C"/>
    <w:rsid w:val="63FC0E86"/>
    <w:rsid w:val="64502F80"/>
    <w:rsid w:val="646709F5"/>
    <w:rsid w:val="6700024D"/>
    <w:rsid w:val="670B20A1"/>
    <w:rsid w:val="67B94B3A"/>
    <w:rsid w:val="67F31C50"/>
    <w:rsid w:val="68214817"/>
    <w:rsid w:val="6AC37BE0"/>
    <w:rsid w:val="6BF83587"/>
    <w:rsid w:val="6D4D508E"/>
    <w:rsid w:val="6E073B6E"/>
    <w:rsid w:val="71C35668"/>
    <w:rsid w:val="71D90DAB"/>
    <w:rsid w:val="762B1157"/>
    <w:rsid w:val="76AE58F3"/>
    <w:rsid w:val="77CF4322"/>
    <w:rsid w:val="7B0A1C83"/>
    <w:rsid w:val="7B8C6B3B"/>
    <w:rsid w:val="7D2C5EE0"/>
    <w:rsid w:val="7E725925"/>
    <w:rsid w:val="7F066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微软雅黑" w:hAnsi="微软雅黑" w:eastAsia="微软雅黑" w:cs="微软雅黑"/>
      <w:sz w:val="31"/>
      <w:szCs w:val="31"/>
      <w:lang w:val="en-US" w:eastAsia="en-US"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目次、前言、正文首页第一行"/>
    <w:next w:val="17"/>
    <w:qFormat/>
    <w:uiPriority w:val="0"/>
    <w:pPr>
      <w:spacing w:line="360" w:lineRule="auto"/>
      <w:jc w:val="center"/>
    </w:pPr>
    <w:rPr>
      <w:rFonts w:hint="eastAsia" w:ascii="黑体" w:hAnsi="黑体" w:eastAsia="黑体" w:cs="黑体"/>
      <w:sz w:val="32"/>
      <w:szCs w:val="32"/>
    </w:rPr>
  </w:style>
  <w:style w:type="paragraph" w:customStyle="1" w:styleId="17">
    <w:name w:val="（其他各行）目次、前言、引言、术语条目、附录"/>
    <w:basedOn w:val="1"/>
    <w:qFormat/>
    <w:uiPriority w:val="0"/>
    <w:pPr>
      <w:spacing w:line="360" w:lineRule="auto"/>
      <w:ind w:firstLine="640" w:firstLineChars="200"/>
      <w:jc w:val="both"/>
    </w:pPr>
    <w:rPr>
      <w:rFonts w:hint="eastAsia" w:ascii="宋体" w:hAnsi="宋体" w:eastAsia="宋体" w:cs="宋体"/>
      <w:szCs w:val="21"/>
    </w:rPr>
  </w:style>
  <w:style w:type="paragraph" w:customStyle="1" w:styleId="18">
    <w:name w:val="目录2"/>
    <w:basedOn w:val="1"/>
    <w:qFormat/>
    <w:uiPriority w:val="0"/>
    <w:pPr>
      <w:tabs>
        <w:tab w:val="right" w:leader="dot" w:pos="9746"/>
      </w:tabs>
      <w:spacing w:line="360" w:lineRule="auto"/>
      <w:ind w:left="420" w:leftChars="200"/>
    </w:pPr>
    <w:rPr>
      <w:rFonts w:hint="eastAsia" w:ascii="宋体" w:hAnsi="宋体" w:eastAsia="宋体" w:cs="宋体"/>
      <w:bCs/>
      <w:szCs w:val="21"/>
    </w:rPr>
  </w:style>
  <w:style w:type="paragraph" w:customStyle="1" w:styleId="19">
    <w:name w:val="Table Text"/>
    <w:basedOn w:val="1"/>
    <w:semiHidden/>
    <w:qFormat/>
    <w:uiPriority w:val="0"/>
    <w:rPr>
      <w:rFonts w:ascii="微软雅黑" w:hAnsi="微软雅黑" w:eastAsia="微软雅黑" w:cs="微软雅黑"/>
      <w:sz w:val="23"/>
      <w:szCs w:val="23"/>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link w:val="2"/>
    <w:qFormat/>
    <w:uiPriority w:val="0"/>
    <w:rPr>
      <w:rFonts w:eastAsia="黑体" w:asciiTheme="minorAscii" w:hAnsiTheme="minorAscii"/>
      <w:kern w:val="44"/>
      <w:sz w:val="32"/>
    </w:rPr>
  </w:style>
  <w:style w:type="character" w:customStyle="1" w:styleId="22">
    <w:name w:val="标题 1 字符"/>
    <w:link w:val="2"/>
    <w:qFormat/>
    <w:uiPriority w:val="0"/>
    <w:rPr>
      <w:b/>
      <w:kern w:val="44"/>
      <w:sz w:val="44"/>
    </w:rPr>
  </w:style>
  <w:style w:type="character" w:customStyle="1" w:styleId="23">
    <w:name w:val="font31"/>
    <w:basedOn w:val="15"/>
    <w:qFormat/>
    <w:uiPriority w:val="0"/>
    <w:rPr>
      <w:rFonts w:hint="eastAsia" w:ascii="宋体" w:hAnsi="宋体" w:eastAsia="宋体" w:cs="宋体"/>
      <w:color w:val="FF0000"/>
      <w:sz w:val="21"/>
      <w:szCs w:val="21"/>
      <w:u w:val="none"/>
    </w:rPr>
  </w:style>
  <w:style w:type="character" w:customStyle="1" w:styleId="24">
    <w:name w:val="font11"/>
    <w:basedOn w:val="15"/>
    <w:qFormat/>
    <w:uiPriority w:val="0"/>
    <w:rPr>
      <w:rFonts w:hint="eastAsia" w:ascii="宋体" w:hAnsi="宋体" w:eastAsia="宋体" w:cs="宋体"/>
      <w:color w:val="000000"/>
      <w:sz w:val="21"/>
      <w:szCs w:val="21"/>
      <w:u w:val="none"/>
    </w:rPr>
  </w:style>
  <w:style w:type="character" w:customStyle="1" w:styleId="25">
    <w:name w:val="font41"/>
    <w:basedOn w:val="15"/>
    <w:qFormat/>
    <w:uiPriority w:val="0"/>
    <w:rPr>
      <w:rFonts w:hint="default" w:ascii="Times New Roman" w:hAnsi="Times New Roman" w:cs="Times New Roman"/>
      <w:color w:val="FF0000"/>
      <w:sz w:val="21"/>
      <w:szCs w:val="21"/>
      <w:u w:val="none"/>
    </w:rPr>
  </w:style>
  <w:style w:type="character" w:customStyle="1" w:styleId="26">
    <w:name w:val="font51"/>
    <w:basedOn w:val="15"/>
    <w:qFormat/>
    <w:uiPriority w:val="0"/>
    <w:rPr>
      <w:rFonts w:hint="default" w:ascii="Times New Roman" w:hAnsi="Times New Roman" w:cs="Times New Roman"/>
      <w:color w:val="000000"/>
      <w:sz w:val="21"/>
      <w:szCs w:val="21"/>
      <w:u w:val="none"/>
    </w:rPr>
  </w:style>
  <w:style w:type="character" w:customStyle="1" w:styleId="27">
    <w:name w:val="font21"/>
    <w:basedOn w:val="15"/>
    <w:qFormat/>
    <w:uiPriority w:val="0"/>
    <w:rPr>
      <w:rFonts w:hint="eastAsia" w:ascii="宋体" w:hAnsi="宋体" w:eastAsia="宋体" w:cs="宋体"/>
      <w:color w:val="000000"/>
      <w:sz w:val="21"/>
      <w:szCs w:val="21"/>
      <w:u w:val="none"/>
    </w:rPr>
  </w:style>
  <w:style w:type="character" w:customStyle="1" w:styleId="28">
    <w:name w:val="font61"/>
    <w:basedOn w:val="15"/>
    <w:qFormat/>
    <w:uiPriority w:val="0"/>
    <w:rPr>
      <w:rFonts w:hint="default" w:ascii="Times New Roman" w:hAnsi="Times New Roman" w:cs="Times New Roman"/>
      <w:color w:val="000000"/>
      <w:sz w:val="21"/>
      <w:szCs w:val="21"/>
      <w:u w:val="none"/>
    </w:rPr>
  </w:style>
  <w:style w:type="character" w:customStyle="1" w:styleId="29">
    <w:name w:val="font71"/>
    <w:basedOn w:val="15"/>
    <w:qFormat/>
    <w:uiPriority w:val="0"/>
    <w:rPr>
      <w:rFonts w:hint="eastAsia" w:ascii="宋体" w:hAnsi="宋体" w:eastAsia="宋体" w:cs="宋体"/>
      <w:color w:val="FF0000"/>
      <w:sz w:val="19"/>
      <w:szCs w:val="19"/>
      <w:u w:val="none"/>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18930e52-2efd-4a58-bf67-46c91bb873b7</errorID>
      <errorWord>《</errorWord>
      <group>L1_Punc</group>
      <groupName>标点问题</groupName>
      <ability>L2_Punc</ability>
      <abilityName>标点符号检查</abilityName>
      <candidateList/>
      <explain>同一形式括号套用。</explain>
      <paraID>68639D86</paraID>
      <start>8</start>
      <end>9</end>
      <status>ignored</status>
      <modifiedWord/>
      <trackRevisions>false</trackRevisions>
    </reviewItem>
    <reviewItem>
      <errorID>6813f6c3-b657-4658-adfe-4d3d4196cad8</errorID>
      <errorWord>》</errorWord>
      <group>L1_AI</group>
      <groupName>深度校对</groupName>
      <ability>L2_AI_Punc</ability>
      <abilityName>标点纠错</abilityName>
      <candidateList>
        <item>〉</item>
      </candidateList>
      <explain/>
      <paraID>68639D86</paraID>
      <start>22</start>
      <end>23</end>
      <status>modified</status>
      <modifiedWord>〉</modifiedWord>
      <trackRevisions>false</trackRevisions>
    </reviewItem>
    <reviewItem>
      <errorID>00a68b0a-7cbc-41c3-a289-0e68d4c90ec6</errorID>
      <errorWord>【XXX】</errorWord>
      <group>L1_AI</group>
      <groupName>深度校对</groupName>
      <ability>L2_AI_Punc</ability>
      <abilityName>标点纠错</abilityName>
      <candidateList>
        <item>〔XXX〕</item>
      </candidateList>
      <explain/>
      <paraID>68639D86</paraID>
      <start>42</start>
      <end>47</end>
      <status>unmodified</status>
      <modifiedWord/>
      <trackRevisions>false</trackRevisions>
    </reviewItem>
    <reviewItem>
      <errorID>bd94dff1-fb0b-4748-a35c-416cb1c86953</errorID>
      <errorWord>工程质量</errorWord>
      <group>L1_AI</group>
      <groupName>深度校对</groupName>
      <ability>L2_AI_Word</ability>
      <abilityName>字词纠错</abilityName>
      <candidateList>
        <item>对工程质量</item>
      </candidateList>
      <explain/>
      <paraID>49159E92</paraID>
      <start>0</start>
      <end>4</end>
      <status>unmodified</status>
      <modifiedWord/>
      <trackRevisions>false</trackRevisions>
    </reviewItem>
    <reviewItem>
      <errorID>bdab21fe-e52a-405b-9389-264ec0628945</errorID>
      <errorWord>理</errorWord>
      <group>L1_Word</group>
      <groupName>字词问题</groupName>
      <ability>L2_Typo</ability>
      <abilityName>字词错误</abilityName>
      <candidateList>
        <item>理等</item>
      </candidateList>
      <explain/>
      <paraID>49159E92</paraID>
      <start>57</start>
      <end>58</end>
      <status>unmodified</status>
      <modifiedWord/>
      <trackRevisions>false</trackRevisions>
    </reviewItem>
    <reviewItem>
      <errorID>e5ba1ab5-d2aa-4655-9082-63b08487f6c8</errorID>
      <errorWord>经过对</errorWord>
      <group>L1_AI</group>
      <groupName>深度校对</groupName>
      <ability>L2_AI_Grammar</ability>
      <abilityName>语法纠错</abilityName>
      <candidateList>
        <item>对</item>
      </candidateList>
      <explain/>
      <paraID>4A7D2E0C</paraID>
      <start>29</start>
      <end>32</end>
      <status>unmodified</status>
      <modifiedWord/>
      <trackRevisions>false</trackRevisions>
    </reviewItem>
    <reviewItem>
      <errorID>a08b6920-7f83-4b0e-ba2d-9021a55e8639</errorID>
      <errorWord>的</errorWord>
      <group>L1_AI</group>
      <groupName>深度校对</groupName>
      <ability>L2_AI_Word</ability>
      <abilityName>字词纠错</abilityName>
      <candidateList>
        <item>进行</item>
      </candidateList>
      <explain/>
      <paraID>4A7D2E0C</paraID>
      <start>60</start>
      <end>61</end>
      <status>unmodified</status>
      <modifiedWord/>
      <trackRevisions>false</trackRevisions>
    </reviewItem>
    <reviewItem>
      <errorID>a9991439-7d6a-4a0f-a14f-5a70f7779de6</errorID>
      <errorWord>及</errorWord>
      <group>L1_AI</group>
      <groupName>深度校对</groupName>
      <ability>L2_AI_Word</ability>
      <abilityName>字词纠错</abilityName>
      <candidateList>
        <item>以及</item>
      </candidateList>
      <explain/>
      <paraID>58FC1700</paraID>
      <start>12</start>
      <end>13</end>
      <status>unmodified</status>
      <modifiedWord/>
      <trackRevisions>false</trackRevisions>
    </reviewItem>
    <reviewItem>
      <errorID>68f48488-5e78-4edd-9d5b-e0ff4fb7ef43</errorID>
      <errorWord> </errorWord>
      <group>L1_AI</group>
      <groupName>深度校对</groupName>
      <ability>L2_AI_Punc</ability>
      <abilityName>标点纠错</abilityName>
      <candidateList>
        <item>. </item>
      </candidateList>
      <explain/>
      <paraID> F683F55</paraID>
      <start>1</start>
      <end>2</end>
      <status>unmodified</status>
      <modifiedWord/>
      <trackRevisions>false</trackRevisions>
    </reviewItem>
    <reviewItem>
      <errorID>335681cd-4da8-4730-b3e5-5fb9b07a54de</errorID>
      <errorWord> </errorWord>
      <group>L1_AI</group>
      <groupName>深度校对</groupName>
      <ability>L2_AI_Punc</ability>
      <abilityName>标点纠错</abilityName>
      <candidateList>
        <item>. </item>
      </candidateList>
      <explain/>
      <paraID>7904D7BE</paraID>
      <start>1</start>
      <end>2</end>
      <status>unmodified</status>
      <modifiedWord/>
      <trackRevisions>false</trackRevisions>
    </reviewItem>
    <reviewItem>
      <errorID>101d69a7-090c-48dc-bb66-f7874f8fce99</errorID>
      <errorWord> </errorWord>
      <group>L1_AI</group>
      <groupName>深度校对</groupName>
      <ability>L2_AI_Punc</ability>
      <abilityName>标点纠错</abilityName>
      <candidateList>
        <item>. </item>
      </candidateList>
      <explain/>
      <paraID>5E515486</paraID>
      <start>1</start>
      <end>2</end>
      <status>unmodified</status>
      <modifiedWord/>
      <trackRevisions>false</trackRevisions>
    </reviewItem>
    <reviewItem>
      <errorID>eb535895-4d75-4d0b-8277-3a7befe84ca5</errorID>
      <errorWord> </errorWord>
      <group>L1_AI</group>
      <groupName>深度校对</groupName>
      <ability>L2_AI_Punc</ability>
      <abilityName>标点纠错</abilityName>
      <candidateList>
        <item>. </item>
      </candidateList>
      <explain/>
      <paraID>6370209E</paraID>
      <start>1</start>
      <end>2</end>
      <status>unmodified</status>
      <modifiedWord/>
      <trackRevisions>false</trackRevisions>
    </reviewItem>
    <reviewItem>
      <errorID>27e86771-54d1-4735-9748-062904284058</errorID>
      <errorWord> </errorWord>
      <group>L1_AI</group>
      <groupName>深度校对</groupName>
      <ability>L2_AI_Punc</ability>
      <abilityName>标点纠错</abilityName>
      <candidateList>
        <item>. </item>
      </candidateList>
      <explain/>
      <paraID>443BFC75</paraID>
      <start>1</start>
      <end>2</end>
      <status>unmodified</status>
      <modifiedWord/>
      <trackRevisions>false</trackRevisions>
    </reviewItem>
    <reviewItem>
      <errorID>7d424ff2-32fc-4d91-850a-c3d82f6e0269</errorID>
      <errorWord> </errorWord>
      <group>L1_AI</group>
      <groupName>深度校对</groupName>
      <ability>L2_AI_Punc</ability>
      <abilityName>标点纠错</abilityName>
      <candidateList>
        <item>. </item>
      </candidateList>
      <explain/>
      <paraID>4AF4943D</paraID>
      <start>1</start>
      <end>2</end>
      <status>unmodified</status>
      <modifiedWord/>
      <trackRevisions>false</trackRevisions>
    </reviewItem>
    <reviewItem>
      <errorID>5a87c738-2715-44a1-a4cd-359bf67c9223</errorID>
      <errorWord> </errorWord>
      <group>L1_AI</group>
      <groupName>深度校对</groupName>
      <ability>L2_AI_Punc</ability>
      <abilityName>标点纠错</abilityName>
      <candidateList>
        <item>. </item>
      </candidateList>
      <explain/>
      <paraID>38520E9D</paraID>
      <start>1</start>
      <end>2</end>
      <status>unmodified</status>
      <modifiedWord/>
      <trackRevisions>false</trackRevisions>
    </reviewItem>
    <reviewItem>
      <errorID>769805ef-6c4b-4a60-8323-ef74bc431425</errorID>
      <errorWord> </errorWord>
      <group>L1_AI</group>
      <groupName>深度校对</groupName>
      <ability>L2_AI_Punc</ability>
      <abilityName>标点纠错</abilityName>
      <candidateList>
        <item>. </item>
      </candidateList>
      <explain/>
      <paraID>28E554B3</paraID>
      <start>1</start>
      <end>2</end>
      <status>unmodified</status>
      <modifiedWord/>
      <trackRevisions>false</trackRevisions>
    </reviewItem>
    <reviewItem>
      <errorID>69c24094-163b-40ff-8393-3ce2713a4076</errorID>
      <errorWord> </errorWord>
      <group>L1_AI</group>
      <groupName>深度校对</groupName>
      <ability>L2_AI_Punc</ability>
      <abilityName>标点纠错</abilityName>
      <candidateList>
        <item>. </item>
      </candidateList>
      <explain/>
      <paraID>  31BBE9</paraID>
      <start>1</start>
      <end>2</end>
      <status>unmodified</status>
      <modifiedWord/>
      <trackRevisions>false</trackRevisions>
    </reviewItem>
    <reviewItem>
      <errorID>f7875ca0-32cc-48d2-af2a-6aba5eedc749</errorID>
      <errorWord> </errorWord>
      <group>L1_AI</group>
      <groupName>深度校对</groupName>
      <ability>L2_AI_Punc</ability>
      <abilityName>标点纠错</abilityName>
      <candidateList>
        <item>. </item>
      </candidateList>
      <explain/>
      <paraID>1DB46BDA</paraID>
      <start>1</start>
      <end>2</end>
      <status>unmodified</status>
      <modifiedWord/>
      <trackRevisions>false</trackRevisions>
    </reviewItem>
    <reviewItem>
      <errorID>10193507-06f8-4098-968b-44269acc9148</errorID>
      <errorWord>8</errorWord>
      <group>L1_AI</group>
      <groupName>深度校对</groupName>
      <ability>L2_AI_Title</ability>
      <abilityName>标题检查</abilityName>
      <candidateList>
        <item>7</item>
      </candidateList>
      <explain>标题顺序错误，请检查标题顺序是否合理。</explain>
      <paraID>56D88FB5</paraID>
      <start>0</start>
      <end>1</end>
      <status>unmodified</status>
      <modifiedWord/>
      <trackRevisions>false</trackRevisions>
    </reviewItem>
    <reviewItem>
      <errorID>7b905cd2-bec9-41db-a2aa-e660cb54b758</errorID>
      <errorWord> </errorWord>
      <group>L1_AI</group>
      <groupName>深度校对</groupName>
      <ability>L2_AI_Punc</ability>
      <abilityName>标点纠错</abilityName>
      <candidateList>
        <item>. </item>
      </candidateList>
      <explain/>
      <paraID>56D88FB5</paraID>
      <start>1</start>
      <end>2</end>
      <status>unmodified</status>
      <modifiedWord/>
      <trackRevisions>false</trackRevisions>
    </reviewItem>
    <reviewItem>
      <errorID>275c7e56-4e0a-437e-83b6-3d4b64468894</errorID>
      <errorWord> </errorWord>
      <group>L1_AI</group>
      <groupName>深度校对</groupName>
      <ability>L2_AI_Punc</ability>
      <abilityName>标点纠错</abilityName>
      <candidateList>
        <item>. </item>
      </candidateList>
      <explain/>
      <paraID>1B60B49F</paraID>
      <start>1</start>
      <end>2</end>
      <status>unmodified</status>
      <modifiedWord/>
      <trackRevisions>false</trackRevisions>
    </reviewItem>
    <reviewItem>
      <errorID>34aee6a1-8b6c-4b96-ade3-e3b41974eb41</errorID>
      <errorWord>专家</errorWord>
      <group>L1_AI</group>
      <groupName>深度校对</groupName>
      <ability>L2_AI_Word</ability>
      <abilityName>字词纠错</abilityName>
      <candidateList>
        <item>人员</item>
      </candidateList>
      <explain/>
      <paraID>39219E23</paraID>
      <start>30</start>
      <end>32</end>
      <status>unmodified</status>
      <modifiedWord/>
      <trackRevisions>false</trackRevisions>
    </reviewItem>
    <reviewItem>
      <errorID>50743cbc-117e-4547-8805-c9a7b167f987</errorID>
      <errorWord>相关</errorWord>
      <group>L1_AI</group>
      <groupName>深度校对</groupName>
      <ability>L2_AI_Punc</ability>
      <abilityName>标点纠错</abilityName>
      <candidateList>
        <item>，相关</item>
      </candidateList>
      <explain/>
      <paraID> E84A8AA</paraID>
      <start>25</start>
      <end>27</end>
      <status>unmodified</status>
      <modifiedWord/>
      <trackRevisions>false</trackRevisions>
    </reviewItem>
    <reviewItem>
      <errorID>43ea41ef-b155-4577-9378-ceea466cdb24</errorID>
      <errorWord>复查</errorWord>
      <group>L1_AI</group>
      <groupName>深度校对</groupName>
      <ability>L2_AI_Punc</ability>
      <abilityName>标点纠错</abilityName>
      <candidateList>
        <item>复查。</item>
      </candidateList>
      <explain/>
      <paraID> 33E2742</paraID>
      <start>22</start>
      <end>24</end>
      <status>unmodified</status>
      <modifiedWord/>
      <trackRevisions>false</trackRevisions>
    </reviewItem>
    <reviewItem>
      <errorID>1033e6e8-e345-4479-ac04-9538af84211c</errorID>
      <errorWord>内容</errorWord>
      <group>L1_AI</group>
      <groupName>深度校对</groupName>
      <ability>L2_AI_Punc</ability>
      <abilityName>标点纠错</abilityName>
      <candidateList>
        <item>内容。</item>
      </candidateList>
      <explain/>
      <paraID>72E4F10F</paraID>
      <start>15</start>
      <end>17</end>
      <status>unmodified</status>
      <modifiedWord/>
      <trackRevisions>false</trackRevisions>
    </reviewItem>
    <reviewItem>
      <errorID>5066579a-721a-495c-86a0-bb921d8b6548</errorID>
      <errorWord>，</errorWord>
      <group>L1_AI</group>
      <groupName>深度校对</groupName>
      <ability>L2_AI_Punc</ability>
      <abilityName>标点纠错</abilityName>
      <candidateList>
        <item/>
      </candidateList>
      <explain/>
      <paraID>314AA8FC</paraID>
      <start>43</start>
      <end>44</end>
      <status>unmodified</status>
      <modifiedWord/>
      <trackRevisions>false</trackRevisions>
    </reviewItem>
    <reviewItem>
      <errorID>5ee7c72a-d274-4c31-82fe-2f3769b5dda7</errorID>
      <errorWord>（</errorWord>
      <group>L1_Punc</group>
      <groupName>标点问题</groupName>
      <ability>L2_Punc</ability>
      <abilityName>标点符号检查</abilityName>
      <candidateList/>
      <explain>同一形式括号套用。</explain>
      <paraID>314AA8FC</paraID>
      <start>71</start>
      <end>72</end>
      <status>unmodified</status>
      <modifiedWord/>
      <trackRevisions>false</trackRevisions>
    </reviewItem>
    <reviewItem>
      <errorID>9309f8ba-9f53-4454-861d-6431ab6f5646</errorID>
      <errorWord>）</errorWord>
      <group>L1_Punc</group>
      <groupName>标点问题</groupName>
      <ability>L2_Punc</ability>
      <abilityName>标点符号检查</abilityName>
      <candidateList/>
      <explain>同一形式括号套用。</explain>
      <paraID>314AA8FC</paraID>
      <start>80</start>
      <end>81</end>
      <status>unmodified</status>
      <modifiedWord/>
      <trackRevisions>false</trackRevisions>
    </reviewItem>
    <reviewItem>
      <errorID>82ac4e8d-6fcd-4ed8-b930-ad8dd02429a4</errorID>
      <errorWord>管线</errorWord>
      <group>L1_AI</group>
      <groupName>深度校对</groupName>
      <ability>L2_AI_Punc</ability>
      <abilityName>标点纠错</abilityName>
      <candidateList>
        <item>管线）。</item>
      </candidateList>
      <explain/>
      <paraID>314AA8FC</paraID>
      <start>82</start>
      <end>84</end>
      <status>unmodified</status>
      <modifiedWord/>
      <trackRevisions>false</trackRevisions>
    </reviewItem>
    <reviewItem>
      <errorID>81501780-cc56-466f-9f6a-784702816ce9</errorID>
      <errorWord>向序</errorWord>
      <group>L1_Word</group>
      <groupName>字词问题</groupName>
      <ability>L2_Typo</ability>
      <abilityName>字词错误</abilityName>
      <candidateList>
        <item>顺序</item>
      </candidateList>
      <explain/>
      <paraID>55A5A9F6</paraID>
      <start>8</start>
      <end>10</end>
      <status>unmodified</status>
      <modifiedWord/>
      <trackRevisions>false</trackRevisions>
    </reviewItem>
    <reviewItem>
      <errorID>871ff154-b1a7-49c9-bd56-257dcd2bdfe8</errorID>
      <errorWord>粘结</errorWord>
      <group>L1_Word</group>
      <groupName>字词问题</groupName>
      <ability>L2_Typo</ability>
      <abilityName>字词错误</abilityName>
      <candidateList>
        <item>黏结</item>
      </candidateList>
      <explain>存在发音相同字词的误用。</explain>
      <paraID>192EF7D2</paraID>
      <start>42</start>
      <end>44</end>
      <status>unmodified</status>
      <modifiedWord/>
      <trackRevisions>false</trackRevisions>
    </reviewItem>
    <reviewItem>
      <errorID>0e8a532e-7737-4796-891a-f25d4f148373</errorID>
      <errorWord>连</errorWord>
      <group>L1_Word</group>
      <groupName>字词问题</groupName>
      <ability>L2_Typo</ability>
      <abilityName>字词错误</abilityName>
      <candidateList>
        <item>连接</item>
      </candidateList>
      <explain>（联接）liánjiē〈动〉❶（事物）互相衔接：山岭～。❷使连接：～线路。</explain>
      <paraID>2F3758F9</paraID>
      <start>102</start>
      <end>103</end>
      <status>unmodified</status>
      <modifiedWord/>
      <trackRevisions>false</trackRevisions>
    </reviewItem>
    <reviewItem>
      <errorID>f8271407-e1c1-407f-a58d-bd240b089239</errorID>
      <errorWord>粘结性</errorWord>
      <group>L1_Word</group>
      <groupName>字词问题</groupName>
      <ability>L2_Typo</ability>
      <abilityName>字词错误</abilityName>
      <candidateList>
        <item>黏结性</item>
      </candidateList>
      <explain>存在发音相同字词的误用。</explain>
      <paraID>13C20A80</paraID>
      <start>115</start>
      <end>118</end>
      <status>unmodified</status>
      <modifiedWord/>
      <trackRevisions>false</trackRevisions>
    </reviewItem>
    <reviewItem>
      <errorID>8903a23d-f58b-4e39-b6cd-896efc92269a</errorID>
      <errorWord>粘接</errorWord>
      <group>L1_Word</group>
      <groupName>字词问题</groupName>
      <ability>L2_Typo</ability>
      <abilityName>字词错误</abilityName>
      <candidateList>
        <item>黏结</item>
      </candidateList>
      <explain/>
      <paraID>18A1826B</paraID>
      <start>87</start>
      <end>89</end>
      <status>unmodified</status>
      <modifiedWord/>
      <trackRevisions>false</trackRevisions>
    </reviewItem>
    <reviewItem>
      <errorID>b7b33fe2-c8c0-4e67-8d01-5d20114482b6</errorID>
      <errorWord>通球</errorWord>
      <group>L1_Word</group>
      <groupName>字词问题</groupName>
      <ability>L2_Typo</ability>
      <abilityName>字词错误</abilityName>
      <candidateList>
        <item>通气</item>
      </candidateList>
      <explain/>
      <paraID>44131161</paraID>
      <start>97</start>
      <end>99</end>
      <status>unmodified</status>
      <modifiedWord/>
      <trackRevisions>false</trackRevisions>
    </reviewItem>
    <reviewItem>
      <errorID>d1a77783-fe71-406a-b5e3-7f7c6684564c</errorID>
      <errorWord>、等</errorWord>
      <group>L1_Punc</group>
      <groupName>标点问题</groupName>
      <ability>L2_Punc</ability>
      <abilityName>标点符号检查</abilityName>
      <candidateList>
        <item>等</item>
      </candidateList>
      <explain>“及”“和”“等”连词前不宜使用顿号，建议删除（或使用逗号）。</explain>
      <paraID>1942253D</paraID>
      <start>58</start>
      <end>60</end>
      <status>unmodified</status>
      <modifiedWord/>
      <trackRevisions>false</trackRevisions>
    </reviewItem>
    <reviewItem>
      <errorID>0fc07839-7581-4e18-b8cb-69e9dda4b3dc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6E108925</paraID>
      <start>37</start>
      <end>38</end>
      <status>unmodified</status>
      <modifiedWord/>
      <trackRevisions>false</trackRevisions>
    </reviewItem>
    <reviewItem>
      <errorID>4573e179-dcfb-452c-8a66-920b4739e504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6E108925</paraID>
      <start>62</start>
      <end>63</end>
      <status>unmodified</status>
      <modifiedWord/>
      <trackRevisions>false</trackRevisions>
    </reviewItem>
    <reviewItem>
      <errorID>8c500706-6cd0-4c02-b6b7-96b304c4d93c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49B3829A</paraID>
      <start>0</start>
      <end>3</end>
      <status>unmodified</status>
      <modifiedWord/>
      <trackRevisions>false</trackRevisions>
    </reviewItem>
    <reviewItem>
      <errorID>6cb28262-19ea-468b-aa55-ec5dc78073c9</errorID>
      <errorWord>运</errorWord>
      <group>L1_Word</group>
      <groupName>字词问题</groupName>
      <ability>L2_Typo</ability>
      <abilityName>字词错误</abilityName>
      <candidateList>
        <item>运行</item>
      </candidateList>
      <explain/>
      <paraID> AEF0585</paraID>
      <start>87</start>
      <end>88</end>
      <status>unmodified</status>
      <modifiedWord/>
      <trackRevisions>false</trackRevisions>
    </reviewItem>
    <reviewItem>
      <errorID>8610ac59-dd5b-4b71-9c6e-9bfc17ae8abc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5B85372A</paraID>
      <start>0</start>
      <end>2</end>
      <status>unmodified</status>
      <modifiedWord/>
      <trackRevisions>false</trackRevisions>
    </reviewItem>
    <reviewItem>
      <errorID>406f86aa-5107-4eb2-8d4e-b6a2ba7bcd8b</errorID>
      <errorWord>作进一步</errorWord>
      <group>L1_Word</group>
      <groupName>字词问题</groupName>
      <ability>L2_Typo</ability>
      <abilityName>字词错误</abilityName>
      <candidateList>
        <item>做进一步</item>
      </candidateList>
      <explain/>
      <paraID>  302F6C</paraID>
      <start>147</start>
      <end>151</end>
      <status>unmodified</status>
      <modifiedWord/>
      <trackRevisions>false</trackRevisions>
    </reviewItem>
    <reviewItem>
      <errorID>3516165a-a736-42bb-8312-e45144a8feda</errorID>
      <errorWord>碴场</errorWord>
      <group>L1_Word</group>
      <groupName>字词问题</groupName>
      <ability>L2_Typo</ability>
      <abilityName>字词错误</abilityName>
      <candidateList>
        <item>渣场</item>
      </candidateList>
      <explain/>
      <paraID>64DB9BBD</paraID>
      <start>49</start>
      <end>51</end>
      <status>unmodified</status>
      <modifiedWord/>
      <trackRevisions>false</trackRevisions>
    </reviewItem>
    <reviewItem>
      <errorID>537e46ec-74e3-4fca-8e16-88d2e7da6591</errorID>
      <errorWord>线路</errorWord>
      <group>L1_Word</group>
      <groupName>字词问题</groupName>
      <ability>L2_Typo</ability>
      <abilityName>字词错误</abilityName>
      <candidateList>
        <item>线</item>
      </candidateList>
      <explain/>
      <paraID>7E47E6DE</paraID>
      <start>18</start>
      <end>20</end>
      <status>unmodified</status>
      <modifiedWord/>
      <trackRevisions>false</trackRevisions>
    </reviewItem>
    <reviewItem>
      <errorID>ef9852e5-dd3f-438b-8949-0a55ca5329b7</errorID>
      <errorWord>护底</errorWord>
      <group>L1_Word</group>
      <groupName>字词问题</groupName>
      <ability>L2_Typo</ability>
      <abilityName>字词错误</abilityName>
      <candidateList>
        <item>护堤</item>
      </candidateList>
      <explain/>
      <paraID>499596A3</paraID>
      <start>27</start>
      <end>29</end>
      <status>unmodified</status>
      <modifiedWord/>
      <trackRevisions>false</trackRevisions>
    </reviewItem>
    <reviewItem>
      <errorID>899624a3-be1c-4853-8792-fdc2e757fbbe</errorID>
      <errorWord>碴</errorWord>
      <group>L1_Word</group>
      <groupName>字词问题</groupName>
      <ability>L2_Typo</ability>
      <abilityName>字词错误</abilityName>
      <candidateList>
        <item>渣</item>
      </candidateList>
      <explain/>
      <paraID>3C317EAC</paraID>
      <start>6</start>
      <end>7</end>
      <status>unmodified</status>
      <modifiedWord/>
      <trackRevisions>false</trackRevisions>
    </reviewItem>
    <reviewItem>
      <errorID>cb285afe-2b35-493a-a60f-830f5b0517c5</errorID>
      <errorWord>碴</errorWord>
      <group>L1_Word</group>
      <groupName>字词问题</groupName>
      <ability>L2_Typo</ability>
      <abilityName>字词错误</abilityName>
      <candidateList>
        <item>渣</item>
      </candidateList>
      <explain/>
      <paraID>  967DDA</paraID>
      <start>45</start>
      <end>46</end>
      <status>unmodified</status>
      <modifiedWord/>
      <trackRevisions>false</trackRevisions>
    </reviewItem>
    <reviewItem>
      <errorID>f510d437-2c5a-450d-b1a3-19d1b5a2d880</errorID>
      <errorWord>碴</errorWord>
      <group>L1_Word</group>
      <groupName>字词问题</groupName>
      <ability>L2_Typo</ability>
      <abilityName>字词错误</abilityName>
      <candidateList>
        <item>渣</item>
      </candidateList>
      <explain/>
      <paraID>  967DDA</paraID>
      <start>74</start>
      <end>75</end>
      <status>unmodified</status>
      <modifiedWord/>
      <trackRevisions>false</trackRevisions>
    </reviewItem>
    <reviewItem>
      <errorID>33fb9c5d-eb48-4773-b361-b7ada2e50e90</errorID>
      <errorWord>:</errorWord>
      <group>L1_Format</group>
      <groupName>格式问题</groupName>
      <ability>L2_HalfPunc</ability>
      <abilityName>全半角检查</abilityName>
      <candidateList>
        <item>：</item>
      </candidateList>
      <explain>文本全半角错误。</explain>
      <paraID>3A631770</paraID>
      <start>9</start>
      <end>10</end>
      <status>unmodified</status>
      <modifiedWord/>
      <trackRevisions>false</trackRevisions>
    </reviewItem>
    <reviewItem>
      <errorID>037fcfaa-c6f8-4536-8dca-aa889036338b</errorID>
      <errorWord>电线的</errorWord>
      <group>L1_Word</group>
      <groupName>字词问题</groupName>
      <ability>L2_Typo</ability>
      <abilityName>字词错误</abilityName>
      <candidateList>
        <item>电线</item>
      </candidateList>
      <explain/>
      <paraID>7FDD1E29</paraID>
      <start>60</start>
      <end>63</end>
      <status>unmodified</status>
      <modifiedWord/>
      <trackRevisions>false</trackRevisions>
    </reviewItem>
    <reviewItem>
      <errorID>eca923ed-b777-4e2a-9113-d57a71362405</errorID>
      <errorWord>防爆电器设备</errorWord>
      <group>L1_Knowledge</group>
      <groupName>知识性问题</groupName>
      <ability>L2_Term</ability>
      <abilityName>专业术语</abilityName>
      <candidateList>
        <item>防爆电气设备</item>
      </candidateList>
      <explain/>
      <paraID>1CB2A8CF</paraID>
      <start>15</start>
      <end>21</end>
      <status>unmodified</status>
      <modifiedWord/>
      <trackRevisions>false</trackRevisions>
    </reviewItem>
    <reviewItem>
      <errorID>62d4b37e-9487-4738-a51b-30868279833e</errorID>
      <errorWord>口的</errorWord>
      <group>L1_Word</group>
      <groupName>字词问题</groupName>
      <ability>L2_Typo</ability>
      <abilityName>字词错误</abilityName>
      <candidateList>
        <item>口</item>
      </candidateList>
      <explain/>
      <paraID>69ABB089</paraID>
      <start>35</start>
      <end>37</end>
      <status>unmodified</status>
      <modifiedWord/>
      <trackRevisions>false</trackRevisions>
    </reviewItem>
    <reviewItem>
      <errorID>c68d80d1-b490-47ee-b198-ac22995e0273</errorID>
      <errorWord>遮栏</errorWord>
      <group>L1_Word</group>
      <groupName>字词问题</groupName>
      <ability>L2_Typo</ability>
      <abilityName>字词错误</abilityName>
      <candidateList>
        <item>遮拦</item>
      </candidateList>
      <explain>存在发音相同字词的误用。</explain>
      <paraID>6B5BC51A</paraID>
      <start>11</start>
      <end>13</end>
      <status>unmodified</status>
      <modifiedWord/>
      <trackRevisions>false</trackRevisions>
    </reviewItem>
    <reviewItem>
      <errorID>667c073f-ac84-4e8d-a6c2-2d4a879504c9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124D9F83</paraID>
      <start>19</start>
      <end>20</end>
      <status>unmodified</status>
      <modifiedWord/>
      <trackRevisions>false</trackRevisions>
    </reviewItem>
    <reviewItem>
      <errorID>47d49da4-df93-4b4d-9ed5-7599b08e1d4c</errorID>
      <errorWord>画</errorWord>
      <group>L1_Word</group>
      <groupName>字词问题</groupName>
      <ability>L2_Typo</ability>
      <abilityName>字词错误</abilityName>
      <candidateList>
        <item>划</item>
      </candidateList>
      <explain>存在发音相同字词的误用。</explain>
      <paraID>7CB01962</paraID>
      <start>16</start>
      <end>17</end>
      <status>unmodified</status>
      <modifiedWord/>
      <trackRevisions>false</trackRevisions>
    </reviewItem>
    <reviewItem>
      <errorID>19bdd4a9-a62a-4578-a910-c622f3360d77</errorID>
      <errorWord>化线</errorWord>
      <group>L1_Word</group>
      <groupName>字词问题</groupName>
      <ability>L2_Typo</ability>
      <abilityName>字词错误</abilityName>
      <candidateList>
        <item>划线</item>
      </candidateList>
      <explain>存在发音相同字词的误用。</explain>
      <paraID> 7DA2F8D</paraID>
      <start>27</start>
      <end>29</end>
      <status>unmodified</status>
      <modifiedWord/>
      <trackRevisions>false</trackRevisions>
    </reviewItem>
    <reviewItem>
      <errorID>2a6da4ee-d1d8-430d-bc13-1d4c9656023f</errorID>
      <errorWord>:</errorWord>
      <group>L1_Format</group>
      <groupName>格式问题</groupName>
      <ability>L2_HalfPunc</ability>
      <abilityName>全半角检查</abilityName>
      <candidateList>
        <item>：</item>
      </candidateList>
      <explain>文本全半角错误。</explain>
      <paraID>364427F6</paraID>
      <start>16</start>
      <end>17</end>
      <status>unmodified</status>
      <modifiedWord/>
      <trackRevisions>false</trackRevisions>
    </reviewItem>
    <reviewItem>
      <errorID>d2e3013b-fa87-4d69-b2ed-d883945d300e</errorID>
      <errorWord>档</errorWord>
      <group>L1_Word</group>
      <groupName>字词问题</groupName>
      <ability>L2_Typo</ability>
      <abilityName>字词错误</abilityName>
      <candidateList>
        <item>挡</item>
      </candidateList>
      <explain>存在发音相同字词的误用。</explain>
      <paraID>30FA9DD3</paraID>
      <start>47</start>
      <end>48</end>
      <status>unmodified</status>
      <modifiedWord/>
      <trackRevisions>false</trackRevisions>
    </reviewItem>
    <reviewItem>
      <errorID>c1e2e7f7-20d2-4fff-bf05-8729ac105d8e</errorID>
      <errorWord>戕台</errorWord>
      <group>L1_Word</group>
      <groupName>字词问题</groupName>
      <ability>L2_Typo</ability>
      <abilityName>字词错误</abilityName>
      <candidateList>
        <item>墩台</item>
      </candidateList>
      <explain/>
      <paraID>2D3EAB0D</paraID>
      <start>22</start>
      <end>24</end>
      <status>unmodified</status>
      <modifiedWord/>
      <trackRevisions>false</trackRevisions>
    </reviewItem>
    <reviewItem>
      <errorID>04d012c5-1330-47bd-a2eb-1476f18bcaa3</errorID>
      <errorWord>角</errorWord>
      <group>L1_Word</group>
      <groupName>字词问题</groupName>
      <ability>L2_Typo</ability>
      <abilityName>字词错误</abilityName>
      <candidateList>
        <item>脚</item>
      </candidateList>
      <explain>存在发音相同字词的误用。</explain>
      <paraID>787081CD</paraID>
      <start>22</start>
      <end>23</end>
      <status>unmodified</status>
      <modifiedWord/>
      <trackRevisions>false</trackRevisions>
    </reviewItem>
    <reviewItem>
      <errorID>7c6c4c2d-ede4-41bc-998c-9bfbc6d44d05</errorID>
      <errorWord>超挖</errorWord>
      <group>L1_Word</group>
      <groupName>字词问题</groupName>
      <ability>L2_Typo</ability>
      <abilityName>字词错误</abilityName>
      <candidateList>
        <item>开挖</item>
      </candidateList>
      <explain/>
      <paraID>7DB2EF40</paraID>
      <start>8</start>
      <end>10</end>
      <status>unmodified</status>
      <modifiedWord/>
      <trackRevisions>false</trackRevisions>
    </reviewItem>
    <reviewItem>
      <errorID>c2b41005-e07b-4db1-8869-ab87d4ee2b77</errorID>
      <errorWord>电器设备</errorWord>
      <group>L1_Word</group>
      <groupName>字词问题</groupName>
      <ability>L2_Typo</ability>
      <abilityName>字词错误</abilityName>
      <candidateList>
        <item>电气设备</item>
      </candidateList>
      <explain/>
      <paraID> 1E36D11</paraID>
      <start>75</start>
      <end>79</end>
      <status>unmodified</status>
      <modifiedWord/>
      <trackRevisions>false</trackRevisions>
    </reviewItem>
    <reviewItem>
      <errorID>339bcdfb-a139-4308-9bb4-332141e2cc8a</errorID>
      <errorWord>?</errorWord>
      <group>L1_Format</group>
      <groupName>格式问题</groupName>
      <ability>L2_HalfPunc</ability>
      <abilityName>全半角检查</abilityName>
      <candidateList>
        <item>？</item>
      </candidateList>
      <explain>文本全半角错误。</explain>
      <paraID>6AB0687D</paraID>
      <start>37</start>
      <end>38</end>
      <status>unmodified</status>
      <modifiedWord/>
      <trackRevisions>false</trackRevisions>
    </reviewItem>
    <reviewItem>
      <errorID>043cd18d-5fd2-4797-acaa-de3aafa1bef3</errorID>
      <errorWord>?</errorWord>
      <group>L1_Format</group>
      <groupName>格式问题</groupName>
      <ability>L2_HalfPunc</ability>
      <abilityName>全半角检查</abilityName>
      <candidateList>
        <item>？</item>
      </candidateList>
      <explain>文本全半角错误。</explain>
      <paraID>6AB0687D</paraID>
      <start>191</start>
      <end>192</end>
      <status>unmodified</status>
      <modifiedWord/>
      <trackRevisions>false</trackRevisions>
    </reviewItem>
    <reviewItem>
      <errorID>859a0957-2ca2-4d8c-bbcc-f778f326016d</errorID>
      <errorWord>;</errorWord>
      <group>L1_Format</group>
      <groupName>格式问题</groupName>
      <ability>L2_HalfPunc</ability>
      <abilityName>全半角检查</abilityName>
      <candidateList>
        <item>；</item>
      </candidateList>
      <explain>文本全半角错误。</explain>
      <paraID>6AB0687D</paraID>
      <start>206</start>
      <end>207</end>
      <status>unmodified</status>
      <modifiedWord/>
      <trackRevisions>false</trackRevisions>
    </reviewItem>
    <reviewItem>
      <errorID>58e3855c-479f-47f7-a010-676f6f29a984</errorID>
      <errorWord>;</errorWord>
      <group>L1_Format</group>
      <groupName>格式问题</groupName>
      <ability>L2_HalfPunc</ability>
      <abilityName>全半角检查</abilityName>
      <candidateList>
        <item>；</item>
      </candidateList>
      <explain>文本全半角错误。</explain>
      <paraID>6AB0687D</paraID>
      <start>224</start>
      <end>225</end>
      <status>unmodified</status>
      <modifiedWord/>
      <trackRevisions>false</trackRevisions>
    </reviewItem>
    <reviewItem>
      <errorID>a8fca49b-a71e-4d19-9184-1b7050748066</errorID>
      <errorWord>;</errorWord>
      <group>L1_Format</group>
      <groupName>格式问题</groupName>
      <ability>L2_HalfPunc</ability>
      <abilityName>全半角检查</abilityName>
      <candidateList>
        <item>；</item>
      </candidateList>
      <explain>文本全半角错误。</explain>
      <paraID> FEE85EA</paraID>
      <start>43</start>
      <end>44</end>
      <status>unmodified</status>
      <modifiedWord/>
      <trackRevisions>false</trackRevisions>
    </reviewItem>
    <reviewItem>
      <errorID>e8263630-3468-4b3b-a7da-349013b72731</errorID>
      <errorWord>;</errorWord>
      <group>L1_Format</group>
      <groupName>格式问题</groupName>
      <ability>L2_HalfPunc</ability>
      <abilityName>全半角检查</abilityName>
      <candidateList>
        <item>；</item>
      </candidateList>
      <explain>文本全半角错误。</explain>
      <paraID> FEE85EA</paraID>
      <start>66</start>
      <end>67</end>
      <status>unmodified</status>
      <modifiedWord/>
      <trackRevisions>false</trackRevisions>
    </reviewItem>
    <reviewItem>
      <errorID>b9aac05e-9d8f-4b1e-938d-59bd7af971f4</errorID>
      <errorWord>;</errorWord>
      <group>L1_Format</group>
      <groupName>格式问题</groupName>
      <ability>L2_HalfPunc</ability>
      <abilityName>全半角检查</abilityName>
      <candidateList>
        <item>；</item>
      </candidateList>
      <explain>文本全半角错误。</explain>
      <paraID> FEE85EA</paraID>
      <start>92</start>
      <end>93</end>
      <status>unmodified</status>
      <modifiedWord/>
      <trackRevisions>false</trackRevisions>
    </reviewItem>
    <reviewItem>
      <errorID>3fc23c6d-3665-4ab5-85f5-cdb5677570f8</errorID>
      <errorWord>;</errorWord>
      <group>L1_Format</group>
      <groupName>格式问题</groupName>
      <ability>L2_HalfPunc</ability>
      <abilityName>全半角检查</abilityName>
      <candidateList>
        <item>；</item>
      </candidateList>
      <explain>文本全半角错误。</explain>
      <paraID> FEE85EA</paraID>
      <start>114</start>
      <end>115</end>
      <status>unmodified</status>
      <modifiedWord/>
      <trackRevisions>false</trackRevisions>
    </reviewItem>
    <reviewItem>
      <errorID>f87afeba-e03d-4bff-885f-42c34f22ac63</errorID>
      <errorWord>;</errorWord>
      <group>L1_Format</group>
      <groupName>格式问题</groupName>
      <ability>L2_HalfPunc</ability>
      <abilityName>全半角检查</abilityName>
      <candidateList>
        <item>；</item>
      </candidateList>
      <explain>文本全半角错误。</explain>
      <paraID> FEE85EA</paraID>
      <start>136</start>
      <end>137</end>
      <status>unmodified</status>
      <modifiedWord/>
      <trackRevisions>false</trackRevisions>
    </reviewItem>
    <reviewItem>
      <errorID>3c6ee80a-34d3-44d9-b044-d038a76c47f5</errorID>
      <errorWord>;</errorWord>
      <group>L1_Format</group>
      <groupName>格式问题</groupName>
      <ability>L2_HalfPunc</ability>
      <abilityName>全半角检查</abilityName>
      <candidateList>
        <item>；</item>
      </candidateList>
      <explain>文本全半角错误。</explain>
      <paraID> FEE85EA</paraID>
      <start>153</start>
      <end>154</end>
      <status>unmodified</status>
      <modifiedWord/>
      <trackRevisions>false</trackRevisions>
    </reviewItem>
    <reviewItem>
      <errorID>f132fe94-d07e-4406-a39c-365329290ef6</errorID>
      <errorWord>;</errorWord>
      <group>L1_Format</group>
      <groupName>格式问题</groupName>
      <ability>L2_HalfPunc</ability>
      <abilityName>全半角检查</abilityName>
      <candidateList>
        <item>；</item>
      </candidateList>
      <explain>文本全半角错误。</explain>
      <paraID>3B4B7F82</paraID>
      <start>33</start>
      <end>34</end>
      <status>unmodified</status>
      <modifiedWord/>
      <trackRevisions>false</trackRevisions>
    </reviewItem>
    <reviewItem>
      <errorID>33618d49-dfda-4b0a-ba9c-8d28e3c36b18</errorID>
      <errorWord>:</errorWord>
      <group>L1_Format</group>
      <groupName>格式问题</groupName>
      <ability>L2_HalfPunc</ability>
      <abilityName>全半角检查</abilityName>
      <candidateList>
        <item>：</item>
      </candidateList>
      <explain>文本全半角错误。</explain>
      <paraID> 67914E5</paraID>
      <start>30</start>
      <end>31</end>
      <status>unmodified</status>
      <modifiedWord/>
      <trackRevisions>false</trackRevisions>
    </reviewItem>
    <reviewItem>
      <errorID>7d0ad22a-d844-462a-abb7-9a75f2edca6f</errorID>
      <errorWord>;</errorWord>
      <group>L1_Format</group>
      <groupName>格式问题</groupName>
      <ability>L2_HalfPunc</ability>
      <abilityName>全半角检查</abilityName>
      <candidateList>
        <item>；</item>
      </candidateList>
      <explain>文本全半角错误。</explain>
      <paraID> 5A71624</paraID>
      <start>76</start>
      <end>77</end>
      <status>unmodified</status>
      <modifiedWord/>
      <trackRevisions>false</trackRevisions>
    </reviewItem>
    <reviewItem>
      <errorID>690a8eae-cc01-4a1c-ab59-fb2aac899a24</errorID>
      <errorWord>;</errorWord>
      <group>L1_Format</group>
      <groupName>格式问题</groupName>
      <ability>L2_HalfPunc</ability>
      <abilityName>全半角检查</abilityName>
      <candidateList>
        <item>；</item>
      </candidateList>
      <explain>文本全半角错误。</explain>
      <paraID>36CF8021</paraID>
      <start>71</start>
      <end>72</end>
      <status>unmodified</status>
      <modifiedWord/>
      <trackRevisions>false</trackRevisions>
    </reviewItem>
    <reviewItem>
      <errorID>9e8862f9-e125-49c2-b3e3-6a7b98c985d7</errorID>
      <errorWord>粘结</errorWord>
      <group>L1_Word</group>
      <groupName>字词问题</groupName>
      <ability>L2_Typo</ability>
      <abilityName>字词错误</abilityName>
      <candidateList>
        <item>黏结</item>
      </candidateList>
      <explain>存在发音相同字词的误用。</explain>
      <paraID>36CF8021</paraID>
      <start>166</start>
      <end>168</end>
      <status>unmodified</status>
      <modifiedWord/>
      <trackRevisions>false</trackRevisions>
    </reviewItem>
    <reviewItem>
      <errorID>3d651588-7434-4635-a26a-4256c41df14f</errorID>
      <errorWord>书</errorWord>
      <group>L1_Word</group>
      <groupName>字词问题</groupName>
      <ability>L2_Typo</ability>
      <abilityName>字词错误</abilityName>
      <candidateList>
        <item>书和</item>
      </candidateList>
      <explain/>
      <paraID>36CF8021</paraID>
      <start>248</start>
      <end>249</end>
      <status>unmodified</status>
      <modifiedWord/>
      <trackRevisions>false</trackRevisions>
    </reviewItem>
    <reviewItem>
      <errorID>45fac33e-2742-4c75-b64f-7bf6471ec168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6D0A785B</paraID>
      <start>27</start>
      <end>28</end>
      <status>unmodified</status>
      <modifiedWord/>
      <trackRevisions>false</trackRevisions>
    </reviewItem>
    <reviewItem>
      <errorID>8159e640-c4c5-4935-85c4-88d863fbb67b</errorID>
      <errorWord>、等</errorWord>
      <group>L1_Punc</group>
      <groupName>标点问题</groupName>
      <ability>L2_Punc</ability>
      <abilityName>标点符号检查</abilityName>
      <candidateList>
        <item>等</item>
      </candidateList>
      <explain>“及”“和”“等”连词前不宜使用顿号，建议删除（或使用逗号）。</explain>
      <paraID>362EDAD5</paraID>
      <start>33</start>
      <end>35</end>
      <status>unmodified</status>
      <modifiedWord/>
      <trackRevisions>false</trackRevisions>
    </reviewItem>
    <reviewItem>
      <errorID>f6c27bd8-1df0-4cc2-b46c-984abb3e8f71</errorID>
      <errorWord>墙</errorWord>
      <group>L1_Word</group>
      <groupName>字词问题</groupName>
      <ability>L2_Typo</ability>
      <abilityName>字词错误</abilityName>
      <candidateList>
        <item>墙等</item>
      </candidateList>
      <explain/>
      <paraID>709F6F06</paraID>
      <start>144</start>
      <end>145</end>
      <status>unmodified</status>
      <modifiedWord/>
      <trackRevisions>false</trackRevisions>
    </reviewItem>
    <reviewItem>
      <errorID>ab82c685-440f-4e31-a1e3-cfdce2dca1b8</errorID>
      <errorWord>混凝上</errorWord>
      <group>L1_Word</group>
      <groupName>字词问题</groupName>
      <ability>L2_Typo</ability>
      <abilityName>字词错误</abilityName>
      <candidateList>
        <item>混凝土</item>
      </candidateList>
      <explain>〈名〉一种建筑材料，一般用水泥、沙、石子和水按比例拌和而成，硬结后有耐压、耐水、耐火等性能。</explain>
      <paraID>7B4B31D5</paraID>
      <start>54</start>
      <end>57</end>
      <status>unmodified</status>
      <modifiedWord/>
      <trackRevisions>false</trackRevisions>
    </reviewItem>
    <reviewItem>
      <errorID>0715af30-a224-41f0-a4f6-f6697d82886d</errorID>
      <errorWord>利</errorWord>
      <group>L1_Word</group>
      <groupName>字词问题</groupName>
      <ability>L2_Typo</ability>
      <abilityName>字词错误</abilityName>
      <candidateList>
        <item>利性</item>
      </candidateList>
      <explain/>
      <paraID>46415B17</paraID>
      <start>85</start>
      <end>86</end>
      <status>unmodified</status>
      <modifiedWord/>
      <trackRevisions>false</trackRevisions>
    </reviewItem>
    <reviewItem>
      <errorID>f9bd960d-03fb-4ec8-913b-ad8a1e6405a0</errorID>
      <errorWord>雨水篦子</errorWord>
      <group>L1_Word</group>
      <groupName>字词问题</groupName>
      <ability>L2_Typo</ability>
      <abilityName>字词错误</abilityName>
      <candidateList>
        <item>雨水箅子</item>
      </candidateList>
      <explain/>
      <paraID>4468A301</paraID>
      <start>38</start>
      <end>42</end>
      <status>unmodified</status>
      <modifiedWord/>
      <trackRevisions>false</trackRevisions>
    </reviewItem>
    <reviewItem>
      <errorID>41d6e8a6-dc85-43d1-9262-d5a0d9348034</errorID>
      <errorWord>车晗</errorWord>
      <group>L1_Word</group>
      <groupName>字词问题</groupName>
      <ability>L2_Typo</ability>
      <abilityName>字词错误</abilityName>
      <candidateList>
        <item>车站</item>
      </candidateList>
      <explain>存在发音相近字词的误用。</explain>
      <paraID> 5564975</paraID>
      <start>17</start>
      <end>19</end>
      <status>unmodified</status>
      <modifiedWord/>
      <trackRevisions>false</trackRevisions>
    </reviewItem>
    <reviewItem>
      <errorID>22c9458e-967a-4e6a-a912-57d00e0e29e1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5BD645BA</paraID>
      <start>11</start>
      <end>12</end>
      <status>unmodified</status>
      <modifiedWord/>
      <trackRevisions>false</trackRevisions>
    </reviewItem>
    <reviewItem>
      <errorID>a4f5346d-92f3-4819-89de-6fcca84591fa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1EB716B7</paraID>
      <start>34</start>
      <end>35</end>
      <status>unmodified</status>
      <modifiedWord/>
      <trackRevisions>false</trackRevisions>
    </reviewItem>
    <reviewItem>
      <errorID>12664658-786c-4044-8e62-68b624806e16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1EB716B7</paraID>
      <start>75</start>
      <end>76</end>
      <status>unmodified</status>
      <modifiedWord/>
      <trackRevisions>false</trackRevisions>
    </reviewItem>
    <reviewItem>
      <errorID>9fcd680b-7559-455c-8cf1-8687376de840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1EB716B7</paraID>
      <start>121</start>
      <end>122</end>
      <status>unmodified</status>
      <modifiedWord/>
      <trackRevisions>false</trackRevisions>
    </reviewItem>
    <reviewItem>
      <errorID>afad689e-4587-4eae-aa27-382f942b05a9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1EB716B7</paraID>
      <start>183</start>
      <end>184</end>
      <status>unmodified</status>
      <modifiedWord/>
      <trackRevisions>false</trackRevisions>
    </reviewItem>
    <reviewItem>
      <errorID>1bae7f22-1d96-4987-8fb8-5289f54a5547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D4895C5</paraID>
      <start>17</start>
      <end>18</end>
      <status>unmodified</status>
      <modifiedWord/>
      <trackRevisions>false</trackRevisions>
    </reviewItem>
    <reviewItem>
      <errorID>1ed9f44f-8c44-4a3a-8504-e5d30b4b9f2c</errorID>
      <errorWord>中</errorWord>
      <group>L1_Word</group>
      <groupName>字词问题</groupName>
      <ability>L2_Typo</ability>
      <abilityName>字词错误</abilityName>
      <candidateList>
        <item>呈</item>
      </candidateList>
      <explain>❶〈动〉具有（某种形式）；呈现（某种颜色、状态）：果实～长圆形｜毛皮～暗褐色。❷〈动〉恭敬地送上去：谨～｜～上名片。❸呈文：签～。❹（Chénɡ）〈名〉姓。</explain>
      <paraID>10A5F4BA</paraID>
      <start>24</start>
      <end>25</end>
      <status>unmodified</status>
      <modifiedWord/>
      <trackRevisions>false</trackRevisions>
    </reviewItem>
    <reviewItem>
      <errorID>4e710154-0519-451f-8c87-fbe980def9eb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7119419B</paraID>
      <start>26</start>
      <end>27</end>
      <status>unmodified</status>
      <modifiedWord/>
      <trackRevisions>false</trackRevisions>
    </reviewItem>
    <reviewItem>
      <errorID>e6d94814-0e0c-4fb5-83be-a539a5c4d11b</errorID>
      <errorWord>粘结</errorWord>
      <group>L1_Word</group>
      <groupName>字词问题</groupName>
      <ability>L2_Typo</ability>
      <abilityName>字词错误</abilityName>
      <candidateList>
        <item>黏结</item>
      </candidateList>
      <explain>存在发音相同字词的误用。</explain>
      <paraID>71282B36</paraID>
      <start>8</start>
      <end>10</end>
      <status>unmodified</status>
      <modifiedWord/>
      <trackRevisions>false</trackRevisions>
    </reviewItem>
    <reviewItem>
      <errorID>60deb126-7d0c-4340-8b2d-45c92ea44d1d</errorID>
      <errorWord>粘结</errorWord>
      <group>L1_Word</group>
      <groupName>字词问题</groupName>
      <ability>L2_Typo</ability>
      <abilityName>字词错误</abilityName>
      <candidateList>
        <item>黏结</item>
      </candidateList>
      <explain>存在发音相同字词的误用。</explain>
      <paraID>2D0E9FE5</paraID>
      <start>19</start>
      <end>21</end>
      <status>unmodified</status>
      <modifiedWord/>
      <trackRevisions>false</trackRevisions>
    </reviewItem>
    <reviewItem>
      <errorID>6899b04a-7155-4e96-bcab-bda9092beb37</errorID>
      <errorWord>粘结</errorWord>
      <group>L1_Word</group>
      <groupName>字词问题</groupName>
      <ability>L2_Typo</ability>
      <abilityName>字词错误</abilityName>
      <candidateList>
        <item>黏结</item>
      </candidateList>
      <explain>存在发音相同字词的误用。</explain>
      <paraID>219DA96C</paraID>
      <start>22</start>
      <end>24</end>
      <status>unmodified</status>
      <modifiedWord/>
      <trackRevisions>false</trackRevisions>
    </reviewItem>
    <reviewItem>
      <errorID>aff01ae6-0559-4aaf-88eb-c19e03729066</errorID>
      <errorWord>线型</errorWord>
      <group>L1_Word</group>
      <groupName>字词问题</groupName>
      <ability>L2_Typo</ability>
      <abilityName>字词错误</abilityName>
      <candidateList>
        <item>线形</item>
      </candidateList>
      <explain>存在发音相同字词的误用。</explain>
      <paraID>7BF61244</paraID>
      <start>15</start>
      <end>17</end>
      <status>unmodified</status>
      <modifiedWord/>
      <trackRevisions>false</trackRevisions>
    </reviewItem>
    <reviewItem>
      <errorID>c1a1a4c7-7e4e-4e3d-b20e-c872efa8a17c</errorID>
      <errorWord>雨水篦子</errorWord>
      <group>L1_Word</group>
      <groupName>字词问题</groupName>
      <ability>L2_Typo</ability>
      <abilityName>字词错误</abilityName>
      <candidateList>
        <item>雨水箅子</item>
      </candidateList>
      <explain/>
      <paraID>56F70897</paraID>
      <start>31</start>
      <end>35</end>
      <status>unmodified</status>
      <modifiedWord/>
      <trackRevisions>false</trackRevisions>
    </reviewItem>
    <reviewItem>
      <errorID>cf826aac-1592-4453-b9d9-112f4da78ca7</errorID>
      <errorWord>突缘</errorWord>
      <group>L1_Word</group>
      <groupName>字词问题</groupName>
      <ability>L2_Typo</ability>
      <abilityName>字词错误</abilityName>
      <candidateList>
        <item>凸缘</item>
      </candidateList>
      <explain>存在发音相同字词的误用。</explain>
      <paraID>5BB66340</paraID>
      <start>54</start>
      <end>56</end>
      <status>unmodified</status>
      <modifiedWord/>
      <trackRevisions>false</trackRevisions>
    </reviewItem>
    <reviewItem>
      <errorID>8212c7b4-193b-40dc-8247-e198d0c352bf</errorID>
      <errorWord>噪音</errorWord>
      <group>L1_Word</group>
      <groupName>字词问题</groupName>
      <ability>L2_Alias</ability>
      <abilityName>也作/曾用词</abilityName>
      <candidateList>
        <item>噪声</item>
      </candidateList>
      <explain>词汇[噪音]为不规范表述或旧称，其规范书面表述为[噪声]。</explain>
      <paraID>55C6BDF7</paraID>
      <start>31</start>
      <end>33</end>
      <status>unmodified</status>
      <modifiedWord/>
      <trackRevisions>false</trackRevisions>
    </reviewItem>
    <reviewItem>
      <errorID>7e3ec115-9de2-4969-8f10-99c297b27428</errorID>
      <errorWord>障碍者的</errorWord>
      <group>L1_Word</group>
      <groupName>字词问题</groupName>
      <ability>L2_Typo</ability>
      <abilityName>字词错误</abilityName>
      <candidateList>
        <item>障碍者</item>
      </candidateList>
      <explain/>
      <paraID>2833A94E</paraID>
      <start>31</start>
      <end>35</end>
      <status>unmodified</status>
      <modifiedWord/>
      <trackRevisions>false</trackRevisions>
    </reviewItem>
    <reviewItem>
      <errorID>56b66869-4fa6-44b4-920a-562a16d7c21d</errorID>
      <errorWord>锈死</errorWord>
      <group>L1_Word</group>
      <groupName>字词问题</groupName>
      <ability>L2_Typo</ability>
      <abilityName>字词错误</abilityName>
      <candidateList>
        <item>锈蚀</item>
      </candidateList>
      <explain>〈动〉（金属）因生锈而腐蚀：铁环～了｜古钟上文字清晰，没有～。</explain>
      <paraID>4780A8CC</paraID>
      <start>18</start>
      <end>20</end>
      <status>unmodified</status>
      <modifiedWord/>
      <trackRevisions>false</trackRevisions>
    </reviewItem>
    <reviewItem>
      <errorID>e00c79ea-d2ea-4820-8a57-d003d072be80</errorID>
      <errorWord>结</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7CA1C8B3</paraID>
      <start>14</start>
      <end>15</end>
      <status>unmodified</status>
      <modifiedWord/>
      <trackRevisions>false</trackRevisions>
    </reviewItem>
    <reviewItem>
      <errorID>3ff4f32b-2dce-42c1-8d06-109629e97082</errorID>
      <errorWord>，</errorWord>
      <group>L1_Word</group>
      <groupName>字词问题</groupName>
      <ability>L2_Typo</ability>
      <abilityName>字词错误</abilityName>
      <candidateList>
        <item>，预</item>
      </candidateList>
      <explain/>
      <paraID>7FB4F03D</paraID>
      <start>28</start>
      <end>29</end>
      <status>unmodified</status>
      <modifiedWord/>
      <trackRevisions>false</trackRevisions>
    </reviewItem>
    <reviewItem>
      <errorID>2f8706aa-97f0-47a6-b583-79fcaf8b7c8d</errorID>
      <errorWord>粘结</errorWord>
      <group>L1_Word</group>
      <groupName>字词问题</groupName>
      <ability>L2_Typo</ability>
      <abilityName>字词错误</abilityName>
      <candidateList>
        <item>黏结</item>
      </candidateList>
      <explain>存在发音相同字词的误用。</explain>
      <paraID>22FFAFD5</paraID>
      <start>81</start>
      <end>83</end>
      <status>unmodified</status>
      <modifiedWord/>
      <trackRevisions>false</trackRevisions>
    </reviewItem>
    <reviewItem>
      <errorID>762c5a56-eb45-47ca-bc8a-e7eab74c0764</errorID>
      <errorWord>粘结</errorWord>
      <group>L1_Word</group>
      <groupName>字词问题</groupName>
      <ability>L2_Typo</ability>
      <abilityName>字词错误</abilityName>
      <candidateList>
        <item>黏结</item>
      </candidateList>
      <explain>存在发音相同字词的误用。</explain>
      <paraID>56FA4FE9</paraID>
      <start>38</start>
      <end>40</end>
      <status>unmodified</status>
      <modifiedWord/>
      <trackRevisions>false</trackRevisions>
    </reviewItem>
    <reviewItem>
      <errorID>69b1a1c6-f0fd-406d-ad07-6e9605d0299e</errorID>
      <errorWord>粘结</errorWord>
      <group>L1_Word</group>
      <groupName>字词问题</groupName>
      <ability>L2_Typo</ability>
      <abilityName>字词错误</abilityName>
      <candidateList>
        <item>黏结</item>
      </candidateList>
      <explain>存在发音相同字词的误用。</explain>
      <paraID>5BD88831</paraID>
      <start>46</start>
      <end>48</end>
      <status>unmodified</status>
      <modifiedWord/>
      <trackRevisions>false</trackRevisions>
    </reviewItem>
    <reviewItem>
      <errorID>e0a62fb2-7b8e-4baf-9925-4f4e9699da23</errorID>
      <errorWord>粘结</errorWord>
      <group>L1_Word</group>
      <groupName>字词问题</groupName>
      <ability>L2_Typo</ability>
      <abilityName>字词错误</abilityName>
      <candidateList>
        <item>黏结</item>
      </candidateList>
      <explain>存在发音相同字词的误用。</explain>
      <paraID>696E4E3D</paraID>
      <start>65</start>
      <end>67</end>
      <status>unmodified</status>
      <modifiedWord/>
      <trackRevisions>false</trackRevisions>
    </reviewItem>
    <reviewItem>
      <errorID>cdc576a0-0f66-4c7c-8976-6fd722b6197f</errorID>
      <errorWord>应为土</errorWord>
      <group>L1_Word</group>
      <groupName>字词问题</groupName>
      <ability>L2_Typo</ability>
      <abilityName>字词错误</abilityName>
      <candidateList>
        <item>应为</item>
      </candidateList>
      <explain/>
      <paraID> C7A19A6</paraID>
      <start>71</start>
      <end>74</end>
      <status>unmodified</status>
      <modifiedWord/>
      <trackRevisions>false</trackRevisions>
    </reviewItem>
    <reviewItem>
      <errorID>0d0b8e98-71d8-4024-9143-e2a02005a8a8</errorID>
      <errorWord>牢固牢固</errorWord>
      <group>L1_Word</group>
      <groupName>字词问题</groupName>
      <ability>L2_Typo</ability>
      <abilityName>字词错误</abilityName>
      <candidateList>
        <item>牢固</item>
      </candidateList>
      <explain/>
      <paraID>2361F8EF</paraID>
      <start>17</start>
      <end>21</end>
      <status>unmodified</status>
      <modifiedWord/>
      <trackRevisions>false</trackRevisions>
    </reviewItem>
    <reviewItem>
      <errorID>83da7e01-5a38-4c7a-92ef-8beaac01b23d</errorID>
      <errorWord>装置的</errorWord>
      <group>L1_Word</group>
      <groupName>字词问题</groupName>
      <ability>L2_Typo</ability>
      <abilityName>字词错误</abilityName>
      <candidateList>
        <item>装置</item>
      </candidateList>
      <explain>❶〈动〉安装：降温设备已经～好了。❷〈名〉机器、仪器或其他设备中，构造较复杂并具有某种独立功用的部件：自动化～。</explain>
      <paraID>4AFE44A5</paraID>
      <start>20</start>
      <end>23</end>
      <status>unmodified</status>
      <modifiedWord/>
      <trackRevisions>false</trackRevisions>
    </reviewItem>
    <reviewItem>
      <errorID>55e6636a-8a28-480d-a0e9-50a67a6ca463</errorID>
      <errorWord>无有</errorWord>
      <group>L1_Word</group>
      <groupName>字词问题</groupName>
      <ability>L2_Typo</ability>
      <abilityName>字词错误</abilityName>
      <candidateList>
        <item>无</item>
      </candidateList>
      <explain/>
      <paraID>23C84BBD</paraID>
      <start>26</start>
      <end>28</end>
      <status>unmodified</status>
      <modifiedWord/>
      <trackRevisions>false</trackRevisions>
    </reviewItem>
    <reviewItem>
      <errorID>ab518c96-d766-4f78-bb9b-09e1cb852a8f</errorID>
      <errorWord>管道用</errorWord>
      <group>L1_Word</group>
      <groupName>字词问题</groupName>
      <ability>L2_Typo</ability>
      <abilityName>字词错误</abilityName>
      <candidateList>
        <item>管道</item>
      </candidateList>
      <explain/>
      <paraID>15EB4EF7</paraID>
      <start>3</start>
      <end>6</end>
      <status>unmodified</status>
      <modifiedWord/>
      <trackRevisions>false</trackRevisions>
    </reviewItem>
    <reviewItem>
      <errorID>510003be-314a-4682-902f-f9b6b9ad856c</errorID>
      <errorWord>墙角</errorWord>
      <group>L1_Word</group>
      <groupName>字词问题</groupName>
      <ability>L2_Typo</ability>
      <abilityName>字词错误</abilityName>
      <candidateList>
        <item>墙脚</item>
      </candidateList>
      <explain>存在发音相同字词的误用。</explain>
      <paraID>4918A5A7</paraID>
      <start>6</start>
      <end>8</end>
      <status>unmodified</status>
      <modifiedWord/>
      <trackRevisions>false</trackRevisions>
    </reviewItem>
    <reviewItem>
      <errorID>c98129d1-353d-4420-b1f6-f85d21d26879</errorID>
      <errorWord>高度的</errorWord>
      <group>L1_Word</group>
      <groupName>字词问题</groupName>
      <ability>L2_Typo</ability>
      <abilityName>字词错误</abilityName>
      <candidateList>
        <item>高度</item>
      </candidateList>
      <explain>❶〈名〉高低的程度；从地面或基准面向上到某处的距离；从物体的底部到顶端的距离：飞行的～｜这座山的～是四千二百米。❷〈形〉属性词。程度很高的：～的劳动热情｜～评价他的业绩｜这个问题应该受到～重视。</explain>
      <paraID>213A1E92</paraID>
      <start>7</start>
      <end>10</end>
      <status>unmodified</status>
      <modifiedWord/>
      <trackRevisions>false</trackRevisions>
    </reviewItem>
    <reviewItem>
      <errorID>a26e53f8-1299-481c-820d-447759c75da7</errorID>
      <errorWord>功能性</errorWord>
      <group>L1_Word</group>
      <groupName>字词问题</groupName>
      <ability>L2_Typo</ability>
      <abilityName>字词错误</abilityName>
      <candidateList>
        <item>功能</item>
      </candidateList>
      <explain/>
      <paraID> 9C6FB2F</paraID>
      <start>22</start>
      <end>25</end>
      <status>unmodified</status>
      <modifiedWord/>
      <trackRevisions>false</trackRevisions>
    </reviewItem>
    <reviewItem>
      <errorID>f7f371d2-0115-4a21-a19d-77ae218f6577</errorID>
      <errorWord>、等</errorWord>
      <group>L1_Punc</group>
      <groupName>标点问题</groupName>
      <ability>L2_Punc</ability>
      <abilityName>标点符号检查</abilityName>
      <candidateList>
        <item>等</item>
      </candidateList>
      <explain>“及”“和”“等”连词前不宜使用顿号，建议删除（或使用逗号）。</explain>
      <paraID>46534C47</paraID>
      <start>78</start>
      <end>80</end>
      <status>unmodified</status>
      <modifiedWord/>
      <trackRevisions>false</trackRevisions>
    </reviewItem>
    <reviewItem>
      <errorID>aa1f6094-75bf-469e-aaa3-e542722e2e39</errorID>
      <errorWord>、等</errorWord>
      <group>L1_Punc</group>
      <groupName>标点问题</groupName>
      <ability>L2_Punc</ability>
      <abilityName>标点符号检查</abilityName>
      <candidateList>
        <item>等</item>
      </candidateList>
      <explain>“及”“和”“等”连词前不宜使用顿号，建议删除（或使用逗号）。</explain>
      <paraID> 4A21A4F</paraID>
      <start>47</start>
      <end>49</end>
      <status>unmodified</status>
      <modifiedWord/>
      <trackRevisions>false</trackRevisions>
    </reviewItem>
    <reviewItem>
      <errorID>4567a56b-5848-4c5c-9e65-7bf17f670b43</errorID>
      <errorWord>息</errorWord>
      <group>L1_Word</group>
      <groupName>字词问题</groupName>
      <ability>L2_Typo</ability>
      <abilityName>字词错误</abilityName>
      <candidateList>
        <item>息和</item>
      </candidateList>
      <explain/>
      <paraID>27B25A01</paraID>
      <start>64</start>
      <end>65</end>
      <status>unmodified</status>
      <modifiedWord/>
      <trackRevisions>false</trackRevisions>
    </reviewItem>
    <reviewItem>
      <errorID>82568e6c-1cad-4556-b676-95970af19af4</errorID>
      <errorWord>显示信息的</errorWord>
      <group>L1_Word</group>
      <groupName>字词问题</groupName>
      <ability>L2_Typo</ability>
      <abilityName>字词错误</abilityName>
      <candidateList>
        <item>显示信息</item>
      </candidateList>
      <explain/>
      <paraID>27B25A01</paraID>
      <start>71</start>
      <end>76</end>
      <status>unmodified</status>
      <modifiedWord/>
      <trackRevisions>false</trackRevisions>
    </reviewItem>
    <reviewItem>
      <errorID>096e4d37-bd91-4b47-a945-623650e12eb4</errorID>
      <errorWord>符合性</errorWord>
      <group>L1_Word</group>
      <groupName>字词问题</groupName>
      <ability>L2_Typo</ability>
      <abilityName>字词错误</abilityName>
      <candidateList>
        <item>符合</item>
      </candidateList>
      <explain>〈动〉（数量、形状、情节等）相合：～事实｜这些产品不～质量标准。</explain>
      <paraID>27B25A01</paraID>
      <start>99</start>
      <end>102</end>
      <status>unmodified</status>
      <modifiedWord/>
      <trackRevisions>false</trackRevisions>
    </reviewItem>
    <reviewItem>
      <errorID>80edfa80-31d7-432c-b6ac-51bc8cf67cf9</errorID>
      <errorWord>外观的</errorWord>
      <group>L1_Word</group>
      <groupName>字词问题</groupName>
      <ability>L2_Typo</ability>
      <abilityName>字词错误</abilityName>
      <candidateList>
        <item>外观</item>
      </candidateList>
      <explain/>
      <paraID>58AD390E</paraID>
      <start>51</start>
      <end>54</end>
      <status>unmodified</status>
      <modifiedWord/>
      <trackRevisions>false</trackRevisions>
    </reviewItem>
    <reviewItem>
      <errorID>58b24f8f-10b3-4116-8b03-d3a614b9e8dd</errorID>
      <errorWord>降起</errorWord>
      <group>L1_Word</group>
      <groupName>字词问题</groupName>
      <ability>L2_Typo</ability>
      <abilityName>字词错误</abilityName>
      <candidateList>
        <item>隆起</item>
      </candidateList>
      <explain>存在字形相近字词的误用。</explain>
      <paraID>1D43B7E7</paraID>
      <start>15</start>
      <end>17</end>
      <status>unmodified</status>
      <modifiedWord/>
      <trackRevisions>false</trackRevisions>
    </reviewItem>
    <reviewItem>
      <errorID>c8b43e75-567c-4931-b091-8beaca26d0ae</errorID>
      <errorWord>聚内烯</errorWord>
      <group>L1_Word</group>
      <groupName>字词问题</groupName>
      <ability>L2_Typo</ability>
      <abilityName>字词错误</abilityName>
      <candidateList>
        <item>聚丙烯</item>
      </candidateList>
      <explain>存在字形相近字词的误用。</explain>
      <paraID>4706768C</paraID>
      <start>19</start>
      <end>22</end>
      <status>unmodified</status>
      <modifiedWord/>
      <trackRevisions>false</trackRevisions>
    </reviewItem>
    <reviewItem>
      <errorID>8ce6cf5a-f762-48d5-b4f3-82aea811b1ae</errorID>
      <errorWord>入士</errorWord>
      <group>L1_Word</group>
      <groupName>字词问题</groupName>
      <ability>L2_Typo</ability>
      <abilityName>字词错误</abilityName>
      <candidateList>
        <item>入仕</item>
      </candidateList>
      <explain/>
      <paraID>66A751C1</paraID>
      <start>6</start>
      <end>8</end>
      <status>unmodified</status>
      <modifiedWord/>
      <trackRevisions>false</trackRevisions>
    </reviewItem>
    <reviewItem>
      <errorID>74bed769-c3e0-4927-bbfe-266ad5563b01</errorID>
      <errorWord>预留出</errorWord>
      <group>L1_Word</group>
      <groupName>字词问题</groupName>
      <ability>L2_Typo</ability>
      <abilityName>字词错误</abilityName>
      <candidateList>
        <item>预留</item>
      </candidateList>
      <explain/>
      <paraID>338D7E3C</paraID>
      <start>26</start>
      <end>29</end>
      <status>unmodified</status>
      <modifiedWord/>
      <trackRevisions>false</trackRevisions>
    </reviewItem>
    <reviewItem>
      <errorID>323200ac-352e-40d8-b4cd-f0cdf7cb8ef4</errorID>
      <errorWord>并</errorWord>
      <group>L1_Word</group>
      <groupName>字词问题</groupName>
      <ability>L2_Typo</ability>
      <abilityName>字词错误</abilityName>
      <candidateList>
        <item>井</item>
      </candidateList>
      <explain/>
      <paraID>3AEE4785</paraID>
      <start>47</start>
      <end>48</end>
      <status>unmodified</status>
      <modifiedWord/>
      <trackRevisions>false</trackRevisions>
    </reviewItem>
    <reviewItem>
      <errorID>52ab87f7-67ac-4216-a859-4603311b34ba</errorID>
      <errorWord>横档在</errorWord>
      <group>L1_Word</group>
      <groupName>字词问题</groupName>
      <ability>L2_Typo</ability>
      <abilityName>字词错误</abilityName>
      <candidateList>
        <item>横挡在</item>
      </candidateList>
      <explain/>
      <paraID>131CF4B4</paraID>
      <start>85</start>
      <end>88</end>
      <status>unmodified</status>
      <modifiedWord/>
      <trackRevisions>false</trackRevisions>
    </reviewItem>
    <reviewItem>
      <errorID>9ecd1c4b-8f45-46b2-8c14-88f03fa00e44</errorID>
      <errorWord>治商</errorWord>
      <group>L1_Word</group>
      <groupName>字词问题</groupName>
      <ability>L2_Typo</ability>
      <abilityName>字词错误</abilityName>
      <candidateList>
        <item>洽商</item>
      </candidateList>
      <explain/>
      <paraID>3D93D67D</paraID>
      <start>8</start>
      <end>10</end>
      <status>unmodified</status>
      <modifiedWord/>
      <trackRevisions>false</trackRevisions>
    </reviewItem>
    <reviewItem>
      <errorID>03da21a8-9468-42a6-b571-99f287407ae6</errorID>
      <errorWord>治商</errorWord>
      <group>L1_Word</group>
      <groupName>字词问题</groupName>
      <ability>L2_Typo</ability>
      <abilityName>字词错误</abilityName>
      <candidateList>
        <item>洽商</item>
      </candidateList>
      <explain/>
      <paraID>3480B61B</paraID>
      <start>8</start>
      <end>10</end>
      <status>unmodified</status>
      <modifiedWord/>
      <trackRevisions>false</trackRevisions>
    </reviewItem>
    <reviewItem>
      <errorID>1c27556d-dc71-4f21-aa64-4fceb843344a</errorID>
      <errorWord>治商</errorWord>
      <group>L1_Word</group>
      <groupName>字词问题</groupName>
      <ability>L2_Typo</ability>
      <abilityName>字词错误</abilityName>
      <candidateList>
        <item>洽商</item>
      </candidateList>
      <explain/>
      <paraID>4AF9E987</paraID>
      <start>8</start>
      <end>10</end>
      <status>unmodified</status>
      <modifiedWord/>
      <trackRevisions>false</trackRevisions>
    </reviewItem>
    <reviewItem>
      <errorID>c06f1a00-cb9b-4599-9537-961f32b8a237</errorID>
      <errorWord>，</errorWord>
      <group>L1_Word</group>
      <groupName>字词问题</groupName>
      <ability>L2_Typo</ability>
      <abilityName>字词错误</abilityName>
      <candidateList>
        <item>，具</item>
      </candidateList>
      <explain/>
      <paraID>67B3231B</paraID>
      <start>26</start>
      <end>27</end>
      <status>unmodified</status>
      <modifiedWord/>
      <trackRevisions>false</trackRevisions>
    </reviewItem>
    <reviewItem>
      <errorID>487ceb1c-6587-467e-a53d-56850af9a162</errorID>
      <errorWord>治商</errorWord>
      <group>L1_Word</group>
      <groupName>字词问题</groupName>
      <ability>L2_Typo</ability>
      <abilityName>字词错误</abilityName>
      <candidateList>
        <item>洽商</item>
      </candidateList>
      <explain/>
      <paraID>637764D2</paraID>
      <start>8</start>
      <end>10</end>
      <status>unmodified</status>
      <modifiedWord/>
      <trackRevisions>false</trackRevisions>
    </reviewItem>
    <reviewItem>
      <errorID>dab006fc-1b1a-4b8d-8497-59be19a38dee</errorID>
      <errorWord>详实</errorWord>
      <group>L1_Word</group>
      <groupName>字词问题</groupName>
      <ability>L2_Typo</ability>
      <abilityName>字词错误</abilityName>
      <candidateList>
        <item>翔实</item>
      </candidateList>
      <explain>存在发音相同字词的误用。</explain>
      <paraID>6B80E846</paraID>
      <start>25</start>
      <end>27</end>
      <status>unmodified</status>
      <modifiedWord/>
      <trackRevisions>false</trackRevisions>
    </reviewItem>
    <reviewItem>
      <errorID>83952f7b-0b8e-4057-9b38-6f3f2ef33b88</errorID>
      <errorWord>；；</errorWord>
      <group>L1_Punc</group>
      <groupName>标点问题</groupName>
      <ability>L2_Punc</ability>
      <abilityName>标点符号检查</abilityName>
      <candidateList>
        <item>；</item>
      </candidateList>
      <explain/>
      <paraID>1A1C4C58</paraID>
      <start>15</start>
      <end>17</end>
      <status>unmodified</status>
      <modifiedWord/>
      <trackRevisions>false</trackRevisions>
    </reviewItem>
    <reviewItem>
      <errorID>e8d07156-0ad0-442c-a725-0dece1e5079c</errorID>
      <errorWord>出场</errorWord>
      <group>L1_Word</group>
      <groupName>字词问题</groupName>
      <ability>L2_Typo</ability>
      <abilityName>字词错误</abilityName>
      <candidateList>
        <item>出厂</item>
      </candidateList>
      <explain>存在发音相同字词的误用。</explain>
      <paraID>50953220</paraID>
      <start>20</start>
      <end>22</end>
      <status>unmodified</status>
      <modifiedWord/>
      <trackRevisions>false</trackRevisions>
    </reviewItem>
    <reviewItem>
      <errorID>90aeabcd-46f9-48ef-9aa5-19fc38227ba3</errorID>
      <errorWord>粘结性</errorWord>
      <group>L1_Word</group>
      <groupName>字词问题</groupName>
      <ability>L2_Typo</ability>
      <abilityName>字词错误</abilityName>
      <candidateList>
        <item>黏结性</item>
      </candidateList>
      <explain/>
      <paraID>45E46830</paraID>
      <start>132</start>
      <end>135</end>
      <status>unmodified</status>
      <modifiedWord/>
      <trackRevisions>false</trackRevisions>
    </reviewItem>
    <reviewItem>
      <errorID>cac2977c-37a7-463c-88ae-8d17a1036aee</errorID>
      <errorWord>粘结</errorWord>
      <group>L1_Word</group>
      <groupName>字词问题</groupName>
      <ability>L2_Typo</ability>
      <abilityName>字词错误</abilityName>
      <candidateList>
        <item>黏结</item>
      </candidateList>
      <explain>存在发音相同字词的误用。</explain>
      <paraID>45E46830</paraID>
      <start>189</start>
      <end>191</end>
      <status>unmodified</status>
      <modifiedWord/>
      <trackRevisions>false</trackRevisions>
    </reviewItem>
    <reviewItem>
      <errorID>d1cf2dd2-4d71-4733-84aa-008a73ff8118</errorID>
      <errorWord>通球</errorWord>
      <group>L1_Word</group>
      <groupName>字词问题</groupName>
      <ability>L2_Typo</ability>
      <abilityName>字词错误</abilityName>
      <candidateList>
        <item>通气</item>
      </candidateList>
      <explain/>
      <paraID>40C0D1CF</paraID>
      <start>217</start>
      <end>219</end>
      <status>unmodified</status>
      <modifiedWord/>
      <trackRevisions>false</trackRevisions>
    </reviewItem>
    <reviewItem>
      <errorID>6aa54525-04c8-4655-8ff5-6da2a456bc32</errorID>
      <errorWord>;</errorWord>
      <group>L1_Format</group>
      <groupName>格式问题</groupName>
      <ability>L2_HalfPunc</ability>
      <abilityName>全半角检查</abilityName>
      <candidateList>
        <item>；</item>
      </candidateList>
      <explain>文本全半角错误。</explain>
      <paraID>20E5E462</paraID>
      <start>238</start>
      <end>239</end>
      <status>unmodified</status>
      <modifiedWord/>
      <trackRevisions>false</trackRevisions>
    </reviewItem>
    <reviewItem>
      <errorID>4afde048-2687-4418-8d86-8e5485b3afff</errorID>
      <errorWord>;</errorWord>
      <group>L1_Format</group>
      <groupName>格式问题</groupName>
      <ability>L2_HalfPunc</ability>
      <abilityName>全半角检查</abilityName>
      <candidateList>
        <item>；</item>
      </candidateList>
      <explain>文本全半角错误。</explain>
      <paraID>2F29C4B2</paraID>
      <start>137</start>
      <end>138</end>
      <status>unmodified</status>
      <modifiedWord/>
      <trackRevisions>false</trackRevisions>
    </reviewItem>
    <reviewItem>
      <errorID>9422f372-9167-437f-aeef-b907f3b279b3</errorID>
      <errorWord>;</errorWord>
      <group>L1_Format</group>
      <groupName>格式问题</groupName>
      <ability>L2_HalfPunc</ability>
      <abilityName>全半角检查</abilityName>
      <candidateList>
        <item>；</item>
      </candidateList>
      <explain>文本全半角错误。</explain>
      <paraID>46806EB1</paraID>
      <start>114</start>
      <end>115</end>
      <status>unmodified</status>
      <modifiedWord/>
      <trackRevisions>false</trackRevisions>
    </reviewItem>
    <reviewItem>
      <errorID>d2f318d8-9ad2-4d36-9590-3374603848eb</errorID>
      <errorWord>;</errorWord>
      <group>L1_Format</group>
      <groupName>格式问题</groupName>
      <ability>L2_HalfPunc</ability>
      <abilityName>全半角检查</abilityName>
      <candidateList>
        <item>；</item>
      </candidateList>
      <explain>文本全半角错误。</explain>
      <paraID> C2891B9</paraID>
      <start>116</start>
      <end>117</end>
      <status>unmodified</status>
      <modifiedWord/>
      <trackRevisions>false</trackRevisions>
    </reviewItem>
    <reviewItem>
      <errorID>6c23d750-2975-4a1f-b056-ffc9bae1be97</errorID>
      <errorWord>;</errorWord>
      <group>L1_Format</group>
      <groupName>格式问题</groupName>
      <ability>L2_HalfPunc</ability>
      <abilityName>全半角检查</abilityName>
      <candidateList>
        <item>；</item>
      </candidateList>
      <explain>文本全半角错误。</explain>
      <paraID> C2891B9</paraID>
      <start>175</start>
      <end>176</end>
      <status>unmodified</status>
      <modifiedWord/>
      <trackRevisions>false</trackRevisions>
    </reviewItem>
    <reviewItem>
      <errorID>9f3bd6ba-5383-4965-8386-3956e3f2b68d</errorID>
      <errorWord>;</errorWord>
      <group>L1_Format</group>
      <groupName>格式问题</groupName>
      <ability>L2_HalfPunc</ability>
      <abilityName>全半角检查</abilityName>
      <candidateList>
        <item>；</item>
      </candidateList>
      <explain>文本全半角错误。</explain>
      <paraID>270FDCE3</paraID>
      <start>116</start>
      <end>117</end>
      <status>unmodified</status>
      <modifiedWord/>
      <trackRevisions>false</trackRevisions>
    </reviewItem>
    <reviewItem>
      <errorID>8b68fb3f-87cd-4274-96d6-1edec6549b55</errorID>
      <errorWord>;</errorWord>
      <group>L1_Format</group>
      <groupName>格式问题</groupName>
      <ability>L2_HalfPunc</ability>
      <abilityName>全半角检查</abilityName>
      <candidateList>
        <item>；</item>
      </candidateList>
      <explain>文本全半角错误。</explain>
      <paraID>270FDCE3</paraID>
      <start>236</start>
      <end>237</end>
      <status>unmodified</status>
      <modifiedWord/>
      <trackRevisions>false</trackRevisions>
    </reviewItem>
    <reviewItem>
      <errorID>323f38eb-440e-41da-b69b-4f61fc7a1e2b</errorID>
      <errorWord>。；</errorWord>
      <group>L1_Punc</group>
      <groupName>标点问题</groupName>
      <ability>L2_Punc</ability>
      <abilityName>标点符号检查</abilityName>
      <candidateList>
        <item>。</item>
      </candidateList>
      <explain/>
      <paraID>5C13F3AF</paraID>
      <start>96</start>
      <end>98</end>
      <status>unmodified</status>
      <modifiedWord/>
      <trackRevisions>false</trackRevisions>
    </reviewItem>
    <reviewItem>
      <errorID>3483125c-8cf0-4571-a563-d31ceced8d24</errorID>
      <errorWord>粘结剂</errorWord>
      <group>L1_Word</group>
      <groupName>字词问题</groupName>
      <ability>L2_Typo</ability>
      <abilityName>字词错误</abilityName>
      <candidateList>
        <item>黏结剂</item>
      </candidateList>
      <explain/>
      <paraID>2EC61C33</paraID>
      <start>106</start>
      <end>109</end>
      <status>unmodified</status>
      <modifiedWord/>
      <trackRevisions>false</trackRevisions>
    </reviewItem>
    <reviewItem>
      <errorID>61352192-533b-4ceb-9367-e845aa891b2c</errorID>
      <errorWord>（</errorWord>
      <group>L1_Punc</group>
      <groupName>标点问题</groupName>
      <ability>L2_Punc</ability>
      <abilityName>标点符号检查</abilityName>
      <candidateList/>
      <explain>同一形式括号套用。</explain>
      <paraID>57EFF97D</paraID>
      <start>60</start>
      <end>61</end>
      <status>unmodified</status>
      <modifiedWord/>
      <trackRevisions>false</trackRevisions>
    </reviewItem>
    <reviewItem>
      <errorID>523c9591-4eae-49e2-ba07-9215a0f36b98</errorID>
      <errorWord>）</errorWord>
      <group>L1_Punc</group>
      <groupName>标点问题</groupName>
      <ability>L2_Punc</ability>
      <abilityName>标点符号检查</abilityName>
      <candidateList/>
      <explain>同一形式括号套用。</explain>
      <paraID>57EFF97D</paraID>
      <start>67</start>
      <end>68</end>
      <status>unmodified</status>
      <modifiedWord/>
      <trackRevisions>false</trackRevisions>
    </reviewItem>
    <reviewItem>
      <errorID>2e330451-1b32-4a95-b35f-ec13049c1ebf</errorID>
      <errorWord>提开</errorWord>
      <group>L1_Word</group>
      <groupName>字词问题</groupName>
      <ability>L2_Typo</ability>
      <abilityName>字词错误</abilityName>
      <candidateList>
        <item>提升</item>
      </candidateList>
      <explain/>
      <paraID> 246F1B1</paraID>
      <start>34</start>
      <end>36</end>
      <status>unmodified</status>
      <modifiedWord/>
      <trackRevisions>false</trackRevisions>
    </reviewItem>
    <reviewItem>
      <errorID>524aad06-b273-4526-b966-8a474e05cb4e</errorID>
      <errorWord>详实</errorWord>
      <group>L1_Word</group>
      <groupName>字词问题</groupName>
      <ability>L2_Typo</ability>
      <abilityName>字词错误</abilityName>
      <candidateList>
        <item>翔实</item>
      </candidateList>
      <explain/>
      <paraID>473B24F0</paraID>
      <start>19</start>
      <end>21</end>
      <status>unmodified</status>
      <modifiedWord/>
      <trackRevisions>false</trackRevisions>
    </reviewItem>
    <reviewItem>
      <errorID>25e1b712-d15c-4b7b-8757-71190c32f1a5</errorID>
      <errorWord>报</errorWord>
      <group>L1_Word</group>
      <groupName>字词问题</groupName>
      <ability>L2_Typo</ability>
      <abilityName>字词错误</abilityName>
      <candidateList>
        <item>报工</item>
      </candidateList>
      <explain/>
      <paraID>1614390D</paraID>
      <start>3</start>
      <end>4</end>
      <status>unmodified</status>
      <modifiedWord/>
      <trackRevisions>false</trackRevisions>
    </reviewItem>
    <reviewItem>
      <errorID>508eb2c3-9989-4eab-9fda-066c05e4a53f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382C28F6</paraID>
      <start>0</start>
      <end>2</end>
      <status>unmodified</status>
      <modifiedWord/>
      <trackRevisions>false</trackRevisions>
    </reviewItem>
    <reviewItem>
      <errorID>78da1de9-8290-4016-b606-0037bfed6238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7CB51868</paraID>
      <start>0</start>
      <end>2</end>
      <status>unmodified</status>
      <modifiedWord/>
      <trackRevisions>false</trackRevisions>
    </reviewItem>
    <reviewItem>
      <errorID>4aade40a-bb00-41a3-94dc-7e7f911c5a64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4D804D08</paraID>
      <start>0</start>
      <end>2</end>
      <status>unmodified</status>
      <modifiedWord/>
      <trackRevisions>false</trackRevisions>
    </reviewItem>
    <reviewItem>
      <errorID>068e0502-f05f-4ea1-a60a-fb4ff0ac46bb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2DDD0495</paraID>
      <start>0</start>
      <end>2</end>
      <status>unmodified</status>
      <modifiedWord/>
      <trackRevisions>false</trackRevisions>
    </reviewItem>
    <reviewItem>
      <errorID>b70944a9-8aaf-418f-b447-32fa51879b3e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DEA76FB</paraID>
      <start>0</start>
      <end>2</end>
      <status>unmodified</status>
      <modifiedWord/>
      <trackRevisions>false</trackRevisions>
    </reviewItem>
    <reviewItem>
      <errorID>fcdbf791-893e-4cc0-9ff2-9689b1c4d9f9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65DB615A</paraID>
      <start>0</start>
      <end>2</end>
      <status>unmodified</status>
      <modifiedWord/>
      <trackRevisions>false</trackRevisions>
    </reviewItem>
    <reviewItem>
      <errorID>08e9223f-488b-4824-aa86-ab3690b6b92a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5EC3B64E</paraID>
      <start>0</start>
      <end>2</end>
      <status>unmodified</status>
      <modifiedWord/>
      <trackRevisions>false</trackRevisions>
    </reviewItem>
    <reviewItem>
      <errorID>cacf3ef3-9b23-4a90-a9cc-b106008209bb</errorID>
      <errorWord>其它石油</errorWord>
      <group>L1_Word</group>
      <groupName>字词问题</groupName>
      <ability>L2_Alias</ability>
      <abilityName>也作/曾用词</abilityName>
      <candidateList>
        <item>其他石油</item>
      </candidateList>
      <explain>词汇[其它石油]为不规范表述或旧称，其规范书面表述为[其他石油]。</explain>
      <paraID>501D1863</paraID>
      <start>0</start>
      <end>4</end>
      <status>unmodified</status>
      <modifiedWord/>
      <trackRevisions>false</trackRevisions>
    </reviewItem>
    <reviewItem>
      <errorID>f1398442-b639-46b8-91f4-287a38bcbe9a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390BCB57</paraID>
      <start>0</start>
      <end>2</end>
      <status>unmodified</status>
      <modifiedWord/>
      <trackRevisions>false</trackRevisions>
    </reviewItem>
    <reviewItem>
      <errorID>15579ca7-e90b-41bf-be61-cb3db5ddd889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7463977A</paraID>
      <start>0</start>
      <end>2</end>
      <status>unmodified</status>
      <modifiedWord/>
      <trackRevisions>false</trackRevisions>
    </reviewItem>
    <reviewItem>
      <errorID>81a12835-0526-4ecd-b3f8-9be25b087919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2E52EA15</paraID>
      <start>0</start>
      <end>2</end>
      <status>unmodified</status>
      <modifiedWord/>
      <trackRevisions>false</trackRevisions>
    </reviewItem>
    <reviewItem>
      <errorID>04d90993-49d1-43b1-b1b9-a35c2962e38e</errorID>
      <errorWord>其它</errorWord>
      <group>L1_Word</group>
      <groupName>字词问题</groupName>
      <ability>L2_Alias</ability>
      <abilityName>也作/曾用词</abilityName>
      <candidateList>
        <item>其他</item>
      </candidateList>
      <explain>词汇[其它]为不规范表述或旧称，其规范书面表述为[其他]。</explain>
      <paraID>2F348619</paraID>
      <start>0</start>
      <end>2</end>
      <status>unmodified</status>
      <modifiedWord/>
      <trackRevisions>false</trackRevisions>
    </reviewItem>
    <reviewItem>
      <errorID>82915e29-003d-4d4a-a5d2-4fadbc755852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20DE92CD</paraID>
      <start>0</start>
      <end>2</end>
      <status>unmodified</status>
      <modifiedWord/>
      <trackRevisions>false</trackRevisions>
    </reviewItem>
    <reviewItem>
      <errorID>c80ad2f9-914a-4292-b775-07803ca327e4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248290B</paraID>
      <start>0</start>
      <end>2</end>
      <status>unmodified</status>
      <modifiedWord/>
      <trackRevisions>false</trackRevisions>
    </reviewItem>
    <reviewItem>
      <errorID>76f7670d-5203-436c-bc84-aee32ed30ecc</errorID>
      <errorWord>其它机械</errorWord>
      <group>L1_Word</group>
      <groupName>字词问题</groupName>
      <ability>L2_Alias</ability>
      <abilityName>也作/曾用词</abilityName>
      <candidateList>
        <item>其他机械</item>
      </candidateList>
      <explain>词汇[其它机械]为不规范表述或旧称，其规范书面表述为[其他机械]。</explain>
      <paraID>41F4DA7C</paraID>
      <start>0</start>
      <end>4</end>
      <status>unmodified</status>
      <modifiedWord/>
      <trackRevisions>false</trackRevisions>
    </reviewItem>
    <reviewItem>
      <errorID>86fbec02-831e-4e79-8665-e69a83af9d0d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18E90014</paraID>
      <start>0</start>
      <end>3</end>
      <status>unmodified</status>
      <modifiedWord/>
      <trackRevisions>false</trackRevisions>
    </reviewItem>
    <reviewItem>
      <errorID>0d8e22a7-f8b7-4b41-9a5f-47844b2b47d4</errorID>
      <errorWord>立米</errorWord>
      <group>L1_Word</group>
      <groupName>字词问题</groupName>
      <ability>L2_Typo</ability>
      <abilityName>字词错误</abilityName>
      <candidateList>
        <item>立方米</item>
      </candidateList>
      <explain/>
      <paraID> 8575540</paraID>
      <start>6</start>
      <end>8</end>
      <status>unmodified</status>
      <modifiedWord/>
      <trackRevisions>false</trackRevisions>
    </reviewItem>
    <reviewItem>
      <errorID>81a9358b-816d-473a-b26d-674f79892457</errorID>
      <errorWord>其它</errorWord>
      <group>L1_Word</group>
      <groupName>字词问题</groupName>
      <ability>L2_Alias</ability>
      <abilityName>也作/曾用词</abilityName>
      <candidateList>
        <item>其他</item>
      </candidateList>
      <explain>词汇[其它]为不规范表述或旧称，其规范书面表述为[其他]。</explain>
      <paraID>5BC81D99</paraID>
      <start>0</start>
      <end>2</end>
      <status>unmodified</status>
      <modifiedWord/>
      <trackRevisions>false</trackRevisions>
    </reviewItem>
    <reviewItem>
      <errorID>0cfb8723-927a-414b-8f9f-818a65c6461b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384E541</paraID>
      <start>0</start>
      <end>3</end>
      <status>unmodified</status>
      <modifiedWord/>
      <trackRevisions>false</trackRevisions>
    </reviewItem>
    <reviewItem>
      <errorID>3e2a1363-ec24-4c32-aa54-c9fe4cb66fbc</errorID>
      <errorWord>其它工业</errorWord>
      <group>L1_Word</group>
      <groupName>字词问题</groupName>
      <ability>L2_Alias</ability>
      <abilityName>也作/曾用词</abilityName>
      <candidateList>
        <item>其他工业</item>
      </candidateList>
      <explain>词汇[其它工业]为不规范表述或旧称，其规范书面表述为[其他工业]。</explain>
      <paraID>507E7136</paraID>
      <start>0</start>
      <end>4</end>
      <status>unmodified</status>
      <modifiedWord/>
      <trackRevisions>false</trackRevisions>
    </reviewItem>
    <reviewItem>
      <errorID>8b589361-60a2-4c39-9a73-d8214dc86431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4BD267CE</paraID>
      <start>0</start>
      <end>2</end>
      <status>unmodified</status>
      <modifiedWord/>
      <trackRevisions>false</trackRevisions>
    </reviewItem>
    <reviewItem>
      <errorID>8b8c9ae3-ca4a-4d7e-9f79-5ff2d04c585b</errorID>
      <errorWord>其它</errorWord>
      <group>L1_Word</group>
      <groupName>字词问题</groupName>
      <ability>L2_Alias</ability>
      <abilityName>也作/曾用词</abilityName>
      <candidateList>
        <item>其他</item>
      </candidateList>
      <explain>词汇[其它]为不规范表述或旧称，其规范书面表述为[其他]。</explain>
      <paraID> 84A9F49</paraID>
      <start>0</start>
      <end>2</end>
      <status>unmodified</status>
      <modifiedWord/>
      <trackRevisions>false</trackRevisions>
    </reviewItem>
    <reviewItem>
      <errorID>654b88ed-7cba-4a5a-9beb-06b0613dab79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2D80B179</paraID>
      <start>0</start>
      <end>2</end>
      <status>unmodified</status>
      <modifiedWord/>
      <trackRevisions>false</trackRevisions>
    </reviewItem>
    <reviewItem>
      <errorID>c189b1c9-6ab5-41c1-b287-886ac5221d05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53F2FC1F</paraID>
      <start>0</start>
      <end>2</end>
      <status>unmodified</status>
      <modifiedWord/>
      <trackRevisions>false</trackRevisions>
    </reviewItem>
    <reviewItem>
      <errorID>9e6cd855-3cb4-4f18-9ba5-ca3e501dba12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61E3FD96</paraID>
      <start>0</start>
      <end>2</end>
      <status>unmodified</status>
      <modifiedWord/>
      <trackRevisions>false</trackRevisions>
    </reviewItem>
    <reviewItem>
      <errorID>e6a90691-8f36-4e1c-a707-0ea1ae828688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E847D40</paraID>
      <start>0</start>
      <end>2</end>
      <status>unmodified</status>
      <modifiedWord/>
      <trackRevisions>false</trackRevisions>
    </reviewItem>
    <reviewItem>
      <errorID>14fbdb2e-766a-4283-b715-863f1997fed4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3F1A334C</paraID>
      <start>0</start>
      <end>2</end>
      <status>unmodified</status>
      <modifiedWord/>
      <trackRevisions>false</trackRevisions>
    </reviewItem>
    <reviewItem>
      <errorID>a11885aa-25d6-412c-b1c5-1cce2a2a3952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36EF77CA</paraID>
      <start>0</start>
      <end>2</end>
      <status>unmodified</status>
      <modifiedWord/>
      <trackRevisions>false</trackRevisions>
    </reviewItem>
    <reviewItem>
      <errorID>8ab3b342-d480-4318-aa17-f6d7c7adb1c1</errorID>
      <errorWord>(</errorWord>
      <group>L1_Format</group>
      <groupName>格式问题</groupName>
      <ability>L2_HalfPunc</ability>
      <abilityName>全半角检查</abilityName>
      <candidateList>
        <item>（</item>
      </candidateList>
      <explain>文本全半角错误。</explain>
      <paraID>36EF77CA</paraID>
      <start>3</start>
      <end>4</end>
      <status>unmodified</status>
      <modifiedWord/>
      <trackRevisions>false</trackRevisions>
    </reviewItem>
    <reviewItem>
      <errorID>ef5d64ba-811f-47ef-bb35-c60f82046a5b</errorID>
      <errorWord>)</errorWord>
      <group>L1_Format</group>
      <groupName>格式问题</groupName>
      <ability>L2_HalfPunc</ability>
      <abilityName>全半角检查</abilityName>
      <candidateList>
        <item>）</item>
      </candidateList>
      <explain>文本全半角错误。</explain>
      <paraID>36EF77CA</paraID>
      <start>5</start>
      <end>6</end>
      <status>unmodified</status>
      <modifiedWord/>
      <trackRevisions>false</trackRevisions>
    </reviewItem>
    <reviewItem>
      <errorID>f7c71bed-4e5d-4795-a32e-27578c2fdbd0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20A33164</paraID>
      <start>0</start>
      <end>2</end>
      <status>unmodified</status>
      <modifiedWord/>
      <trackRevisions>false</trackRevisions>
    </reviewItem>
    <reviewItem>
      <errorID>b5d42ed2-381f-46ab-8b0a-d69131607641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34661BD9</paraID>
      <start>0</start>
      <end>2</end>
      <status>unmodified</status>
      <modifiedWord/>
      <trackRevisions>false</trackRevisions>
    </reviewItem>
    <reviewItem>
      <errorID>7db93483-2722-4123-b15f-8ff9029ecf70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535B1A99</paraID>
      <start>0</start>
      <end>2</end>
      <status>unmodified</status>
      <modifiedWord/>
      <trackRevisions>false</trackRevisions>
    </reviewItem>
    <reviewItem>
      <errorID>04dac617-d52f-4c76-ada0-e9528bac9807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383A7B77</paraID>
      <start>0</start>
      <end>2</end>
      <status>unmodified</status>
      <modifiedWord/>
      <trackRevisions>false</trackRevisions>
    </reviewItem>
    <reviewItem>
      <errorID>834751f0-713f-48d9-aa1e-02c11dfe7996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2358C4C5</paraID>
      <start>0</start>
      <end>2</end>
      <status>unmodified</status>
      <modifiedWord/>
      <trackRevisions>false</trackRevisions>
    </reviewItem>
    <reviewItem>
      <errorID>d6813606-7999-4e98-b1fc-50e91d2000f1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3B95179F</paraID>
      <start>0</start>
      <end>2</end>
      <status>unmodified</status>
      <modifiedWord/>
      <trackRevisions>false</trackRevisions>
    </reviewItem>
    <reviewItem>
      <errorID>db072486-149b-4ae0-a48f-8e39b5a0727d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2D352710</paraID>
      <start>0</start>
      <end>2</end>
      <status>unmodified</status>
      <modifiedWord/>
      <trackRevisions>false</trackRevisions>
    </reviewItem>
    <reviewItem>
      <errorID>3e958997-ab35-4a66-b859-666ee1b6dd7c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59067F45</paraID>
      <start>0</start>
      <end>2</end>
      <status>unmodified</status>
      <modifiedWord/>
      <trackRevisions>false</trackRevisions>
    </reviewItem>
    <reviewItem>
      <errorID>d54e24d4-7789-4aab-81fa-4280a5de873f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770E02F3</paraID>
      <start>0</start>
      <end>2</end>
      <status>unmodified</status>
      <modifiedWord/>
      <trackRevisions>false</trackRevisions>
    </reviewItem>
    <reviewItem>
      <errorID>93e7c240-ea8a-4ce0-a9eb-05a860adf00e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435E538</paraID>
      <start>0</start>
      <end>2</end>
      <status>unmodified</status>
      <modifiedWord/>
      <trackRevisions>false</trackRevisions>
    </reviewItem>
    <reviewItem>
      <errorID>6a2e2ccb-d0d1-4b86-a35c-83c7e77c4b84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76228D07</paraID>
      <start>0</start>
      <end>2</end>
      <status>unmodified</status>
      <modifiedWord/>
      <trackRevisions>false</trackRevisions>
    </reviewItem>
    <reviewItem>
      <errorID>f6e73b31-0913-4bba-b98e-faeab4d11ecc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2D12B21C</paraID>
      <start>0</start>
      <end>2</end>
      <status>unmodified</status>
      <modifiedWord/>
      <trackRevisions>false</trackRevisions>
    </reviewItem>
    <reviewItem>
      <errorID>19fbf2a1-dcc2-43f3-91fc-edf9f0d2c7d3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4BF24A7D</paraID>
      <start>0</start>
      <end>2</end>
      <status>unmodified</status>
      <modifiedWord/>
      <trackRevisions>false</trackRevisions>
    </reviewItem>
    <reviewItem>
      <errorID>b55e5bc0-d89e-42c0-872e-90fd52e95a4d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79F037FA</paraID>
      <start>0</start>
      <end>2</end>
      <status>unmodified</status>
      <modifiedWord/>
      <trackRevisions>false</trackRevisions>
    </reviewItem>
    <reviewItem>
      <errorID>2617c9df-b8f8-4f13-9ebc-b5bfec28850f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2361DC81</paraID>
      <start>0</start>
      <end>2</end>
      <status>unmodified</status>
      <modifiedWord/>
      <trackRevisions>false</trackRevisions>
    </reviewItem>
    <reviewItem>
      <errorID>60c26e2a-0345-4e06-bc61-a30e943a8fb4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577403D8</paraID>
      <start>0</start>
      <end>2</end>
      <status>unmodified</status>
      <modifiedWord/>
      <trackRevisions>false</trackRevisions>
    </reviewItem>
    <reviewItem>
      <errorID>b9dd9ae3-d43b-416c-8965-47a62b29d7c8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29AE23F3</paraID>
      <start>0</start>
      <end>2</end>
      <status>unmodified</status>
      <modifiedWord/>
      <trackRevisions>false</trackRevisions>
    </reviewItem>
    <reviewItem>
      <errorID>7696eb0d-6ae1-4bc1-bc80-46423382a14e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2BEE604F</paraID>
      <start>0</start>
      <end>2</end>
      <status>unmodified</status>
      <modifiedWord/>
      <trackRevisions>false</trackRevisions>
    </reviewItem>
    <reviewItem>
      <errorID>4ef6986a-8585-47c8-91b0-025c014cb2d0</errorID>
      <errorWord>、</errorWord>
      <group>L1_Word</group>
      <groupName>字词问题</groupName>
      <ability>L2_Typo</ability>
      <abilityName>字词错误</abilityName>
      <candidateList>
        <item>、导</item>
      </candidateList>
      <explain/>
      <paraID>2BEE604F</paraID>
      <start>21</start>
      <end>22</end>
      <status>unmodified</status>
      <modifiedWord/>
      <trackRevisions>false</trackRevisions>
    </reviewItem>
    <reviewItem>
      <errorID>5138a7be-602d-4ca4-9587-5661c8c6406f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EE630D4</paraID>
      <start>0</start>
      <end>2</end>
      <status>unmodified</status>
      <modifiedWord/>
      <trackRevisions>false</trackRevisions>
    </reviewItem>
    <reviewItem>
      <errorID>8336c2da-10dc-4b59-aa26-ac9774a1abe8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5F19E723</paraID>
      <start>0</start>
      <end>2</end>
      <status>unmodified</status>
      <modifiedWord/>
      <trackRevisions>false</trackRevisions>
    </reviewItem>
    <reviewItem>
      <errorID>56d2bd17-718b-4eea-935e-ffa5b53874f6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50332391</paraID>
      <start>0</start>
      <end>2</end>
      <status>unmodified</status>
      <modifiedWord/>
      <trackRevisions>false</trackRevisions>
    </reviewItem>
    <reviewItem>
      <errorID>74d8758d-cbfa-4b9b-a922-e506bc2307b2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77AA9015</paraID>
      <start>0</start>
      <end>2</end>
      <status>unmodified</status>
      <modifiedWord/>
      <trackRevisions>false</trackRevisions>
    </reviewItem>
    <reviewItem>
      <errorID>ba19119e-f091-4dd8-85db-764ab93e7a06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2E838AA6</paraID>
      <start>0</start>
      <end>2</end>
      <status>unmodified</status>
      <modifiedWord/>
      <trackRevisions>false</trackRevisions>
    </reviewItem>
    <reviewItem>
      <errorID>431ce297-9724-4616-a62d-ca7957411b49</errorID>
      <errorWord>交接面</errorWord>
      <group>L1_Word</group>
      <groupName>字词问题</groupName>
      <ability>L2_Typo</ability>
      <abilityName>字词错误</abilityName>
      <candidateList>
        <item>交界面</item>
      </candidateList>
      <explain>存在发音相同字词的误用。</explain>
      <paraID>2E838AA6</paraID>
      <start>24</start>
      <end>27</end>
      <status>unmodified</status>
      <modifiedWord/>
      <trackRevisions>false</trackRevisions>
    </reviewItem>
    <reviewItem>
      <errorID>4ac4cda9-636c-413c-b1df-432162ed049f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2DAA4F4E</paraID>
      <start>0</start>
      <end>2</end>
      <status>unmodified</status>
      <modifiedWord/>
      <trackRevisions>false</trackRevisions>
    </reviewItem>
    <reviewItem>
      <errorID>10ec6c3b-047d-44b2-a6a8-7238524d6b30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1351FDC5</paraID>
      <start>0</start>
      <end>2</end>
      <status>unmodified</status>
      <modifiedWord/>
      <trackRevisions>false</trackRevisions>
    </reviewItem>
    <reviewItem>
      <errorID>b9a29085-4f54-4a01-bf80-909c0597410e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34577E37</paraID>
      <start>0</start>
      <end>2</end>
      <status>unmodified</status>
      <modifiedWord/>
      <trackRevisions>false</trackRevisions>
    </reviewItem>
    <reviewItem>
      <errorID>790e6187-b4f4-450f-8c57-d1665df23c37</errorID>
      <errorWord>、以及</errorWord>
      <group>L1_Punc</group>
      <groupName>标点问题</groupName>
      <ability>L2_Punc</ability>
      <abilityName>标点符号检查</abilityName>
      <candidateList>
        <item>，以及</item>
      </candidateList>
      <explain>连接词前后不宜使用顿号，建议使用逗号。</explain>
      <paraID>287DF5F8</paraID>
      <start>52</start>
      <end>55</end>
      <status>unmodified</status>
      <modifiedWord/>
      <trackRevisions>false</trackRevisions>
    </reviewItem>
    <reviewItem>
      <errorID>397abdcc-9406-4fc6-b27d-4a37f3602983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5B859A4</paraID>
      <start>0</start>
      <end>2</end>
      <status>unmodified</status>
      <modifiedWord/>
      <trackRevisions>false</trackRevisions>
    </reviewItem>
    <reviewItem>
      <errorID>a8370f58-50a7-47bb-b4ef-c1f60b0aa721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BD9CC86</paraID>
      <start>0</start>
      <end>2</end>
      <status>unmodified</status>
      <modifiedWord/>
      <trackRevisions>false</trackRevisions>
    </reviewItem>
    <reviewItem>
      <errorID>0a8f8ed9-7d42-4ea3-9457-525f0109d6d2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483FEA16</paraID>
      <start>0</start>
      <end>2</end>
      <status>unmodified</status>
      <modifiedWord/>
      <trackRevisions>false</trackRevisions>
    </reviewItem>
    <reviewItem>
      <errorID>d9afab3b-bfbc-4c10-ac51-99aca935c047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6E9AEC0B</paraID>
      <start>0</start>
      <end>2</end>
      <status>unmodified</status>
      <modifiedWord/>
      <trackRevisions>false</trackRevisions>
    </reviewItem>
    <reviewItem>
      <errorID>8f54ff87-b758-4620-8cae-2c6bc45e847a</errorID>
      <errorWord>噪音</errorWord>
      <group>L1_Word</group>
      <groupName>字词问题</groupName>
      <ability>L2_Alias</ability>
      <abilityName>也作/曾用词</abilityName>
      <candidateList>
        <item>噪声</item>
      </candidateList>
      <explain>词汇[噪音]为不规范表述或旧称，其规范书面表述为[噪声]。</explain>
      <paraID>47160C9B</paraID>
      <start>22</start>
      <end>24</end>
      <status>unmodified</status>
      <modifiedWord/>
      <trackRevisions>false</trackRevisions>
    </reviewItem>
    <reviewItem>
      <errorID>b30f018c-5bf3-455d-937f-bef63fbce100</errorID>
      <errorWord>髙</errorWord>
      <group>L1_Word</group>
      <groupName>字词问题</groupName>
      <ability>L2_Variant</ability>
      <abilityName>异形词</abilityName>
      <candidateList>
        <item>高</item>
      </candidateList>
      <explain>词汇[髙]的规范词形写作[高]。</explain>
      <paraID>5FC9BDCA</paraID>
      <start>13</start>
      <end>14</end>
      <status>unmodified</status>
      <modifiedWord/>
      <trackRevisions>false</trackRevisions>
    </reviewItem>
    <reviewItem>
      <errorID>38dda500-98b3-4e4d-b1cc-a5e3bdef60f9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14CA95F2</paraID>
      <start>0</start>
      <end>2</end>
      <status>unmodified</status>
      <modifiedWord/>
      <trackRevisions>false</trackRevisions>
    </reviewItem>
    <reviewItem>
      <errorID>46769632-6c34-4a8f-818d-219bb337898b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65DCE7B2</paraID>
      <start>0</start>
      <end>2</end>
      <status>unmodified</status>
      <modifiedWord/>
      <trackRevisions>false</trackRevisions>
    </reviewItem>
    <reviewItem>
      <errorID>8cfeeae5-6037-4533-abb8-3a0089d5d291</errorID>
      <errorWord>噪音</errorWord>
      <group>L1_Word</group>
      <groupName>字词问题</groupName>
      <ability>L2_Alias</ability>
      <abilityName>也作/曾用词</abilityName>
      <candidateList>
        <item>噪声</item>
      </candidateList>
      <explain>词汇[噪音]为不规范表述或旧称，其规范书面表述为[噪声]。</explain>
      <paraID>65DCE7B2</paraID>
      <start>24</start>
      <end>26</end>
      <status>unmodified</status>
      <modifiedWord/>
      <trackRevisions>false</trackRevisions>
    </reviewItem>
    <reviewItem>
      <errorID>c54fb913-7b20-430b-893b-7eed9fce7308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41B5580F</paraID>
      <start>0</start>
      <end>2</end>
      <status>unmodified</status>
      <modifiedWord/>
      <trackRevisions>false</trackRevisions>
    </reviewItem>
    <reviewItem>
      <errorID>407337d1-37fd-49bd-adf0-2de5bbcf084d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6E1CA66B</paraID>
      <start>0</start>
      <end>2</end>
      <status>unmodified</status>
      <modifiedWord/>
      <trackRevisions>false</trackRevisions>
    </reviewItem>
    <reviewItem>
      <errorID>8212a4c0-a1df-4579-b631-d9bafe8fa6fa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21A3BAA4</paraID>
      <start>0</start>
      <end>2</end>
      <status>unmodified</status>
      <modifiedWord/>
      <trackRevisions>false</trackRevisions>
    </reviewItem>
    <reviewItem>
      <errorID>b9048b64-2730-482d-b17c-6c847711bc61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29355A17</paraID>
      <start>0</start>
      <end>2</end>
      <status>unmodified</status>
      <modifiedWord/>
      <trackRevisions>false</trackRevisions>
    </reviewItem>
    <reviewItem>
      <errorID>b99a4e96-b5a7-4be4-a197-defc1f60e842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8610C1D</paraID>
      <start>0</start>
      <end>2</end>
      <status>unmodified</status>
      <modifiedWord/>
      <trackRevisions>false</trackRevisions>
    </reviewItem>
    <reviewItem>
      <errorID>4df7bf94-a48f-4f66-9d66-fdfbd2744261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5F912962</paraID>
      <start>0</start>
      <end>2</end>
      <status>unmodified</status>
      <modifiedWord/>
      <trackRevisions>false</trackRevisions>
    </reviewItem>
    <reviewItem>
      <errorID>a29e9f41-7be8-462f-99a5-0cde1a3b474b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10F71A20</paraID>
      <start>0</start>
      <end>2</end>
      <status>unmodified</status>
      <modifiedWord/>
      <trackRevisions>false</trackRevisions>
    </reviewItem>
    <reviewItem>
      <errorID>fa09b10b-7d76-4b8a-b860-4b3f94bfc9cc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6D148D5C</paraID>
      <start>0</start>
      <end>3</end>
      <status>unmodified</status>
      <modifiedWord/>
      <trackRevisions>false</trackRevisions>
    </reviewItem>
    <reviewItem>
      <errorID>6f0bed85-567f-495b-995f-10ad44c7780c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4572CF82</paraID>
      <start>0</start>
      <end>3</end>
      <status>unmodified</status>
      <modifiedWord/>
      <trackRevisions>false</trackRevisions>
    </reviewItem>
    <reviewItem>
      <errorID>3d3fe0bc-af3a-42eb-b4b8-cda322cb0344</errorID>
      <errorWord>、等</errorWord>
      <group>L1_Punc</group>
      <groupName>标点问题</groupName>
      <ability>L2_Punc</ability>
      <abilityName>标点符号检查</abilityName>
      <candidateList>
        <item>等</item>
      </candidateList>
      <explain>“及”“和”“等”连词前不宜使用顿号，建议删除（或使用逗号）。</explain>
      <paraID>3AD2A7E4</paraID>
      <start>16</start>
      <end>18</end>
      <status>unmodified</status>
      <modifiedWord/>
      <trackRevisions>false</trackRevisions>
    </reviewItem>
    <reviewItem>
      <errorID>ea19c41d-232c-49f6-b478-1d394747b9db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2186FE96</paraID>
      <start>0</start>
      <end>2</end>
      <status>unmodified</status>
      <modifiedWord/>
      <trackRevisions>false</trackRevisions>
    </reviewItem>
    <reviewItem>
      <errorID>ac415b05-e950-474f-bf65-57daa4d97f22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4D0F9255</paraID>
      <start>0</start>
      <end>2</end>
      <status>unmodified</status>
      <modifiedWord/>
      <trackRevisions>false</trackRevisions>
    </reviewItem>
    <reviewItem>
      <errorID>160c4a22-345c-41fb-8cc2-774070434ecd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16805467</paraID>
      <start>0</start>
      <end>2</end>
      <status>unmodified</status>
      <modifiedWord/>
      <trackRevisions>false</trackRevisions>
    </reviewItem>
    <reviewItem>
      <errorID>d52bae57-e688-4c27-8671-d2eeaf1f4e6d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74A9F8CF</paraID>
      <start>0</start>
      <end>2</end>
      <status>unmodified</status>
      <modifiedWord/>
      <trackRevisions>false</trackRevisions>
    </reviewItem>
    <reviewItem>
      <errorID>e17c26ff-dfc0-4083-b219-2b57efe96c20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333C8FB9</paraID>
      <start>0</start>
      <end>2</end>
      <status>unmodified</status>
      <modifiedWord/>
      <trackRevisions>false</trackRevisions>
    </reviewItem>
    <reviewItem>
      <errorID>1ac32a3e-a01b-49b8-b228-d5824bc304c4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569B1C58</paraID>
      <start>0</start>
      <end>2</end>
      <status>unmodified</status>
      <modifiedWord/>
      <trackRevisions>false</trackRevisions>
    </reviewItem>
    <reviewItem>
      <errorID>0e4b0c9e-2314-4b49-b21e-58f26661127d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D1ADF1D</paraID>
      <start>0</start>
      <end>2</end>
      <status>unmodified</status>
      <modifiedWord/>
      <trackRevisions>false</trackRevisions>
    </reviewItem>
    <reviewItem>
      <errorID>7b5f5b20-a74a-4903-a617-ef6dd48f535d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3DF29D5C</paraID>
      <start>0</start>
      <end>2</end>
      <status>unmodified</status>
      <modifiedWord/>
      <trackRevisions>false</trackRevisions>
    </reviewItem>
    <reviewItem>
      <errorID>f220d283-e801-4af5-b5de-ba25a82b205c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18CA55FE</paraID>
      <start>0</start>
      <end>2</end>
      <status>unmodified</status>
      <modifiedWord/>
      <trackRevisions>false</trackRevisions>
    </reviewItem>
    <reviewItem>
      <errorID>7af6a586-6214-405a-addd-94e40e1bf350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580B4CA2</paraID>
      <start>0</start>
      <end>3</end>
      <status>unmodified</status>
      <modifiedWord/>
      <trackRevisions>false</trackRevisions>
    </reviewItem>
    <reviewItem>
      <errorID>30e28372-5253-480b-8b9a-f4ed1451141d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1E73CF7D</paraID>
      <start>0</start>
      <end>3</end>
      <status>unmodified</status>
      <modifiedWord/>
      <trackRevisions>false</trackRevisions>
    </reviewItem>
    <reviewItem>
      <errorID>fb672f44-8c1c-417c-bb76-1e374e74ca87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711F767C</paraID>
      <start>0</start>
      <end>2</end>
      <status>unmodified</status>
      <modifiedWord/>
      <trackRevisions>false</trackRevisions>
    </reviewItem>
    <reviewItem>
      <errorID>3d618243-9c32-4f8c-bc36-8aa9aa7193c2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47C3EA1C</paraID>
      <start>0</start>
      <end>2</end>
      <status>unmodified</status>
      <modifiedWord/>
      <trackRevisions>false</trackRevisions>
    </reviewItem>
    <reviewItem>
      <errorID>d5347aa7-091d-4da7-be77-03ba5c8d6b2d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18084C9B</paraID>
      <start>0</start>
      <end>2</end>
      <status>unmodified</status>
      <modifiedWord/>
      <trackRevisions>false</trackRevisions>
    </reviewItem>
    <reviewItem>
      <errorID>5b6435d9-14ca-43ea-bc5d-cf4d33054b37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4B17E849</paraID>
      <start>0</start>
      <end>2</end>
      <status>unmodified</status>
      <modifiedWord/>
      <trackRevisions>false</trackRevisions>
    </reviewItem>
    <reviewItem>
      <errorID>7a41bc77-08b4-4b50-a702-249c44267e37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78377FF6</paraID>
      <start>0</start>
      <end>2</end>
      <status>unmodified</status>
      <modifiedWord/>
      <trackRevisions>false</trackRevisions>
    </reviewItem>
    <reviewItem>
      <errorID>958d221e-ee04-4e3a-8a64-1f76f5144487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6AB1F1A</paraID>
      <start>0</start>
      <end>2</end>
      <status>unmodified</status>
      <modifiedWord/>
      <trackRevisions>false</trackRevisions>
    </reviewItem>
    <reviewItem>
      <errorID>708b99cd-e015-4232-9604-18a4adeacff2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6EED0B85</paraID>
      <start>0</start>
      <end>2</end>
      <status>unmodified</status>
      <modifiedWord/>
      <trackRevisions>false</trackRevisions>
    </reviewItem>
    <reviewItem>
      <errorID>6a15a1b2-4f55-4320-8b0b-bcc977feb56c</errorID>
      <errorWord>噪音</errorWord>
      <group>L1_Word</group>
      <groupName>字词问题</groupName>
      <ability>L2_Alias</ability>
      <abilityName>也作/曾用词</abilityName>
      <candidateList>
        <item>噪声</item>
      </candidateList>
      <explain>词汇[噪音]为不规范表述或旧称，其规范书面表述为[噪声]。</explain>
      <paraID>6EED0B85</paraID>
      <start>11</start>
      <end>13</end>
      <status>unmodified</status>
      <modifiedWord/>
      <trackRevisions>false</trackRevisions>
    </reviewItem>
    <reviewItem>
      <errorID>ef9ec59d-a060-46d0-8d07-bb52aa8814d5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3630FA45</paraID>
      <start>0</start>
      <end>2</end>
      <status>unmodified</status>
      <modifiedWord/>
      <trackRevisions>false</trackRevisions>
    </reviewItem>
    <reviewItem>
      <errorID>fa286efe-4b96-48cc-afe4-96aab87b50d8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35D5E787</paraID>
      <start>0</start>
      <end>2</end>
      <status>unmodified</status>
      <modifiedWord/>
      <trackRevisions>false</trackRevisions>
    </reviewItem>
    <reviewItem>
      <errorID>2a2401a9-85cf-4b75-a584-b4605b55e0a9</errorID>
      <errorWord>,</errorWord>
      <group>L1_Format</group>
      <groupName>格式问题</groupName>
      <ability>L2_HalfPunc</ability>
      <abilityName>全半角检查</abilityName>
      <candidateList>
        <item>，</item>
      </candidateList>
      <explain>文本全半角错误。</explain>
      <paraID>7E8F5EAA</paraID>
      <start>7</start>
      <end>8</end>
      <status>unmodified</status>
      <modifiedWord/>
      <trackRevisions>false</trackRevisions>
    </reviewItem>
    <reviewItem>
      <errorID>6043bfb9-4113-48de-b8f8-d9338f8f0e9d</errorID>
      <errorWord>~</errorWord>
      <group>L1_Format</group>
      <groupName>格式问题</groupName>
      <ability>L2_HalfPunc</ability>
      <abilityName>全半角检查</abilityName>
      <candidateList>
        <item>～</item>
      </candidateList>
      <explain>文本全半角错误。</explain>
      <paraID>69FC7EFE</paraID>
      <start>22</start>
      <end>23</end>
      <status>unmodified</status>
      <modifiedWord/>
      <trackRevisions>false</trackRevisions>
    </reviewItem>
    <reviewItem>
      <errorID>afbc187b-d03b-447e-9647-d3962f29f6e8</errorID>
      <errorWord>输人</errorWord>
      <group>L1_Word</group>
      <groupName>字词问题</groupName>
      <ability>L2_Typo</ability>
      <abilityName>字词错误</abilityName>
      <candidateList>
        <item>输入</item>
      </candidateList>
      <explain>〈动〉❶从外部送到内部：病人手术后需要～新鲜血液。❷商品或资本从国外进入某国：～电信器材。❸科学技术上指能量、信号等进入某种机构或装置：～密码。</explain>
      <paraID>33038711</paraID>
      <start>15</start>
      <end>17</end>
      <status>unmodified</status>
      <modifiedWord/>
      <trackRevisions>false</trackRevisions>
    </reviewItem>
    <reviewItem>
      <errorID>ba36c267-4968-4adf-89b3-f1678f6dbcc6</errorID>
      <errorWord>。。</errorWord>
      <group>L1_Punc</group>
      <groupName>标点问题</groupName>
      <ability>L2_Punc</ability>
      <abilityName>标点符号检查</abilityName>
      <candidateList>
        <item>。</item>
      </candidateList>
      <explain/>
      <paraID>33038711</paraID>
      <start>22</start>
      <end>24</end>
      <status>unmodified</status>
      <modifiedWord/>
      <trackRevisions>false</trackRevisions>
    </reviewItem>
    <reviewItem>
      <errorID>ea6d0288-5664-4d16-bf48-9beb3c1bd5cb</errorID>
      <errorWord>平正</errorWord>
      <group>L1_Word</group>
      <groupName>字词问题</groupName>
      <ability>L2_Typo</ability>
      <abilityName>字词错误</abilityName>
      <candidateList>
        <item>平整</item>
      </candidateList>
      <explain>❶〈动〉填挖土方使土地平坦整齐：～土地。❷〈形〉平正整齐；（土地）平坦整齐：马路又宽又～。</explain>
      <paraID>6B407910</paraID>
      <start>6</start>
      <end>8</end>
      <status>unmodified</status>
      <modifiedWord/>
      <trackRevisions>false</trackRevisions>
    </reviewItem>
    <reviewItem>
      <errorID>68076ffc-3562-4aee-b017-6c192c654b87</errorID>
      <errorWord>防振措施</errorWord>
      <group>L1_Word</group>
      <groupName>字词问题</groupName>
      <ability>L2_Typo</ability>
      <abilityName>字词错误</abilityName>
      <candidateList>
        <item>防震措施</item>
      </candidateList>
      <explain/>
      <paraID>60B9F2E9</paraID>
      <start>11</start>
      <end>15</end>
      <status>unmodified</status>
      <modifiedWord/>
      <trackRevisions>false</trackRevisions>
    </reviewItem>
    <reviewItem>
      <errorID>5c27f2c2-bb45-42a8-9df3-a63768bc2ddc</errorID>
      <errorWord>,</errorWord>
      <group>L1_Format</group>
      <groupName>格式问题</groupName>
      <ability>L2_HalfPunc</ability>
      <abilityName>全半角检查</abilityName>
      <candidateList>
        <item>，</item>
      </candidateList>
      <explain>文本全半角错误。</explain>
      <paraID>4677CCC5</paraID>
      <start>27</start>
      <end>28</end>
      <status>unmodified</status>
      <modifiedWord/>
      <trackRevisions>false</trackRevisions>
    </reviewItem>
    <reviewItem>
      <errorID>e13519f6-5e0a-4326-8648-1f7cfe509e27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7399373B</paraID>
      <start>0</start>
      <end>2</end>
      <status>unmodified</status>
      <modifiedWord/>
      <trackRevisions>false</trackRevisions>
    </reviewItem>
    <reviewItem>
      <errorID>ba14242b-e098-4ca7-ab47-2b680fd849ee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1AE9DA04</paraID>
      <start>0</start>
      <end>2</end>
      <status>unmodified</status>
      <modifiedWord/>
      <trackRevisions>false</trackRevisions>
    </reviewItem>
    <reviewItem>
      <errorID>2e0631f0-8f5d-4afa-a805-0721ce49b16c</errorID>
      <errorWord>,</errorWord>
      <group>L1_Format</group>
      <groupName>格式问题</groupName>
      <ability>L2_HalfPunc</ability>
      <abilityName>全半角检查</abilityName>
      <candidateList>
        <item>，</item>
      </candidateList>
      <explain>文本全半角错误。</explain>
      <paraID>4C3AD9C9</paraID>
      <start>11</start>
      <end>12</end>
      <status>unmodified</status>
      <modifiedWord/>
      <trackRevisions>false</trackRevisions>
    </reviewItem>
    <reviewItem>
      <errorID>bc2b1410-338f-4dae-b76b-df8c07fb9c70</errorID>
      <errorWord>,</errorWord>
      <group>L1_Format</group>
      <groupName>格式问题</groupName>
      <ability>L2_HalfPunc</ability>
      <abilityName>全半角检查</abilityName>
      <candidateList>
        <item>，</item>
      </candidateList>
      <explain>文本全半角错误。</explain>
      <paraID>46C7515F</paraID>
      <start>14</start>
      <end>15</end>
      <status>unmodified</status>
      <modifiedWord/>
      <trackRevisions>false</trackRevisions>
    </reviewItem>
    <reviewItem>
      <errorID>73deb557-ad35-47d1-bea2-931692e9ef68</errorID>
      <errorWord>,</errorWord>
      <group>L1_Format</group>
      <groupName>格式问题</groupName>
      <ability>L2_HalfPunc</ability>
      <abilityName>全半角检查</abilityName>
      <candidateList>
        <item>，</item>
      </candidateList>
      <explain>文本全半角错误。</explain>
      <paraID>10B12488</paraID>
      <start>15</start>
      <end>16</end>
      <status>unmodified</status>
      <modifiedWord/>
      <trackRevisions>false</trackRevisions>
    </reviewItem>
    <reviewItem>
      <errorID>d853c4ab-b984-464d-adfd-2ef9bf1be23d</errorID>
      <errorWord>,</errorWord>
      <group>L1_Format</group>
      <groupName>格式问题</groupName>
      <ability>L2_HalfPunc</ability>
      <abilityName>全半角检查</abilityName>
      <candidateList>
        <item>，</item>
      </candidateList>
      <explain>文本全半角错误。</explain>
      <paraID>785F4E1A</paraID>
      <start>19</start>
      <end>20</end>
      <status>unmodified</status>
      <modifiedWord/>
      <trackRevisions>false</trackRevisions>
    </reviewItem>
    <reviewItem>
      <errorID>20839774-a24a-4f0b-8d49-340795cb6a78</errorID>
      <errorWord>,</errorWord>
      <group>L1_Format</group>
      <groupName>格式问题</groupName>
      <ability>L2_HalfPunc</ability>
      <abilityName>全半角检查</abilityName>
      <candidateList>
        <item>，</item>
      </candidateList>
      <explain>文本全半角错误。</explain>
      <paraID>785F4E1A</paraID>
      <start>31</start>
      <end>32</end>
      <status>unmodified</status>
      <modifiedWord/>
      <trackRevisions>false</trackRevisions>
    </reviewItem>
    <reviewItem>
      <errorID>dc0492e5-9235-43ab-9685-3e59d0a3a50e</errorID>
      <errorWord>,</errorWord>
      <group>L1_Format</group>
      <groupName>格式问题</groupName>
      <ability>L2_HalfPunc</ability>
      <abilityName>全半角检查</abilityName>
      <candidateList>
        <item>，</item>
      </candidateList>
      <explain>文本全半角错误。</explain>
      <paraID>3CE4A627</paraID>
      <start>11</start>
      <end>12</end>
      <status>unmodified</status>
      <modifiedWord/>
      <trackRevisions>false</trackRevisions>
    </reviewItem>
    <reviewItem>
      <errorID>b2ec60d4-7e19-4e69-8df0-135da7c94f4a</errorID>
      <errorWord>成</errorWord>
      <group>L1_Word</group>
      <groupName>字词问题</groupName>
      <ability>L2_Typo</ability>
      <abilityName>字词错误</abilityName>
      <candidateList>
        <item>呈</item>
      </candidateList>
      <explain>存在发音相同字词的误用。</explain>
      <paraID>3CE4A627</paraID>
      <start>18</start>
      <end>19</end>
      <status>unmodified</status>
      <modifiedWord/>
      <trackRevisions>false</trackRevisions>
    </reviewItem>
    <reviewItem>
      <errorID>2386ae9f-654c-4a5f-ac5c-0817876262ad</errorID>
      <errorWord>支承</errorWord>
      <group>L1_Word</group>
      <groupName>字词问题</groupName>
      <ability>L2_Typo</ability>
      <abilityName>字词错误</abilityName>
      <candidateList>
        <item>支撑</item>
      </candidateList>
      <explain>〈动〉❶抵抗住压力使东西不倒塌：坑道里用柱子～着。❷勉强维持：他～着坐起来，头还在发晕｜一家的生活由他一人～。</explain>
      <paraID>53AA018A</paraID>
      <start>0</start>
      <end>2</end>
      <status>unmodified</status>
      <modifiedWord/>
      <trackRevisions>false</trackRevisions>
    </reviewItem>
    <reviewItem>
      <errorID>88f57e9d-f9ff-4d2a-8941-81de6714b0c2</errorID>
      <errorWord>余留</errorWord>
      <group>L1_Word</group>
      <groupName>字词问题</groupName>
      <ability>L2_Typo</ability>
      <abilityName>字词错误</abilityName>
      <candidateList>
        <item>预留</item>
      </candidateList>
      <explain>存在发音相同字词的误用。</explain>
      <paraID>60612B80</paraID>
      <start>15</start>
      <end>17</end>
      <status>unmodified</status>
      <modifiedWord/>
      <trackRevisions>false</trackRevisions>
    </reviewItem>
    <reviewItem>
      <errorID>7059a0aa-7ea3-4b57-b6c6-d6d3d0ea0355</errorID>
      <errorWord>漏泄</errorWord>
      <group>L1_Word</group>
      <groupName>字词问题</groupName>
      <ability>L2_Typo</ability>
      <abilityName>字词错误</abilityName>
      <candidateList>
        <item>泄漏</item>
      </candidateList>
      <explain/>
      <paraID>27136E52</paraID>
      <start>0</start>
      <end>2</end>
      <status>unmodified</status>
      <modifiedWord/>
      <trackRevisions>false</trackRevisions>
    </reviewItem>
    <reviewItem>
      <errorID>acf1f2f8-acf7-48ed-b610-543cd5ae8531</errorID>
      <errorWord>余留</errorWord>
      <group>L1_Word</group>
      <groupName>字词问题</groupName>
      <ability>L2_Typo</ability>
      <abilityName>字词错误</abilityName>
      <candidateList>
        <item>预留</item>
      </candidateList>
      <explain>存在发音相同字词的误用。</explain>
      <paraID>6C9015A8</paraID>
      <start>8</start>
      <end>10</end>
      <status>unmodified</status>
      <modifiedWord/>
      <trackRevisions>false</trackRevisions>
    </reviewItem>
    <reviewItem>
      <errorID>cfeecb11-40b0-4be0-8e31-c70a396a1be0</errorID>
      <errorWord>、</errorWord>
      <group>L1_Punc</group>
      <groupName>标点问题</groupName>
      <ability>L2_Punc</ability>
      <abilityName>标点符号检查</abilityName>
      <candidateList/>
      <explain/>
      <paraID> 1A0F167</paraID>
      <start>0</start>
      <end>1</end>
      <status>unmodified</status>
      <modifiedWord/>
      <trackRevisions>false</trackRevisions>
    </reviewItem>
    <reviewItem>
      <errorID>84298af2-aa51-440d-8381-df39fb37ae90</errorID>
      <errorWord>高处</errorWord>
      <group>L1_Word</group>
      <groupName>字词问题</groupName>
      <ability>L2_Typo</ability>
      <abilityName>字词错误</abilityName>
      <candidateList>
        <item>高出</item>
      </candidateList>
      <explain/>
      <paraID>466B5C35</paraID>
      <start>25</start>
      <end>27</end>
      <status>unmodified</status>
      <modifiedWord/>
      <trackRevisions>false</trackRevisions>
    </reviewItem>
    <reviewItem>
      <errorID>f1228c93-0faa-4b00-93cd-b75c9a50b5a1</errorID>
      <errorWord>在统一平面</errorWord>
      <group>L1_Word</group>
      <groupName>字词问题</groupName>
      <ability>L2_Typo</ability>
      <abilityName>字词错误</abilityName>
      <candidateList>
        <item>在同一平面</item>
      </candidateList>
      <explain/>
      <paraID>57DD3AF6</paraID>
      <start>29</start>
      <end>34</end>
      <status>unmodified</status>
      <modifiedWord/>
      <trackRevisions>false</trackRevisions>
    </reviewItem>
    <reviewItem>
      <errorID>adb7e00c-5d9f-4f59-b9bb-58875bcdec21</errorID>
      <errorWord>防暴电器</errorWord>
      <group>L1_Word</group>
      <groupName>字词问题</groupName>
      <ability>L2_Typo</ability>
      <abilityName>字词错误</abilityName>
      <candidateList>
        <item>防爆电器</item>
      </candidateList>
      <explain/>
      <paraID>4F7B22C4</paraID>
      <start>14</start>
      <end>18</end>
      <status>unmodified</status>
      <modifiedWord/>
      <trackRevisions>false</trackRevisions>
    </reviewItem>
    <reviewItem>
      <errorID>bbde5f4e-008e-4fe3-8cb1-44e68f6db39a</errorID>
      <errorWord>其它</errorWord>
      <group>L1_Word</group>
      <groupName>字词问题</groupName>
      <ability>L2_Alias</ability>
      <abilityName>也作/曾用词</abilityName>
      <candidateList>
        <item>其他</item>
      </candidateList>
      <explain>词汇[其它]为不规范表述或旧称，其规范书面表述为[其他]。</explain>
      <paraID>66B5C790</paraID>
      <start>26</start>
      <end>28</end>
      <status>unmodified</status>
      <modifiedWord/>
      <trackRevisions>false</trackRevisions>
    </reviewItem>
    <reviewItem>
      <errorID>f19c3a95-97bf-4c99-b824-1f0de3d576b3</errorID>
      <errorWord>警示标示</errorWord>
      <group>L1_Knowledge</group>
      <groupName>知识性问题</groupName>
      <ability>L2_Term</ability>
      <abilityName>专业术语</abilityName>
      <candidateList>
        <item>警示标志</item>
      </candidateList>
      <explain/>
      <paraID>1FA219DD</paraID>
      <start>11</start>
      <end>15</end>
      <status>unmodified</status>
      <modifiedWord/>
      <trackRevisions>false</trackRevisions>
    </reviewItem>
    <reviewItem>
      <errorID>aa86dc0f-c83f-44eb-8bb3-657cd11728a2</errorID>
      <errorWord>外漏</errorWord>
      <group>L1_Word</group>
      <groupName>字词问题</groupName>
      <ability>L2_Typo</ability>
      <abilityName>字词错误</abilityName>
      <candidateList>
        <item>外露</item>
      </candidateList>
      <explain/>
      <paraID>56B64484</paraID>
      <start>27</start>
      <end>29</end>
      <status>unmodified</status>
      <modifiedWord/>
      <trackRevisions>false</trackRevisions>
    </reviewItem>
    <reviewItem>
      <errorID>7f2782a8-6724-4d2e-b191-fa4d080f22ac</errorID>
      <errorWord>碰损</errorWord>
      <group>L1_Word</group>
      <groupName>字词问题</groupName>
      <ability>L2_Typo</ability>
      <abilityName>字词错误</abilityName>
      <candidateList>
        <item>破损</item>
      </candidateList>
      <explain/>
      <paraID>360A4006</paraID>
      <start>17</start>
      <end>19</end>
      <status>unmodified</status>
      <modifiedWord/>
      <trackRevisions>false</trackRevisions>
    </reviewItem>
    <reviewItem>
      <errorID>71305c5f-8e3f-4724-a049-a72d0cfb1394</errorID>
      <errorWord>碰损</errorWord>
      <group>L1_Word</group>
      <groupName>字词问题</groupName>
      <ability>L2_Typo</ability>
      <abilityName>字词错误</abilityName>
      <candidateList>
        <item>破损</item>
      </candidateList>
      <explain/>
      <paraID>79CC1784</paraID>
      <start>21</start>
      <end>23</end>
      <status>unmodified</status>
      <modifiedWord/>
      <trackRevisions>false</trackRevisions>
    </reviewItem>
    <reviewItem>
      <errorID>36ddde2b-9f48-44ac-bf54-3723783c6d0c</errorID>
      <errorWord>档</errorWord>
      <group>L1_Word</group>
      <groupName>字词问题</groupName>
      <ability>L2_Typo</ability>
      <abilityName>字词错误</abilityName>
      <candidateList>
        <item>挡</item>
      </candidateList>
      <explain>存在发音相同字词的误用。</explain>
      <paraID> 9547DA5</paraID>
      <start>1</start>
      <end>2</end>
      <status>unmodified</status>
      <modifiedWord/>
      <trackRevisions>false</trackRevisions>
    </reviewItem>
    <reviewItem>
      <errorID>5cfe0f76-9159-4817-a14f-59f70bd66f75</errorID>
      <errorWord>戕台</errorWord>
      <group>L1_Word</group>
      <groupName>字词问题</groupName>
      <ability>L2_Typo</ability>
      <abilityName>字词错误</abilityName>
      <candidateList>
        <item>墩台</item>
      </candidateList>
      <explain/>
      <paraID>  C01FD7</paraID>
      <start>0</start>
      <end>2</end>
      <status>unmodified</status>
      <modifiedWord/>
      <trackRevisions>false</trackRevisions>
    </reviewItem>
    <reviewItem>
      <errorID>b30b5065-9443-44ce-927e-b9fb59d66954</errorID>
      <errorWord>粘接</errorWord>
      <group>L1_Word</group>
      <groupName>字词问题</groupName>
      <ability>L2_Typo</ability>
      <abilityName>字词错误</abilityName>
      <candidateList>
        <item>黏接</item>
      </candidateList>
      <explain>存在发音相同字词的误用。</explain>
      <paraID>369DF686</paraID>
      <start>58</start>
      <end>60</end>
      <status>unmodified</status>
      <modifiedWord/>
      <trackRevisions>false</trackRevisions>
    </reviewItem>
    <reviewItem>
      <errorID>a9b61238-6025-4e1c-b129-fe7271699605</errorID>
      <errorWord>粘接</errorWord>
      <group>L1_Word</group>
      <groupName>字词问题</groupName>
      <ability>L2_Typo</ability>
      <abilityName>字词错误</abilityName>
      <candidateList>
        <item>黏接</item>
      </candidateList>
      <explain>存在发音相同字词的误用。</explain>
      <paraID>77CFAF89</paraID>
      <start>49</start>
      <end>51</end>
      <status>unmodified</status>
      <modifiedWord/>
      <trackRevisions>false</trackRevisions>
    </reviewItem>
    <reviewItem>
      <errorID>f2ccdce3-1e85-4fba-9d61-3d3d212ee2a5</errorID>
      <errorWord>线型</errorWord>
      <group>L1_Word</group>
      <groupName>字词问题</groupName>
      <ability>L2_Typo</ability>
      <abilityName>字词错误</abilityName>
      <candidateList>
        <item>线形</item>
      </candidateList>
      <explain>存在发音相同字词的误用。</explain>
      <paraID> FD300B1</paraID>
      <start>21</start>
      <end>23</end>
      <status>unmodified</status>
      <modifiedWord/>
      <trackRevisions>false</trackRevisions>
    </reviewItem>
    <reviewItem>
      <errorID>b7ef9f28-36bd-482f-a023-2c9c4d68ec69</errorID>
      <errorWord>、</errorWord>
      <group>L1_Word</group>
      <groupName>字词问题</groupName>
      <ability>L2_Typo</ability>
      <abilityName>字词错误</abilityName>
      <candidateList>
        <item>、不</item>
      </candidateList>
      <explain/>
      <paraID>19B11776</paraID>
      <start>5</start>
      <end>6</end>
      <status>unmodified</status>
      <modifiedWord/>
      <trackRevisions>false</trackRevisions>
    </reviewItem>
    <reviewItem>
      <errorID>272f8fe7-3c59-462c-a46f-fbd6a1aa9d20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65E2ECFC</paraID>
      <start>19</start>
      <end>21</end>
      <status>unmodified</status>
      <modifiedWord/>
      <trackRevisions>false</trackRevisions>
    </reviewItem>
    <reviewItem>
      <errorID>8e2df248-32ab-437c-b0c7-f4b216a04763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23C42BED</paraID>
      <start>11</start>
      <end>13</end>
      <status>unmodified</status>
      <modifiedWord/>
      <trackRevisions>false</trackRevisions>
    </reviewItem>
    <reviewItem>
      <errorID>205f4e66-7295-47c2-a2ba-7ebbdc770890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351E5ED4</paraID>
      <start>19</start>
      <end>21</end>
      <status>unmodified</status>
      <modifiedWord/>
      <trackRevisions>false</trackRevisions>
    </reviewItem>
    <reviewItem>
      <errorID>b5db83f3-d22c-49cc-ad27-110639c7886d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7ABA23C2</paraID>
      <start>11</start>
      <end>13</end>
      <status>unmodified</status>
      <modifiedWord/>
      <trackRevisions>false</trackRevisions>
    </reviewItem>
    <reviewItem>
      <errorID>f330db2d-aee4-48dc-938b-a117909d3c1b</errorID>
      <errorWord>十字型</errorWord>
      <group>L1_Word</group>
      <groupName>字词问题</groupName>
      <ability>L2_Typo</ability>
      <abilityName>字词错误</abilityName>
      <candidateList>
        <item>十字形</item>
      </candidateList>
      <explain>存在发音相同字词的误用。</explain>
      <paraID>23E51A54</paraID>
      <start>52</start>
      <end>55</end>
      <status>unmodified</status>
      <modifiedWord/>
      <trackRevisions>false</trackRevisions>
    </reviewItem>
    <reviewItem>
      <errorID>79a1e740-9a6f-478b-abd8-6efab937abbe</errorID>
      <errorWord>突起</errorWord>
      <group>L1_Word</group>
      <groupName>字词问题</groupName>
      <ability>L2_Typo</ability>
      <abilityName>字词错误</abilityName>
      <candidateList>
        <item>凸起</item>
      </candidateList>
      <explain>存在发音相同字词的误用。</explain>
      <paraID>719F90C7</paraID>
      <start>106</start>
      <end>108</end>
      <status>unmodified</status>
      <modifiedWord/>
      <trackRevisions>false</trackRevisions>
    </reviewItem>
    <reviewItem>
      <errorID>e2669441-c410-4f8e-927f-29bdd91e320b</errorID>
      <errorWord>突起</errorWord>
      <group>L1_Word</group>
      <groupName>字词问题</groupName>
      <ability>L2_Typo</ability>
      <abilityName>字词错误</abilityName>
      <candidateList>
        <item>凸起</item>
      </candidateList>
      <explain>存在发音相同字词的误用。</explain>
      <paraID>59216C6C</paraID>
      <start>128</start>
      <end>130</end>
      <status>unmodified</status>
      <modifiedWord/>
      <trackRevisions>false</trackRevisions>
    </reviewItem>
    <reviewItem>
      <errorID>50f8ea94-d13a-4635-8459-c05cae29f8fd</errorID>
      <errorWord>、等</errorWord>
      <group>L1_Punc</group>
      <groupName>标点问题</groupName>
      <ability>L2_Punc</ability>
      <abilityName>标点符号检查</abilityName>
      <candidateList>
        <item>等</item>
      </candidateList>
      <explain>“及”“和”“等”连词前不宜使用顿号，建议删除（或使用逗号）。</explain>
      <paraID>5D4933D6</paraID>
      <start>43</start>
      <end>45</end>
      <status>unmodified</status>
      <modifiedWord/>
      <trackRevisions>false</trackRevisions>
    </reviewItem>
    <reviewItem>
      <errorID>b273b9e8-bae6-463b-b035-20257afcd38b</errorID>
      <errorWord>，</errorWord>
      <group>L1_Word</group>
      <groupName>字词问题</groupName>
      <ability>L2_Typo</ability>
      <abilityName>字词错误</abilityName>
      <candidateList>
        <item>，有</item>
      </candidateList>
      <explain/>
      <paraID>7ED1D43B</paraID>
      <start>9</start>
      <end>10</end>
      <status>unmodified</status>
      <modifiedWord/>
      <trackRevisions>false</trackRevisions>
    </reviewItem>
    <reviewItem>
      <errorID>fbd716c7-fc91-4c75-93f2-f302e51cf972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4E46A5EF</paraID>
      <start>9</start>
      <end>10</end>
      <status>unmodified</status>
      <modifiedWord/>
      <trackRevisions>false</trackRevisions>
    </reviewItem>
    <reviewItem>
      <errorID>5c893dc0-8f9c-47ee-88db-f22eb17d02c8</errorID>
      <errorWord>达</errorWord>
      <group>L1_Word</group>
      <groupName>字词问题</groupName>
      <ability>L2_Typo</ability>
      <abilityName>字词错误</abilityName>
      <candidateList>
        <item>达到</item>
      </candidateList>
      <explain>〈动〉到（多指抽象事物或程度）：达得到｜达不到｜目的没有～｜～国际水平。</explain>
      <paraID>4E46A5EF</paraID>
      <start>16</start>
      <end>17</end>
      <status>unmodified</status>
      <modifiedWord/>
      <trackRevisions>false</trackRevisions>
    </reviewItem>
    <reviewItem>
      <errorID>47ed936f-cb0f-4fb8-bfd0-a28770b858f1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4E46A5EF</paraID>
      <start>24</start>
      <end>25</end>
      <status>unmodified</status>
      <modifiedWord/>
      <trackRevisions>false</trackRevisions>
    </reviewItem>
    <reviewItem>
      <errorID>87715fd3-18dd-4af6-a49b-6115bd4fbd33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4E46A5EF</paraID>
      <start>44</start>
      <end>45</end>
      <status>unmodified</status>
      <modifiedWord/>
      <trackRevisions>false</trackRevisions>
    </reviewItem>
    <reviewItem>
      <errorID>2cdf2a11-6077-419d-b4e5-2bf356663ad0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22F7F668</paraID>
      <start>0</start>
      <end>2</end>
      <status>unmodified</status>
      <modifiedWord/>
      <trackRevisions>false</trackRevisions>
    </reviewItem>
    <reviewItem>
      <errorID>e504dfde-4596-4c71-b680-0c38976bd4b2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6704D251</paraID>
      <start>0</start>
      <end>2</end>
      <status>unmodified</status>
      <modifiedWord/>
      <trackRevisions>false</trackRevisions>
    </reviewItem>
    <reviewItem>
      <errorID>b025f9a0-2943-4d55-aa58-6e91c5446e39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78BF981B</paraID>
      <start>0</start>
      <end>2</end>
      <status>unmodified</status>
      <modifiedWord/>
      <trackRevisions>false</trackRevisions>
    </reviewItem>
    <reviewItem>
      <errorID>06a7e3d4-1e76-4735-9f21-8dc8cc4ae424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736B973</paraID>
      <start>0</start>
      <end>2</end>
      <status>unmodified</status>
      <modifiedWord/>
      <trackRevisions>false</trackRevisions>
    </reviewItem>
    <reviewItem>
      <errorID>8bc7b863-6512-46e2-aaae-074858ef084c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6C36FE7F</paraID>
      <start>0</start>
      <end>2</end>
      <status>unmodified</status>
      <modifiedWord/>
      <trackRevisions>false</trackRevisions>
    </reviewItem>
    <reviewItem>
      <errorID>a6b10586-d257-4094-a261-a318154c4591</errorID>
      <errorWord>线性</errorWord>
      <group>L1_Word</group>
      <groupName>字词问题</groupName>
      <ability>L2_Typo</ability>
      <abilityName>字词错误</abilityName>
      <candidateList>
        <item>线型</item>
      </candidateList>
      <explain/>
      <paraID>1FE53B01</paraID>
      <start>12</start>
      <end>14</end>
      <status>unmodified</status>
      <modifiedWord/>
      <trackRevisions>false</trackRevisions>
    </reviewItem>
    <reviewItem>
      <errorID>5cd8573a-d95d-4174-9a68-c867ed2da8c5</errorID>
      <errorWord>线性</errorWord>
      <group>L1_Word</group>
      <groupName>字词问题</groupName>
      <ability>L2_Typo</ability>
      <abilityName>字词错误</abilityName>
      <candidateList>
        <item>线形</item>
      </candidateList>
      <explain/>
      <paraID> 3BD1752</paraID>
      <start>14</start>
      <end>16</end>
      <status>unmodified</status>
      <modifiedWord/>
      <trackRevisions>false</trackRevisions>
    </reviewItem>
    <reviewItem>
      <errorID>fe5774b6-f894-4f58-baad-0b580318f791</errorID>
      <errorWord>协不</errorWord>
      <group>L1_Word</group>
      <groupName>字词问题</groupName>
      <ability>L2_Typo</ability>
      <abilityName>字词错误</abilityName>
      <candidateList>
        <item>协</item>
      </candidateList>
      <explain/>
      <paraID>6F62071E</paraID>
      <start>14</start>
      <end>16</end>
      <status>unmodified</status>
      <modifiedWord/>
      <trackRevisions>false</trackRevisions>
    </reviewItem>
    <reviewItem>
      <errorID>6b407d3c-ee94-41df-970a-47086614acdd</errorID>
      <errorWord>度</errorWord>
      <group>L1_Word</group>
      <groupName>字词问题</groupName>
      <ability>L2_Typo</ability>
      <abilityName>字词错误</abilityName>
      <candidateList>
        <item>度和</item>
      </candidateList>
      <explain/>
      <paraID>2095A098</paraID>
      <start>52</start>
      <end>53</end>
      <status>unmodified</status>
      <modifiedWord/>
      <trackRevisions>false</trackRevisions>
    </reviewItem>
    <reviewItem>
      <errorID>ecb44e52-5745-41d1-a9f4-3fe494f23016</errorID>
      <errorWord>线性</errorWord>
      <group>L1_Word</group>
      <groupName>字词问题</groupName>
      <ability>L2_Typo</ability>
      <abilityName>字词错误</abilityName>
      <candidateList>
        <item>线型</item>
      </candidateList>
      <explain/>
      <paraID>3DB8A9FD</paraID>
      <start>26</start>
      <end>28</end>
      <status>unmodified</status>
      <modifiedWord/>
      <trackRevisions>false</trackRevisions>
    </reviewItem>
    <reviewItem>
      <errorID>0f6d1929-04b0-4777-8c08-688a729d46f4</errorID>
      <errorWord>道路线性</errorWord>
      <group>L1_Knowledge</group>
      <groupName>知识性问题</groupName>
      <ability>L2_Term</ability>
      <abilityName>专业术语</abilityName>
      <candidateList>
        <item>道路线形</item>
      </candidateList>
      <explain/>
      <paraID> E038E0F</paraID>
      <start>45</start>
      <end>49</end>
      <status>unmodified</status>
      <modifiedWord/>
      <trackRevisions>false</trackRevisions>
    </reviewItem>
    <reviewItem>
      <errorID>dafa0a73-0a7d-49b7-b3e4-a745a9bc8f7c</errorID>
      <errorWord>线性</errorWord>
      <group>L1_Word</group>
      <groupName>字词问题</groupName>
      <ability>L2_Typo</ability>
      <abilityName>字词错误</abilityName>
      <candidateList>
        <item>线形</item>
      </candidateList>
      <explain/>
      <paraID>13833402</paraID>
      <start>71</start>
      <end>73</end>
      <status>unmodified</status>
      <modifiedWord/>
      <trackRevisions>false</trackRevisions>
    </reviewItem>
    <reviewItem>
      <errorID>598eac7c-84b3-4a7d-aa44-72e3788d7bdd</errorID>
      <errorWord>混凝上</errorWord>
      <group>L1_Word</group>
      <groupName>字词问题</groupName>
      <ability>L2_Typo</ability>
      <abilityName>字词错误</abilityName>
      <candidateList>
        <item>混凝土</item>
      </candidateList>
      <explain>〈名〉一种建筑材料，一般用水泥、沙、石子和水按比例拌和而成，硬结后有耐压、耐水、耐火等性能。</explain>
      <paraID>61FFF124</paraID>
      <start>51</start>
      <end>54</end>
      <status>unmodified</status>
      <modifiedWord/>
      <trackRevisions>false</trackRevisions>
    </reviewItem>
    <reviewItem>
      <errorID>2cf8a757-e280-49fa-98d9-2df6f218927d</errorID>
      <errorWord>雨水篦子</errorWord>
      <group>L1_Word</group>
      <groupName>字词问题</groupName>
      <ability>L2_Typo</ability>
      <abilityName>字词错误</abilityName>
      <candidateList>
        <item>雨水箅子</item>
      </candidateList>
      <explain/>
      <paraID> 57BAE18</paraID>
      <start>35</start>
      <end>39</end>
      <status>unmodified</status>
      <modifiedWord/>
      <trackRevisions>false</trackRevisions>
    </reviewItem>
    <reviewItem>
      <errorID>f632f2cf-10e1-4295-af70-1be0886fa36e</errorID>
      <errorWord>少于</errorWord>
      <group>L1_Word</group>
      <groupName>字词问题</groupName>
      <ability>L2_Typo</ability>
      <abilityName>字词错误</abilityName>
      <candidateList>
        <item>小于</item>
      </candidateList>
      <explain>存在字形相近字词的误用。</explain>
      <paraID>5E5759D4</paraID>
      <start>29</start>
      <end>31</end>
      <status>unmodified</status>
      <modifiedWord/>
      <trackRevisions>false</trackRevisions>
    </reviewItem>
    <reviewItem>
      <errorID>aefa722a-7568-4585-b30a-31a3a30fc98a</errorID>
      <errorWord>部</errorWord>
      <group>L1_Word</group>
      <groupName>字词问题</groupName>
      <ability>L2_Typo</ability>
      <abilityName>字词错误</abilityName>
      <candidateList>
        <item>不</item>
      </candidateList>
      <explain>存在发音相同字词的误用。</explain>
      <paraID>6FE92DAB</paraID>
      <start>8</start>
      <end>9</end>
      <status>unmodified</status>
      <modifiedWord/>
      <trackRevisions>false</trackRevisions>
    </reviewItem>
    <reviewItem>
      <errorID>44d0d102-5f04-40f0-8a07-d4a13ba5e8e2</errorID>
      <errorWord>锈死</errorWord>
      <group>L1_Word</group>
      <groupName>字词问题</groupName>
      <ability>L2_Typo</ability>
      <abilityName>字词错误</abilityName>
      <candidateList>
        <item>锈蚀</item>
      </candidateList>
      <explain>〈动〉（金属）因生锈而腐蚀：铁环～了｜古钟上文字清晰，没有～。</explain>
      <paraID>7D1A291F</paraID>
      <start>17</start>
      <end>19</end>
      <status>unmodified</status>
      <modifiedWord/>
      <trackRevisions>false</trackRevisions>
    </reviewItem>
    <reviewItem>
      <errorID>162ff974-5a50-46de-8984-8676d172697e</errorID>
      <errorWord>附近的</errorWord>
      <group>L1_Word</group>
      <groupName>字词问题</groupName>
      <ability>L2_Typo</ability>
      <abilityName>字词错误</abilityName>
      <candidateList>
        <item>附近</item>
      </candidateList>
      <explain>❶〈形〉属性词。靠近某地的：～地区｜～居民。❷〈名〉附近的地方：他家就在～，几分钟就可以走到。</explain>
      <paraID>765903D1</paraID>
      <start>9</start>
      <end>12</end>
      <status>unmodified</status>
      <modifiedWord/>
      <trackRevisions>false</trackRevisions>
    </reviewItem>
    <reviewItem>
      <errorID>b2806529-8f8e-4dcb-b676-3fdc33754301</errorID>
      <errorWord>浸溃</errorWord>
      <group>L1_Word</group>
      <groupName>字词问题</groupName>
      <ability>L2_Typo</ability>
      <abilityName>字词错误</abilityName>
      <candidateList>
        <item>浸渍</item>
      </candidateList>
      <explain>存在字形相近字词的误用。</explain>
      <paraID>59780D0F</paraID>
      <start>17</start>
      <end>19</end>
      <status>unmodified</status>
      <modifiedWord/>
      <trackRevisions>false</trackRevisions>
    </reviewItem>
    <reviewItem>
      <errorID>b7cf221a-4a0f-495d-80c4-497bc09835b1</errorID>
      <errorWord>浸溃</errorWord>
      <group>L1_Word</group>
      <groupName>字词问题</groupName>
      <ability>L2_Typo</ability>
      <abilityName>字词错误</abilityName>
      <candidateList>
        <item>浸渍</item>
      </candidateList>
      <explain>存在字形相近字词的误用。</explain>
      <paraID>778FD1F3</paraID>
      <start>21</start>
      <end>23</end>
      <status>unmodified</status>
      <modifiedWord/>
      <trackRevisions>false</trackRevisions>
    </reviewItem>
    <reviewItem>
      <errorID>66b9400f-6ce1-4747-927e-055cf94a446f</errorID>
      <errorWord>（</errorWord>
      <group>L1_Punc</group>
      <groupName>标点问题</groupName>
      <ability>L2_Punc</ability>
      <abilityName>标点符号检查</abilityName>
      <candidateList/>
      <explain>同一形式括号套用。</explain>
      <paraID>514DAE4D</paraID>
      <start>21</start>
      <end>22</end>
      <status>unmodified</status>
      <modifiedWord/>
      <trackRevisions>false</trackRevisions>
    </reviewItem>
    <reviewItem>
      <errorID>b80c4425-98e7-446b-aaeb-d2132cfa7f5f</errorID>
      <errorWord>）</errorWord>
      <group>L1_Punc</group>
      <groupName>标点问题</groupName>
      <ability>L2_Punc</ability>
      <abilityName>标点符号检查</abilityName>
      <candidateList/>
      <explain>同一形式括号套用。</explain>
      <paraID>514DAE4D</paraID>
      <start>23</start>
      <end>24</end>
      <status>unmodified</status>
      <modifiedWord/>
      <trackRevisions>false</trackRevisions>
    </reviewItem>
    <reviewItem>
      <errorID>31211492-d490-4f8e-a52c-99d7f80424da</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7BC63683</paraID>
      <start>99</start>
      <end>103</end>
      <status>unmodified</status>
      <modifiedWord/>
      <trackRevisions>false</trackRevisions>
    </reviewItem>
    <reviewItem>
      <errorID>ec3f6782-223e-4f70-86fd-3eec105a78bf</errorID>
      <errorWord>位</errorWord>
      <group>L1_Word</group>
      <groupName>字词问题</groupName>
      <ability>L2_Typo</ability>
      <abilityName>字词错误</abilityName>
      <candidateList>
        <item>为</item>
      </candidateList>
      <explain>存在发音相同字词的误用。</explain>
      <paraID>7E958336</paraID>
      <start>32</start>
      <end>33</end>
      <status>unmodified</status>
      <modifiedWord/>
      <trackRevisions>false</trackRevisions>
    </reviewItem>
    <reviewItem>
      <errorID>f4a112b6-9bfd-4e7a-9eb2-172f2cac5ed1</errorID>
      <errorWord>施做</errorWord>
      <group>L1_Word</group>
      <groupName>字词问题</groupName>
      <ability>L2_Typo</ability>
      <abilityName>字词错误</abilityName>
      <candidateList>
        <item>施作</item>
      </candidateList>
      <explain/>
      <paraID>669EB3EB</paraID>
      <start>34</start>
      <end>36</end>
      <status>unmodified</status>
      <modifiedWord/>
      <trackRevisions>false</trackRevisions>
    </reviewItem>
    <reviewItem>
      <errorID>fe36b014-bcfc-4e3d-93ef-2bb95bd85071</errorID>
      <errorWord>出</errorWord>
      <group>L1_Word</group>
      <groupName>字词问题</groupName>
      <ability>L2_Typo</ability>
      <abilityName>字词错误</abilityName>
      <candidateList>
        <item>处</item>
      </candidateList>
      <explain>存在发音相同字词的误用。</explain>
      <paraID>339C5325</paraID>
      <start>10</start>
      <end>11</end>
      <status>unmodified</status>
      <modifiedWord/>
      <trackRevisions>false</trackRevisions>
    </reviewItem>
    <reviewItem>
      <errorID>2a3972aa-6f92-44e2-a278-7cd32a1af54d</errorID>
      <errorWord>淘空</errorWord>
      <group>L1_Word</group>
      <groupName>字词问题</groupName>
      <ability>L2_Typo</ability>
      <abilityName>字词错误</abilityName>
      <candidateList>
        <item>掏空</item>
      </candidateList>
      <explain/>
      <paraID>606AF64F</paraID>
      <start>11</start>
      <end>13</end>
      <status>unmodified</status>
      <modifiedWord/>
      <trackRevisions>false</trackRevisions>
    </reviewItem>
    <reviewItem>
      <errorID>12728f8b-49c5-4e6e-b2ad-7f19ca9a7f77</errorID>
      <errorWord>排板</errorWord>
      <group>L1_Word</group>
      <groupName>字词问题</groupName>
      <ability>L2_Typo</ability>
      <abilityName>字词错误</abilityName>
      <candidateList>
        <item>排版</item>
      </candidateList>
      <explain>〈动〉依照稿本把文字、图版等排在一起，拼成版面。</explain>
      <paraID>2B2955A3</paraID>
      <start>11</start>
      <end>13</end>
      <status>unmodified</status>
      <modifiedWord/>
      <trackRevisions>false</trackRevisions>
    </reviewItem>
    <reviewItem>
      <errorID>a5ce2c9e-b30b-47e8-aa28-a72074389f6a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678980DA</paraID>
      <start>0</start>
      <end>2</end>
      <status>unmodified</status>
      <modifiedWord/>
      <trackRevisions>false</trackRevisions>
    </reviewItem>
    <reviewItem>
      <errorID>08959ce8-bb2c-4512-9e57-bf61da807840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21211286</paraID>
      <start>0</start>
      <end>2</end>
      <status>unmodified</status>
      <modifiedWord/>
      <trackRevisions>false</trackRevisions>
    </reviewItem>
    <reviewItem>
      <errorID>f1fae871-d15c-46dc-bb29-aa74d84cb4f7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CD064AB</paraID>
      <start>0</start>
      <end>2</end>
      <status>unmodified</status>
      <modifiedWord/>
      <trackRevisions>false</trackRevisions>
    </reviewItem>
    <reviewItem>
      <errorID>9bf6074c-f323-446e-b51f-491fc1e0d6ca</errorID>
      <errorWord>交接面</errorWord>
      <group>L1_Word</group>
      <groupName>字词问题</groupName>
      <ability>L2_Typo</ability>
      <abilityName>字词错误</abilityName>
      <candidateList>
        <item>交界面</item>
      </candidateList>
      <explain>存在发音相同字词的误用。</explain>
      <paraID> CD064AB</paraID>
      <start>22</start>
      <end>25</end>
      <status>unmodified</status>
      <modifiedWord/>
      <trackRevisions>false</trackRevisions>
    </reviewItem>
    <reviewItem>
      <errorID>72323231-fb99-4660-be36-692dda8d2e10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51E07A1A</paraID>
      <start>0</start>
      <end>2</end>
      <status>unmodified</status>
      <modifiedWord/>
      <trackRevisions>false</trackRevisions>
    </reviewItem>
    <reviewItem>
      <errorID>543f80b5-78eb-43ab-aff7-11c15c6663c3</errorID>
      <errorWord>II类</errorWord>
      <group>L1_Knowledge</group>
      <groupName>知识性问题</groupName>
      <ability>L2_Knowledge</ability>
      <abilityName>其他知识</abilityName>
      <candidateList>
        <item>Ⅱ类</item>
      </candidateList>
      <explain/>
      <paraID>51E07A1A</paraID>
      <start>15</start>
      <end>18</end>
      <status>unmodified</status>
      <modifiedWord/>
      <trackRevisions>false</trackRevisions>
    </reviewItem>
    <reviewItem>
      <errorID>5055d995-a48b-4ecc-8cbe-04be2ef3c653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2BB9230B</paraID>
      <start>0</start>
      <end>2</end>
      <status>unmodified</status>
      <modifiedWord/>
      <trackRevisions>false</trackRevisions>
    </reviewItem>
    <reviewItem>
      <errorID>f3bc0dd9-319d-4b47-bcef-0ae7aa5f092f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7882308A</paraID>
      <start>0</start>
      <end>2</end>
      <status>unmodified</status>
      <modifiedWord/>
      <trackRevisions>false</trackRevisions>
    </reviewItem>
    <reviewItem>
      <errorID>5c5f708c-1bb9-46db-a19a-c08548c80928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358D0C47</paraID>
      <start>0</start>
      <end>2</end>
      <status>unmodified</status>
      <modifiedWord/>
      <trackRevisions>false</trackRevisions>
    </reviewItem>
    <reviewItem>
      <errorID>52725361-0ea6-4869-b3e3-ffdcd8c97724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C82B239</paraID>
      <start>0</start>
      <end>2</end>
      <status>unmodified</status>
      <modifiedWord/>
      <trackRevisions>false</trackRevisions>
    </reviewItem>
    <reviewItem>
      <errorID>9f561e96-af85-4308-b2cb-2aaf0d6f049d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CFBFAD8</paraID>
      <start>0</start>
      <end>2</end>
      <status>unmodified</status>
      <modifiedWord/>
      <trackRevisions>false</trackRevisions>
    </reviewItem>
    <reviewItem>
      <errorID>dea1c597-9076-49ee-8b03-0f766e790af3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6333B5A4</paraID>
      <start>0</start>
      <end>2</end>
      <status>unmodified</status>
      <modifiedWord/>
      <trackRevisions>false</trackRevisions>
    </reviewItem>
    <reviewItem>
      <errorID>b9233c7c-7aca-4cbc-8830-b46042fc36fc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51CC4725</paraID>
      <start>0</start>
      <end>2</end>
      <status>unmodified</status>
      <modifiedWord/>
      <trackRevisions>false</trackRevisions>
    </reviewItem>
    <reviewItem>
      <errorID>0330f477-1f15-4051-bc1d-06ea01bb716f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1690E4A9</paraID>
      <start>0</start>
      <end>2</end>
      <status>unmodified</status>
      <modifiedWord/>
      <trackRevisions>false</trackRevisions>
    </reviewItem>
    <reviewItem>
      <errorID>2ccc50dd-1c32-496e-983f-fa1f4f76e805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4FA0DCAB</paraID>
      <start>0</start>
      <end>2</end>
      <status>unmodified</status>
      <modifiedWord/>
      <trackRevisions>false</trackRevisions>
    </reviewItem>
    <reviewItem>
      <errorID>ef5cafec-39bb-41c0-843b-96a59adade55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693E6B94</paraID>
      <start>0</start>
      <end>2</end>
      <status>unmodified</status>
      <modifiedWord/>
      <trackRevisions>false</trackRevisions>
    </reviewItem>
    <reviewItem>
      <errorID>9ab09ca0-b47e-4e5a-8359-db7b53f98437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5D85C51F</paraID>
      <start>0</start>
      <end>2</end>
      <status>unmodified</status>
      <modifiedWord/>
      <trackRevisions>false</trackRevisions>
    </reviewItem>
    <reviewItem>
      <errorID>26d57657-a575-4d04-b752-7185857d5936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6FE81D23</paraID>
      <start>0</start>
      <end>2</end>
      <status>unmodified</status>
      <modifiedWord/>
      <trackRevisions>false</trackRevisions>
    </reviewItem>
    <reviewItem>
      <errorID>b7c31561-d9b3-4b61-b1f4-a050794702af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6D642E51</paraID>
      <start>0</start>
      <end>2</end>
      <status>unmodified</status>
      <modifiedWord/>
      <trackRevisions>false</trackRevisions>
    </reviewItem>
    <reviewItem>
      <errorID>8058eb1b-17d2-47d8-840f-5e12f0552370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3751C3AD</paraID>
      <start>0</start>
      <end>2</end>
      <status>unmodified</status>
      <modifiedWord/>
      <trackRevisions>false</trackRevisions>
    </reviewItem>
    <reviewItem>
      <errorID>05d05a6f-731e-4241-8815-97d39b17d950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49593475</paraID>
      <start>0</start>
      <end>2</end>
      <status>unmodified</status>
      <modifiedWord/>
      <trackRevisions>false</trackRevisions>
    </reviewItem>
    <reviewItem>
      <errorID>1d0da945-fce6-4c58-83a6-931c46ed8555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7E3E3E2C</paraID>
      <start>0</start>
      <end>2</end>
      <status>unmodified</status>
      <modifiedWord/>
      <trackRevisions>false</trackRevisions>
    </reviewItem>
    <reviewItem>
      <errorID>b314e407-3433-459a-afb9-299281d7da03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34E41DBD</paraID>
      <start>0</start>
      <end>2</end>
      <status>unmodified</status>
      <modifiedWord/>
      <trackRevisions>false</trackRevisions>
    </reviewItem>
    <reviewItem>
      <errorID>f2c4d19b-c44c-4f24-a667-f8d67f7760b5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682FB163</paraID>
      <start>0</start>
      <end>2</end>
      <status>unmodified</status>
      <modifiedWord/>
      <trackRevisions>false</trackRevisions>
    </reviewItem>
    <reviewItem>
      <errorID>e7338f96-9fc6-4fd4-ae5c-778655bfbf86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8B523FF</paraID>
      <start>0</start>
      <end>2</end>
      <status>unmodified</status>
      <modifiedWord/>
      <trackRevisions>false</trackRevisions>
    </reviewItem>
    <reviewItem>
      <errorID>09462c97-061a-40cc-b059-68c56502022d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283298DF</paraID>
      <start>0</start>
      <end>2</end>
      <status>unmodified</status>
      <modifiedWord/>
      <trackRevisions>false</trackRevisions>
    </reviewItem>
    <reviewItem>
      <errorID>bce827de-d318-4414-88d0-f92d8554622c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381F756F</paraID>
      <start>0</start>
      <end>2</end>
      <status>unmodified</status>
      <modifiedWord/>
      <trackRevisions>false</trackRevisions>
    </reviewItem>
    <reviewItem>
      <errorID>f2e5d6c8-7f54-43c7-acf3-2cc8d28a2bab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13A502A5</paraID>
      <start>0</start>
      <end>2</end>
      <status>unmodified</status>
      <modifiedWord/>
      <trackRevisions>false</trackRevisions>
    </reviewItem>
    <reviewItem>
      <errorID>f97cb684-91ac-4dd8-8e2b-ab0f9d63249b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3C633A99</paraID>
      <start>0</start>
      <end>2</end>
      <status>unmodified</status>
      <modifiedWord/>
      <trackRevisions>false</trackRevisions>
    </reviewItem>
    <reviewItem>
      <errorID>ce87fdf7-db51-4d67-b806-8b9893735e1a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45CBE46F</paraID>
      <start>0</start>
      <end>2</end>
      <status>unmodified</status>
      <modifiedWord/>
      <trackRevisions>false</trackRevisions>
    </reviewItem>
    <reviewItem>
      <errorID>9693afd5-737c-4b37-b8eb-00aac434c65c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3A0762E5</paraID>
      <start>0</start>
      <end>2</end>
      <status>unmodified</status>
      <modifiedWord/>
      <trackRevisions>false</trackRevisions>
    </reviewItem>
    <reviewItem>
      <errorID>c6ff4891-08a8-4af4-a51b-add50f273560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657B509D</paraID>
      <start>0</start>
      <end>2</end>
      <status>unmodified</status>
      <modifiedWord/>
      <trackRevisions>false</trackRevisions>
    </reviewItem>
    <reviewItem>
      <errorID>b3c1efa9-0a85-4101-9b80-403540f4ec5b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46D08F13</paraID>
      <start>0</start>
      <end>2</end>
      <status>unmodified</status>
      <modifiedWord/>
      <trackRevisions>false</trackRevisions>
    </reviewItem>
    <reviewItem>
      <errorID>f00f1790-3ec7-4348-96d7-d678334e584e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1C0D4379</paraID>
      <start>0</start>
      <end>2</end>
      <status>unmodified</status>
      <modifiedWord/>
      <trackRevisions>false</trackRevisions>
    </reviewItem>
    <reviewItem>
      <errorID>05916c7b-79a9-4cde-af96-0b5cf0bba4b7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4B3F6A57</paraID>
      <start>0</start>
      <end>2</end>
      <status>unmodified</status>
      <modifiedWord/>
      <trackRevisions>false</trackRevisions>
    </reviewItem>
    <reviewItem>
      <errorID>166a5ba5-60d1-43fc-b29c-0421e9f8e1c6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5ADF5DE0</paraID>
      <start>0</start>
      <end>2</end>
      <status>unmodified</status>
      <modifiedWord/>
      <trackRevisions>false</trackRevisions>
    </reviewItem>
    <reviewItem>
      <errorID>1f37e994-e6f5-4908-83c2-28e81105b598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46214526</paraID>
      <start>0</start>
      <end>2</end>
      <status>unmodified</status>
      <modifiedWord/>
      <trackRevisions>false</trackRevisions>
    </reviewItem>
    <reviewItem>
      <errorID>0ee2391e-46f5-467d-acd6-722c8dbb8ba8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566966E</paraID>
      <start>0</start>
      <end>2</end>
      <status>unmodified</status>
      <modifiedWord/>
      <trackRevisions>false</trackRevisions>
    </reviewItem>
    <reviewItem>
      <errorID>3422a9df-9dfe-4e2b-a1c0-af5b2c9c4c11</errorID>
      <errorWord>线型</errorWord>
      <group>L1_Word</group>
      <groupName>字词问题</groupName>
      <ability>L2_Typo</ability>
      <abilityName>字词错误</abilityName>
      <candidateList>
        <item>线形</item>
      </candidateList>
      <explain/>
      <paraID> 566966E</paraID>
      <start>25</start>
      <end>27</end>
      <status>unmodified</status>
      <modifiedWord/>
      <trackRevisions>false</trackRevisions>
    </reviewItem>
    <reviewItem>
      <errorID>56c79a2a-20f8-4e98-b438-20dea305cea2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4BA5A259</paraID>
      <start>0</start>
      <end>2</end>
      <status>unmodified</status>
      <modifiedWord/>
      <trackRevisions>false</trackRevisions>
    </reviewItem>
    <reviewItem>
      <errorID>831df72f-d4b2-4aa1-ab4c-4fdb8b2eaf5a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2C520680</paraID>
      <start>0</start>
      <end>2</end>
      <status>unmodified</status>
      <modifiedWord/>
      <trackRevisions>false</trackRevisions>
    </reviewItem>
    <reviewItem>
      <errorID>1302abff-2426-47a4-ae64-28a196355525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61D031FE</paraID>
      <start>0</start>
      <end>2</end>
      <status>unmodified</status>
      <modifiedWord/>
      <trackRevisions>false</trackRevisions>
    </reviewItem>
    <reviewItem>
      <errorID>6fa55cef-7699-4220-af7f-2492b48b0ffc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B1AC0C8</paraID>
      <start>0</start>
      <end>2</end>
      <status>unmodified</status>
      <modifiedWord/>
      <trackRevisions>false</trackRevisions>
    </reviewItem>
    <reviewItem>
      <errorID>4b33273c-a96b-438b-94c3-22f08a71ed12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1C627487</paraID>
      <start>0</start>
      <end>2</end>
      <status>unmodified</status>
      <modifiedWord/>
      <trackRevisions>false</trackRevisions>
    </reviewItem>
    <reviewItem>
      <errorID>ad26ff35-7c91-4918-9810-ba8d3da0cdee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2219DE5</paraID>
      <start>0</start>
      <end>2</end>
      <status>unmodified</status>
      <modifiedWord/>
      <trackRevisions>false</trackRevisions>
    </reviewItem>
    <reviewItem>
      <errorID>e92dab0a-508a-4593-8ebf-fd5fb33ea17d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5EB31E60</paraID>
      <start>0</start>
      <end>2</end>
      <status>unmodified</status>
      <modifiedWord/>
      <trackRevisions>false</trackRevisions>
    </reviewItem>
    <reviewItem>
      <errorID>4cf92c83-8fda-4ad7-9b0d-587251e50bfe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18A12DF5</paraID>
      <start>0</start>
      <end>2</end>
      <status>unmodified</status>
      <modifiedWord/>
      <trackRevisions>false</trackRevisions>
    </reviewItem>
    <reviewItem>
      <errorID>5dea27d6-43f3-4b43-ba8c-3e8a85cefeb8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7A6CDBC1</paraID>
      <start>0</start>
      <end>2</end>
      <status>unmodified</status>
      <modifiedWord/>
      <trackRevisions>false</trackRevisions>
    </reviewItem>
    <reviewItem>
      <errorID>543aeb29-d4d4-4fdd-8136-af20d1b69cb9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3D376D74</paraID>
      <start>0</start>
      <end>2</end>
      <status>unmodified</status>
      <modifiedWord/>
      <trackRevisions>false</trackRevisions>
    </reviewItem>
    <reviewItem>
      <errorID>4a0590c2-c137-4b26-a309-a5df208ecacb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1C8E8ABF</paraID>
      <start>0</start>
      <end>2</end>
      <status>unmodified</status>
      <modifiedWord/>
      <trackRevisions>false</trackRevisions>
    </reviewItem>
    <reviewItem>
      <errorID>324214b5-1322-4bdb-a160-abc86d0b4676</errorID>
      <errorWord>及归</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1C8E8ABF</paraID>
      <start>27</start>
      <end>29</end>
      <status>unmodified</status>
      <modifiedWord/>
      <trackRevisions>false</trackRevisions>
    </reviewItem>
    <reviewItem>
      <errorID>c1e2f5d6-6215-42ed-a19a-05090e123cc5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236D72C4</paraID>
      <start>0</start>
      <end>2</end>
      <status>unmodified</status>
      <modifiedWord/>
      <trackRevisions>false</trackRevisions>
    </reviewItem>
    <reviewItem>
      <errorID>68a676c7-a3c8-481f-912c-8e8dc080b0eb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38D89794</paraID>
      <start>0</start>
      <end>2</end>
      <status>unmodified</status>
      <modifiedWord/>
      <trackRevisions>false</trackRevisions>
    </reviewItem>
    <reviewItem>
      <errorID>afe49034-26b4-421f-8e5b-9fabf5172348</errorID>
      <errorWord>粘结</errorWord>
      <group>L1_Word</group>
      <groupName>字词问题</groupName>
      <ability>L2_Typo</ability>
      <abilityName>字词错误</abilityName>
      <candidateList>
        <item>黏结</item>
      </candidateList>
      <explain>存在发音相同字词的误用。</explain>
      <paraID>38D89794</paraID>
      <start>13</start>
      <end>15</end>
      <status>unmodified</status>
      <modifiedWord/>
      <trackRevisions>false</trackRevisions>
    </reviewItem>
    <reviewItem>
      <errorID>ab346988-28b3-4f2d-b134-cd4e17ee5b62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7FF08B44</paraID>
      <start>0</start>
      <end>2</end>
      <status>unmodified</status>
      <modifiedWord/>
      <trackRevisions>false</trackRevisions>
    </reviewItem>
    <reviewItem>
      <errorID>77137b91-11b4-4e24-ac36-c03c306dacf8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4A1BAC02</paraID>
      <start>0</start>
      <end>2</end>
      <status>unmodified</status>
      <modifiedWord/>
      <trackRevisions>false</trackRevisions>
    </reviewItem>
    <reviewItem>
      <errorID>58779423-8bf2-4429-90ef-68406c230438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22A2AFC1</paraID>
      <start>0</start>
      <end>2</end>
      <status>unmodified</status>
      <modifiedWord/>
      <trackRevisions>false</trackRevisions>
    </reviewItem>
    <reviewItem>
      <errorID>eac8199d-f953-49ff-959f-78bf7c16e4b0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563D4F96</paraID>
      <start>0</start>
      <end>2</end>
      <status>unmodified</status>
      <modifiedWord/>
      <trackRevisions>false</trackRevisions>
    </reviewItem>
    <reviewItem>
      <errorID>f3660c54-bdb9-4e5b-91f9-2bb5b91d3937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9230A7B</paraID>
      <start>0</start>
      <end>2</end>
      <status>unmodified</status>
      <modifiedWord/>
      <trackRevisions>false</trackRevisions>
    </reviewItem>
    <reviewItem>
      <errorID>88ed8587-599e-4e7d-8043-35c689524064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2055D41F</paraID>
      <start>0</start>
      <end>2</end>
      <status>unmodified</status>
      <modifiedWord/>
      <trackRevisions>false</trackRevisions>
    </reviewItem>
    <reviewItem>
      <errorID>d295cd96-d3ae-410d-b95d-c3f51767d152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17B76F06</paraID>
      <start>0</start>
      <end>2</end>
      <status>unmodified</status>
      <modifiedWord/>
      <trackRevisions>false</trackRevisions>
    </reviewItem>
    <reviewItem>
      <errorID>dfecef36-652f-4fc8-bfc6-12cd1ed67e21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732AF0C6</paraID>
      <start>0</start>
      <end>2</end>
      <status>unmodified</status>
      <modifiedWord/>
      <trackRevisions>false</trackRevisions>
    </reviewItem>
    <reviewItem>
      <errorID>71376904-d626-4d88-bcf6-0c9c293845fb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5163D397</paraID>
      <start>0</start>
      <end>2</end>
      <status>unmodified</status>
      <modifiedWord/>
      <trackRevisions>false</trackRevisions>
    </reviewItem>
    <reviewItem>
      <errorID>849c05da-c208-48b5-82ac-55943c0f4d1a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7DB924D7</paraID>
      <start>0</start>
      <end>3</end>
      <status>unmodified</status>
      <modifiedWord/>
      <trackRevisions>false</trackRevisions>
    </reviewItem>
    <reviewItem>
      <errorID>2eea7c4c-e012-4ac7-ba59-eefc82492838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42C735E8</paraID>
      <start>0</start>
      <end>3</end>
      <status>unmodified</status>
      <modifiedWord/>
      <trackRevisions>false</trackRevisions>
    </reviewItem>
    <reviewItem>
      <errorID>b948ec92-7bcd-4030-8a2d-c26916a0152e</errorID>
      <errorWord>线性</errorWord>
      <group>L1_Word</group>
      <groupName>字词问题</groupName>
      <ability>L2_Typo</ability>
      <abilityName>字词错误</abilityName>
      <candidateList>
        <item>线形</item>
      </candidateList>
      <explain/>
      <paraID>42C735E8</paraID>
      <start>69</start>
      <end>71</end>
      <status>unmodified</status>
      <modifiedWord/>
      <trackRevisions>false</trackRevisions>
    </reviewItem>
    <reviewItem>
      <errorID>f9c161f5-05a9-4423-b514-cc49ee2f671d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4CD70D48</paraID>
      <start>0</start>
      <end>2</end>
      <status>unmodified</status>
      <modifiedWord/>
      <trackRevisions>false</trackRevisions>
    </reviewItem>
    <reviewItem>
      <errorID>4d7a8e97-99b4-4861-95d8-7522db020d6b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71256323</paraID>
      <start>0</start>
      <end>2</end>
      <status>unmodified</status>
      <modifiedWord/>
      <trackRevisions>false</trackRevisions>
    </reviewItem>
    <reviewItem>
      <errorID>cdde99a3-79c5-4faa-8c78-a6b9267ef0bd</errorID>
      <errorWord>墙角</errorWord>
      <group>L1_Word</group>
      <groupName>字词问题</groupName>
      <ability>L2_Typo</ability>
      <abilityName>字词错误</abilityName>
      <candidateList>
        <item>墙脚</item>
      </candidateList>
      <explain>存在发音相同字词的误用。</explain>
      <paraID>71256323</paraID>
      <start>5</start>
      <end>7</end>
      <status>unmodified</status>
      <modifiedWord/>
      <trackRevisions>false</trackRevisions>
    </reviewItem>
    <reviewItem>
      <errorID>d834d4e8-5e91-4a24-a7aa-3ae1056185fd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425929B4</paraID>
      <start>0</start>
      <end>2</end>
      <status>unmodified</status>
      <modifiedWord/>
      <trackRevisions>false</trackRevisions>
    </reviewItem>
    <reviewItem>
      <errorID>6382b644-e0fd-482d-a70b-fbec1bb5d80a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41407F3D</paraID>
      <start>0</start>
      <end>2</end>
      <status>unmodified</status>
      <modifiedWord/>
      <trackRevisions>false</trackRevisions>
    </reviewItem>
    <reviewItem>
      <errorID>68e21bb8-fd51-4ff5-afbb-da4ba9af6bbc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625E2711</paraID>
      <start>0</start>
      <end>2</end>
      <status>unmodified</status>
      <modifiedWord/>
      <trackRevisions>false</trackRevisions>
    </reviewItem>
    <reviewItem>
      <errorID>98565d3f-7149-4122-ada9-9464cd91757d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510DA432</paraID>
      <start>0</start>
      <end>2</end>
      <status>unmodified</status>
      <modifiedWord/>
      <trackRevisions>false</trackRevisions>
    </reviewItem>
    <reviewItem>
      <errorID>d17ff95a-0cbb-4452-8844-04df357df25f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DD0FD56</paraID>
      <start>0</start>
      <end>2</end>
      <status>unmodified</status>
      <modifiedWord/>
      <trackRevisions>false</trackRevisions>
    </reviewItem>
    <reviewItem>
      <errorID>8990f54e-e2ed-4e0e-aefa-16a3a78ca70f</errorID>
      <errorWord>其它</errorWord>
      <group>L1_Word</group>
      <groupName>字词问题</groupName>
      <ability>L2_Alias</ability>
      <abilityName>也作/曾用词</abilityName>
      <candidateList>
        <item>其他</item>
      </candidateList>
      <explain>词汇[其它]为不规范表述或旧称，其规范书面表述为[其他]。</explain>
      <paraID> DD0FD56</paraID>
      <start>28</start>
      <end>30</end>
      <status>unmodified</status>
      <modifiedWord/>
      <trackRevisions>false</trackRevisions>
    </reviewItem>
    <reviewItem>
      <errorID>165694a5-e557-4d82-a8b0-4c8003f61d1a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2593930D</paraID>
      <start>0</start>
      <end>2</end>
      <status>unmodified</status>
      <modifiedWord/>
      <trackRevisions>false</trackRevisions>
    </reviewItem>
    <reviewItem>
      <errorID>ad35f012-217a-4357-b908-ed8da7a306e7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297D2627</paraID>
      <start>0</start>
      <end>2</end>
      <status>unmodified</status>
      <modifiedWord/>
      <trackRevisions>false</trackRevisions>
    </reviewItem>
    <reviewItem>
      <errorID>8030f802-b6ae-4f2a-a7d8-605bc67f17bb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412D6422</paraID>
      <start>0</start>
      <end>2</end>
      <status>unmodified</status>
      <modifiedWord/>
      <trackRevisions>false</trackRevisions>
    </reviewItem>
    <reviewItem>
      <errorID>3ee7153f-d75c-435a-9fc1-48333d63a735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5674E83</paraID>
      <start>0</start>
      <end>2</end>
      <status>unmodified</status>
      <modifiedWord/>
      <trackRevisions>false</trackRevisions>
    </reviewItem>
    <reviewItem>
      <errorID>b091a1ba-2f7e-4f34-9cfc-fa5dc62cb3d3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673BA91E</paraID>
      <start>0</start>
      <end>2</end>
      <status>unmodified</status>
      <modifiedWord/>
      <trackRevisions>false</trackRevisions>
    </reviewItem>
    <reviewItem>
      <errorID>81ac7fca-c3c1-4afc-9120-f24f60e15e16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33DE724A</paraID>
      <start>0</start>
      <end>2</end>
      <status>unmodified</status>
      <modifiedWord/>
      <trackRevisions>false</trackRevisions>
    </reviewItem>
    <reviewItem>
      <errorID>46d99ce9-798a-424d-be6a-e5179300bff3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77D360CA</paraID>
      <start>0</start>
      <end>2</end>
      <status>unmodified</status>
      <modifiedWord/>
      <trackRevisions>false</trackRevisions>
    </reviewItem>
    <reviewItem>
      <errorID>981ee6af-d33f-458c-b59a-b05bf65d11e2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3351268</paraID>
      <start>0</start>
      <end>2</end>
      <status>unmodified</status>
      <modifiedWord/>
      <trackRevisions>false</trackRevisions>
    </reviewItem>
    <reviewItem>
      <errorID>aabbb2a8-1157-4c4e-87ba-4c50d4eeac51</errorID>
      <errorWord>粘接</errorWord>
      <group>L1_Word</group>
      <groupName>字词问题</groupName>
      <ability>L2_Typo</ability>
      <abilityName>字词错误</abilityName>
      <candidateList>
        <item>黏接</item>
      </candidateList>
      <explain>存在发音相同字词的误用。</explain>
      <paraID> 3351268</paraID>
      <start>8</start>
      <end>10</end>
      <status>unmodified</status>
      <modifiedWord/>
      <trackRevisions>false</trackRevisions>
    </reviewItem>
    <reviewItem>
      <errorID>d1af3525-6f91-4430-8165-48eb8508e6fa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260FDE59</paraID>
      <start>0</start>
      <end>2</end>
      <status>unmodified</status>
      <modifiedWord/>
      <trackRevisions>false</trackRevisions>
    </reviewItem>
    <reviewItem>
      <errorID>2d36a415-c3ac-457b-99bb-aba949a74418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1F7C41A8</paraID>
      <start>0</start>
      <end>2</end>
      <status>unmodified</status>
      <modifiedWord/>
      <trackRevisions>false</trackRevisions>
    </reviewItem>
    <reviewItem>
      <errorID>d3dc4f24-5613-4bbe-800b-361a396e4d28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7CEF9FBF</paraID>
      <start>0</start>
      <end>2</end>
      <status>unmodified</status>
      <modifiedWord/>
      <trackRevisions>false</trackRevisions>
    </reviewItem>
    <reviewItem>
      <errorID>c74e92ed-7ff3-495c-bbee-d4ffdbab0b16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FD05ACD</paraID>
      <start>0</start>
      <end>2</end>
      <status>unmodified</status>
      <modifiedWord/>
      <trackRevisions>false</trackRevisions>
    </reviewItem>
    <reviewItem>
      <errorID>ae81a38e-3e68-4b3f-aee4-0e3cf69cb256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47381A0D</paraID>
      <start>0</start>
      <end>2</end>
      <status>unmodified</status>
      <modifiedWord/>
      <trackRevisions>false</trackRevisions>
    </reviewItem>
    <reviewItem>
      <errorID>0fffe92c-b633-4065-af53-757958657e64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13CBD5DB</paraID>
      <start>0</start>
      <end>2</end>
      <status>unmodified</status>
      <modifiedWord/>
      <trackRevisions>false</trackRevisions>
    </reviewItem>
    <reviewItem>
      <errorID>6ae121df-0fe2-4c1f-8eeb-fb1c4ccb6f60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DD7FBEB</paraID>
      <start>0</start>
      <end>2</end>
      <status>unmodified</status>
      <modifiedWord/>
      <trackRevisions>false</trackRevisions>
    </reviewItem>
    <reviewItem>
      <errorID>bbdf0a1b-8b3d-4ecd-9f23-14e1cb430761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31E8132E</paraID>
      <start>0</start>
      <end>2</end>
      <status>unmodified</status>
      <modifiedWord/>
      <trackRevisions>false</trackRevisions>
    </reviewItem>
    <reviewItem>
      <errorID>a27b96aa-4bc6-4ad7-9427-d1d06416c963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2F349704</paraID>
      <start>0</start>
      <end>2</end>
      <status>unmodified</status>
      <modifiedWord/>
      <trackRevisions>false</trackRevisions>
    </reviewItem>
    <reviewItem>
      <errorID>ad351215-5887-43c0-9bf8-f339dd2410be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523B47E9</paraID>
      <start>0</start>
      <end>2</end>
      <status>unmodified</status>
      <modifiedWord/>
      <trackRevisions>false</trackRevisions>
    </reviewItem>
    <reviewItem>
      <errorID>4d11a542-ed69-4d46-8611-b193d61e3b5d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474286F1</paraID>
      <start>0</start>
      <end>2</end>
      <status>unmodified</status>
      <modifiedWord/>
      <trackRevisions>false</trackRevisions>
    </reviewItem>
    <reviewItem>
      <errorID>d8ce27b9-3692-4431-a3c4-c5e6abca6666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5E3FA876</paraID>
      <start>0</start>
      <end>2</end>
      <status>unmodified</status>
      <modifiedWord/>
      <trackRevisions>false</trackRevisions>
    </reviewItem>
    <reviewItem>
      <errorID>4bccedb0-92d4-40d7-9f9c-022c92c9427d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4B2E99B2</paraID>
      <start>0</start>
      <end>2</end>
      <status>unmodified</status>
      <modifiedWord/>
      <trackRevisions>false</trackRevisions>
    </reviewItem>
    <reviewItem>
      <errorID>154d01d8-4415-493a-9c5e-5c5d94c5a468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55CB31E8</paraID>
      <start>0</start>
      <end>2</end>
      <status>unmodified</status>
      <modifiedWord/>
      <trackRevisions>false</trackRevisions>
    </reviewItem>
    <reviewItem>
      <errorID>fc9d67dd-6222-4a10-8620-fefa431ce7b7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4B4ED99C</paraID>
      <start>0</start>
      <end>2</end>
      <status>unmodified</status>
      <modifiedWord/>
      <trackRevisions>false</trackRevisions>
    </reviewItem>
    <reviewItem>
      <errorID>e47dbfa8-aaf7-44f8-89c7-7e504c8d6f87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2AFF0B04</paraID>
      <start>0</start>
      <end>2</end>
      <status>unmodified</status>
      <modifiedWord/>
      <trackRevisions>false</trackRevisions>
    </reviewItem>
    <reviewItem>
      <errorID>237eff62-ca01-472c-8788-79013ca19d84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15566E06</paraID>
      <start>0</start>
      <end>2</end>
      <status>unmodified</status>
      <modifiedWord/>
      <trackRevisions>false</trackRevisions>
    </reviewItem>
    <reviewItem>
      <errorID>5d4acf6c-3a4e-4f8b-8908-d7e8d78091c6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45B92433</paraID>
      <start>0</start>
      <end>2</end>
      <status>unmodified</status>
      <modifiedWord/>
      <trackRevisions>false</trackRevisions>
    </reviewItem>
    <reviewItem>
      <errorID>a12db022-434f-4d0a-9067-3af23593aeab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6AAE8B3F</paraID>
      <start>0</start>
      <end>2</end>
      <status>unmodified</status>
      <modifiedWord/>
      <trackRevisions>false</trackRevisions>
    </reviewItem>
    <reviewItem>
      <errorID>f1b13ff9-5659-4aaa-b296-896acc869de5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4520DE1B</paraID>
      <start>0</start>
      <end>2</end>
      <status>unmodified</status>
      <modifiedWord/>
      <trackRevisions>false</trackRevisions>
    </reviewItem>
    <reviewItem>
      <errorID>850a9d11-ea58-4e5b-9ac6-e7cb4bb5508c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18F59311</paraID>
      <start>0</start>
      <end>2</end>
      <status>unmodified</status>
      <modifiedWord/>
      <trackRevisions>false</trackRevisions>
    </reviewItem>
    <reviewItem>
      <errorID>03bb8374-1093-4380-b01c-1996999327c3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2017C42D</paraID>
      <start>0</start>
      <end>2</end>
      <status>unmodified</status>
      <modifiedWord/>
      <trackRevisions>false</trackRevisions>
    </reviewItem>
    <reviewItem>
      <errorID>a977e1cd-1394-4f9e-be2e-2a8a71b594f7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4ACDB363</paraID>
      <start>0</start>
      <end>2</end>
      <status>unmodified</status>
      <modifiedWord/>
      <trackRevisions>false</trackRevisions>
    </reviewItem>
    <reviewItem>
      <errorID>fedfb8ed-1c52-43eb-b970-3ec8a822d35b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22B626C1</paraID>
      <start>0</start>
      <end>2</end>
      <status>unmodified</status>
      <modifiedWord/>
      <trackRevisions>false</trackRevisions>
    </reviewItem>
    <reviewItem>
      <errorID>ea1f5455-4d3e-49d3-b0aa-19aa138a0184</errorID>
      <errorWord>外漏</errorWord>
      <group>L1_Word</group>
      <groupName>字词问题</groupName>
      <ability>L2_Typo</ability>
      <abilityName>字词错误</abilityName>
      <candidateList>
        <item>外露</item>
      </candidateList>
      <explain/>
      <paraID>22B626C1</paraID>
      <start>27</start>
      <end>29</end>
      <status>unmodified</status>
      <modifiedWord/>
      <trackRevisions>false</trackRevisions>
    </reviewItem>
    <reviewItem>
      <errorID>da874ea0-b01d-4c9d-bb5e-e2c5d62c6f34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40F9857E</paraID>
      <start>0</start>
      <end>2</end>
      <status>unmodified</status>
      <modifiedWord/>
      <trackRevisions>false</trackRevisions>
    </reviewItem>
    <reviewItem>
      <errorID>13162e39-86c4-47ce-b936-a0fc12297b2a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3F830246</paraID>
      <start>0</start>
      <end>2</end>
      <status>unmodified</status>
      <modifiedWord/>
      <trackRevisions>false</trackRevisions>
    </reviewItem>
    <reviewItem>
      <errorID>0fbfc6a8-35cd-439a-8a4f-29c835df05d4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3908D8E9</paraID>
      <start>0</start>
      <end>2</end>
      <status>unmodified</status>
      <modifiedWord/>
      <trackRevisions>false</trackRevisions>
    </reviewItem>
    <reviewItem>
      <errorID>01a3d6e4-343e-4575-b8c8-b850740da35b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2376469A</paraID>
      <start>0</start>
      <end>2</end>
      <status>unmodified</status>
      <modifiedWord/>
      <trackRevisions>false</trackRevisions>
    </reviewItem>
    <reviewItem>
      <errorID>238d5e74-4bdc-446c-9158-1a1a1aa255c9</errorID>
      <errorWord>施做</errorWord>
      <group>L1_Word</group>
      <groupName>字词问题</groupName>
      <ability>L2_Typo</ability>
      <abilityName>字词错误</abilityName>
      <candidateList>
        <item>施作</item>
      </candidateList>
      <explain/>
      <paraID>2376469A</paraID>
      <start>36</start>
      <end>38</end>
      <status>unmodified</status>
      <modifiedWord/>
      <trackRevisions>false</trackRevisions>
    </reviewItem>
    <reviewItem>
      <errorID>33a6b34c-21d0-47ee-a348-a884cab2dfe0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2E00518E</paraID>
      <start>0</start>
      <end>2</end>
      <status>unmodified</status>
      <modifiedWord/>
      <trackRevisions>false</trackRevisions>
    </reviewItem>
    <reviewItem>
      <errorID>c1fbc20e-5f1c-47f2-a35d-49dabcdb27f8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32C0D644</paraID>
      <start>0</start>
      <end>2</end>
      <status>unmodified</status>
      <modifiedWord/>
      <trackRevisions>false</trackRevisions>
    </reviewItem>
    <reviewItem>
      <errorID>f968321e-0cfd-4971-b1dd-9fe1c7bfe7e5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2AE8CB64</paraID>
      <start>0</start>
      <end>2</end>
      <status>unmodified</status>
      <modifiedWord/>
      <trackRevisions>false</trackRevisions>
    </reviewItem>
    <reviewItem>
      <errorID>026f82c9-e38a-4fff-865f-17e2354aa2ed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3FCF8941</paraID>
      <start>0</start>
      <end>2</end>
      <status>unmodified</status>
      <modifiedWord/>
      <trackRevisions>false</trackRevisions>
    </reviewItem>
    <reviewItem>
      <errorID>4c7723ef-b3fd-4e65-99ee-3b421b35c353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17D158DC</paraID>
      <start>0</start>
      <end>2</end>
      <status>unmodified</status>
      <modifiedWord/>
      <trackRevisions>false</trackRevisions>
    </reviewItem>
    <reviewItem>
      <errorID>d8018c2d-e409-49ab-b702-6300e03eb455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9030280</paraID>
      <start>0</start>
      <end>2</end>
      <status>unmodified</status>
      <modifiedWord/>
      <trackRevisions>false</trackRevisions>
    </reviewItem>
    <reviewItem>
      <errorID>b784cec9-0ad1-4711-87e9-f55ce79e1072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5383A21E</paraID>
      <start>0</start>
      <end>2</end>
      <status>unmodified</status>
      <modifiedWord/>
      <trackRevisions>false</trackRevisions>
    </reviewItem>
    <reviewItem>
      <errorID>77e2dbe1-7358-443e-84f0-d7363781f2d8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7BEF4CE2</paraID>
      <start>0</start>
      <end>2</end>
      <status>unmodified</status>
      <modifiedWord/>
      <trackRevisions>false</trackRevisions>
    </reviewItem>
    <reviewItem>
      <errorID>327bb414-9b37-4487-977b-ecc5e7d21e03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24E52BB2</paraID>
      <start>0</start>
      <end>2</end>
      <status>unmodified</status>
      <modifiedWord/>
      <trackRevisions>false</trackRevisions>
    </reviewItem>
    <reviewItem>
      <errorID>7473c94c-adbb-45a6-840f-4e03589e09c8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6CA0E81</paraID>
      <start>0</start>
      <end>2</end>
      <status>unmodified</status>
      <modifiedWord/>
      <trackRevisions>false</trackRevisions>
    </reviewItem>
    <reviewItem>
      <errorID>4b525908-6ed3-4fdb-847f-96921dce0970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109B1F3E</paraID>
      <start>0</start>
      <end>2</end>
      <status>unmodified</status>
      <modifiedWord/>
      <trackRevisions>false</trackRevisions>
    </reviewItem>
    <reviewItem>
      <errorID>41ff8778-5d7e-4dba-818a-f836e4596468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2A0A3FBA</paraID>
      <start>0</start>
      <end>2</end>
      <status>unmodified</status>
      <modifiedWord/>
      <trackRevisions>false</trackRevisions>
    </reviewItem>
    <reviewItem>
      <errorID>5391335f-116f-4f03-95ac-d5b754571e57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663B90DE</paraID>
      <start>0</start>
      <end>2</end>
      <status>unmodified</status>
      <modifiedWord/>
      <trackRevisions>false</trackRevisions>
    </reviewItem>
    <reviewItem>
      <errorID>3be051ac-db70-49af-a590-6e234d6c7a93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5427CA79</paraID>
      <start>0</start>
      <end>2</end>
      <status>unmodified</status>
      <modifiedWord/>
      <trackRevisions>false</trackRevisions>
    </reviewItem>
    <reviewItem>
      <errorID>660c4c77-4b99-4619-a9e8-9869e169e5a5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158F7421</paraID>
      <start>0</start>
      <end>2</end>
      <status>unmodified</status>
      <modifiedWord/>
      <trackRevisions>false</trackRevisions>
    </reviewItem>
    <reviewItem>
      <errorID>9dcd6919-fed4-4be9-86b1-a2015a9c7a47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3B66C63E</paraID>
      <start>0</start>
      <end>2</end>
      <status>unmodified</status>
      <modifiedWord/>
      <trackRevisions>false</trackRevisions>
    </reviewItem>
    <reviewItem>
      <errorID>2599bc71-dc2b-4d1b-bc33-88f6519ffb5a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368766F6</paraID>
      <start>0</start>
      <end>2</end>
      <status>unmodified</status>
      <modifiedWord/>
      <trackRevisions>false</trackRevisions>
    </reviewItem>
    <reviewItem>
      <errorID>0fdf4c9a-a4ee-48b0-b453-e584b26ded39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385B720</paraID>
      <start>0</start>
      <end>2</end>
      <status>unmodified</status>
      <modifiedWord/>
      <trackRevisions>false</trackRevisions>
    </reviewItem>
    <reviewItem>
      <errorID>b6707d06-0ddd-42da-a094-145c1e613eed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3BCEEC3D</paraID>
      <start>0</start>
      <end>2</end>
      <status>unmodified</status>
      <modifiedWord/>
      <trackRevisions>false</trackRevisions>
    </reviewItem>
    <reviewItem>
      <errorID>bf5ee072-c09a-4edf-970d-b7c68ab96ba6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C49C10C</paraID>
      <start>0</start>
      <end>2</end>
      <status>unmodified</status>
      <modifiedWord/>
      <trackRevisions>false</trackRevisions>
    </reviewItem>
    <reviewItem>
      <errorID>642071f4-b54d-4d99-acd1-7dbeb0299e96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47F9785</paraID>
      <start>0</start>
      <end>2</end>
      <status>unmodified</status>
      <modifiedWord/>
      <trackRevisions>false</trackRevisions>
    </reviewItem>
    <reviewItem>
      <errorID>9686a8be-ff9b-46c7-971c-4d166a0703c8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2FE53283</paraID>
      <start>0</start>
      <end>2</end>
      <status>unmodified</status>
      <modifiedWord/>
      <trackRevisions>false</trackRevisions>
    </reviewItem>
    <reviewItem>
      <errorID>5d0d6692-f7a6-4df5-b8b8-65fd692bb802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6CFA881</paraID>
      <start>0</start>
      <end>2</end>
      <status>unmodified</status>
      <modifiedWord/>
      <trackRevisions>false</trackRevisions>
    </reviewItem>
    <reviewItem>
      <errorID>11641ea9-40e4-47c8-9460-0be2a5a5be4c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39757B15</paraID>
      <start>0</start>
      <end>2</end>
      <status>unmodified</status>
      <modifiedWord/>
      <trackRevisions>false</trackRevisions>
    </reviewItem>
    <reviewItem>
      <errorID>7d6f601f-6bc5-44e1-8e65-829468715ec1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6AFFA792</paraID>
      <start>0</start>
      <end>2</end>
      <status>unmodified</status>
      <modifiedWord/>
      <trackRevisions>false</trackRevisions>
    </reviewItem>
    <reviewItem>
      <errorID>d339e0a2-0fd4-4dcd-993a-d55f388f457d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6CCC8F29</paraID>
      <start>0</start>
      <end>2</end>
      <status>unmodified</status>
      <modifiedWord/>
      <trackRevisions>false</trackRevisions>
    </reviewItem>
    <reviewItem>
      <errorID>2f9a0e4f-f8e4-4422-aa9f-7668c0f0a543</errorID>
      <errorWord>警示标示</errorWord>
      <group>L1_Knowledge</group>
      <groupName>知识性问题</groupName>
      <ability>L2_Term</ability>
      <abilityName>专业术语</abilityName>
      <candidateList>
        <item>警示标志</item>
      </candidateList>
      <explain/>
      <paraID>6CCC8F29</paraID>
      <start>13</start>
      <end>17</end>
      <status>unmodified</status>
      <modifiedWord/>
      <trackRevisions>false</trackRevisions>
    </reviewItem>
    <reviewItem>
      <errorID>d80aaa51-286a-45b2-9931-4f7415c699bc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7A2E4111</paraID>
      <start>0</start>
      <end>2</end>
      <status>unmodified</status>
      <modifiedWord/>
      <trackRevisions>false</trackRevisions>
    </reviewItem>
    <reviewItem>
      <errorID>75a5c45c-1b08-440e-87cf-8e7f5fb5b560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5B832555</paraID>
      <start>0</start>
      <end>2</end>
      <status>unmodified</status>
      <modifiedWord/>
      <trackRevisions>false</trackRevisions>
    </reviewItem>
    <reviewItem>
      <errorID>1f5d4b9d-d371-4a99-8fa2-ca409e211a43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513C06F8</paraID>
      <start>0</start>
      <end>2</end>
      <status>unmodified</status>
      <modifiedWord/>
      <trackRevisions>false</trackRevisions>
    </reviewItem>
    <reviewItem>
      <errorID>ec4d27bf-84b1-499d-b040-eeb96f671910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6E430D0</paraID>
      <start>0</start>
      <end>2</end>
      <status>unmodified</status>
      <modifiedWord/>
      <trackRevisions>false</trackRevisions>
    </reviewItem>
    <reviewItem>
      <errorID>4fbcbc3b-22e7-4641-afae-d94a1a11834b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3501036D</paraID>
      <start>0</start>
      <end>2</end>
      <status>unmodified</status>
      <modifiedWord/>
      <trackRevisions>false</trackRevisions>
    </reviewItem>
    <reviewItem>
      <errorID>d4f86c5d-2039-4473-9b52-14935a7c963c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2ED2F83</paraID>
      <start>0</start>
      <end>2</end>
      <status>unmodified</status>
      <modifiedWord/>
      <trackRevisions>false</trackRevisions>
    </reviewItem>
    <reviewItem>
      <errorID>7b576eee-03c0-4701-910e-f2b915d45435</errorID>
      <errorWord>详实</errorWord>
      <group>L1_Word</group>
      <groupName>字词问题</groupName>
      <ability>L2_Typo</ability>
      <abilityName>字词错误</abilityName>
      <candidateList>
        <item>翔实</item>
      </candidateList>
      <explain>存在发音相同字词的误用。</explain>
      <paraID>47781D08</paraID>
      <start>9</start>
      <end>11</end>
      <status>unmodified</status>
      <modifiedWord/>
      <trackRevisions>false</trackRevisions>
    </reviewItem>
    <reviewItem>
      <errorID>815e6b62-62d4-4e3a-9be4-1e4196514e7a</errorID>
      <errorWord>车站各部位车站各部位</errorWord>
      <group>L1_Word</group>
      <groupName>字词问题</groupName>
      <ability>L2_Typo</ability>
      <abilityName>字词错误</abilityName>
      <candidateList>
        <item>车站各部位</item>
      </candidateList>
      <explain/>
      <paraID>7A3FDD99</paraID>
      <start>0</start>
      <end>10</end>
      <status>unmodified</status>
      <modifiedWord/>
      <trackRevisions>false</trackRevisions>
    </reviewItem>
    <reviewItem>
      <errorID>46e8ae04-00ba-487b-bf2c-379f6d09d086</errorID>
      <errorWord>出人口</errorWord>
      <group>L1_Word</group>
      <groupName>字词问题</groupName>
      <ability>L2_Typo</ability>
      <abilityName>字词错误</abilityName>
      <candidateList>
        <item>出入口</item>
      </candidateList>
      <explain/>
      <paraID>7A3FDD99</paraID>
      <start>73</start>
      <end>76</end>
      <status>unmodified</status>
      <modifiedWord/>
      <trackRevisions>false</trackRevisions>
    </reviewItem>
    <reviewItem>
      <errorID>9ee5dca8-700c-4e45-8b55-38291f6bc2b9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7F25392E</paraID>
      <start>0</start>
      <end>2</end>
      <status>unmodified</status>
      <modifiedWord/>
      <trackRevisions>false</trackRevisions>
    </reviewItem>
    <reviewItem>
      <errorID>c317398c-3bab-4c89-b2b7-ba8170fe9d24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520F8AA1</paraID>
      <start>0</start>
      <end>2</end>
      <status>unmodified</status>
      <modifiedWord/>
      <trackRevisions>false</trackRevisions>
    </reviewItem>
    <reviewItem>
      <errorID>a0a38a8d-39f3-49fb-bc09-2fe9569eff95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39461223</paraID>
      <start>0</start>
      <end>2</end>
      <status>unmodified</status>
      <modifiedWord/>
      <trackRevisions>false</trackRevisions>
    </reviewItem>
    <reviewItem>
      <errorID>bb4884fb-ddc7-45cb-8392-6a805bcbbbee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5032A5C6</paraID>
      <start>0</start>
      <end>2</end>
      <status>unmodified</status>
      <modifiedWord/>
      <trackRevisions>false</trackRevisions>
    </reviewItem>
    <reviewItem>
      <errorID>0dc763c7-3ace-47be-a168-48667fcf0b4f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420E8DB2</paraID>
      <start>0</start>
      <end>2</end>
      <status>unmodified</status>
      <modifiedWord/>
      <trackRevisions>false</trackRevisions>
    </reviewItem>
    <reviewItem>
      <errorID>26759c3a-e125-45d5-9519-655d48d17ac5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435ECDAA</paraID>
      <start>0</start>
      <end>2</end>
      <status>unmodified</status>
      <modifiedWord/>
      <trackRevisions>false</trackRevisions>
    </reviewItem>
    <reviewItem>
      <errorID>a17dce37-73aa-4efc-97d0-4654d265d4c6</errorID>
      <errorWord>出入扣</errorWord>
      <group>L1_Word</group>
      <groupName>字词问题</groupName>
      <ability>L2_Typo</ability>
      <abilityName>字词错误</abilityName>
      <candidateList>
        <item>出入口</item>
      </candidateList>
      <explain/>
      <paraID>7F3EF735</paraID>
      <start>0</start>
      <end>3</end>
      <status>unmodified</status>
      <modifiedWord/>
      <trackRevisions>false</trackRevisions>
    </reviewItem>
    <reviewItem>
      <errorID>a2fd1855-0c75-432f-8873-9a8ca8a11a2e</errorID>
      <errorWord>卫生洁具</errorWord>
      <group>L1_Grammar</group>
      <groupName>语法问题</groupName>
      <ability>L2_Grammar</ability>
      <abilityName>语法错误</abilityName>
      <candidateList>
        <item>洁具</item>
      </candidateList>
      <explain/>
      <paraID>162DD361</paraID>
      <start>0</start>
      <end>4</end>
      <status>unmodified</status>
      <modifiedWord/>
      <trackRevisions>false</trackRevisions>
    </reviewItem>
    <reviewItem>
      <errorID>fe13384b-eb6f-451c-800a-163eb41f3063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57E1A341</paraID>
      <start>0</start>
      <end>2</end>
      <status>unmodified</status>
      <modifiedWord/>
      <trackRevisions>false</trackRevisions>
    </reviewItem>
    <reviewItem>
      <errorID>f3545a47-279e-4186-acf5-26ac19a9dca8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683CEE3</paraID>
      <start>0</start>
      <end>2</end>
      <status>unmodified</status>
      <modifiedWord/>
      <trackRevisions>false</trackRevisions>
    </reviewItem>
    <reviewItem>
      <errorID>b582d5d9-247e-4093-9d82-1f0cf29f9928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34239CA2</paraID>
      <start>0</start>
      <end>2</end>
      <status>unmodified</status>
      <modifiedWord/>
      <trackRevisions>false</trackRevisions>
    </reviewItem>
    <reviewItem>
      <errorID>73aaf3c2-d67f-480b-8fea-f387ed1b1ae7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7B4ED2D3</paraID>
      <start>0</start>
      <end>2</end>
      <status>unmodified</status>
      <modifiedWord/>
      <trackRevisions>false</trackRevisions>
    </reviewItem>
    <reviewItem>
      <errorID>77cf3c48-c667-4cc0-bfa8-75409a77a29f</errorID>
      <errorWord>梳理</errorWord>
      <group>L1_Word</group>
      <groupName>字词问题</groupName>
      <ability>L2_Typo</ability>
      <abilityName>字词错误</abilityName>
      <candidateList>
        <item>数量</item>
      </candidateList>
      <explain/>
      <paraID>4894E6FD</paraID>
      <start>5</start>
      <end>7</end>
      <status>unmodified</status>
      <modifiedWord/>
      <trackRevisions>false</trackRevisions>
    </reviewItem>
    <reviewItem>
      <errorID>4f567c47-eed1-4931-9c6c-d26c00810ec5</errorID>
      <errorWord>维护结构</errorWord>
      <group>L1_Word</group>
      <groupName>字词问题</groupName>
      <ability>L2_Typo</ability>
      <abilityName>字词错误</abilityName>
      <candidateList>
        <item>围护结构</item>
      </candidateList>
      <explain/>
      <paraID>60259F40</paraID>
      <start>2</start>
      <end>6</end>
      <status>unmodified</status>
      <modifiedWord/>
      <trackRevisions>false</trackRevisions>
    </reviewItem>
    <reviewItem>
      <errorID>afd5af0c-f5a6-4216-bd5e-41492b4a8c47</errorID>
      <errorWord>维护结构</errorWord>
      <group>L1_Word</group>
      <groupName>字词问题</groupName>
      <ability>L2_Typo</ability>
      <abilityName>字词错误</abilityName>
      <candidateList>
        <item>围护结构</item>
      </candidateList>
      <explain>存在发音相同字词的误用。</explain>
      <paraID>38ABBCFD</paraID>
      <start>0</start>
      <end>4</end>
      <status>unmodified</status>
      <modifiedWord/>
      <trackRevisions>false</trackRevisions>
    </reviewItem>
    <reviewItem>
      <errorID>d7c29936-d5ae-4898-891f-a5b613c8e5ab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12238AF1</paraID>
      <start>0</start>
      <end>2</end>
      <status>unmodified</status>
      <modifiedWord/>
      <trackRevisions>false</trackRevisions>
    </reviewItem>
    <reviewItem>
      <errorID>719de330-67ff-47c4-8208-42178cd6615d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6456F3D5</paraID>
      <start>0</start>
      <end>2</end>
      <status>unmodified</status>
      <modifiedWord/>
      <trackRevisions>false</trackRevisions>
    </reviewItem>
    <reviewItem>
      <errorID>1d634d54-7920-48fa-941b-2a2a390767e7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392B45A1</paraID>
      <start>0</start>
      <end>2</end>
      <status>unmodified</status>
      <modifiedWord/>
      <trackRevisions>false</trackRevisions>
    </reviewItem>
    <reviewItem>
      <errorID>ff089e8c-9c07-497c-92c9-5ba3bbcd1654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4C1AFE5D</paraID>
      <start>0</start>
      <end>2</end>
      <status>unmodified</status>
      <modifiedWord/>
      <trackRevisions>false</trackRevisions>
    </reviewItem>
    <reviewItem>
      <errorID>7d34da75-a512-46f4-894b-3c927405d97c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429D1D90</paraID>
      <start>0</start>
      <end>2</end>
      <status>unmodified</status>
      <modifiedWord/>
      <trackRevisions>false</trackRevisions>
    </reviewItem>
    <reviewItem>
      <errorID>3cfa48fc-39d8-4f63-acc4-b7bcde950276</errorID>
      <errorWord>盖板其</errorWord>
      <group>L1_Word</group>
      <groupName>字词问题</groupName>
      <ability>L2_Typo</ability>
      <abilityName>字词错误</abilityName>
      <candidateList>
        <item>盖板</item>
      </candidateList>
      <explain/>
      <paraID>429D1D90</paraID>
      <start>12</start>
      <end>15</end>
      <status>unmodified</status>
      <modifiedWord/>
      <trackRevisions>false</trackRevisions>
    </reviewItem>
    <reviewItem>
      <errorID>2c450e3a-588f-442e-b21c-db06520ef390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42AC497B</paraID>
      <start>0</start>
      <end>2</end>
      <status>unmodified</status>
      <modifiedWord/>
      <trackRevisions>false</trackRevisions>
    </reviewItem>
    <reviewItem>
      <errorID>ff320f57-e356-4e01-adfc-63a2a9264575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4CBFF30E</paraID>
      <start>0</start>
      <end>2</end>
      <status>unmodified</status>
      <modifiedWord/>
      <trackRevisions>false</trackRevisions>
    </reviewItem>
    <reviewItem>
      <errorID>ce8a2e04-0184-4f96-870f-87829a108a7a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7994C4E3</paraID>
      <start>0</start>
      <end>2</end>
      <status>unmodified</status>
      <modifiedWord/>
      <trackRevisions>false</trackRevisions>
    </reviewItem>
    <reviewItem>
      <errorID>b7e276c1-efc7-4c4b-9abb-f7d122003d29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5B52214A</paraID>
      <start>0</start>
      <end>2</end>
      <status>unmodified</status>
      <modifiedWord/>
      <trackRevisions>false</trackRevisions>
    </reviewItem>
    <reviewItem>
      <errorID>e42a15de-7cad-4473-a1d2-0b5ff78511a9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78D3F237</paraID>
      <start>0</start>
      <end>2</end>
      <status>unmodified</status>
      <modifiedWord/>
      <trackRevisions>false</trackRevisions>
    </reviewItem>
    <reviewItem>
      <errorID>29977fe1-eb7f-4b23-bf4a-d252cd5390d3</errorID>
      <errorWord>维</errorWord>
      <group>L1_Word</group>
      <groupName>字词问题</groupName>
      <ability>L2_Typo</ability>
      <abilityName>字词错误</abilityName>
      <candidateList>
        <item>维护</item>
      </candidateList>
      <explain/>
      <paraID> B5B4661</paraID>
      <start>27</start>
      <end>28</end>
      <status>unmodified</status>
      <modifiedWord/>
      <trackRevisions>false</trackRevisions>
    </reviewItem>
    <reviewItem>
      <errorID>e9150716-4d33-4aa7-936d-5d13ec1f83e2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218D9A41</paraID>
      <start>0</start>
      <end>2</end>
      <status>unmodified</status>
      <modifiedWord/>
      <trackRevisions>false</trackRevisions>
    </reviewItem>
    <reviewItem>
      <errorID>402fb62e-8fbb-4b3d-819f-2c4f7ef72ef9</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37141B67</paraID>
      <start>7</start>
      <end>11</end>
      <status>unmodified</status>
      <modifiedWord/>
      <trackRevisions>false</trackRevisions>
    </reviewItem>
    <reviewItem>
      <errorID>e19a6857-586a-4762-9986-1319ea0cf435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2286C158</paraID>
      <start>0</start>
      <end>2</end>
      <status>unmodified</status>
      <modifiedWord/>
      <trackRevisions>false</trackRevisions>
    </reviewItem>
    <reviewItem>
      <errorID>3668409c-4e1c-4047-a924-58a5771fe3ae</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2286C158</paraID>
      <start>9</start>
      <end>13</end>
      <status>unmodified</status>
      <modifiedWord/>
      <trackRevisions>false</trackRevisions>
    </reviewItem>
    <reviewItem>
      <errorID>35d2369d-77f4-404b-8aec-02ca4387289e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26B40312</paraID>
      <start>0</start>
      <end>2</end>
      <status>unmodified</status>
      <modifiedWord/>
      <trackRevisions>false</trackRevisions>
    </reviewItem>
    <reviewItem>
      <errorID>a5cb1464-5097-4592-9e99-61db047f32ed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774DADDE</paraID>
      <start>0</start>
      <end>2</end>
      <status>unmodified</status>
      <modifiedWord/>
      <trackRevisions>false</trackRevisions>
    </reviewItem>
    <reviewItem>
      <errorID>854abeb9-be29-464e-8e57-efe231f92644</errorID>
      <errorWord>人</errorWord>
      <group>L1_Word</group>
      <groupName>字词问题</groupName>
      <ability>L2_Typo</ability>
      <abilityName>字词错误</abilityName>
      <candidateList>
        <item>入</item>
      </candidateList>
      <explain>存在字形相近字词的误用。</explain>
      <paraID>3F98274B</paraID>
      <start>29</start>
      <end>30</end>
      <status>unmodified</status>
      <modifiedWord/>
      <trackRevisions>false</trackRevisions>
    </reviewItem>
    <reviewItem>
      <errorID>96284e85-90b2-42a3-aed6-9b0d67bdf29a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4C50810C</paraID>
      <start>0</start>
      <end>2</end>
      <status>unmodified</status>
      <modifiedWord/>
      <trackRevisions>false</trackRevisions>
    </reviewItem>
    <reviewItem>
      <errorID>f07ffcbd-5f72-4356-b911-1cac844ee312</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4C50810C</paraID>
      <start>9</start>
      <end>13</end>
      <status>unmodified</status>
      <modifiedWord/>
      <trackRevisions>false</trackRevisions>
    </reviewItem>
    <reviewItem>
      <errorID>e0f82909-3ac6-4807-96cf-9bbb5d2b6e03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47737C9B</paraID>
      <start>0</start>
      <end>2</end>
      <status>unmodified</status>
      <modifiedWord/>
      <trackRevisions>false</trackRevisions>
    </reviewItem>
    <reviewItem>
      <errorID>e513444b-ffef-4893-8a42-3b64756c3211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74CCC4D8</paraID>
      <start>0</start>
      <end>2</end>
      <status>unmodified</status>
      <modifiedWord/>
      <trackRevisions>false</trackRevisions>
    </reviewItem>
    <reviewItem>
      <errorID>54552e4f-ac60-4190-a4d4-e6af88e1128d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3F8560E4</paraID>
      <start>0</start>
      <end>2</end>
      <status>unmodified</status>
      <modifiedWord/>
      <trackRevisions>false</trackRevisions>
    </reviewItem>
    <reviewItem>
      <errorID>9f4302a9-a949-4296-98a0-599504f06acf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88B4AF6</paraID>
      <start>0</start>
      <end>2</end>
      <status>unmodified</status>
      <modifiedWord/>
      <trackRevisions>false</trackRevisions>
    </reviewItem>
    <reviewItem>
      <errorID>8466a453-053c-489f-aed5-88f19bdda7b5</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88B4AF6</paraID>
      <start>9</start>
      <end>13</end>
      <status>unmodified</status>
      <modifiedWord/>
      <trackRevisions>false</trackRevisions>
    </reviewItem>
    <reviewItem>
      <errorID>b8132242-bfd9-4762-b334-ecd5d45a1b1a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62C77D42</paraID>
      <start>0</start>
      <end>2</end>
      <status>unmodified</status>
      <modifiedWord/>
      <trackRevisions>false</trackRevisions>
    </reviewItem>
    <reviewItem>
      <errorID>a2d4ce76-cca4-4351-9e00-35c22ead0fdc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1F21864B</paraID>
      <start>0</start>
      <end>2</end>
      <status>unmodified</status>
      <modifiedWord/>
      <trackRevisions>false</trackRevisions>
    </reviewItem>
    <reviewItem>
      <errorID>6eda8ac6-998e-4bbf-87a6-415bdac6887b</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1F21864B</paraID>
      <start>9</start>
      <end>13</end>
      <status>unmodified</status>
      <modifiedWord/>
      <trackRevisions>false</trackRevisions>
    </reviewItem>
    <reviewItem>
      <errorID>8202437c-f3ff-478c-8635-be6e939dc3d9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6429A1DE</paraID>
      <start>0</start>
      <end>2</end>
      <status>unmodified</status>
      <modifiedWord/>
      <trackRevisions>false</trackRevisions>
    </reviewItem>
    <reviewItem>
      <errorID>64da9340-c2fb-41ac-9b2a-6f4891c64eff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484DFBE0</paraID>
      <start>0</start>
      <end>2</end>
      <status>unmodified</status>
      <modifiedWord/>
      <trackRevisions>false</trackRevisions>
    </reviewItem>
    <reviewItem>
      <errorID>956372f0-8b93-4f4b-89b3-d773b2319a06</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484DFBE0</paraID>
      <start>9</start>
      <end>13</end>
      <status>unmodified</status>
      <modifiedWord/>
      <trackRevisions>false</trackRevisions>
    </reviewItem>
    <reviewItem>
      <errorID>9fafe6eb-c048-4b6e-8096-f453fdcada69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72C4926B</paraID>
      <start>0</start>
      <end>2</end>
      <status>unmodified</status>
      <modifiedWord/>
      <trackRevisions>false</trackRevisions>
    </reviewItem>
    <reviewItem>
      <errorID>7f48ed68-d1ec-4b7a-b37f-07c4572d1d61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17E37E47</paraID>
      <start>0</start>
      <end>2</end>
      <status>unmodified</status>
      <modifiedWord/>
      <trackRevisions>false</trackRevisions>
    </reviewItem>
    <reviewItem>
      <errorID>c2b1fd4d-fa1e-4323-a565-bd8ee12012bd</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17E37E47</paraID>
      <start>9</start>
      <end>13</end>
      <status>unmodified</status>
      <modifiedWord/>
      <trackRevisions>false</trackRevisions>
    </reviewItem>
    <reviewItem>
      <errorID>76de1de7-18e3-46fb-9da3-dc1a11fee40a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D701B2D</paraID>
      <start>0</start>
      <end>2</end>
      <status>unmodified</status>
      <modifiedWord/>
      <trackRevisions>false</trackRevisions>
    </reviewItem>
    <reviewItem>
      <errorID>0c01979f-5123-489d-887d-a0ee7fdabe8b</errorID>
      <errorWord>点的</errorWord>
      <group>L1_Word</group>
      <groupName>字词问题</groupName>
      <ability>L2_Typo</ability>
      <abilityName>字词错误</abilityName>
      <candidateList>
        <item>点</item>
      </candidateList>
      <explain/>
      <paraID>4F7EB12D</paraID>
      <start>61</start>
      <end>63</end>
      <status>unmodified</status>
      <modifiedWord/>
      <trackRevisions>false</trackRevisions>
    </reviewItem>
    <reviewItem>
      <errorID>c885e76f-72e3-498a-b76d-75772b8a2743</errorID>
      <errorWord>晰</errorWord>
      <group>L1_Word</group>
      <groupName>字词问题</groupName>
      <ability>L2_Typo</ability>
      <abilityName>字词错误</abilityName>
      <candidateList>
        <item>晰地</item>
      </candidateList>
      <explain/>
      <paraID>4A5FE14A</paraID>
      <start>19</start>
      <end>20</end>
      <status>unmodified</status>
      <modifiedWord/>
      <trackRevisions>false</trackRevisions>
    </reviewItem>
    <reviewItem>
      <errorID>c0a7566d-9d3e-4ea8-bbfe-55baa4693212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5B52BAD5</paraID>
      <start>0</start>
      <end>2</end>
      <status>unmodified</status>
      <modifiedWord/>
      <trackRevisions>false</trackRevisions>
    </reviewItem>
    <reviewItem>
      <errorID>1c8ba237-3db2-4c99-9cf9-d4aad5955560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F70AAE</paraID>
      <start>0</start>
      <end>2</end>
      <status>unmodified</status>
      <modifiedWord/>
      <trackRevisions>false</trackRevisions>
    </reviewItem>
    <reviewItem>
      <errorID>c5c69d82-96ca-4362-9b2d-b8222bfdddc9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67A5AD53</paraID>
      <start>0</start>
      <end>2</end>
      <status>unmodified</status>
      <modifiedWord/>
      <trackRevisions>false</trackRevisions>
    </reviewItem>
    <reviewItem>
      <errorID>6f4963d8-4a6e-4309-a243-06355e01c7fe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59F7478E</paraID>
      <start>0</start>
      <end>2</end>
      <status>unmodified</status>
      <modifiedWord/>
      <trackRevisions>false</trackRevisions>
    </reviewItem>
    <reviewItem>
      <errorID>ed502db9-f10f-47ef-8c39-5cc53cdb8084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7E80FCD5</paraID>
      <start>0</start>
      <end>2</end>
      <status>unmodified</status>
      <modifiedWord/>
      <trackRevisions>false</trackRevisions>
    </reviewItem>
    <reviewItem>
      <errorID>ba58116d-c88e-4cda-901a-b05dc1d79222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253F80D4</paraID>
      <start>0</start>
      <end>2</end>
      <status>unmodified</status>
      <modifiedWord/>
      <trackRevisions>false</trackRevisions>
    </reviewItem>
    <reviewItem>
      <errorID>fd39115d-f8b3-4434-903f-72f2f6808b57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103E14F8</paraID>
      <start>0</start>
      <end>2</end>
      <status>unmodified</status>
      <modifiedWord/>
      <trackRevisions>false</trackRevisions>
    </reviewItem>
    <reviewItem>
      <errorID>1bdeac83-65eb-43fd-b0fb-316bf7f8f812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25F5EEDA</paraID>
      <start>0</start>
      <end>2</end>
      <status>unmodified</status>
      <modifiedWord/>
      <trackRevisions>false</trackRevisions>
    </reviewItem>
    <reviewItem>
      <errorID>3797db21-119b-4cff-98d7-8347e2220968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7B12759D</paraID>
      <start>0</start>
      <end>2</end>
      <status>unmodified</status>
      <modifiedWord/>
      <trackRevisions>false</trackRevisions>
    </reviewItem>
    <reviewItem>
      <errorID>e0bbd9ee-0902-45d3-bc11-de6bd218bdef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E36F5F5</paraID>
      <start>0</start>
      <end>2</end>
      <status>unmodified</status>
      <modifiedWord/>
      <trackRevisions>false</trackRevisions>
    </reviewItem>
    <reviewItem>
      <errorID>de37b319-6c1b-4388-b92e-5ae982c9a2ec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6D867D76</paraID>
      <start>0</start>
      <end>2</end>
      <status>unmodified</status>
      <modifiedWord/>
      <trackRevisions>false</trackRevisions>
    </reviewItem>
    <reviewItem>
      <errorID>19f083bc-c8cb-41e9-bf18-6d1dbbe98deb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36178342</paraID>
      <start>0</start>
      <end>2</end>
      <status>unmodified</status>
      <modifiedWord/>
      <trackRevisions>false</trackRevisions>
    </reviewItem>
    <reviewItem>
      <errorID>04bb71dc-0acc-40e0-a1cd-88a3ce7c0f14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5854B56B</paraID>
      <start>0</start>
      <end>2</end>
      <status>unmodified</status>
      <modifiedWord/>
      <trackRevisions>false</trackRevisions>
    </reviewItem>
    <reviewItem>
      <errorID>8102deff-dec3-4a1d-ad91-85402fdfb013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44C0BD1C</paraID>
      <start>0</start>
      <end>2</end>
      <status>unmodified</status>
      <modifiedWord/>
      <trackRevisions>false</trackRevisions>
    </reviewItem>
    <reviewItem>
      <errorID>499f9fcb-b5ce-4a03-97e6-619d827699e2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3123C2F3</paraID>
      <start>0</start>
      <end>2</end>
      <status>unmodified</status>
      <modifiedWord/>
      <trackRevisions>false</trackRevisions>
    </reviewItem>
    <reviewItem>
      <errorID>c1ee169d-3ccb-4f90-a25e-d9f716497931</errorID>
      <errorWord>并</errorWord>
      <group>L1_Word</group>
      <groupName>字词问题</groupName>
      <ability>L2_Typo</ability>
      <abilityName>字词错误</abilityName>
      <candidateList>
        <item>井</item>
      </candidateList>
      <explain/>
      <paraID>3123C2F3</paraID>
      <start>49</start>
      <end>50</end>
      <status>unmodified</status>
      <modifiedWord/>
      <trackRevisions>false</trackRevisions>
    </reviewItem>
    <reviewItem>
      <errorID>f8e3b4b9-f25c-4a76-a90d-9c77f02d9138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718A29A1</paraID>
      <start>0</start>
      <end>2</end>
      <status>unmodified</status>
      <modifiedWord/>
      <trackRevisions>false</trackRevisions>
    </reviewItem>
    <reviewItem>
      <errorID>bc4c5d17-1615-435d-9e94-8236ef373c31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5C6BE9E4</paraID>
      <start>0</start>
      <end>2</end>
      <status>unmodified</status>
      <modifiedWord/>
      <trackRevisions>false</trackRevisions>
    </reviewItem>
    <reviewItem>
      <errorID>d75f0dd6-4eb8-4d17-823d-992eb1662e2e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32F8B8F4</paraID>
      <start>0</start>
      <end>2</end>
      <status>unmodified</status>
      <modifiedWord/>
      <trackRevisions>false</trackRevisions>
    </reviewItem>
    <reviewItem>
      <errorID>60110fab-70f1-4384-b716-6f37ff466ef0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ADC3C6A</paraID>
      <start>0</start>
      <end>2</end>
      <status>unmodified</status>
      <modifiedWord/>
      <trackRevisions>false</trackRevisions>
    </reviewItem>
    <reviewItem>
      <errorID>87ef0d6c-909c-4978-a707-5b03e196d05b</errorID>
      <errorWord>横档在</errorWord>
      <group>L1_Word</group>
      <groupName>字词问题</groupName>
      <ability>L2_Typo</ability>
      <abilityName>字词错误</abilityName>
      <candidateList>
        <item>横挡在</item>
      </candidateList>
      <explain/>
      <paraID> ADC3C6A</paraID>
      <start>83</start>
      <end>86</end>
      <status>unmodified</status>
      <modifiedWord/>
      <trackRevisions>false</trackRevisions>
    </reviewItem>
    <reviewItem>
      <errorID>5a59d032-d85c-413b-880d-6fcdfd0ec55c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3E0664D5</paraID>
      <start>0</start>
      <end>2</end>
      <status>unmodified</status>
      <modifiedWord/>
      <trackRevisions>false</trackRevisions>
    </reviewItem>
    <reviewItem>
      <errorID>7bdafcb0-bf38-485c-92d4-e62938cb6a26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16570D4F</paraID>
      <start>0</start>
      <end>2</end>
      <status>unmodified</status>
      <modifiedWord/>
      <trackRevisions>false</trackRevisions>
    </reviewItem>
    <reviewItem>
      <errorID>0e9f7a5c-a3fd-43be-a309-458b1b075ac6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24A63F95</paraID>
      <start>0</start>
      <end>2</end>
      <status>unmodified</status>
      <modifiedWord/>
      <trackRevisions>false</trackRevisions>
    </reviewItem>
    <reviewItem>
      <errorID>840bc1da-9051-4783-8250-0e61d967b683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184C84ED</paraID>
      <start>0</start>
      <end>2</end>
      <status>unmodified</status>
      <modifiedWord/>
      <trackRevisions>false</trackRevisions>
    </reviewItem>
    <reviewItem>
      <errorID>01d4b6a3-f97e-4cc1-b416-ebb188b710d0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465B0BD0</paraID>
      <start>0</start>
      <end>2</end>
      <status>unmodified</status>
      <modifiedWord/>
      <trackRevisions>false</trackRevisions>
    </reviewItem>
    <reviewItem>
      <errorID>ff0035e4-81d2-40f0-b1e4-d1f0f706c36e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7A788E77</paraID>
      <start>0</start>
      <end>2</end>
      <status>unmodified</status>
      <modifiedWord/>
      <trackRevisions>false</trackRevisions>
    </reviewItem>
    <reviewItem>
      <errorID>9dbf88cc-d8bf-41bc-ad99-6beba2a7aacc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32F3595B</paraID>
      <start>0</start>
      <end>2</end>
      <status>unmodified</status>
      <modifiedWord/>
      <trackRevisions>false</trackRevisions>
    </reviewItem>
    <reviewItem>
      <errorID>88e400a3-2487-4080-8f38-2bfa28502800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5279B00D</paraID>
      <start>0</start>
      <end>2</end>
      <status>unmodified</status>
      <modifiedWord/>
      <trackRevisions>false</trackRevisions>
    </reviewItem>
    <reviewItem>
      <errorID>f83ec18e-1702-461f-988c-af8885940e18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6103E2DE</paraID>
      <start>0</start>
      <end>2</end>
      <status>unmodified</status>
      <modifiedWord/>
      <trackRevisions>false</trackRevisions>
    </reviewItem>
    <reviewItem>
      <errorID>ec009864-1569-4d1c-84af-9d8524a5f16c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338822C9</paraID>
      <start>0</start>
      <end>2</end>
      <status>unmodified</status>
      <modifiedWord/>
      <trackRevisions>false</trackRevisions>
    </reviewItem>
    <reviewItem>
      <errorID>4d357b79-f464-4f0e-8e83-5139fda1a7bd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20AC1C8C</paraID>
      <start>0</start>
      <end>2</end>
      <status>unmodified</status>
      <modifiedWord/>
      <trackRevisions>false</trackRevisions>
    </reviewItem>
    <reviewItem>
      <errorID>ee5007e3-65c1-479c-a069-2240ebb488e6</errorID>
      <errorWord>不</errorWord>
      <group>L1_Word</group>
      <groupName>字词问题</groupName>
      <ability>L2_Typo</ability>
      <abilityName>字词错误</abilityName>
      <candidateList>
        <item>不符</item>
      </candidateList>
      <explain/>
      <paraID>20AC1C8C</paraID>
      <start>31</start>
      <end>32</end>
      <status>unmodified</status>
      <modifiedWord/>
      <trackRevisions>false</trackRevisions>
    </reviewItem>
    <reviewItem>
      <errorID>d3a1c435-7a96-4606-b62e-bea5effcab49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57FE10FE</paraID>
      <start>0</start>
      <end>2</end>
      <status>unmodified</status>
      <modifiedWord/>
      <trackRevisions>false</trackRevisions>
    </reviewItem>
    <reviewItem>
      <errorID>15643383-3528-4b7b-b875-e8c0d595b3cf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35CD93ED</paraID>
      <start>0</start>
      <end>2</end>
      <status>unmodified</status>
      <modifiedWord/>
      <trackRevisions>false</trackRevisions>
    </reviewItem>
    <reviewItem>
      <errorID>ebd101ac-16a4-44f5-b4de-abca808ee63c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45DAA0CE</paraID>
      <start>0</start>
      <end>2</end>
      <status>unmodified</status>
      <modifiedWord/>
      <trackRevisions>false</trackRevisions>
    </reviewItem>
    <reviewItem>
      <errorID>ef34635a-6d1c-4871-a38c-294ff62a6d36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6A2674A9</paraID>
      <start>0</start>
      <end>2</end>
      <status>unmodified</status>
      <modifiedWord/>
      <trackRevisions>false</trackRevisions>
    </reviewItem>
    <reviewItem>
      <errorID>cd819e7e-b464-49a5-9685-bd84fd938826</errorID>
      <errorWord>颗</errorWord>
      <group>L1_Knowledge</group>
      <groupName>知识性问题</groupName>
      <ability>L2_Knowledge</ability>
      <abilityName>其他知识</abilityName>
      <candidateList>
        <item>棵</item>
      </candidateList>
      <explain>请检查“颗”是否为量词使用错误，建议修改为“棵”。</explain>
      <paraID>6A2674A9</paraID>
      <start>30</start>
      <end>31</end>
      <status>unmodified</status>
      <modifiedWord/>
      <trackRevisions>false</trackRevisions>
    </reviewItem>
    <reviewItem>
      <errorID>687f0f16-6658-4e77-99c4-1b4396dba208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1E2729B1</paraID>
      <start>0</start>
      <end>2</end>
      <status>unmodified</status>
      <modifiedWord/>
      <trackRevisions>false</trackRevisions>
    </reviewItem>
    <reviewItem>
      <errorID>25fa7db0-9929-4404-8c51-ad71ba5c7b2b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5AFFF9AA</paraID>
      <start>0</start>
      <end>2</end>
      <status>unmodified</status>
      <modifiedWord/>
      <trackRevisions>false</trackRevisions>
    </reviewItem>
    <reviewItem>
      <errorID>e7b5e0e8-4945-42e3-a722-17806670e9d7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31C44882</paraID>
      <start>0</start>
      <end>2</end>
      <status>unmodified</status>
      <modifiedWord/>
      <trackRevisions>false</trackRevisions>
    </reviewItem>
    <reviewItem>
      <errorID>f626b800-f29f-4cb3-9154-a20e3bc2ef6d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6B2DCB21</paraID>
      <start>0</start>
      <end>2</end>
      <status>unmodified</status>
      <modifiedWord/>
      <trackRevisions>false</trackRevisions>
    </reviewItem>
    <reviewItem>
      <errorID>d969cf4a-b8d7-4946-9d21-f942919dc015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31F93D11</paraID>
      <start>0</start>
      <end>2</end>
      <status>unmodified</status>
      <modifiedWord/>
      <trackRevisions>false</trackRevisions>
    </reviewItem>
    <reviewItem>
      <errorID>cfb284bd-15d6-44dc-ba56-63773654cc2b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71C11175</paraID>
      <start>0</start>
      <end>2</end>
      <status>unmodified</status>
      <modifiedWord/>
      <trackRevisions>false</trackRevisions>
    </reviewItem>
    <reviewItem>
      <errorID>7eaccf13-e4df-412e-8fc0-4d090d473a13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993A883</paraID>
      <start>0</start>
      <end>2</end>
      <status>unmodified</status>
      <modifiedWord/>
      <trackRevisions>false</trackRevisions>
    </reviewItem>
    <reviewItem>
      <errorID>a5e6ab0e-22d8-4ecd-91f5-69a7e472f1d3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4781FC77</paraID>
      <start>0</start>
      <end>2</end>
      <status>unmodified</status>
      <modifiedWord/>
      <trackRevisions>false</trackRevisions>
    </reviewItem>
    <reviewItem>
      <errorID>55a47b63-dcf6-48ff-8bb0-f4703bb5eb82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4F486419</paraID>
      <start>0</start>
      <end>2</end>
      <status>unmodified</status>
      <modifiedWord/>
      <trackRevisions>false</trackRevisions>
    </reviewItem>
    <reviewItem>
      <errorID>195b4cb5-8399-4d9f-b6a6-7219758b1a1a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2E571786</paraID>
      <start>0</start>
      <end>2</end>
      <status>unmodified</status>
      <modifiedWord/>
      <trackRevisions>false</trackRevisions>
    </reviewItem>
    <reviewItem>
      <errorID>8b01430d-b1bf-45f0-b99b-cbe148d973b8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115B09D5</paraID>
      <start>0</start>
      <end>2</end>
      <status>unmodified</status>
      <modifiedWord/>
      <trackRevisions>false</trackRevisions>
    </reviewItem>
    <reviewItem>
      <errorID>d2e4b6a6-1e7c-4670-b8d9-4b4ab21a9a66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12B734FB</paraID>
      <start>0</start>
      <end>2</end>
      <status>unmodified</status>
      <modifiedWord/>
      <trackRevisions>false</trackRevisions>
    </reviewItem>
    <reviewItem>
      <errorID>eaacc3f9-a072-40d0-aa5d-c998ee95faa0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311AAC0B</paraID>
      <start>0</start>
      <end>2</end>
      <status>unmodified</status>
      <modifiedWord/>
      <trackRevisions>false</trackRevisions>
    </reviewItem>
    <reviewItem>
      <errorID>1cedc4e1-a4d1-455e-8eec-73bd409c6c28</errorID>
      <errorWord>能</errorWord>
      <group>L1_Word</group>
      <groupName>字词问题</groupName>
      <ability>L2_Typo</ability>
      <abilityName>字词错误</abilityName>
      <candidateList>
        <item>能要</item>
      </candidateList>
      <explain/>
      <paraID>6232B9FF</paraID>
      <start>1</start>
      <end>2</end>
      <status>unmodified</status>
      <modifiedWord/>
      <trackRevisions>false</trackRevisions>
    </reviewItem>
    <reviewItem>
      <errorID>c8a41d0d-0d92-4219-9864-7a3d854930b2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712BB846</paraID>
      <start>0</start>
      <end>2</end>
      <status>unmodified</status>
      <modifiedWord/>
      <trackRevisions>false</trackRevisions>
    </reviewItem>
    <reviewItem>
      <errorID>4ad1f01c-9c00-46e6-b4af-c299c5554be1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1B7AC49E</paraID>
      <start>0</start>
      <end>2</end>
      <status>unmodified</status>
      <modifiedWord/>
      <trackRevisions>false</trackRevisions>
    </reviewItem>
    <reviewItem>
      <errorID>0730751b-c5fb-45f2-a052-78224320975e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14C4AAE4</paraID>
      <start>0</start>
      <end>2</end>
      <status>unmodified</status>
      <modifiedWord/>
      <trackRevisions>false</trackRevisions>
    </reviewItem>
    <reviewItem>
      <errorID>93f0cbe6-3459-48f2-a22d-12dca97cb4ab</errorID>
      <errorWord>、等</errorWord>
      <group>L1_Punc</group>
      <groupName>标点问题</groupName>
      <ability>L2_Punc</ability>
      <abilityName>标点符号检查</abilityName>
      <candidateList>
        <item>等</item>
      </candidateList>
      <explain>“及”“和”“等”连词前不宜使用顿号，建议删除（或使用逗号）。</explain>
      <paraID>14C4AAE4</paraID>
      <start>11</start>
      <end>13</end>
      <status>unmodified</status>
      <modifiedWord/>
      <trackRevisions>false</trackRevisions>
    </reviewItem>
    <reviewItem>
      <errorID>36f53ddc-737b-44c1-8680-b7b9481e5e66</errorID>
      <errorWord>是都</errorWord>
      <group>L1_Word</group>
      <groupName>字词问题</groupName>
      <ability>L2_Typo</ability>
      <abilityName>字词错误</abilityName>
      <candidateList>
        <item>是否</item>
      </candidateList>
      <explain/>
      <paraID>3AF85D61</paraID>
      <start>10</start>
      <end>12</end>
      <status>unmodified</status>
      <modifiedWord/>
      <trackRevisions>false</trackRevisions>
    </reviewItem>
    <reviewItem>
      <errorID>5e5ad63f-6997-49e4-a37b-b7def3090913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4AAEE614</paraID>
      <start>0</start>
      <end>2</end>
      <status>unmodified</status>
      <modifiedWord/>
      <trackRevisions>false</trackRevisions>
    </reviewItem>
    <reviewItem>
      <errorID>80151f2f-b311-4da4-a804-a94614549c39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40A34FD7</paraID>
      <start>0</start>
      <end>2</end>
      <status>unmodified</status>
      <modifiedWord/>
      <trackRevisions>false</trackRevisions>
    </reviewItem>
    <reviewItem>
      <errorID>53cfee91-e502-4158-bf7f-344f5cf611ea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62AA0E4F</paraID>
      <start>0</start>
      <end>2</end>
      <status>unmodified</status>
      <modifiedWord/>
      <trackRevisions>false</trackRevisions>
    </reviewItem>
    <reviewItem>
      <errorID>1f2a91a2-378f-4d6f-aef7-732f688bcd4a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3B43D99A</paraID>
      <start>0</start>
      <end>2</end>
      <status>unmodified</status>
      <modifiedWord/>
      <trackRevisions>false</trackRevisions>
    </reviewItem>
    <reviewItem>
      <errorID>b7e15b68-9721-451a-9d99-99005cd3e044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7C278C93</paraID>
      <start>0</start>
      <end>2</end>
      <status>unmodified</status>
      <modifiedWord/>
      <trackRevisions>false</trackRevisions>
    </reviewItem>
    <reviewItem>
      <errorID>fe8f8a92-84df-4379-9776-c855922bdcb5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72010621</paraID>
      <start>0</start>
      <end>2</end>
      <status>unmodified</status>
      <modifiedWord/>
      <trackRevisions>false</trackRevisions>
    </reviewItem>
    <reviewItem>
      <errorID>14876049-6535-49d1-97dd-069842489c84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17D2900B</paraID>
      <start>0</start>
      <end>2</end>
      <status>unmodified</status>
      <modifiedWord/>
      <trackRevisions>false</trackRevisions>
    </reviewItem>
    <reviewItem>
      <errorID>782b9184-dad5-4cb2-a990-5a4db6262a62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6EAC2125</paraID>
      <start>0</start>
      <end>2</end>
      <status>unmodified</status>
      <modifiedWord/>
      <trackRevisions>false</trackRevisions>
    </reviewItem>
    <reviewItem>
      <errorID>ad5894be-5611-4d6b-aa72-bb5b5b426744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9BC96B7</paraID>
      <start>0</start>
      <end>2</end>
      <status>unmodified</status>
      <modifiedWord/>
      <trackRevisions>false</trackRevisions>
    </reviewItem>
    <reviewItem>
      <errorID>48b1953e-1d3b-49cf-a3f9-98a41ed7c619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1BC96E96</paraID>
      <start>0</start>
      <end>2</end>
      <status>unmodified</status>
      <modifiedWord/>
      <trackRevisions>false</trackRevisions>
    </reviewItem>
    <reviewItem>
      <errorID>c00a4d8a-16d1-41a9-8abb-331d06d5d4b3</errorID>
      <errorWord>接副</errorWord>
      <group>L1_Word</group>
      <groupName>字词问题</groupName>
      <ability>L2_Typo</ability>
      <abilityName>字词错误</abilityName>
      <candidateList>
        <item>接入</item>
      </candidateList>
      <explain>存在发音相近字词的误用。</explain>
      <paraID>5EA30469</paraID>
      <start>0</start>
      <end>2</end>
      <status>unmodified</status>
      <modifiedWord/>
      <trackRevisions>false</trackRevisions>
    </reviewItem>
    <reviewItem>
      <errorID>add974a1-15d3-4d47-8a9a-b29679e1c6d3</errorID>
      <errorWord>粘结</errorWord>
      <group>L1_Word</group>
      <groupName>字词问题</groupName>
      <ability>L2_Typo</ability>
      <abilityName>字词错误</abilityName>
      <candidateList>
        <item>黏结</item>
      </candidateList>
      <explain>存在发音相同字词的误用。</explain>
      <paraID>64A728AA</paraID>
      <start>6</start>
      <end>8</end>
      <status>unmodified</status>
      <modifiedWord/>
      <trackRevisions>false</trackRevisions>
    </reviewItem>
    <reviewItem>
      <errorID>71695628-49ea-4abd-b091-f5e299554348</errorID>
      <errorWord>粘结</errorWord>
      <group>L1_Word</group>
      <groupName>字词问题</groupName>
      <ability>L2_Typo</ability>
      <abilityName>字词错误</abilityName>
      <candidateList>
        <item>黏结</item>
      </candidateList>
      <explain>存在发音相同字词的误用。</explain>
      <paraID> 4ADCAEE</paraID>
      <start>59</start>
      <end>61</end>
      <status>unmodified</status>
      <modifiedWord/>
      <trackRevisions>false</trackRevisions>
    </reviewItem>
    <reviewItem>
      <errorID>4898f590-39e7-4fcd-ac6f-bf4f99e89a10</errorID>
      <errorWord>粘结</errorWord>
      <group>L1_Word</group>
      <groupName>字词问题</groupName>
      <ability>L2_Typo</ability>
      <abilityName>字词错误</abilityName>
      <candidateList>
        <item>黏结</item>
      </candidateList>
      <explain>存在发音相同字词的误用。</explain>
      <paraID> 4ADCAEE</paraID>
      <start>66</start>
      <end>68</end>
      <status>unmodified</status>
      <modifiedWord/>
      <trackRevisions>false</trackRevisions>
    </reviewItem>
    <reviewItem>
      <errorID>8529942c-e3bb-4e91-996a-87d9d23f5e4e</errorID>
      <errorWord>、等</errorWord>
      <group>L1_Punc</group>
      <groupName>标点问题</groupName>
      <ability>L2_Punc</ability>
      <abilityName>标点符号检查</abilityName>
      <candidateList>
        <item>等</item>
      </candidateList>
      <explain>“及”“和”“等”连词前不宜使用顿号，建议删除（或使用逗号）。</explain>
      <paraID>1E013B61</paraID>
      <start>22</start>
      <end>24</end>
      <status>unmodified</status>
      <modifiedWord/>
      <trackRevisions>false</trackRevisions>
    </reviewItem>
    <reviewItem>
      <errorID>3c403709-d013-4338-875b-45f22c1869fb</errorID>
      <errorWord>III</errorWord>
      <group>L1_Knowledge</group>
      <groupName>知识性问题</groupName>
      <ability>L2_Knowledge</ability>
      <abilityName>其他知识</abilityName>
      <candidateList>
        <item>Ⅲ</item>
      </candidateList>
      <explain/>
      <paraID>6126DDCF</paraID>
      <start>30</start>
      <end>33</end>
      <status>unmodified</status>
      <modifiedWord/>
      <trackRevisions>false</trackRevisions>
    </reviewItem>
    <reviewItem>
      <errorID>db87acb8-19bd-4fac-aa15-586538616e2b</errorID>
      <errorWord>IV</errorWord>
      <group>L1_Knowledge</group>
      <groupName>知识性问题</groupName>
      <ability>L2_Knowledge</ability>
      <abilityName>其他知识</abilityName>
      <candidateList>
        <item>Ⅳ</item>
      </candidateList>
      <explain/>
      <paraID>6126DDCF</paraID>
      <start>34</start>
      <end>36</end>
      <status>unmodified</status>
      <modifiedWord/>
      <trackRevisions>false</trackRevisions>
    </reviewItem>
    <reviewItem>
      <errorID>888674f4-a2fd-4420-a79d-fb3b9019daba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70E82ACB</paraID>
      <start>163</start>
      <end>165</end>
      <status>unmodified</status>
      <modifiedWord/>
      <trackRevisions>false</trackRevisions>
    </reviewItem>
    <reviewItem>
      <errorID>c7f6a932-fcf4-4081-9700-e2347a51c9d0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799842C6</paraID>
      <start>0</start>
      <end>2</end>
      <status>unmodified</status>
      <modifiedWord/>
      <trackRevisions>false</trackRevisions>
    </reviewItem>
    <reviewItem>
      <errorID>e15f3524-f399-4d83-9cc4-b25de399d18a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54FFBB09</paraID>
      <start>0</start>
      <end>2</end>
      <status>unmodified</status>
      <modifiedWord/>
      <trackRevisions>false</trackRevisions>
    </reviewItem>
    <reviewItem>
      <errorID>8a59c460-6ea5-4f7e-b83a-c9e45d95ed75</errorID>
      <errorWord>,</errorWord>
      <group>L1_Format</group>
      <groupName>格式问题</groupName>
      <ability>L2_HalfPunc</ability>
      <abilityName>全半角检查</abilityName>
      <candidateList>
        <item>，</item>
      </candidateList>
      <explain>文本全半角错误。</explain>
      <paraID>54FFBB09</paraID>
      <start>11</start>
      <end>12</end>
      <status>unmodified</status>
      <modifiedWord/>
      <trackRevisions>false</trackRevisions>
    </reviewItem>
    <reviewItem>
      <errorID>8bfaa49f-baac-4395-8315-cb901c0865c7</errorID>
      <errorWord>,</errorWord>
      <group>L1_Format</group>
      <groupName>格式问题</groupName>
      <ability>L2_HalfPunc</ability>
      <abilityName>全半角检查</abilityName>
      <candidateList>
        <item>，</item>
      </candidateList>
      <explain>文本全半角错误。</explain>
      <paraID>54FFBB09</paraID>
      <start>19</start>
      <end>20</end>
      <status>unmodified</status>
      <modifiedWord/>
      <trackRevisions>false</trackRevisions>
    </reviewItem>
    <reviewItem>
      <errorID>ba18516d-ddd3-40c8-af35-f5b7e6808a38</errorID>
      <errorWord>,</errorWord>
      <group>L1_Format</group>
      <groupName>格式问题</groupName>
      <ability>L2_HalfPunc</ability>
      <abilityName>全半角检查</abilityName>
      <candidateList>
        <item>，</item>
      </candidateList>
      <explain>文本全半角错误。</explain>
      <paraID>54FFBB09</paraID>
      <start>33</start>
      <end>34</end>
      <status>unmodified</status>
      <modifiedWord/>
      <trackRevisions>false</trackRevisions>
    </reviewItem>
    <reviewItem>
      <errorID>56dd06dd-d3e2-46c3-9bab-73b9c8519a36</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54FFBB09</paraID>
      <start>41</start>
      <end>43</end>
      <status>unmodified</status>
      <modifiedWord/>
      <trackRevisions>false</trackRevisions>
    </reviewItem>
    <reviewItem>
      <errorID>9017f4b3-53af-497d-b3a8-2409c05ab99a</errorID>
      <errorWord>,</errorWord>
      <group>L1_Format</group>
      <groupName>格式问题</groupName>
      <ability>L2_HalfPunc</ability>
      <abilityName>全半角检查</abilityName>
      <candidateList>
        <item>，</item>
      </candidateList>
      <explain>文本全半角错误。</explain>
      <paraID>54FFBB09</paraID>
      <start>47</start>
      <end>48</end>
      <status>unmodified</status>
      <modifiedWord/>
      <trackRevisions>false</trackRevisions>
    </reviewItem>
    <reviewItem>
      <errorID>ef986288-03de-4d04-97d2-afd713a556f3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449366E2</paraID>
      <start>0</start>
      <end>2</end>
      <status>unmodified</status>
      <modifiedWord/>
      <trackRevisions>false</trackRevisions>
    </reviewItem>
    <reviewItem>
      <errorID>848527c0-4468-4e97-b534-edd8d218a5ae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18ADF063</paraID>
      <start>0</start>
      <end>2</end>
      <status>unmodified</status>
      <modifiedWord/>
      <trackRevisions>false</trackRevisions>
    </reviewItem>
    <reviewItem>
      <errorID>7a35e50a-872a-4748-a173-bda53ad29ed0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42163745</paraID>
      <start>0</start>
      <end>2</end>
      <status>unmodified</status>
      <modifiedWord/>
      <trackRevisions>false</trackRevisions>
    </reviewItem>
    <reviewItem>
      <errorID>73a1bade-beb2-46d8-865a-cef4eb78b24c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30D221CC</paraID>
      <start>0</start>
      <end>2</end>
      <status>unmodified</status>
      <modifiedWord/>
      <trackRevisions>false</trackRevisions>
    </reviewItem>
    <reviewItem>
      <errorID>80b65d87-43ff-49e0-ab58-55be188840b2</errorID>
      <errorWord>,</errorWord>
      <group>L1_Format</group>
      <groupName>格式问题</groupName>
      <ability>L2_HalfPunc</ability>
      <abilityName>全半角检查</abilityName>
      <candidateList>
        <item>，</item>
      </candidateList>
      <explain>文本全半角错误。</explain>
      <paraID>30D221CC</paraID>
      <start>11</start>
      <end>12</end>
      <status>unmodified</status>
      <modifiedWord/>
      <trackRevisions>false</trackRevisions>
    </reviewItem>
    <reviewItem>
      <errorID>7914440b-2265-4a9f-b42a-22fa515182ac</errorID>
      <errorWord>,</errorWord>
      <group>L1_Format</group>
      <groupName>格式问题</groupName>
      <ability>L2_HalfPunc</ability>
      <abilityName>全半角检查</abilityName>
      <candidateList>
        <item>，</item>
      </candidateList>
      <explain>文本全半角错误。</explain>
      <paraID>30D221CC</paraID>
      <start>19</start>
      <end>20</end>
      <status>unmodified</status>
      <modifiedWord/>
      <trackRevisions>false</trackRevisions>
    </reviewItem>
    <reviewItem>
      <errorID>3924ef1d-33d3-4f8f-988a-3c776af17edb</errorID>
      <errorWord>,</errorWord>
      <group>L1_Format</group>
      <groupName>格式问题</groupName>
      <ability>L2_HalfPunc</ability>
      <abilityName>全半角检查</abilityName>
      <candidateList>
        <item>，</item>
      </candidateList>
      <explain>文本全半角错误。</explain>
      <paraID>30D221CC</paraID>
      <start>33</start>
      <end>34</end>
      <status>unmodified</status>
      <modifiedWord/>
      <trackRevisions>false</trackRevisions>
    </reviewItem>
    <reviewItem>
      <errorID>cbc31ce7-666e-41d5-8829-bc1bfc34b2ad</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30D221CC</paraID>
      <start>41</start>
      <end>43</end>
      <status>unmodified</status>
      <modifiedWord/>
      <trackRevisions>false</trackRevisions>
    </reviewItem>
    <reviewItem>
      <errorID>4da0c21e-31d9-4935-88cc-1b6691b3b8d7</errorID>
      <errorWord>,</errorWord>
      <group>L1_Format</group>
      <groupName>格式问题</groupName>
      <ability>L2_HalfPunc</ability>
      <abilityName>全半角检查</abilityName>
      <candidateList>
        <item>，</item>
      </candidateList>
      <explain>文本全半角错误。</explain>
      <paraID>30D221CC</paraID>
      <start>47</start>
      <end>48</end>
      <status>unmodified</status>
      <modifiedWord/>
      <trackRevisions>false</trackRevisions>
    </reviewItem>
    <reviewItem>
      <errorID>1a653afb-6401-40bb-a1cf-75afb41fdba7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10538654</paraID>
      <start>0</start>
      <end>2</end>
      <status>unmodified</status>
      <modifiedWord/>
      <trackRevisions>false</trackRevisions>
    </reviewItem>
    <reviewItem>
      <errorID>092db494-8792-4e0c-a4da-c499d6768992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1655E336</paraID>
      <start>0</start>
      <end>2</end>
      <status>unmodified</status>
      <modifiedWord/>
      <trackRevisions>false</trackRevisions>
    </reviewItem>
    <reviewItem>
      <errorID>820b94c8-5040-4def-9b76-53a18da621f2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76D41CF9</paraID>
      <start>0</start>
      <end>2</end>
      <status>unmodified</status>
      <modifiedWord/>
      <trackRevisions>false</trackRevisions>
    </reviewItem>
    <reviewItem>
      <errorID>fb7ef4ed-a94d-4880-928b-0c9d1427cd6b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632B2F03</paraID>
      <start>0</start>
      <end>2</end>
      <status>unmodified</status>
      <modifiedWord/>
      <trackRevisions>false</trackRevisions>
    </reviewItem>
    <reviewItem>
      <errorID>a2c6cd9a-5d92-4ea8-85b8-b4d19d2d1d03</errorID>
      <errorWord>,</errorWord>
      <group>L1_Format</group>
      <groupName>格式问题</groupName>
      <ability>L2_HalfPunc</ability>
      <abilityName>全半角检查</abilityName>
      <candidateList>
        <item>，</item>
      </candidateList>
      <explain>文本全半角错误。</explain>
      <paraID>632B2F03</paraID>
      <start>11</start>
      <end>12</end>
      <status>unmodified</status>
      <modifiedWord/>
      <trackRevisions>false</trackRevisions>
    </reviewItem>
    <reviewItem>
      <errorID>65a21fb5-54a4-41d2-812c-ff7c7a224194</errorID>
      <errorWord>,</errorWord>
      <group>L1_Format</group>
      <groupName>格式问题</groupName>
      <ability>L2_HalfPunc</ability>
      <abilityName>全半角检查</abilityName>
      <candidateList>
        <item>，</item>
      </candidateList>
      <explain>文本全半角错误。</explain>
      <paraID>632B2F03</paraID>
      <start>19</start>
      <end>20</end>
      <status>unmodified</status>
      <modifiedWord/>
      <trackRevisions>false</trackRevisions>
    </reviewItem>
    <reviewItem>
      <errorID>44964372-77fa-4b00-aad1-f0816259bc6c</errorID>
      <errorWord>,</errorWord>
      <group>L1_Format</group>
      <groupName>格式问题</groupName>
      <ability>L2_HalfPunc</ability>
      <abilityName>全半角检查</abilityName>
      <candidateList>
        <item>，</item>
      </candidateList>
      <explain>文本全半角错误。</explain>
      <paraID>632B2F03</paraID>
      <start>33</start>
      <end>34</end>
      <status>unmodified</status>
      <modifiedWord/>
      <trackRevisions>false</trackRevisions>
    </reviewItem>
    <reviewItem>
      <errorID>83650b3e-1c3f-4245-a589-60d12698955e</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632B2F03</paraID>
      <start>41</start>
      <end>43</end>
      <status>unmodified</status>
      <modifiedWord/>
      <trackRevisions>false</trackRevisions>
    </reviewItem>
    <reviewItem>
      <errorID>1cf1a470-788c-447d-a05a-0041506e66c5</errorID>
      <errorWord>,</errorWord>
      <group>L1_Format</group>
      <groupName>格式问题</groupName>
      <ability>L2_HalfPunc</ability>
      <abilityName>全半角检查</abilityName>
      <candidateList>
        <item>，</item>
      </candidateList>
      <explain>文本全半角错误。</explain>
      <paraID>632B2F03</paraID>
      <start>47</start>
      <end>48</end>
      <status>unmodified</status>
      <modifiedWord/>
      <trackRevisions>false</trackRevisions>
    </reviewItem>
    <reviewItem>
      <errorID>c7b102ed-5db5-4d43-b685-a151e55767fa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75D9803F</paraID>
      <start>0</start>
      <end>2</end>
      <status>unmodified</status>
      <modifiedWord/>
      <trackRevisions>false</trackRevisions>
    </reviewItem>
    <reviewItem>
      <errorID>8301e2a5-8da4-4e4a-8f2b-8dc6f4e5d990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4CA47447</paraID>
      <start>0</start>
      <end>2</end>
      <status>unmodified</status>
      <modifiedWord/>
      <trackRevisions>false</trackRevisions>
    </reviewItem>
    <reviewItem>
      <errorID>b7b80c03-4d2b-420f-9296-314f3404240c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289707C</paraID>
      <start>0</start>
      <end>2</end>
      <status>unmodified</status>
      <modifiedWord/>
      <trackRevisions>false</trackRevisions>
    </reviewItem>
    <reviewItem>
      <errorID>12ea378c-f267-4305-b244-28242644739e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75F266FD</paraID>
      <start>0</start>
      <end>2</end>
      <status>unmodified</status>
      <modifiedWord/>
      <trackRevisions>false</trackRevisions>
    </reviewItem>
    <reviewItem>
      <errorID>c2089d68-c0bc-4d1f-adfd-dd4ec020b4ef</errorID>
      <errorWord>,</errorWord>
      <group>L1_Format</group>
      <groupName>格式问题</groupName>
      <ability>L2_HalfPunc</ability>
      <abilityName>全半角检查</abilityName>
      <candidateList>
        <item>，</item>
      </candidateList>
      <explain>文本全半角错误。</explain>
      <paraID>75F266FD</paraID>
      <start>11</start>
      <end>12</end>
      <status>unmodified</status>
      <modifiedWord/>
      <trackRevisions>false</trackRevisions>
    </reviewItem>
    <reviewItem>
      <errorID>3f6eab69-ada0-4302-b74b-e5ac8cca0ec2</errorID>
      <errorWord>,</errorWord>
      <group>L1_Format</group>
      <groupName>格式问题</groupName>
      <ability>L2_HalfPunc</ability>
      <abilityName>全半角检查</abilityName>
      <candidateList>
        <item>，</item>
      </candidateList>
      <explain>文本全半角错误。</explain>
      <paraID>75F266FD</paraID>
      <start>19</start>
      <end>20</end>
      <status>unmodified</status>
      <modifiedWord/>
      <trackRevisions>false</trackRevisions>
    </reviewItem>
    <reviewItem>
      <errorID>0d74af8e-d231-440f-81a4-fea01570a90e</errorID>
      <errorWord>,</errorWord>
      <group>L1_Format</group>
      <groupName>格式问题</groupName>
      <ability>L2_HalfPunc</ability>
      <abilityName>全半角检查</abilityName>
      <candidateList>
        <item>，</item>
      </candidateList>
      <explain>文本全半角错误。</explain>
      <paraID>75F266FD</paraID>
      <start>33</start>
      <end>34</end>
      <status>unmodified</status>
      <modifiedWord/>
      <trackRevisions>false</trackRevisions>
    </reviewItem>
    <reviewItem>
      <errorID>84744408-dd5b-4a7d-bc19-0f5b33ae1b80</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75F266FD</paraID>
      <start>41</start>
      <end>43</end>
      <status>unmodified</status>
      <modifiedWord/>
      <trackRevisions>false</trackRevisions>
    </reviewItem>
    <reviewItem>
      <errorID>0fe4b7f2-9526-4cb8-9736-390327dbf8b2</errorID>
      <errorWord>,</errorWord>
      <group>L1_Format</group>
      <groupName>格式问题</groupName>
      <ability>L2_HalfPunc</ability>
      <abilityName>全半角检查</abilityName>
      <candidateList>
        <item>，</item>
      </candidateList>
      <explain>文本全半角错误。</explain>
      <paraID>75F266FD</paraID>
      <start>47</start>
      <end>48</end>
      <status>unmodified</status>
      <modifiedWord/>
      <trackRevisions>false</trackRevisions>
    </reviewItem>
    <reviewItem>
      <errorID>815c00b8-f7b8-4f09-b28e-f33123094243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568FA8F8</paraID>
      <start>0</start>
      <end>2</end>
      <status>unmodified</status>
      <modifiedWord/>
      <trackRevisions>false</trackRevisions>
    </reviewItem>
    <reviewItem>
      <errorID>cac19ee1-8311-4e8d-9178-56468c7eae57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1BB99DDC</paraID>
      <start>0</start>
      <end>2</end>
      <status>unmodified</status>
      <modifiedWord/>
      <trackRevisions>false</trackRevisions>
    </reviewItem>
    <reviewItem>
      <errorID>1eabac0b-725f-4821-8841-7d952902df3c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B4960AA</paraID>
      <start>0</start>
      <end>2</end>
      <status>unmodified</status>
      <modifiedWord/>
      <trackRevisions>false</trackRevisions>
    </reviewItem>
    <reviewItem>
      <errorID>d1620f8c-e2df-4eee-89f3-0155ad28d9be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5EAB5F7</paraID>
      <start>0</start>
      <end>2</end>
      <status>unmodified</status>
      <modifiedWord/>
      <trackRevisions>false</trackRevisions>
    </reviewItem>
    <reviewItem>
      <errorID>62d1c285-a872-42bb-af0c-f0eaef17ac6c</errorID>
      <errorWord>,</errorWord>
      <group>L1_Format</group>
      <groupName>格式问题</groupName>
      <ability>L2_HalfPunc</ability>
      <abilityName>全半角检查</abilityName>
      <candidateList>
        <item>，</item>
      </candidateList>
      <explain>文本全半角错误。</explain>
      <paraID> 5EAB5F7</paraID>
      <start>11</start>
      <end>12</end>
      <status>unmodified</status>
      <modifiedWord/>
      <trackRevisions>false</trackRevisions>
    </reviewItem>
    <reviewItem>
      <errorID>e3c30704-814f-47ca-91a9-248995459303</errorID>
      <errorWord>,</errorWord>
      <group>L1_Format</group>
      <groupName>格式问题</groupName>
      <ability>L2_HalfPunc</ability>
      <abilityName>全半角检查</abilityName>
      <candidateList>
        <item>，</item>
      </candidateList>
      <explain>文本全半角错误。</explain>
      <paraID> 5EAB5F7</paraID>
      <start>19</start>
      <end>20</end>
      <status>unmodified</status>
      <modifiedWord/>
      <trackRevisions>false</trackRevisions>
    </reviewItem>
    <reviewItem>
      <errorID>6d40881e-c572-4055-b53b-3d7997790913</errorID>
      <errorWord>,</errorWord>
      <group>L1_Format</group>
      <groupName>格式问题</groupName>
      <ability>L2_HalfPunc</ability>
      <abilityName>全半角检查</abilityName>
      <candidateList>
        <item>，</item>
      </candidateList>
      <explain>文本全半角错误。</explain>
      <paraID> 5EAB5F7</paraID>
      <start>33</start>
      <end>34</end>
      <status>unmodified</status>
      <modifiedWord/>
      <trackRevisions>false</trackRevisions>
    </reviewItem>
    <reviewItem>
      <errorID>e7f92c6e-b3e8-431c-b2bc-11769b37f083</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 5EAB5F7</paraID>
      <start>41</start>
      <end>43</end>
      <status>unmodified</status>
      <modifiedWord/>
      <trackRevisions>false</trackRevisions>
    </reviewItem>
    <reviewItem>
      <errorID>0beeb7c4-9148-40a1-9f4c-c81bdd228dcc</errorID>
      <errorWord>,</errorWord>
      <group>L1_Format</group>
      <groupName>格式问题</groupName>
      <ability>L2_HalfPunc</ability>
      <abilityName>全半角检查</abilityName>
      <candidateList>
        <item>，</item>
      </candidateList>
      <explain>文本全半角错误。</explain>
      <paraID> 5EAB5F7</paraID>
      <start>47</start>
      <end>48</end>
      <status>unmodified</status>
      <modifiedWord/>
      <trackRevisions>false</trackRevisions>
    </reviewItem>
    <reviewItem>
      <errorID>7a16a570-415a-4b6d-a887-cfdc227d2d20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736058EE</paraID>
      <start>0</start>
      <end>2</end>
      <status>unmodified</status>
      <modifiedWord/>
      <trackRevisions>false</trackRevisions>
    </reviewItem>
    <reviewItem>
      <errorID>36f1d7fd-af0d-479c-b3b1-4528838dc3db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5889F838</paraID>
      <start>0</start>
      <end>2</end>
      <status>unmodified</status>
      <modifiedWord/>
      <trackRevisions>false</trackRevisions>
    </reviewItem>
    <reviewItem>
      <errorID>947cd8cd-d6dd-4b86-98dc-f8a6a8503e80</errorID>
      <errorWord>其它</errorWord>
      <group>L1_Word</group>
      <groupName>字词问题</groupName>
      <ability>L2_Alias</ability>
      <abilityName>也作/曾用词</abilityName>
      <candidateList>
        <item>其他</item>
      </candidateList>
      <explain>词汇[其它]为不规范表述或旧称，其规范书面表述为[其他]。</explain>
      <paraID>2041FCE4</paraID>
      <start>30</start>
      <end>32</end>
      <status>unmodified</status>
      <modifiedWord/>
      <trackRevisions>false</trackRevisions>
    </reviewItem>
    <reviewItem>
      <errorID>0e874a18-c825-46f4-ac8c-541827cfb757</errorID>
      <errorWord>其它</errorWord>
      <group>L1_Word</group>
      <groupName>字词问题</groupName>
      <ability>L2_Alias</ability>
      <abilityName>也作/曾用词</abilityName>
      <candidateList>
        <item>其他</item>
      </candidateList>
      <explain>词汇[其它]为不规范表述或旧称，其规范书面表述为[其他]。</explain>
      <paraID>1ED31FC4</paraID>
      <start>30</start>
      <end>32</end>
      <status>unmodified</status>
      <modifiedWord/>
      <trackRevisions>false</trackRevisions>
    </reviewItem>
    <reviewItem>
      <errorID>34df78dc-fb2d-4384-85c6-90dfeaebcfe3</errorID>
      <errorWord>其它</errorWord>
      <group>L1_Word</group>
      <groupName>字词问题</groupName>
      <ability>L2_Alias</ability>
      <abilityName>也作/曾用词</abilityName>
      <candidateList>
        <item>其他</item>
      </candidateList>
      <explain>词汇[其它]为不规范表述或旧称，其规范书面表述为[其他]。</explain>
      <paraID>2A295DAF</paraID>
      <start>30</start>
      <end>32</end>
      <status>unmodified</status>
      <modifiedWord/>
      <trackRevisions>false</trackRevisions>
    </reviewItem>
    <reviewItem>
      <errorID>92baf9ba-2784-40aa-8ca3-228177c1fc21</errorID>
      <errorWord>(</errorWord>
      <group>L1_Format</group>
      <groupName>格式问题</groupName>
      <ability>L2_HalfPunc</ability>
      <abilityName>全半角检查</abilityName>
      <candidateList>
        <item>（</item>
      </candidateList>
      <explain>文本全半角错误。</explain>
      <paraID>30CE452A</paraID>
      <start>10</start>
      <end>11</end>
      <status>unmodified</status>
      <modifiedWord/>
      <trackRevisions>false</trackRevisions>
    </reviewItem>
    <reviewItem>
      <errorID>1b026a0c-3ba9-4f74-b33b-99506bd7dbdf</errorID>
      <errorWord>)</errorWord>
      <group>L1_Format</group>
      <groupName>格式问题</groupName>
      <ability>L2_HalfPunc</ability>
      <abilityName>全半角检查</abilityName>
      <candidateList>
        <item>）</item>
      </candidateList>
      <explain>文本全半角错误。</explain>
      <paraID>30CE452A</paraID>
      <start>18</start>
      <end>19</end>
      <status>unmodified</status>
      <modifiedWord/>
      <trackRevisions>false</trackRevisions>
    </reviewItem>
    <reviewItem>
      <errorID>3252e9c9-ad41-43ce-be3f-163249009a67</errorID>
      <errorWord>超</errorWord>
      <group>L1_Word</group>
      <groupName>字词问题</groupName>
      <ability>L2_Typo</ability>
      <abilityName>字词错误</abilityName>
      <candidateList>
        <item>超过</item>
      </candidateList>
      <explain/>
      <paraID>4DE7CFB7</paraID>
      <start>41</start>
      <end>42</end>
      <status>unmodified</status>
      <modifiedWord/>
      <trackRevisions>false</trackRevisions>
    </reviewItem>
    <reviewItem>
      <errorID>acd19775-2cdd-4d49-94e4-a8af12108537</errorID>
      <errorWord>(</errorWord>
      <group>L1_Format</group>
      <groupName>格式问题</groupName>
      <ability>L2_HalfPunc</ability>
      <abilityName>全半角检查</abilityName>
      <candidateList>
        <item>（</item>
      </candidateList>
      <explain>文本全半角错误。</explain>
      <paraID>55051CB2</paraID>
      <start>3</start>
      <end>4</end>
      <status>unmodified</status>
      <modifiedWord/>
      <trackRevisions>false</trackRevisions>
    </reviewItem>
    <reviewItem>
      <errorID>e1b8da28-5f5d-4b12-95c6-d46d98c44ccb</errorID>
      <errorWord>)</errorWord>
      <group>L1_Format</group>
      <groupName>格式问题</groupName>
      <ability>L2_HalfPunc</ability>
      <abilityName>全半角检查</abilityName>
      <candidateList>
        <item>）</item>
      </candidateList>
      <explain>文本全半角错误。</explain>
      <paraID>55051CB2</paraID>
      <start>6</start>
      <end>7</end>
      <status>unmodified</status>
      <modifiedWord/>
      <trackRevisions>false</trackRevisions>
    </reviewItem>
    <reviewItem>
      <errorID>fae37434-9419-498b-864e-ead9ea408e92</errorID>
      <errorWord>(</errorWord>
      <group>L1_Format</group>
      <groupName>格式问题</groupName>
      <ability>L2_HalfPunc</ability>
      <abilityName>全半角检查</abilityName>
      <candidateList>
        <item>（</item>
      </candidateList>
      <explain>文本全半角错误。</explain>
      <paraID>58943CA6</paraID>
      <start>0</start>
      <end>1</end>
      <status>unmodified</status>
      <modifiedWord/>
      <trackRevisions>false</trackRevisions>
    </reviewItem>
    <reviewItem>
      <errorID>c9527ad6-a0d7-4cf1-95db-6b44081b71e4</errorID>
      <errorWord>)</errorWord>
      <group>L1_Format</group>
      <groupName>格式问题</groupName>
      <ability>L2_HalfPunc</ability>
      <abilityName>全半角检查</abilityName>
      <candidateList>
        <item>）</item>
      </candidateList>
      <explain>文本全半角错误。</explain>
      <paraID>58943CA6</paraID>
      <start>8</start>
      <end>9</end>
      <status>unmodified</status>
      <modifiedWord/>
      <trackRevisions>false</trackRevisions>
    </reviewItem>
    <reviewItem>
      <errorID>16db15d4-f4cb-41e5-aa10-4e1cd35510bb</errorID>
      <errorWord>(</errorWord>
      <group>L1_Format</group>
      <groupName>格式问题</groupName>
      <ability>L2_HalfPunc</ability>
      <abilityName>全半角检查</abilityName>
      <candidateList>
        <item>（</item>
      </candidateList>
      <explain>文本全半角错误。</explain>
      <paraID>577BE511</paraID>
      <start>0</start>
      <end>1</end>
      <status>unmodified</status>
      <modifiedWord/>
      <trackRevisions>false</trackRevisions>
    </reviewItem>
    <reviewItem>
      <errorID>b1d95ee9-e673-4f9e-96de-f2be46e14d0b</errorID>
      <errorWord>)</errorWord>
      <group>L1_Format</group>
      <groupName>格式问题</groupName>
      <ability>L2_HalfPunc</ability>
      <abilityName>全半角检查</abilityName>
      <candidateList>
        <item>）</item>
      </candidateList>
      <explain>文本全半角错误。</explain>
      <paraID>577BE511</paraID>
      <start>8</start>
      <end>9</end>
      <status>unmodified</status>
      <modifiedWord/>
      <trackRevisions>false</trackRevisions>
    </reviewItem>
    <reviewItem>
      <errorID>017a0876-3e8e-4128-b338-8b25c86d7129</errorID>
      <errorWord>粘结</errorWord>
      <group>L1_Word</group>
      <groupName>字词问题</groupName>
      <ability>L2_Typo</ability>
      <abilityName>字词错误</abilityName>
      <candidateList>
        <item>黏结</item>
      </candidateList>
      <explain>存在发音相同字词的误用。</explain>
      <paraID>724D6B85</paraID>
      <start>27</start>
      <end>29</end>
      <status>unmodified</status>
      <modifiedWord/>
      <trackRevisions>false</trackRevisions>
    </reviewItem>
    <reviewItem>
      <errorID>ff1042f3-6f5a-4113-910a-2ae6beb38937</errorID>
      <errorWord>粘结</errorWord>
      <group>L1_Word</group>
      <groupName>字词问题</groupName>
      <ability>L2_Typo</ability>
      <abilityName>字词错误</abilityName>
      <candidateList>
        <item>黏结</item>
      </candidateList>
      <explain>存在发音相同字词的误用。</explain>
      <paraID>64CEDCED</paraID>
      <start>16</start>
      <end>18</end>
      <status>unmodified</status>
      <modifiedWord/>
      <trackRevisions>false</trackRevisions>
    </reviewItem>
    <reviewItem>
      <errorID>1035c394-c217-49ae-b968-296dea217b9a</errorID>
      <errorWord>粘结</errorWord>
      <group>L1_Word</group>
      <groupName>字词问题</groupName>
      <ability>L2_Typo</ability>
      <abilityName>字词错误</abilityName>
      <candidateList>
        <item>黏结</item>
      </candidateList>
      <explain>存在发音相同字词的误用。</explain>
      <paraID>42FFE134</paraID>
      <start>11</start>
      <end>13</end>
      <status>unmodified</status>
      <modifiedWord/>
      <trackRevisions>false</trackRevisions>
    </reviewItem>
    <reviewItem>
      <errorID>a0d31449-92b2-460e-918d-8c6677ae1c84</errorID>
      <errorWord>(</errorWord>
      <group>L1_Format</group>
      <groupName>格式问题</groupName>
      <ability>L2_HalfPunc</ability>
      <abilityName>全半角检查</abilityName>
      <candidateList>
        <item>（</item>
      </candidateList>
      <explain>文本全半角错误。</explain>
      <paraID>34DEB2D6</paraID>
      <start>0</start>
      <end>1</end>
      <status>unmodified</status>
      <modifiedWord/>
      <trackRevisions>false</trackRevisions>
    </reviewItem>
    <reviewItem>
      <errorID>94e3e74b-3b1f-4925-ab51-739cff7db8fa</errorID>
      <errorWord>)</errorWord>
      <group>L1_Format</group>
      <groupName>格式问题</groupName>
      <ability>L2_HalfPunc</ability>
      <abilityName>全半角检查</abilityName>
      <candidateList>
        <item>）</item>
      </candidateList>
      <explain>文本全半角错误。</explain>
      <paraID>34DEB2D6</paraID>
      <start>8</start>
      <end>9</end>
      <status>unmodified</status>
      <modifiedWord/>
      <trackRevisions>false</trackRevisions>
    </reviewItem>
    <reviewItem>
      <errorID>1817a1b7-cf28-4327-b5a4-743f8d178b63</errorID>
      <errorWord>(</errorWord>
      <group>L1_Format</group>
      <groupName>格式问题</groupName>
      <ability>L2_HalfPunc</ability>
      <abilityName>全半角检查</abilityName>
      <candidateList>
        <item>（</item>
      </candidateList>
      <explain>文本全半角错误。</explain>
      <paraID>18546734</paraID>
      <start>0</start>
      <end>1</end>
      <status>unmodified</status>
      <modifiedWord/>
      <trackRevisions>false</trackRevisions>
    </reviewItem>
    <reviewItem>
      <errorID>03b1fea0-b252-4bb9-b162-190fb64fe5d0</errorID>
      <errorWord>)</errorWord>
      <group>L1_Format</group>
      <groupName>格式问题</groupName>
      <ability>L2_HalfPunc</ability>
      <abilityName>全半角检查</abilityName>
      <candidateList>
        <item>）</item>
      </candidateList>
      <explain>文本全半角错误。</explain>
      <paraID>18546734</paraID>
      <start>8</start>
      <end>9</end>
      <status>unmodified</status>
      <modifiedWord/>
      <trackRevisions>false</trackRevisions>
    </reviewItem>
    <reviewItem>
      <errorID>8e51fd68-adeb-4e1b-86e4-2c50fd790198</errorID>
      <errorWord>.</errorWord>
      <group>L1_Format</group>
      <groupName>格式问题</groupName>
      <ability>L2_HalfPunc</ability>
      <abilityName>全半角检查</abilityName>
      <candidateList>
        <item>。</item>
      </candidateList>
      <explain>文本全半角错误。</explain>
      <paraID>507B792A</paraID>
      <start>26</start>
      <end>27</end>
      <status>unmodified</status>
      <modifiedWord/>
      <trackRevisions>false</trackRevisions>
    </reviewItem>
    <reviewItem>
      <errorID>675d4917-dc18-4212-ae23-06e573f8da9a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C27181F</paraID>
      <start>0</start>
      <end>2</end>
      <status>unmodified</status>
      <modifiedWord/>
      <trackRevisions>false</trackRevisions>
    </reviewItem>
    <reviewItem>
      <errorID>20e09392-1701-4752-9006-e64373532598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25270EA6</paraID>
      <start>0</start>
      <end>2</end>
      <status>unmodified</status>
      <modifiedWord/>
      <trackRevisions>false</trackRevisions>
    </reviewItem>
    <reviewItem>
      <errorID>d680ad8f-99dd-4c7d-946f-602200da4f58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55308C07</paraID>
      <start>0</start>
      <end>2</end>
      <status>unmodified</status>
      <modifiedWord/>
      <trackRevisions>false</trackRevisions>
    </reviewItem>
    <reviewItem>
      <errorID>4fe594ae-3ed6-47f0-b2cc-adfb9719ab40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6E205336</paraID>
      <start>0</start>
      <end>2</end>
      <status>unmodified</status>
      <modifiedWord/>
      <trackRevisions>false</trackRevisions>
    </reviewItem>
    <reviewItem>
      <errorID>f77ec0fa-39e3-4596-b23d-0d05d53ee44a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1A2D4253</paraID>
      <start>0</start>
      <end>2</end>
      <status>unmodified</status>
      <modifiedWord/>
      <trackRevisions>false</trackRevisions>
    </reviewItem>
    <reviewItem>
      <errorID>7e5ec5c1-73f3-4f3b-b324-84995aec2b6a</errorID>
      <errorWord>报告及</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4DAA744F</paraID>
      <start>75</start>
      <end>78</end>
      <status>unmodified</status>
      <modifiedWord/>
      <trackRevisions>false</trackRevisions>
    </reviewItem>
    <reviewItem>
      <errorID>fd0b0e2b-cca2-4f0f-b2c0-d06801d87895</errorID>
      <errorWord>：？</errorWord>
      <group>L1_Punc</group>
      <groupName>标点问题</groupName>
      <ability>L2_Punc</ability>
      <abilityName>标点符号检查</abilityName>
      <candidateList>
        <item>：</item>
      </candidateList>
      <explain/>
      <paraID>146EA5C4</paraID>
      <start>3</start>
      <end>5</end>
      <status>unmodified</status>
      <modifiedWord/>
      <trackRevisions>false</trackRevisions>
    </reviewItem>
    <reviewItem>
      <errorID>40075f46-6c08-493e-bf7e-28e6cc7e479c</errorID>
      <errorWord>基桩</errorWord>
      <group>L1_Word</group>
      <groupName>字词问题</groupName>
      <ability>L2_Typo</ability>
      <abilityName>字词错误</abilityName>
      <candidateList>
        <item>桩基</item>
      </candidateList>
      <explain/>
      <paraID>7171FDC6</paraID>
      <start>142</start>
      <end>144</end>
      <status>unmodified</status>
      <modifiedWord/>
      <trackRevisions>false</trackRevisions>
    </reviewItem>
    <reviewItem>
      <errorID>e7df0d37-d5e9-4f04-b608-e6b54af5a5de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28045979</paraID>
      <start>0</start>
      <end>2</end>
      <status>unmodified</status>
      <modifiedWord/>
      <trackRevisions>false</trackRevisions>
    </reviewItem>
    <reviewItem>
      <errorID>919ef036-091f-4073-bdf2-8265933790a1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49E94B40</paraID>
      <start>0</start>
      <end>2</end>
      <status>unmodified</status>
      <modifiedWord/>
      <trackRevisions>false</trackRevisions>
    </reviewItem>
    <reviewItem>
      <errorID>95448762-9f20-4477-b6fd-c87b36b897d5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15F8BD5B</paraID>
      <start>0</start>
      <end>2</end>
      <status>unmodified</status>
      <modifiedWord/>
      <trackRevisions>false</trackRevisions>
    </reviewItem>
    <reviewItem>
      <errorID>62b1d3d6-69c0-46b4-9bc7-91be780de5d4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284FD24</paraID>
      <start>0</start>
      <end>2</end>
      <status>unmodified</status>
      <modifiedWord/>
      <trackRevisions>false</trackRevisions>
    </reviewItem>
    <reviewItem>
      <errorID>73e1a4c1-f536-41af-acdb-2a7a1d7985d6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42F00094</paraID>
      <start>0</start>
      <end>2</end>
      <status>unmodified</status>
      <modifiedWord/>
      <trackRevisions>false</trackRevisions>
    </reviewItem>
    <reviewItem>
      <errorID>3623cd7b-58ce-4a38-b53f-69f89fbfae9e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C5317F2</paraID>
      <start>0</start>
      <end>2</end>
      <status>unmodified</status>
      <modifiedWord/>
      <trackRevisions>false</trackRevisions>
    </reviewItem>
    <reviewItem>
      <errorID>aa2f6d52-b4ce-422e-bb00-c63030a6bd8f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6ACA51CA</paraID>
      <start>0</start>
      <end>2</end>
      <status>unmodified</status>
      <modifiedWord/>
      <trackRevisions>false</trackRevisions>
    </reviewItem>
    <reviewItem>
      <errorID>99d46a4f-0a2d-4a16-99cb-b5000a961423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EDF7864</paraID>
      <start>0</start>
      <end>2</end>
      <status>unmodified</status>
      <modifiedWord/>
      <trackRevisions>false</trackRevisions>
    </reviewItem>
    <reviewItem>
      <errorID>e3edaa48-9cab-43bd-9869-78c80dade4ef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2E1A4B67</paraID>
      <start>0</start>
      <end>2</end>
      <status>unmodified</status>
      <modifiedWord/>
      <trackRevisions>false</trackRevisions>
    </reviewItem>
    <reviewItem>
      <errorID>023f9ece-a0bb-48a6-a151-73eb77ab74a9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41CB754D</paraID>
      <start>0</start>
      <end>2</end>
      <status>unmodified</status>
      <modifiedWord/>
      <trackRevisions>false</trackRevisions>
    </reviewItem>
    <reviewItem>
      <errorID>a11773c4-2b3b-4cf1-90a8-548d867002d8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355FDE5E</paraID>
      <start>0</start>
      <end>2</end>
      <status>unmodified</status>
      <modifiedWord/>
      <trackRevisions>false</trackRevisions>
    </reviewItem>
    <reviewItem>
      <errorID>8bf3019e-e46c-4955-8738-b2a0831c36dc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39E29C5B</paraID>
      <start>0</start>
      <end>2</end>
      <status>unmodified</status>
      <modifiedWord/>
      <trackRevisions>false</trackRevisions>
    </reviewItem>
    <reviewItem>
      <errorID>3818c483-656f-47bd-a83c-af57ab92a813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45953197</paraID>
      <start>0</start>
      <end>2</end>
      <status>unmodified</status>
      <modifiedWord/>
      <trackRevisions>false</trackRevisions>
    </reviewItem>
    <reviewItem>
      <errorID>eb822dec-0c8d-4e30-9b6b-8cb08f10099f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79C423A</paraID>
      <start>0</start>
      <end>2</end>
      <status>unmodified</status>
      <modifiedWord/>
      <trackRevisions>false</trackRevisions>
    </reviewItem>
    <reviewItem>
      <errorID>bacbe0cd-4513-4d43-a717-89b9fb6c9e5e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1972F4FD</paraID>
      <start>0</start>
      <end>2</end>
      <status>unmodified</status>
      <modifiedWord/>
      <trackRevisions>false</trackRevisions>
    </reviewItem>
    <reviewItem>
      <errorID>07211b60-16e2-47dd-844b-5e42a1c56d95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6A2D5191</paraID>
      <start>0</start>
      <end>2</end>
      <status>unmodified</status>
      <modifiedWord/>
      <trackRevisions>false</trackRevisions>
    </reviewItem>
    <reviewItem>
      <errorID>93fe0ef1-c06a-461f-8d2a-afb1a457a6fa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679F28B3</paraID>
      <start>0</start>
      <end>2</end>
      <status>unmodified</status>
      <modifiedWord/>
      <trackRevisions>false</trackRevisions>
    </reviewItem>
    <reviewItem>
      <errorID>7974db0b-9962-47b7-8e3f-9d4cd000269a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5FE952FC</paraID>
      <start>0</start>
      <end>2</end>
      <status>unmodified</status>
      <modifiedWord/>
      <trackRevisions>false</trackRevisions>
    </reviewItem>
    <reviewItem>
      <errorID>79d194a9-8937-46bb-8042-edb8fa342840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15218656</paraID>
      <start>0</start>
      <end>2</end>
      <status>unmodified</status>
      <modifiedWord/>
      <trackRevisions>false</trackRevisions>
    </reviewItem>
    <reviewItem>
      <errorID>f041459d-84c9-41aa-881a-8f3a8d664fc7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422B3D3A</paraID>
      <start>0</start>
      <end>2</end>
      <status>unmodified</status>
      <modifiedWord/>
      <trackRevisions>false</trackRevisions>
    </reviewItem>
    <reviewItem>
      <errorID>bc578afa-f190-4da1-b318-c268547133ca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FD8A574</paraID>
      <start>0</start>
      <end>2</end>
      <status>unmodified</status>
      <modifiedWord/>
      <trackRevisions>false</trackRevisions>
    </reviewItem>
    <reviewItem>
      <errorID>82e7491d-f084-4409-8caa-d202e53330dd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DB3515C</paraID>
      <start>0</start>
      <end>2</end>
      <status>unmodified</status>
      <modifiedWord/>
      <trackRevisions>false</trackRevisions>
    </reviewItem>
    <reviewItem>
      <errorID>1ab3f594-3414-4c1b-9f4e-00306ac076e5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334501F3</paraID>
      <start>0</start>
      <end>2</end>
      <status>unmodified</status>
      <modifiedWord/>
      <trackRevisions>false</trackRevisions>
    </reviewItem>
    <reviewItem>
      <errorID>afe80a2d-55e8-4007-8785-2b0ef07d57b2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7968A4B6</paraID>
      <start>0</start>
      <end>2</end>
      <status>unmodified</status>
      <modifiedWord/>
      <trackRevisions>false</trackRevisions>
    </reviewItem>
    <reviewItem>
      <errorID>12fb165d-51e4-4923-b44d-65325ad58d06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3E83C75D</paraID>
      <start>0</start>
      <end>2</end>
      <status>unmodified</status>
      <modifiedWord/>
      <trackRevisions>false</trackRevisions>
    </reviewItem>
    <reviewItem>
      <errorID>16e5adc2-d4f0-41a3-b5ec-98f5938f0d68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60840E54</paraID>
      <start>0</start>
      <end>2</end>
      <status>unmodified</status>
      <modifiedWord/>
      <trackRevisions>false</trackRevisions>
    </reviewItem>
    <reviewItem>
      <errorID>bbb28180-4db5-47af-b234-f14e87878b69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45269AA9</paraID>
      <start>0</start>
      <end>2</end>
      <status>unmodified</status>
      <modifiedWord/>
      <trackRevisions>false</trackRevisions>
    </reviewItem>
    <reviewItem>
      <errorID>e0498e24-1619-42a4-aab8-c0d886d88477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75081FAE</paraID>
      <start>0</start>
      <end>2</end>
      <status>unmodified</status>
      <modifiedWord/>
      <trackRevisions>false</trackRevisions>
    </reviewItem>
    <reviewItem>
      <errorID>61939eb1-3585-486a-8839-5ed3a3d14cc0</errorID>
      <errorWord>;</errorWord>
      <group>L1_Format</group>
      <groupName>格式问题</groupName>
      <ability>L2_HalfPunc</ability>
      <abilityName>全半角检查</abilityName>
      <candidateList>
        <item>；</item>
      </candidateList>
      <explain>文本全半角错误。</explain>
      <paraID>7B5D702D</paraID>
      <start>17</start>
      <end>18</end>
      <status>unmodified</status>
      <modifiedWord/>
      <trackRevisions>false</trackRevisions>
    </reviewItem>
    <reviewItem>
      <errorID>dab7390e-cc0c-4717-9012-d3637c7f84bc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13ED6D8B</paraID>
      <start>0</start>
      <end>2</end>
      <status>unmodified</status>
      <modifiedWord/>
      <trackRevisions>false</trackRevisions>
    </reviewItem>
    <reviewItem>
      <errorID>71bcf253-ae17-415d-b6e7-3daad4cd9f89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16901EA7</paraID>
      <start>0</start>
      <end>2</end>
      <status>unmodified</status>
      <modifiedWord/>
      <trackRevisions>false</trackRevisions>
    </reviewItem>
    <reviewItem>
      <errorID>e26bcc5a-9cdf-4b6c-8ab0-ebea54cd6cf3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31F4A624</paraID>
      <start>0</start>
      <end>2</end>
      <status>unmodified</status>
      <modifiedWord/>
      <trackRevisions>false</trackRevisions>
    </reviewItem>
    <reviewItem>
      <errorID>7f2832ec-8800-4569-ac7c-44fa744b2459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119672C5</paraID>
      <start>0</start>
      <end>2</end>
      <status>unmodified</status>
      <modifiedWord/>
      <trackRevisions>false</trackRevisions>
    </reviewItem>
    <reviewItem>
      <errorID>1739b221-55c7-48f9-9f3a-e4b943f136be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53BDB22D</paraID>
      <start>0</start>
      <end>2</end>
      <status>unmodified</status>
      <modifiedWord/>
      <trackRevisions>false</trackRevisions>
    </reviewItem>
    <reviewItem>
      <errorID>de828c98-bd78-41b6-8f02-40fef1db14b1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2F69548C</paraID>
      <start>0</start>
      <end>2</end>
      <status>unmodified</status>
      <modifiedWord/>
      <trackRevisions>false</trackRevisions>
    </reviewItem>
    <reviewItem>
      <errorID>d77f2178-3ae3-43d1-8475-91f0b88e51bc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76DD3D6C</paraID>
      <start>0</start>
      <end>2</end>
      <status>unmodified</status>
      <modifiedWord/>
      <trackRevisions>false</trackRevisions>
    </reviewItem>
    <reviewItem>
      <errorID>38ea9446-f326-4f2d-a8d1-22d34c6153b2</errorID>
      <errorWord>粘结</errorWord>
      <group>L1_Word</group>
      <groupName>字词问题</groupName>
      <ability>L2_Typo</ability>
      <abilityName>字词错误</abilityName>
      <candidateList>
        <item>黏结</item>
      </candidateList>
      <explain>存在发音相同字词的误用。</explain>
      <paraID>7F9D938A</paraID>
      <start>91</start>
      <end>93</end>
      <status>unmodified</status>
      <modifiedWord/>
      <trackRevisions>false</trackRevisions>
    </reviewItem>
    <reviewItem>
      <errorID>57331fc1-f386-4358-81a4-5c847124de13</errorID>
      <errorWord>粘结性</errorWord>
      <group>L1_Word</group>
      <groupName>字词问题</groupName>
      <ability>L2_Typo</ability>
      <abilityName>字词错误</abilityName>
      <candidateList>
        <item>黏结性</item>
      </candidateList>
      <explain/>
      <paraID>546C9E89</paraID>
      <start>93</start>
      <end>96</end>
      <status>unmodified</status>
      <modifiedWord/>
      <trackRevisions>false</trackRevisions>
    </reviewItem>
    <reviewItem>
      <errorID>0060decc-6aec-4763-987d-3fb76e6ecab3</errorID>
      <errorWord>通球</errorWord>
      <group>L1_Word</group>
      <groupName>字词问题</groupName>
      <ability>L2_Typo</ability>
      <abilityName>字词错误</abilityName>
      <candidateList>
        <item>通气</item>
      </candidateList>
      <explain/>
      <paraID>2410A6AB</paraID>
      <start>191</start>
      <end>193</end>
      <status>unmodified</status>
      <modifiedWord/>
      <trackRevisions>false</trackRevisions>
    </reviewItem>
    <reviewItem>
      <errorID>e829a30a-8d14-432d-bd67-41e564fe7f24</errorID>
      <errorWord>;</errorWord>
      <group>L1_Format</group>
      <groupName>格式问题</groupName>
      <ability>L2_HalfPunc</ability>
      <abilityName>全半角检查</abilityName>
      <candidateList>
        <item>；</item>
      </candidateList>
      <explain>文本全半角错误。</explain>
      <paraID>1D43B7DD</paraID>
      <start>137</start>
      <end>138</end>
      <status>unmodified</status>
      <modifiedWord/>
      <trackRevisions>false</trackRevisions>
    </reviewItem>
    <reviewItem>
      <errorID>ca01ded7-0372-4b33-8700-8d9801db2042</errorID>
      <errorWord>;</errorWord>
      <group>L1_Format</group>
      <groupName>格式问题</groupName>
      <ability>L2_HalfPunc</ability>
      <abilityName>全半角检查</abilityName>
      <candidateList>
        <item>；</item>
      </candidateList>
      <explain>文本全半角错误。</explain>
      <paraID>246413F5</paraID>
      <start>115</start>
      <end>116</end>
      <status>unmodified</status>
      <modifiedWord/>
      <trackRevisions>false</trackRevisions>
    </reviewItem>
    <reviewItem>
      <errorID>ea79c62f-82e1-4cb7-8ca5-3e2c28687d33</errorID>
      <errorWord>；;</errorWord>
      <group>L1_Punc</group>
      <groupName>标点问题</groupName>
      <ability>L2_Punc</ability>
      <abilityName>标点符号检查</abilityName>
      <candidateList>
        <item>；</item>
      </candidateList>
      <explain/>
      <paraID>246413F5</paraID>
      <start>216</start>
      <end>218</end>
      <status>unmodified</status>
      <modifiedWord/>
      <trackRevisions>false</trackRevisions>
    </reviewItem>
    <reviewItem>
      <errorID>87de99d7-d901-459c-9814-abe6e0a847f5</errorID>
      <errorWord>检录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22D4FC92</paraID>
      <start>16</start>
      <end>18</end>
      <status>unmodified</status>
      <modifiedWord/>
      <trackRevisions>false</trackRevisions>
    </reviewItem>
    <reviewItem>
      <errorID>3b79ded4-c76e-40f4-b4d5-e210509aeee6</errorID>
      <errorWord>(</errorWord>
      <group>L1_Format</group>
      <groupName>格式问题</groupName>
      <ability>L2_HalfPunc</ability>
      <abilityName>全半角检查</abilityName>
      <candidateList>
        <item>（</item>
      </candidateList>
      <explain>文本全半角错误。</explain>
      <paraID>257C133C</paraID>
      <start>8</start>
      <end>9</end>
      <status>unmodified</status>
      <modifiedWord/>
      <trackRevisions>false</trackRevisions>
    </reviewItem>
    <reviewItem>
      <errorID>0e29d603-286f-4a0b-be57-6265c534841e</errorID>
      <errorWord>)</errorWord>
      <group>L1_Format</group>
      <groupName>格式问题</groupName>
      <ability>L2_HalfPunc</ability>
      <abilityName>全半角检查</abilityName>
      <candidateList>
        <item>）</item>
      </candidateList>
      <explain>文本全半角错误。</explain>
      <paraID>257C133C</paraID>
      <start>12</start>
      <end>13</end>
      <status>unmodified</status>
      <modifiedWord/>
      <trackRevisions>false</trackRevisions>
    </reviewItem>
    <reviewItem>
      <errorID>edf0b911-b164-4705-a662-b5279d2261aa</errorID>
      <errorWord>査</errorWord>
      <group>L1_Word</group>
      <groupName>字词问题</groupName>
      <ability>L2_Fanti</ability>
      <abilityName>繁转简</abilityName>
      <candidateList>
        <item>查</item>
      </candidateList>
      <explain>（査）Zhā〈名〉姓。</explain>
      <paraID>53BEC047</paraID>
      <start>10</start>
      <end>11</end>
      <status>unmodified</status>
      <modifiedWord/>
      <trackRevisions>false</trackRevisions>
    </reviewItem>
    <reviewItem>
      <errorID>4a79e1b6-178b-43f2-9ed3-2db8d9198f94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62C5C268</paraID>
      <start>0</start>
      <end>2</end>
      <status>unmodified</status>
      <modifiedWord/>
      <trackRevisions>false</trackRevisions>
    </reviewItem>
    <reviewItem>
      <errorID>ed15c643-ebcc-4cb4-9a7b-0a2afc40c49f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5ADF8974</paraID>
      <start>0</start>
      <end>2</end>
      <status>unmodified</status>
      <modifiedWord/>
      <trackRevisions>false</trackRevisions>
    </reviewItem>
    <reviewItem>
      <errorID>f0323971-af05-482e-9920-28a541efd81d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4F899029</paraID>
      <start>0</start>
      <end>2</end>
      <status>unmodified</status>
      <modifiedWord/>
      <trackRevisions>false</trackRevisions>
    </reviewItem>
    <reviewItem>
      <errorID>19069fbe-bfe7-4a7a-9ba2-60a14fb24bd3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7C471B38</paraID>
      <start>0</start>
      <end>2</end>
      <status>unmodified</status>
      <modifiedWord/>
      <trackRevisions>false</trackRevisions>
    </reviewItem>
    <reviewItem>
      <errorID>ca9c0585-f33a-480d-8d57-95192e78e399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1A1E62E0</paraID>
      <start>0</start>
      <end>2</end>
      <status>unmodified</status>
      <modifiedWord/>
      <trackRevisions>false</trackRevisions>
    </reviewItem>
    <reviewItem>
      <errorID>9bd4bb87-673f-4d14-92b4-da262215cca2</errorID>
      <errorWord>符</errorWord>
      <group>L1_Word</group>
      <groupName>字词问题</groupName>
      <ability>L2_Typo</ability>
      <abilityName>字词错误</abilityName>
      <candidateList>
        <item>符合</item>
      </candidateList>
      <explain>〈动〉（数量、形状、情节等）相合：～事实｜这些产品不～质量标准。</explain>
      <paraID>1A1E62E0</paraID>
      <start>73</start>
      <end>74</end>
      <status>unmodified</status>
      <modifiedWord/>
      <trackRevisions>false</trackRevisions>
    </reviewItem>
    <reviewItem>
      <errorID>77912d93-3ed0-4365-9cbf-6760b427ef14</errorID>
      <errorWord>严密性实验</errorWord>
      <group>L1_Knowledge</group>
      <groupName>知识性问题</groupName>
      <ability>L2_Term</ability>
      <abilityName>专业术语</abilityName>
      <candidateList>
        <item>严密性试验</item>
      </candidateList>
      <explain/>
      <paraID> A7B42E7</paraID>
      <start>10</start>
      <end>15</end>
      <status>unmodified</status>
      <modifiedWord/>
      <trackRevisions>false</trackRevisions>
    </reviewItem>
    <reviewItem>
      <errorID>d434b37b-5021-48bc-8f8f-2b831f7a0e37</errorID>
      <errorWord>接副</errorWord>
      <group>L1_Word</group>
      <groupName>字词问题</groupName>
      <ability>L2_Typo</ability>
      <abilityName>字词错误</abilityName>
      <candidateList>
        <item>接入</item>
      </candidateList>
      <explain>存在发音相近字词的误用。</explain>
      <paraID>  176566</paraID>
      <start>0</start>
      <end>2</end>
      <status>unmodified</status>
      <modifiedWord/>
      <trackRevisions>false</trackRevisions>
    </reviewItem>
    <reviewItem>
      <errorID>941bcda5-27ec-4d6f-ad9a-1740b9f3da88</errorID>
      <errorWord>、等</errorWord>
      <group>L1_Punc</group>
      <groupName>标点问题</groupName>
      <ability>L2_Punc</ability>
      <abilityName>标点符号检查</abilityName>
      <candidateList>
        <item>等</item>
      </candidateList>
      <explain>“及”“和”“等”连词前不宜使用顿号，建议删除（或使用逗号）。</explain>
      <paraID>11CDFB33</paraID>
      <start>15</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49570-59c1-41bd-9f3f-e70c9b9e4387}">
  <ds:schemaRefs/>
</ds:datastoreItem>
</file>

<file path=docProps/app.xml><?xml version="1.0" encoding="utf-8"?>
<Properties xmlns="http://schemas.openxmlformats.org/officeDocument/2006/extended-properties" xmlns:vt="http://schemas.openxmlformats.org/officeDocument/2006/docPropsVTypes">
  <Template>Normal.dotm</Template>
  <Pages>314</Pages>
  <Words>29455</Words>
  <Characters>29977</Characters>
  <Lines>0</Lines>
  <Paragraphs>0</Paragraphs>
  <TotalTime>1</TotalTime>
  <ScaleCrop>false</ScaleCrop>
  <LinksUpToDate>false</LinksUpToDate>
  <CharactersWithSpaces>30301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2024-08-20T01:23:00Z</dcterms:created>
  <dc:creator>Asus</dc:creator>
  <cp:lastModifiedBy>TRUST U</cp:lastModifiedBy>
  <dcterms:modified xsi:type="dcterms:W3CDTF">2026-03-04T02:06:31Z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DFD2F8723F724D33B6C19FFC8A446163_13</vt:lpwstr>
  </property>
  <property fmtid="{D5CDD505-2E9C-101B-9397-08002B2CF9AE}" pid="4" name="KSOTemplateDocerSaveRecord">
    <vt:lpwstr>eyJoZGlkIjoiM2YyN2Y1ZGQ3NGZlYmU4NzM1ODdkOTI4MDQ3MDYwOGIiLCJ1c2VySWQiOiI1MDIzODk1MzAifQ==</vt:lpwstr>
  </property>
</Properties>
</file>